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Programación web, Programación de aplicaciones móviles, Machine Learning, Deep Learning son las asignaturas que más me gustaron. El segundo año, cuando tuve programación web, me di cuenta que programar páginas web se me daba bien el diseño. En aplicaciones móviles era lo mismo.  Machine Learning y Deep Learning son las asignaturas que más me gustaron, esto porque al ser algo novedoso y que se puede utilizar literalmente en cualquier área, esto último motiva mucho.</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2">
            <w:pPr>
              <w:jc w:val="left"/>
              <w:rPr>
                <w:sz w:val="24"/>
                <w:szCs w:val="24"/>
              </w:rPr>
            </w:pPr>
            <w:r w:rsidDel="00000000" w:rsidR="00000000" w:rsidRPr="00000000">
              <w:rPr>
                <w:sz w:val="24"/>
                <w:szCs w:val="24"/>
                <w:rtl w:val="0"/>
              </w:rPr>
              <w:t xml:space="preserve">                                                                                                                                                                                  El certificado de Inglés Alto es el que más valor aporta en general, ya que en el área informática es imprescindible saber hablar Ingles para documentación, hablar con clientes, programar, etc.</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1D">
            <w:pPr>
              <w:jc w:val="center"/>
              <w:rPr>
                <w:color w:val="767171"/>
                <w:sz w:val="24"/>
                <w:szCs w:val="24"/>
              </w:rPr>
            </w:pPr>
            <w:r w:rsidDel="00000000" w:rsidR="00000000" w:rsidRPr="00000000">
              <w:rPr>
                <w:color w:val="767171"/>
                <w:sz w:val="24"/>
                <w:szCs w:val="24"/>
                <w:rtl w:val="0"/>
              </w:rPr>
              <w:t xml:space="preserve"> </w:t>
            </w:r>
          </w:p>
        </w:tc>
      </w:tr>
      <w:tr>
        <w:trPr>
          <w:cantSplit w:val="0"/>
          <w:trHeight w:val="1663" w:hRule="atLeast"/>
          <w:tblHeader w:val="0"/>
        </w:trPr>
        <w:tc>
          <w:tcPr>
            <w:shd w:fill="deebf6" w:val="clear"/>
            <w:vAlign w:val="center"/>
          </w:tcPr>
          <w:p w:rsidR="00000000" w:rsidDel="00000000" w:rsidP="00000000" w:rsidRDefault="00000000" w:rsidRPr="00000000" w14:paraId="0000001E">
            <w:pPr>
              <w:jc w:val="center"/>
              <w:rPr>
                <w:color w:val="767171"/>
                <w:sz w:val="24"/>
                <w:szCs w:val="24"/>
              </w:rPr>
            </w:pPr>
            <w:r w:rsidDel="00000000" w:rsidR="00000000" w:rsidRPr="00000000">
              <w:rPr>
                <w:rtl w:val="0"/>
              </w:rPr>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5">
            <w:pPr>
              <w:jc w:val="both"/>
              <w:rPr>
                <w:color w:val="76717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7">
            <w:pPr>
              <w:tabs>
                <w:tab w:val="left" w:leader="none" w:pos="454"/>
              </w:tabs>
              <w:jc w:val="both"/>
              <w:rPr>
                <w:color w:val="6aa84f"/>
                <w:sz w:val="24"/>
                <w:szCs w:val="24"/>
              </w:rPr>
            </w:pPr>
            <w:r w:rsidDel="00000000" w:rsidR="00000000" w:rsidRPr="00000000">
              <w:rPr>
                <w:color w:val="6aa84f"/>
                <w:sz w:val="24"/>
                <w:szCs w:val="24"/>
                <w:rtl w:val="0"/>
              </w:rPr>
              <w:t xml:space="preserve">Análisis y planificación de requerimientos informáticos.</w:t>
            </w:r>
          </w:p>
          <w:p w:rsidR="00000000" w:rsidDel="00000000" w:rsidP="00000000" w:rsidRDefault="00000000" w:rsidRPr="00000000" w14:paraId="00000028">
            <w:pPr>
              <w:tabs>
                <w:tab w:val="left" w:leader="none" w:pos="454"/>
              </w:tabs>
              <w:jc w:val="both"/>
              <w:rPr>
                <w:color w:val="6aa84f"/>
                <w:sz w:val="24"/>
                <w:szCs w:val="24"/>
              </w:rPr>
            </w:pPr>
            <w:r w:rsidDel="00000000" w:rsidR="00000000" w:rsidRPr="00000000">
              <w:rPr>
                <w:color w:val="6aa84f"/>
                <w:sz w:val="24"/>
                <w:szCs w:val="24"/>
                <w:rtl w:val="0"/>
              </w:rPr>
              <w:t xml:space="preserve">Gestión de proyectos informáticos.</w:t>
            </w:r>
          </w:p>
          <w:p w:rsidR="00000000" w:rsidDel="00000000" w:rsidP="00000000" w:rsidRDefault="00000000" w:rsidRPr="00000000" w14:paraId="00000029">
            <w:pPr>
              <w:tabs>
                <w:tab w:val="left" w:leader="none" w:pos="454"/>
              </w:tabs>
              <w:jc w:val="both"/>
              <w:rPr>
                <w:color w:val="6aa84f"/>
                <w:sz w:val="24"/>
                <w:szCs w:val="24"/>
              </w:rPr>
            </w:pPr>
            <w:r w:rsidDel="00000000" w:rsidR="00000000" w:rsidRPr="00000000">
              <w:rPr>
                <w:color w:val="6aa84f"/>
                <w:sz w:val="24"/>
                <w:szCs w:val="24"/>
                <w:rtl w:val="0"/>
              </w:rPr>
              <w:t xml:space="preserve">Programación de software.</w:t>
            </w:r>
          </w:p>
          <w:p w:rsidR="00000000" w:rsidDel="00000000" w:rsidP="00000000" w:rsidRDefault="00000000" w:rsidRPr="00000000" w14:paraId="0000002A">
            <w:pPr>
              <w:tabs>
                <w:tab w:val="left" w:leader="none" w:pos="454"/>
              </w:tabs>
              <w:jc w:val="both"/>
              <w:rPr>
                <w:color w:val="6aa84f"/>
                <w:sz w:val="24"/>
                <w:szCs w:val="24"/>
              </w:rPr>
            </w:pPr>
            <w:r w:rsidDel="00000000" w:rsidR="00000000" w:rsidRPr="00000000">
              <w:rPr>
                <w:color w:val="6aa84f"/>
                <w:sz w:val="24"/>
                <w:szCs w:val="24"/>
                <w:rtl w:val="0"/>
              </w:rPr>
              <w:t xml:space="preserve">Inteligencia de negocios.</w:t>
            </w:r>
          </w:p>
          <w:p w:rsidR="00000000" w:rsidDel="00000000" w:rsidP="00000000" w:rsidRDefault="00000000" w:rsidRPr="00000000" w14:paraId="0000002B">
            <w:pPr>
              <w:tabs>
                <w:tab w:val="left" w:leader="none" w:pos="454"/>
              </w:tabs>
              <w:jc w:val="both"/>
              <w:rPr>
                <w:color w:val="ff0000"/>
                <w:sz w:val="24"/>
                <w:szCs w:val="24"/>
              </w:rPr>
            </w:pPr>
            <w:r w:rsidDel="00000000" w:rsidR="00000000" w:rsidRPr="00000000">
              <w:rPr>
                <w:color w:val="ff0000"/>
                <w:sz w:val="24"/>
                <w:szCs w:val="24"/>
                <w:rtl w:val="0"/>
              </w:rPr>
              <w:t xml:space="preserve">Análisis y desarrollo de modelos de datos.</w:t>
            </w:r>
          </w:p>
          <w:p w:rsidR="00000000" w:rsidDel="00000000" w:rsidP="00000000" w:rsidRDefault="00000000" w:rsidRPr="00000000" w14:paraId="0000002C">
            <w:pPr>
              <w:tabs>
                <w:tab w:val="left" w:leader="none" w:pos="454"/>
              </w:tabs>
              <w:jc w:val="both"/>
              <w:rPr>
                <w:color w:val="ff0000"/>
                <w:sz w:val="24"/>
                <w:szCs w:val="24"/>
              </w:rPr>
            </w:pPr>
            <w:r w:rsidDel="00000000" w:rsidR="00000000" w:rsidRPr="00000000">
              <w:rPr>
                <w:color w:val="ff0000"/>
                <w:sz w:val="24"/>
                <w:szCs w:val="24"/>
                <w:rtl w:val="0"/>
              </w:rPr>
              <w:t xml:space="preserve">Arquitectura de software.</w:t>
            </w:r>
          </w:p>
          <w:p w:rsidR="00000000" w:rsidDel="00000000" w:rsidP="00000000" w:rsidRDefault="00000000" w:rsidRPr="00000000" w14:paraId="0000002D">
            <w:pPr>
              <w:tabs>
                <w:tab w:val="left" w:leader="none" w:pos="454"/>
              </w:tabs>
              <w:jc w:val="both"/>
              <w:rPr>
                <w:color w:val="ff0000"/>
                <w:sz w:val="24"/>
                <w:szCs w:val="24"/>
              </w:rPr>
            </w:pPr>
            <w:r w:rsidDel="00000000" w:rsidR="00000000" w:rsidRPr="00000000">
              <w:rPr>
                <w:color w:val="ff0000"/>
                <w:sz w:val="24"/>
                <w:szCs w:val="24"/>
                <w:rtl w:val="0"/>
              </w:rPr>
              <w:t xml:space="preserve">Calidad de software.</w:t>
            </w:r>
          </w:p>
          <w:p w:rsidR="00000000" w:rsidDel="00000000" w:rsidP="00000000" w:rsidRDefault="00000000" w:rsidRPr="00000000" w14:paraId="0000002E">
            <w:pPr>
              <w:tabs>
                <w:tab w:val="left" w:leader="none" w:pos="454"/>
              </w:tabs>
              <w:jc w:val="both"/>
              <w:rPr>
                <w:color w:val="6aa84f"/>
                <w:sz w:val="24"/>
                <w:szCs w:val="24"/>
              </w:rPr>
            </w:pPr>
            <w:r w:rsidDel="00000000" w:rsidR="00000000" w:rsidRPr="00000000">
              <w:rPr>
                <w:color w:val="6aa84f"/>
                <w:sz w:val="24"/>
                <w:szCs w:val="24"/>
                <w:rtl w:val="0"/>
              </w:rPr>
              <w:t xml:space="preserve">Inglés Básico, Elemental e Intermedio Alto.</w:t>
            </w:r>
          </w:p>
          <w:p w:rsidR="00000000" w:rsidDel="00000000" w:rsidP="00000000" w:rsidRDefault="00000000" w:rsidRPr="00000000" w14:paraId="0000002F">
            <w:pPr>
              <w:tabs>
                <w:tab w:val="left" w:leader="none" w:pos="454"/>
              </w:tabs>
              <w:jc w:val="both"/>
              <w:rPr>
                <w:color w:val="6aa84f"/>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000000"/>
                <w:sz w:val="24"/>
                <w:szCs w:val="24"/>
              </w:rPr>
            </w:pPr>
            <w:r w:rsidDel="00000000" w:rsidR="00000000" w:rsidRPr="00000000">
              <w:rPr>
                <w:color w:val="000000"/>
                <w:sz w:val="24"/>
                <w:szCs w:val="24"/>
                <w:rtl w:val="0"/>
              </w:rPr>
              <w:t xml:space="preserve">En las que están en verde, me siento muy seguro de mis conocimientos. En las en rojo, se que puedo mejorar aún más en esa área, probablemente, si tengo que utilizarlo, haré un curso.</w:t>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0">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1">
            <w:pPr>
              <w:rPr>
                <w:color w:val="76717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color w:val="767171"/>
                <w:sz w:val="24"/>
                <w:szCs w:val="24"/>
                <w:rtl w:val="0"/>
              </w:rPr>
              <w:t xml:space="preserve">El área de ciencia de datos es la que más me llama la atención por su aplicabilidad a diversas áreas y nichos.</w:t>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B">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Diseñar soluciones y  resolución de problemas complejos. Sólo estas dos me interesan, son en las cuales quiero fortalecer y volverme experto.</w:t>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3">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Me gustaría formar parte de un equipo de ciencia de datos el cual se enfoque en dar soluciones innovadoras al área de salud, es lo que más me gusta. Por otro lado, no me visualizo al 100% en un escenario laboral. </w:t>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6">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7">
            <w:pPr>
              <w:rPr>
                <w:color w:val="767171"/>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No se relaciona con los antiguos proyectos que tenia en mente, por ejemplo, el semestre anterior dije que probablemente haría un proyecto relacionado con las empresas salmoneras, ahora estoy haciendo un proyecto dedicado a la salud y al gimnasio.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8A">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1GdDvbjwbofDpLR4XLNyzeBGQ==">CgMxLjAyCGguZ2pkZ3hzOAByITExblVBenN6bldheUprZUpCd0JBMXItN0UzUmlLVTFyNg==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