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proofErr w:type="spellStart"/>
      <w:r w:rsidRPr="00E32BBB">
        <w:rPr>
          <w:sz w:val="36"/>
          <w:szCs w:val="36"/>
        </w:rPr>
        <w:t>Bandelier</w:t>
      </w:r>
      <w:proofErr w:type="spellEnd"/>
      <w:r w:rsidRPr="00E32BBB">
        <w:rPr>
          <w:sz w:val="36"/>
          <w:szCs w:val="36"/>
        </w:rPr>
        <w:t xml:space="preserve">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proofErr w:type="spellStart"/>
      <w:r>
        <w:rPr>
          <w:sz w:val="36"/>
          <w:szCs w:val="36"/>
        </w:rPr>
        <w:t>Vulliemin</w:t>
      </w:r>
      <w:proofErr w:type="spellEnd"/>
      <w:r>
        <w:rPr>
          <w:sz w:val="36"/>
          <w:szCs w:val="36"/>
        </w:rPr>
        <w:t xml:space="preserve">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5B6FE7"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3684880" w:history="1">
            <w:r w:rsidR="005B6FE7" w:rsidRPr="00AD4629">
              <w:rPr>
                <w:rStyle w:val="Lienhypertexte"/>
                <w:noProof/>
              </w:rPr>
              <w:t>1</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Introduction</w:t>
            </w:r>
            <w:r w:rsidR="005B6FE7">
              <w:rPr>
                <w:noProof/>
                <w:webHidden/>
              </w:rPr>
              <w:tab/>
            </w:r>
            <w:r w:rsidR="005B6FE7">
              <w:rPr>
                <w:noProof/>
                <w:webHidden/>
              </w:rPr>
              <w:fldChar w:fldCharType="begin"/>
            </w:r>
            <w:r w:rsidR="005B6FE7">
              <w:rPr>
                <w:noProof/>
                <w:webHidden/>
              </w:rPr>
              <w:instrText xml:space="preserve"> PAGEREF _Toc413684880 \h </w:instrText>
            </w:r>
            <w:r w:rsidR="005B6FE7">
              <w:rPr>
                <w:noProof/>
                <w:webHidden/>
              </w:rPr>
            </w:r>
            <w:r w:rsidR="005B6FE7">
              <w:rPr>
                <w:noProof/>
                <w:webHidden/>
              </w:rPr>
              <w:fldChar w:fldCharType="separate"/>
            </w:r>
            <w:r w:rsidR="005B6FE7">
              <w:rPr>
                <w:noProof/>
                <w:webHidden/>
              </w:rPr>
              <w:t>2</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1" w:history="1">
            <w:r w:rsidR="005B6FE7" w:rsidRPr="00AD4629">
              <w:rPr>
                <w:rStyle w:val="Lienhypertexte"/>
                <w:noProof/>
              </w:rPr>
              <w:t>1.1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Planning</w:t>
            </w:r>
            <w:r w:rsidR="005B6FE7">
              <w:rPr>
                <w:noProof/>
                <w:webHidden/>
              </w:rPr>
              <w:tab/>
            </w:r>
            <w:r w:rsidR="005B6FE7">
              <w:rPr>
                <w:noProof/>
                <w:webHidden/>
              </w:rPr>
              <w:fldChar w:fldCharType="begin"/>
            </w:r>
            <w:r w:rsidR="005B6FE7">
              <w:rPr>
                <w:noProof/>
                <w:webHidden/>
              </w:rPr>
              <w:instrText xml:space="preserve"> PAGEREF _Toc413684881 \h </w:instrText>
            </w:r>
            <w:r w:rsidR="005B6FE7">
              <w:rPr>
                <w:noProof/>
                <w:webHidden/>
              </w:rPr>
            </w:r>
            <w:r w:rsidR="005B6FE7">
              <w:rPr>
                <w:noProof/>
                <w:webHidden/>
              </w:rPr>
              <w:fldChar w:fldCharType="separate"/>
            </w:r>
            <w:r w:rsidR="005B6FE7">
              <w:rPr>
                <w:noProof/>
                <w:webHidden/>
              </w:rPr>
              <w:t>3</w:t>
            </w:r>
            <w:r w:rsidR="005B6FE7">
              <w:rPr>
                <w:noProof/>
                <w:webHidden/>
              </w:rPr>
              <w:fldChar w:fldCharType="end"/>
            </w:r>
          </w:hyperlink>
        </w:p>
        <w:p w:rsidR="005B6FE7" w:rsidRDefault="00C03848">
          <w:pPr>
            <w:pStyle w:val="TM1"/>
            <w:rPr>
              <w:rFonts w:asciiTheme="minorHAnsi" w:eastAsiaTheme="minorEastAsia" w:hAnsiTheme="minorHAnsi" w:cstheme="minorBidi"/>
              <w:b w:val="0"/>
              <w:bCs w:val="0"/>
              <w:noProof/>
              <w:sz w:val="22"/>
              <w:szCs w:val="22"/>
              <w:lang w:eastAsia="fr-CH"/>
            </w:rPr>
          </w:pPr>
          <w:hyperlink w:anchor="_Toc413684882" w:history="1">
            <w:r w:rsidR="005B6FE7" w:rsidRPr="00AD4629">
              <w:rPr>
                <w:rStyle w:val="Lienhypertexte"/>
                <w:noProof/>
              </w:rPr>
              <w:t>2</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Spécifications des besoins</w:t>
            </w:r>
            <w:r w:rsidR="005B6FE7">
              <w:rPr>
                <w:noProof/>
                <w:webHidden/>
              </w:rPr>
              <w:tab/>
            </w:r>
            <w:r w:rsidR="005B6FE7">
              <w:rPr>
                <w:noProof/>
                <w:webHidden/>
              </w:rPr>
              <w:fldChar w:fldCharType="begin"/>
            </w:r>
            <w:r w:rsidR="005B6FE7">
              <w:rPr>
                <w:noProof/>
                <w:webHidden/>
              </w:rPr>
              <w:instrText xml:space="preserve"> PAGEREF _Toc413684882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3" w:history="1">
            <w:r w:rsidR="005B6FE7" w:rsidRPr="00AD4629">
              <w:rPr>
                <w:rStyle w:val="Lienhypertexte"/>
                <w:noProof/>
              </w:rPr>
              <w:t>2.1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Besoins utilisateurs</w:t>
            </w:r>
            <w:r w:rsidR="005B6FE7">
              <w:rPr>
                <w:noProof/>
                <w:webHidden/>
              </w:rPr>
              <w:tab/>
            </w:r>
            <w:r w:rsidR="005B6FE7">
              <w:rPr>
                <w:noProof/>
                <w:webHidden/>
              </w:rPr>
              <w:fldChar w:fldCharType="begin"/>
            </w:r>
            <w:r w:rsidR="005B6FE7">
              <w:rPr>
                <w:noProof/>
                <w:webHidden/>
              </w:rPr>
              <w:instrText xml:space="preserve"> PAGEREF _Toc413684883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4" w:history="1">
            <w:r w:rsidR="005B6FE7" w:rsidRPr="00AD4629">
              <w:rPr>
                <w:rStyle w:val="Lienhypertexte"/>
                <w:noProof/>
              </w:rPr>
              <w:t>2.1.1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Acteurs</w:t>
            </w:r>
            <w:r w:rsidR="005B6FE7">
              <w:rPr>
                <w:noProof/>
                <w:webHidden/>
              </w:rPr>
              <w:tab/>
            </w:r>
            <w:r w:rsidR="005B6FE7">
              <w:rPr>
                <w:noProof/>
                <w:webHidden/>
              </w:rPr>
              <w:fldChar w:fldCharType="begin"/>
            </w:r>
            <w:r w:rsidR="005B6FE7">
              <w:rPr>
                <w:noProof/>
                <w:webHidden/>
              </w:rPr>
              <w:instrText xml:space="preserve"> PAGEREF _Toc413684884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5" w:history="1">
            <w:r w:rsidR="005B6FE7" w:rsidRPr="00AD4629">
              <w:rPr>
                <w:rStyle w:val="Lienhypertexte"/>
                <w:noProof/>
              </w:rPr>
              <w:t>2.1.2</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Cas d’utilisation</w:t>
            </w:r>
            <w:r w:rsidR="005B6FE7">
              <w:rPr>
                <w:noProof/>
                <w:webHidden/>
              </w:rPr>
              <w:tab/>
            </w:r>
            <w:r w:rsidR="005B6FE7">
              <w:rPr>
                <w:noProof/>
                <w:webHidden/>
              </w:rPr>
              <w:fldChar w:fldCharType="begin"/>
            </w:r>
            <w:r w:rsidR="005B6FE7">
              <w:rPr>
                <w:noProof/>
                <w:webHidden/>
              </w:rPr>
              <w:instrText xml:space="preserve"> PAGEREF _Toc413684885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6" w:history="1">
            <w:r w:rsidR="005B6FE7" w:rsidRPr="00AD4629">
              <w:rPr>
                <w:rStyle w:val="Lienhypertexte"/>
                <w:noProof/>
              </w:rPr>
              <w:t>2.2</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Scénario</w:t>
            </w:r>
            <w:r w:rsidR="005B6FE7">
              <w:rPr>
                <w:noProof/>
                <w:webHidden/>
              </w:rPr>
              <w:tab/>
            </w:r>
            <w:r w:rsidR="005B6FE7">
              <w:rPr>
                <w:noProof/>
                <w:webHidden/>
              </w:rPr>
              <w:fldChar w:fldCharType="begin"/>
            </w:r>
            <w:r w:rsidR="005B6FE7">
              <w:rPr>
                <w:noProof/>
                <w:webHidden/>
              </w:rPr>
              <w:instrText xml:space="preserve"> PAGEREF _Toc413684886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7" w:history="1">
            <w:r w:rsidR="005B6FE7" w:rsidRPr="00AD4629">
              <w:rPr>
                <w:rStyle w:val="Lienhypertexte"/>
                <w:noProof/>
              </w:rPr>
              <w:t>2.2.1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UC X.X</w:t>
            </w:r>
            <w:r w:rsidR="005B6FE7">
              <w:rPr>
                <w:noProof/>
                <w:webHidden/>
              </w:rPr>
              <w:tab/>
            </w:r>
            <w:r w:rsidR="005B6FE7">
              <w:rPr>
                <w:noProof/>
                <w:webHidden/>
              </w:rPr>
              <w:fldChar w:fldCharType="begin"/>
            </w:r>
            <w:r w:rsidR="005B6FE7">
              <w:rPr>
                <w:noProof/>
                <w:webHidden/>
              </w:rPr>
              <w:instrText xml:space="preserve"> PAGEREF _Toc413684887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8" w:history="1">
            <w:r w:rsidR="005B6FE7" w:rsidRPr="00AD4629">
              <w:rPr>
                <w:rStyle w:val="Lienhypertexte"/>
                <w:noProof/>
              </w:rPr>
              <w:t>2.3</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Exigences fonctionnels et non fonctionnels</w:t>
            </w:r>
            <w:r w:rsidR="005B6FE7">
              <w:rPr>
                <w:noProof/>
                <w:webHidden/>
              </w:rPr>
              <w:tab/>
            </w:r>
            <w:r w:rsidR="005B6FE7">
              <w:rPr>
                <w:noProof/>
                <w:webHidden/>
              </w:rPr>
              <w:fldChar w:fldCharType="begin"/>
            </w:r>
            <w:r w:rsidR="005B6FE7">
              <w:rPr>
                <w:noProof/>
                <w:webHidden/>
              </w:rPr>
              <w:instrText xml:space="preserve"> PAGEREF _Toc413684888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9" w:history="1">
            <w:r w:rsidR="005B6FE7" w:rsidRPr="00AD4629">
              <w:rPr>
                <w:rStyle w:val="Lienhypertexte"/>
                <w:noProof/>
              </w:rPr>
              <w:t>2.4</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Maquette</w:t>
            </w:r>
            <w:r w:rsidR="005B6FE7">
              <w:rPr>
                <w:noProof/>
                <w:webHidden/>
              </w:rPr>
              <w:tab/>
            </w:r>
            <w:r w:rsidR="005B6FE7">
              <w:rPr>
                <w:noProof/>
                <w:webHidden/>
              </w:rPr>
              <w:fldChar w:fldCharType="begin"/>
            </w:r>
            <w:r w:rsidR="005B6FE7">
              <w:rPr>
                <w:noProof/>
                <w:webHidden/>
              </w:rPr>
              <w:instrText xml:space="preserve"> PAGEREF _Toc413684889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1"/>
            <w:rPr>
              <w:rFonts w:asciiTheme="minorHAnsi" w:eastAsiaTheme="minorEastAsia" w:hAnsiTheme="minorHAnsi" w:cstheme="minorBidi"/>
              <w:b w:val="0"/>
              <w:bCs w:val="0"/>
              <w:noProof/>
              <w:sz w:val="22"/>
              <w:szCs w:val="22"/>
              <w:lang w:eastAsia="fr-CH"/>
            </w:rPr>
          </w:pPr>
          <w:hyperlink w:anchor="_Toc413684890" w:history="1">
            <w:r w:rsidR="005B6FE7" w:rsidRPr="00AD4629">
              <w:rPr>
                <w:rStyle w:val="Lienhypertexte"/>
                <w:noProof/>
              </w:rPr>
              <w:t>3</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Spécifications techniques</w:t>
            </w:r>
            <w:r w:rsidR="005B6FE7">
              <w:rPr>
                <w:noProof/>
                <w:webHidden/>
              </w:rPr>
              <w:tab/>
            </w:r>
            <w:r w:rsidR="005B6FE7">
              <w:rPr>
                <w:noProof/>
                <w:webHidden/>
              </w:rPr>
              <w:fldChar w:fldCharType="begin"/>
            </w:r>
            <w:r w:rsidR="005B6FE7">
              <w:rPr>
                <w:noProof/>
                <w:webHidden/>
              </w:rPr>
              <w:instrText xml:space="preserve"> PAGEREF _Toc413684890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1" w:history="1">
            <w:r w:rsidR="005B6FE7" w:rsidRPr="00AD4629">
              <w:rPr>
                <w:rStyle w:val="Lienhypertexte"/>
                <w:noProof/>
              </w:rPr>
              <w:t>3.1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Analyse du domaine métier</w:t>
            </w:r>
            <w:r w:rsidR="005B6FE7">
              <w:rPr>
                <w:noProof/>
                <w:webHidden/>
              </w:rPr>
              <w:tab/>
            </w:r>
            <w:r w:rsidR="005B6FE7">
              <w:rPr>
                <w:noProof/>
                <w:webHidden/>
              </w:rPr>
              <w:fldChar w:fldCharType="begin"/>
            </w:r>
            <w:r w:rsidR="005B6FE7">
              <w:rPr>
                <w:noProof/>
                <w:webHidden/>
              </w:rPr>
              <w:instrText xml:space="preserve"> PAGEREF _Toc413684891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2" w:history="1">
            <w:r w:rsidR="005B6FE7" w:rsidRPr="00AD4629">
              <w:rPr>
                <w:rStyle w:val="Lienhypertexte"/>
                <w:noProof/>
              </w:rPr>
              <w:t>3.2</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Diagramme de classe complet</w:t>
            </w:r>
            <w:r w:rsidR="005B6FE7">
              <w:rPr>
                <w:noProof/>
                <w:webHidden/>
              </w:rPr>
              <w:tab/>
            </w:r>
            <w:r w:rsidR="005B6FE7">
              <w:rPr>
                <w:noProof/>
                <w:webHidden/>
              </w:rPr>
              <w:fldChar w:fldCharType="begin"/>
            </w:r>
            <w:r w:rsidR="005B6FE7">
              <w:rPr>
                <w:noProof/>
                <w:webHidden/>
              </w:rPr>
              <w:instrText xml:space="preserve"> PAGEREF _Toc413684892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3" w:history="1">
            <w:r w:rsidR="005B6FE7" w:rsidRPr="00AD4629">
              <w:rPr>
                <w:rStyle w:val="Lienhypertexte"/>
                <w:noProof/>
              </w:rPr>
              <w:t>3.3</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Dynamique de l’application</w:t>
            </w:r>
            <w:r w:rsidR="005B6FE7">
              <w:rPr>
                <w:noProof/>
                <w:webHidden/>
              </w:rPr>
              <w:tab/>
            </w:r>
            <w:r w:rsidR="005B6FE7">
              <w:rPr>
                <w:noProof/>
                <w:webHidden/>
              </w:rPr>
              <w:fldChar w:fldCharType="begin"/>
            </w:r>
            <w:r w:rsidR="005B6FE7">
              <w:rPr>
                <w:noProof/>
                <w:webHidden/>
              </w:rPr>
              <w:instrText xml:space="preserve"> PAGEREF _Toc413684893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94" w:history="1">
            <w:r w:rsidR="005B6FE7" w:rsidRPr="00AD4629">
              <w:rPr>
                <w:rStyle w:val="Lienhypertexte"/>
                <w:noProof/>
              </w:rPr>
              <w:t>3.3.1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UC X.X</w:t>
            </w:r>
            <w:r w:rsidR="005B6FE7">
              <w:rPr>
                <w:noProof/>
                <w:webHidden/>
              </w:rPr>
              <w:tab/>
            </w:r>
            <w:r w:rsidR="005B6FE7">
              <w:rPr>
                <w:noProof/>
                <w:webHidden/>
              </w:rPr>
              <w:fldChar w:fldCharType="begin"/>
            </w:r>
            <w:r w:rsidR="005B6FE7">
              <w:rPr>
                <w:noProof/>
                <w:webHidden/>
              </w:rPr>
              <w:instrText xml:space="preserve"> PAGEREF _Toc413684894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5" w:history="1">
            <w:r w:rsidR="005B6FE7" w:rsidRPr="00AD4629">
              <w:rPr>
                <w:rStyle w:val="Lienhypertexte"/>
                <w:noProof/>
              </w:rPr>
              <w:t>3.4</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Architecture de déploiement</w:t>
            </w:r>
            <w:r w:rsidR="005B6FE7">
              <w:rPr>
                <w:noProof/>
                <w:webHidden/>
              </w:rPr>
              <w:tab/>
            </w:r>
            <w:r w:rsidR="005B6FE7">
              <w:rPr>
                <w:noProof/>
                <w:webHidden/>
              </w:rPr>
              <w:fldChar w:fldCharType="begin"/>
            </w:r>
            <w:r w:rsidR="005B6FE7">
              <w:rPr>
                <w:noProof/>
                <w:webHidden/>
              </w:rPr>
              <w:instrText xml:space="preserve"> PAGEREF _Toc413684895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6" w:history="1">
            <w:r w:rsidR="005B6FE7" w:rsidRPr="00AD4629">
              <w:rPr>
                <w:rStyle w:val="Lienhypertexte"/>
                <w:noProof/>
              </w:rPr>
              <w:t>3.5</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Choix des librairies externes</w:t>
            </w:r>
            <w:r w:rsidR="005B6FE7">
              <w:rPr>
                <w:noProof/>
                <w:webHidden/>
              </w:rPr>
              <w:tab/>
            </w:r>
            <w:r w:rsidR="005B6FE7">
              <w:rPr>
                <w:noProof/>
                <w:webHidden/>
              </w:rPr>
              <w:fldChar w:fldCharType="begin"/>
            </w:r>
            <w:r w:rsidR="005B6FE7">
              <w:rPr>
                <w:noProof/>
                <w:webHidden/>
              </w:rPr>
              <w:instrText xml:space="preserve"> PAGEREF _Toc413684896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7" w:history="1">
            <w:r w:rsidR="005B6FE7" w:rsidRPr="00AD4629">
              <w:rPr>
                <w:rStyle w:val="Lienhypertexte"/>
                <w:noProof/>
              </w:rPr>
              <w:t>3.6</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Tests fonctionnels</w:t>
            </w:r>
            <w:r w:rsidR="005B6FE7">
              <w:rPr>
                <w:noProof/>
                <w:webHidden/>
              </w:rPr>
              <w:tab/>
            </w:r>
            <w:r w:rsidR="005B6FE7">
              <w:rPr>
                <w:noProof/>
                <w:webHidden/>
              </w:rPr>
              <w:fldChar w:fldCharType="begin"/>
            </w:r>
            <w:r w:rsidR="005B6FE7">
              <w:rPr>
                <w:noProof/>
                <w:webHidden/>
              </w:rPr>
              <w:instrText xml:space="preserve"> PAGEREF _Toc413684897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C03848">
          <w:pPr>
            <w:pStyle w:val="TM1"/>
            <w:rPr>
              <w:rFonts w:asciiTheme="minorHAnsi" w:eastAsiaTheme="minorEastAsia" w:hAnsiTheme="minorHAnsi" w:cstheme="minorBidi"/>
              <w:b w:val="0"/>
              <w:bCs w:val="0"/>
              <w:noProof/>
              <w:sz w:val="22"/>
              <w:szCs w:val="22"/>
              <w:lang w:eastAsia="fr-CH"/>
            </w:rPr>
          </w:pPr>
          <w:hyperlink w:anchor="_Toc413684898" w:history="1">
            <w:r w:rsidR="005B6FE7" w:rsidRPr="00AD4629">
              <w:rPr>
                <w:rStyle w:val="Lienhypertexte"/>
                <w:noProof/>
              </w:rPr>
              <w:t>4</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Conclusion</w:t>
            </w:r>
            <w:r w:rsidR="005B6FE7">
              <w:rPr>
                <w:noProof/>
                <w:webHidden/>
              </w:rPr>
              <w:tab/>
            </w:r>
            <w:r w:rsidR="005B6FE7">
              <w:rPr>
                <w:noProof/>
                <w:webHidden/>
              </w:rPr>
              <w:fldChar w:fldCharType="begin"/>
            </w:r>
            <w:r w:rsidR="005B6FE7">
              <w:rPr>
                <w:noProof/>
                <w:webHidden/>
              </w:rPr>
              <w:instrText xml:space="preserve"> PAGEREF _Toc413684898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3684880"/>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Pr="005148AD" w:rsidRDefault="00AC1B5A" w:rsidP="00AC1B5A"/>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126B2F">
      <w:pPr>
        <w:jc w:val="left"/>
      </w:pPr>
      <w:r>
        <w:br w:type="page"/>
      </w:r>
    </w:p>
    <w:p w:rsidR="00126B2F" w:rsidRDefault="00E709F8" w:rsidP="00E709F8">
      <w:pPr>
        <w:pStyle w:val="Titre2"/>
      </w:pPr>
      <w:bookmarkStart w:id="1" w:name="_Toc413684881"/>
      <w:r>
        <w:lastRenderedPageBreak/>
        <w:t>Planning</w:t>
      </w:r>
      <w:bookmarkEnd w:id="1"/>
    </w:p>
    <w:p w:rsidR="00126B2F" w:rsidRDefault="00CB2060">
      <w:pPr>
        <w:jc w:val="left"/>
      </w:pPr>
      <w:r>
        <w:t>(</w:t>
      </w:r>
      <w:proofErr w:type="spellStart"/>
      <w:proofErr w:type="gramStart"/>
      <w:r>
        <w:t>screen</w:t>
      </w:r>
      <w:proofErr w:type="spellEnd"/>
      <w:proofErr w:type="gramEnd"/>
      <w:r>
        <w:t xml:space="preserve"> du planning et mettre la page en paysage si besoin</w:t>
      </w:r>
      <w:r w:rsidR="00262386">
        <w:t>)</w:t>
      </w:r>
    </w:p>
    <w:p w:rsidR="00126B2F" w:rsidRDefault="00126B2F">
      <w:pPr>
        <w:jc w:val="left"/>
        <w:rPr>
          <w:rFonts w:ascii="Century Gothic" w:eastAsiaTheme="majorEastAsia" w:hAnsi="Century Gothic" w:cstheme="majorBidi"/>
          <w:b/>
          <w:bCs/>
          <w:color w:val="984806" w:themeColor="accent6" w:themeShade="80"/>
          <w:sz w:val="28"/>
          <w:szCs w:val="26"/>
        </w:rPr>
      </w:pPr>
      <w:r>
        <w:br w:type="page"/>
      </w:r>
    </w:p>
    <w:p w:rsidR="00E709F8" w:rsidRDefault="00E709F8" w:rsidP="00E709F8">
      <w:pPr>
        <w:pStyle w:val="Titre1"/>
      </w:pPr>
      <w:bookmarkStart w:id="2" w:name="_Toc413684882"/>
      <w:r>
        <w:lastRenderedPageBreak/>
        <w:t>Spécifications des besoins</w:t>
      </w:r>
      <w:bookmarkEnd w:id="2"/>
    </w:p>
    <w:p w:rsidR="00041ED4" w:rsidRDefault="00041ED4" w:rsidP="00041ED4">
      <w:pPr>
        <w:pStyle w:val="Titre2"/>
      </w:pPr>
      <w:bookmarkStart w:id="3" w:name="_Toc413684883"/>
      <w:r>
        <w:t>Besoins utilisateurs</w:t>
      </w:r>
      <w:bookmarkEnd w:id="3"/>
    </w:p>
    <w:p w:rsidR="00041ED4" w:rsidRDefault="00041ED4" w:rsidP="00041ED4">
      <w:pPr>
        <w:pStyle w:val="Titre3"/>
      </w:pPr>
      <w:bookmarkStart w:id="4" w:name="_Toc413684884"/>
      <w:r>
        <w:t>Acteurs</w:t>
      </w:r>
      <w:bookmarkEnd w:id="4"/>
    </w:p>
    <w:p w:rsidR="00041ED4" w:rsidRDefault="00041ED4" w:rsidP="00041ED4">
      <w:pPr>
        <w:pStyle w:val="Titre3"/>
      </w:pPr>
      <w:bookmarkStart w:id="5" w:name="_Toc413684885"/>
      <w:r>
        <w:t>Cas d’utilisation</w:t>
      </w:r>
      <w:bookmarkEnd w:id="5"/>
    </w:p>
    <w:p w:rsidR="006D2B4D" w:rsidRDefault="006D2B4D" w:rsidP="006D2B4D">
      <w:r>
        <w:rPr>
          <w:noProof/>
          <w:lang w:eastAsia="fr-CH"/>
        </w:rPr>
        <w:drawing>
          <wp:inline distT="0" distB="0" distL="0" distR="0">
            <wp:extent cx="4539343" cy="3162904"/>
            <wp:effectExtent l="0" t="0" r="0" b="0"/>
            <wp:docPr id="3" name="Image 3" descr="C:\He-arc\P2\Java\uses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usesC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885" cy="3164675"/>
                    </a:xfrm>
                    <a:prstGeom prst="rect">
                      <a:avLst/>
                    </a:prstGeom>
                    <a:noFill/>
                    <a:ln>
                      <a:noFill/>
                    </a:ln>
                  </pic:spPr>
                </pic:pic>
              </a:graphicData>
            </a:graphic>
          </wp:inline>
        </w:drawing>
      </w:r>
    </w:p>
    <w:p w:rsidR="006D2B4D" w:rsidRPr="006D2B4D" w:rsidRDefault="006D2B4D" w:rsidP="006D2B4D"/>
    <w:p w:rsidR="00041ED4" w:rsidRDefault="00041ED4" w:rsidP="00041ED4">
      <w:pPr>
        <w:pStyle w:val="Titre2"/>
      </w:pPr>
      <w:bookmarkStart w:id="6" w:name="_Toc413684886"/>
      <w:r>
        <w:t>Scénario</w:t>
      </w:r>
      <w:bookmarkEnd w:id="6"/>
    </w:p>
    <w:p w:rsidR="00126B2F" w:rsidRDefault="00126B2F" w:rsidP="00126B2F">
      <w:pPr>
        <w:pStyle w:val="Titre3"/>
      </w:pPr>
      <w:bookmarkStart w:id="7" w:name="_Toc413684887"/>
      <w:r>
        <w:t>UC X.X</w:t>
      </w:r>
      <w:bookmarkEnd w:id="7"/>
    </w:p>
    <w:p w:rsidR="00126B2F" w:rsidRDefault="00126B2F" w:rsidP="00126B2F">
      <w:pPr>
        <w:pStyle w:val="Titre2"/>
      </w:pPr>
      <w:bookmarkStart w:id="8" w:name="_Toc413684888"/>
      <w:r>
        <w:t>Exigences fonctionnels et non fonctionnels</w:t>
      </w:r>
      <w:bookmarkEnd w:id="8"/>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tbl>
      <w:tblPr>
        <w:tblW w:w="9560" w:type="dxa"/>
        <w:tblInd w:w="93" w:type="dxa"/>
        <w:tblLook w:val="04A0" w:firstRow="1" w:lastRow="0" w:firstColumn="1" w:lastColumn="0" w:noHBand="0" w:noVBand="1"/>
      </w:tblPr>
      <w:tblGrid>
        <w:gridCol w:w="1355"/>
        <w:gridCol w:w="1433"/>
        <w:gridCol w:w="6772"/>
      </w:tblGrid>
      <w:tr w:rsidR="00084494" w:rsidRPr="005148AD" w:rsidTr="005912B2">
        <w:trPr>
          <w:trHeight w:val="311"/>
        </w:trPr>
        <w:tc>
          <w:tcPr>
            <w:tcW w:w="1355" w:type="dxa"/>
            <w:tcBorders>
              <w:top w:val="single" w:sz="4" w:space="0" w:color="auto"/>
              <w:left w:val="single" w:sz="4" w:space="0" w:color="auto"/>
              <w:bottom w:val="single" w:sz="4" w:space="0" w:color="auto"/>
              <w:right w:val="single" w:sz="4" w:space="0" w:color="auto"/>
            </w:tcBorders>
            <w:shd w:val="clear" w:color="000000" w:fill="C8C1BC"/>
            <w:hideMark/>
          </w:tcPr>
          <w:p w:rsidR="00084494" w:rsidRPr="005148AD" w:rsidRDefault="00084494" w:rsidP="005912B2">
            <w:pPr>
              <w:jc w:val="center"/>
              <w:rPr>
                <w:rFonts w:ascii="Credit Suisse Type Roman" w:hAnsi="Credit Suisse Type Roman" w:cs="Tahoma"/>
                <w:sz w:val="20"/>
              </w:rPr>
            </w:pPr>
            <w:r w:rsidRPr="005148AD">
              <w:rPr>
                <w:rFonts w:ascii="Credit Suisse Type Roman" w:hAnsi="Credit Suisse Type Roman" w:cs="Tahoma"/>
                <w:sz w:val="20"/>
              </w:rPr>
              <w:t>ID Exigence</w:t>
            </w:r>
          </w:p>
        </w:tc>
        <w:tc>
          <w:tcPr>
            <w:tcW w:w="1433"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5912B2">
            <w:pPr>
              <w:jc w:val="center"/>
              <w:rPr>
                <w:rFonts w:ascii="Credit Suisse Type Roman" w:hAnsi="Credit Suisse Type Roman" w:cs="Tahoma"/>
                <w:sz w:val="20"/>
              </w:rPr>
            </w:pPr>
            <w:r w:rsidRPr="005148AD">
              <w:rPr>
                <w:rFonts w:ascii="Credit Suisse Type Roman" w:hAnsi="Credit Suisse Type Roman" w:cs="Tahoma"/>
                <w:sz w:val="20"/>
              </w:rPr>
              <w:t>Type</w:t>
            </w:r>
          </w:p>
        </w:tc>
        <w:tc>
          <w:tcPr>
            <w:tcW w:w="6772"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5912B2">
            <w:pPr>
              <w:jc w:val="center"/>
              <w:rPr>
                <w:rFonts w:ascii="Credit Suisse Type Roman" w:hAnsi="Credit Suisse Type Roman" w:cs="Tahoma"/>
                <w:sz w:val="20"/>
              </w:rPr>
            </w:pPr>
            <w:r w:rsidRPr="005148AD">
              <w:rPr>
                <w:rFonts w:ascii="Credit Suisse Type Roman" w:hAnsi="Credit Suisse Type Roman" w:cs="Tahoma"/>
                <w:sz w:val="20"/>
              </w:rPr>
              <w:t>Description</w:t>
            </w: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5912B2">
            <w:pPr>
              <w:pStyle w:val="TableBodyText"/>
              <w:rPr>
                <w:lang w:val="fr-CH"/>
              </w:rPr>
            </w:pPr>
            <w:r>
              <w:rPr>
                <w:lang w:val="fr-CH"/>
              </w:rPr>
              <w:t>EF</w:t>
            </w:r>
            <w:r w:rsidRPr="005148AD">
              <w:rPr>
                <w:lang w:val="fr-CH"/>
              </w:rPr>
              <w:t>1</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5912B2">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Pouvoir utiliser très facilement l’application. Elle doit être intuitive.</w:t>
            </w: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EF</w:t>
            </w:r>
            <w:r w:rsidRPr="005148AD">
              <w:rPr>
                <w:lang w:val="fr-CH"/>
              </w:rPr>
              <w:t>2</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 xml:space="preserve">Afficher automatiquement les résultats </w:t>
            </w:r>
            <w:r>
              <w:rPr>
                <w:lang w:val="fr-CH"/>
              </w:rPr>
              <w:t>à la fin de la résolution du mode sans animation.</w:t>
            </w:r>
          </w:p>
          <w:p w:rsidR="00084494" w:rsidRPr="005148AD" w:rsidRDefault="00084494" w:rsidP="005912B2">
            <w:pPr>
              <w:pStyle w:val="TableBodyText"/>
              <w:rPr>
                <w:lang w:val="fr-CH"/>
              </w:rPr>
            </w:pP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EF3</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 xml:space="preserve">Afficher automatiquement les résultats </w:t>
            </w:r>
            <w:r>
              <w:rPr>
                <w:lang w:val="fr-CH"/>
              </w:rPr>
              <w:t>à la fin de la résolution du mode avec animation avec la possibilité de naviguer entre les étapes.</w:t>
            </w:r>
          </w:p>
          <w:p w:rsidR="00084494" w:rsidRPr="005148AD" w:rsidRDefault="00084494" w:rsidP="005912B2">
            <w:pPr>
              <w:pStyle w:val="TableBodyText"/>
              <w:rPr>
                <w:lang w:val="fr-CH"/>
              </w:rPr>
            </w:pP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EF4</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 xml:space="preserve">Résolution avec animation d’un système de maximum 5 équations à </w:t>
            </w:r>
            <w:r w:rsidRPr="005072B6">
              <w:rPr>
                <w:i/>
                <w:lang w:val="fr-CH"/>
              </w:rPr>
              <w:t>n</w:t>
            </w:r>
            <w:r>
              <w:rPr>
                <w:lang w:val="fr-CH"/>
              </w:rPr>
              <w:t xml:space="preserve"> inconnues.</w:t>
            </w: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Default="00084494" w:rsidP="005912B2">
            <w:pPr>
              <w:pStyle w:val="TableBodyText"/>
              <w:rPr>
                <w:lang w:val="fr-CH"/>
              </w:rPr>
            </w:pPr>
            <w:r>
              <w:rPr>
                <w:lang w:val="fr-CH"/>
              </w:rPr>
              <w:t>EF5</w:t>
            </w:r>
          </w:p>
        </w:tc>
        <w:tc>
          <w:tcPr>
            <w:tcW w:w="1433" w:type="dxa"/>
            <w:tcBorders>
              <w:top w:val="nil"/>
              <w:left w:val="nil"/>
              <w:bottom w:val="single" w:sz="4" w:space="0" w:color="C3DDB8"/>
              <w:right w:val="single" w:sz="4" w:space="0" w:color="C3DDB8"/>
            </w:tcBorders>
            <w:shd w:val="clear" w:color="auto" w:fill="auto"/>
          </w:tcPr>
          <w:p w:rsidR="00084494" w:rsidRDefault="00084494" w:rsidP="005912B2">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657E3F" w:rsidRDefault="00084494" w:rsidP="005912B2">
            <w:pPr>
              <w:pStyle w:val="TableBodyText"/>
              <w:rPr>
                <w:lang w:val="fr-CH"/>
              </w:rPr>
            </w:pPr>
            <w:r w:rsidRPr="00657E3F">
              <w:rPr>
                <w:lang w:val="fr-CH"/>
              </w:rPr>
              <w:t>Illustration de la résolution d’un problème naturel à l’aide d’un système d’équations dans un but pédagogique.</w:t>
            </w:r>
          </w:p>
          <w:p w:rsidR="00084494" w:rsidRDefault="00084494" w:rsidP="005912B2">
            <w:pPr>
              <w:pStyle w:val="TableBodyText"/>
              <w:rPr>
                <w:lang w:val="fr-CH"/>
              </w:rPr>
            </w:pP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lastRenderedPageBreak/>
              <w:t>ENF</w:t>
            </w:r>
            <w:r w:rsidRPr="005148AD">
              <w:rPr>
                <w:lang w:val="fr-CH"/>
              </w:rPr>
              <w:t>1</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Pr>
                <w:lang w:val="fr-CH"/>
              </w:rPr>
              <w:t xml:space="preserve">Résolution efficiente avec un algorithme performant, sans animation, d’un système de </w:t>
            </w:r>
            <w:r w:rsidRPr="005072B6">
              <w:rPr>
                <w:i/>
                <w:lang w:val="fr-CH"/>
              </w:rPr>
              <w:t>m</w:t>
            </w:r>
            <w:r>
              <w:rPr>
                <w:lang w:val="fr-CH"/>
              </w:rPr>
              <w:t xml:space="preserve"> équations à </w:t>
            </w:r>
            <w:r w:rsidRPr="005072B6">
              <w:rPr>
                <w:i/>
                <w:lang w:val="fr-CH"/>
              </w:rPr>
              <w:t>n</w:t>
            </w:r>
            <w:r>
              <w:rPr>
                <w:lang w:val="fr-CH"/>
              </w:rPr>
              <w:t xml:space="preserve"> inconnus.</w:t>
            </w:r>
          </w:p>
        </w:tc>
      </w:tr>
      <w:tr w:rsidR="00084494" w:rsidRPr="005148AD" w:rsidTr="005912B2">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5912B2">
            <w:pPr>
              <w:pStyle w:val="TableBodyText"/>
              <w:rPr>
                <w:lang w:val="fr-CH"/>
              </w:rPr>
            </w:pPr>
            <w:r>
              <w:rPr>
                <w:lang w:val="fr-CH"/>
              </w:rPr>
              <w:t>ENF</w:t>
            </w:r>
            <w:r w:rsidRPr="005148AD">
              <w:rPr>
                <w:lang w:val="fr-CH"/>
              </w:rPr>
              <w:t>3</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5912B2">
            <w:pPr>
              <w:pStyle w:val="TableBodyText"/>
              <w:rPr>
                <w:lang w:val="fr-CH"/>
              </w:rPr>
            </w:pPr>
            <w:r w:rsidRPr="005148AD">
              <w:rPr>
                <w:lang w:val="fr-CH"/>
              </w:rPr>
              <w:t>Ergonomie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5912B2">
            <w:pPr>
              <w:pStyle w:val="TableBodyText"/>
              <w:rPr>
                <w:lang w:val="fr-CH"/>
              </w:rPr>
            </w:pPr>
            <w:r w:rsidRPr="005148AD">
              <w:rPr>
                <w:lang w:val="fr-CH"/>
              </w:rPr>
              <w:t xml:space="preserve">Ne pas paralyser </w:t>
            </w:r>
            <w:r>
              <w:rPr>
                <w:lang w:val="fr-CH"/>
              </w:rPr>
              <w:t>l’application lors de la résolution</w:t>
            </w:r>
            <w:r w:rsidRPr="005148AD">
              <w:rPr>
                <w:lang w:val="fr-CH"/>
              </w:rPr>
              <w:t xml:space="preserve"> et garantir la réactivité de l’interface en général.</w:t>
            </w:r>
          </w:p>
          <w:p w:rsidR="00084494" w:rsidRPr="005148AD" w:rsidRDefault="00084494" w:rsidP="005912B2">
            <w:pPr>
              <w:pStyle w:val="TableBodyText"/>
              <w:rPr>
                <w:lang w:val="fr-CH"/>
              </w:rPr>
            </w:pPr>
          </w:p>
        </w:tc>
      </w:tr>
    </w:tbl>
    <w:p w:rsidR="00AC1B5A" w:rsidRPr="00AC1B5A" w:rsidRDefault="00AC1B5A" w:rsidP="00AC1B5A"/>
    <w:p w:rsidR="00126B2F" w:rsidRPr="00126B2F" w:rsidRDefault="00126B2F" w:rsidP="00126B2F">
      <w:pPr>
        <w:pStyle w:val="Titre2"/>
      </w:pPr>
      <w:bookmarkStart w:id="9" w:name="_Toc413684889"/>
      <w:r>
        <w:t>Maquette</w:t>
      </w:r>
      <w:bookmarkEnd w:id="9"/>
    </w:p>
    <w:p w:rsidR="00E709F8" w:rsidRDefault="00E709F8" w:rsidP="00E709F8">
      <w:pPr>
        <w:pStyle w:val="Titre1"/>
      </w:pPr>
      <w:bookmarkStart w:id="10" w:name="_Toc413684890"/>
      <w:r>
        <w:t>Spécifications techniques</w:t>
      </w:r>
      <w:bookmarkEnd w:id="10"/>
    </w:p>
    <w:p w:rsidR="00126B2F" w:rsidRDefault="00126B2F" w:rsidP="00126B2F">
      <w:pPr>
        <w:pStyle w:val="Titre2"/>
      </w:pPr>
      <w:bookmarkStart w:id="11" w:name="_Toc413684891"/>
      <w:r>
        <w:t>Analyse du domaine métier</w:t>
      </w:r>
      <w:bookmarkEnd w:id="11"/>
    </w:p>
    <w:p w:rsidR="00126B2F" w:rsidRDefault="00126B2F" w:rsidP="00126B2F">
      <w:pPr>
        <w:pStyle w:val="Titre2"/>
      </w:pPr>
      <w:bookmarkStart w:id="12" w:name="_Toc413684892"/>
      <w:r>
        <w:t>Diagramme de classe complet</w:t>
      </w:r>
      <w:bookmarkEnd w:id="12"/>
    </w:p>
    <w:p w:rsidR="00126B2F" w:rsidRDefault="00126B2F" w:rsidP="00126B2F">
      <w:pPr>
        <w:pStyle w:val="Titre2"/>
      </w:pPr>
      <w:bookmarkStart w:id="13" w:name="_Toc413684893"/>
      <w:r>
        <w:t>Dynamique de l’application</w:t>
      </w:r>
      <w:bookmarkEnd w:id="13"/>
    </w:p>
    <w:p w:rsidR="00126B2F" w:rsidRPr="00126B2F" w:rsidRDefault="00126B2F" w:rsidP="00126B2F">
      <w:pPr>
        <w:pStyle w:val="Titre3"/>
      </w:pPr>
      <w:bookmarkStart w:id="14" w:name="_Toc413684894"/>
      <w:r>
        <w:t>UC X.X</w:t>
      </w:r>
      <w:bookmarkEnd w:id="14"/>
    </w:p>
    <w:p w:rsidR="00126B2F" w:rsidRDefault="00126B2F" w:rsidP="00126B2F">
      <w:pPr>
        <w:pStyle w:val="Titre2"/>
      </w:pPr>
      <w:bookmarkStart w:id="15" w:name="_Toc413684895"/>
      <w:r>
        <w:t>Architecture de déploiement</w:t>
      </w:r>
      <w:bookmarkEnd w:id="15"/>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 xml:space="preserve">Package contenant les librairies JAR du projet et une installation du JRE (Java </w:t>
      </w:r>
      <w:proofErr w:type="spellStart"/>
      <w:r>
        <w:t>Runtime</w:t>
      </w:r>
      <w:proofErr w:type="spellEnd"/>
      <w:r>
        <w:t xml:space="preserve"> </w:t>
      </w:r>
      <w:proofErr w:type="spellStart"/>
      <w:r>
        <w:t>Environment</w:t>
      </w:r>
      <w:proofErr w:type="spellEnd"/>
      <w:r>
        <w: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3pt" o:ole="">
            <v:imagedata r:id="rId10" o:title=""/>
          </v:shape>
          <o:OLEObject Type="Embed" ProgID="Visio.Drawing.15" ShapeID="_x0000_i1025" DrawAspect="Content" ObjectID="_1488630692" r:id="rId11"/>
        </w:object>
      </w:r>
    </w:p>
    <w:p w:rsidR="00126B2F" w:rsidRDefault="00126B2F" w:rsidP="00126B2F">
      <w:pPr>
        <w:pStyle w:val="Titre2"/>
      </w:pPr>
      <w:bookmarkStart w:id="16" w:name="_Toc413684896"/>
      <w:r>
        <w:t>Choix des librairies externes</w:t>
      </w:r>
      <w:bookmarkEnd w:id="16"/>
    </w:p>
    <w:p w:rsidR="00126B2F" w:rsidRPr="00126B2F" w:rsidRDefault="00126B2F" w:rsidP="00126B2F">
      <w:pPr>
        <w:pStyle w:val="Titre2"/>
      </w:pPr>
      <w:bookmarkStart w:id="17" w:name="_Toc413684897"/>
      <w:r>
        <w:t>Tests fonctionnels</w:t>
      </w:r>
      <w:bookmarkEnd w:id="17"/>
    </w:p>
    <w:p w:rsidR="00E709F8" w:rsidRDefault="00E709F8" w:rsidP="00E709F8">
      <w:pPr>
        <w:pStyle w:val="Titre1"/>
      </w:pPr>
      <w:bookmarkStart w:id="18" w:name="_Toc413684898"/>
      <w:r>
        <w:t>Conclusion</w:t>
      </w:r>
      <w:bookmarkEnd w:id="18"/>
    </w:p>
    <w:p w:rsidR="00084494" w:rsidRDefault="00084494" w:rsidP="00084494">
      <w:r>
        <w:t xml:space="preserve">Comme il a été expliqué précédemment, le but du projet est d’étudier de résoudre 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084494" w:rsidP="00084494">
      <w:bookmarkStart w:id="19" w:name="_GoBack"/>
      <w:bookmarkEnd w:id="19"/>
    </w:p>
    <w:sectPr w:rsidR="00084494" w:rsidRPr="00084494" w:rsidSect="00E709F8">
      <w:headerReference w:type="default" r:id="rId12"/>
      <w:footerReference w:type="default" r:id="rId13"/>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848" w:rsidRDefault="00C03848" w:rsidP="00C168D7">
      <w:pPr>
        <w:spacing w:after="0" w:line="240" w:lineRule="auto"/>
      </w:pPr>
      <w:r>
        <w:separator/>
      </w:r>
    </w:p>
  </w:endnote>
  <w:endnote w:type="continuationSeparator" w:id="0">
    <w:p w:rsidR="00C03848" w:rsidRDefault="00C03848"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redit Suisse Type Roman">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3028"/>
    </w:tblGrid>
    <w:tr w:rsidR="0036792D" w:rsidTr="000B71B8">
      <w:tc>
        <w:tcPr>
          <w:tcW w:w="3070" w:type="dxa"/>
        </w:tcPr>
        <w:p w:rsidR="0036792D" w:rsidRDefault="0036792D" w:rsidP="00963D8C">
          <w:pPr>
            <w:pStyle w:val="Pieddepage"/>
          </w:pPr>
          <w:r>
            <w:fldChar w:fldCharType="begin"/>
          </w:r>
          <w:r>
            <w:instrText xml:space="preserve"> DATE  \@ "d MMMM yyyy"  \* MERGEFORMAT </w:instrText>
          </w:r>
          <w:r>
            <w:fldChar w:fldCharType="separate"/>
          </w:r>
          <w:r w:rsidR="00084494">
            <w:rPr>
              <w:noProof/>
            </w:rPr>
            <w:t>23 mars 2015</w:t>
          </w:r>
          <w:r>
            <w:fldChar w:fldCharType="end"/>
          </w:r>
        </w:p>
      </w:tc>
      <w:tc>
        <w:tcPr>
          <w:tcW w:w="3071" w:type="dxa"/>
        </w:tcPr>
        <w:p w:rsidR="0036792D" w:rsidRDefault="0036792D" w:rsidP="000B71B8">
          <w:pPr>
            <w:pStyle w:val="Pieddepage"/>
            <w:jc w:val="both"/>
          </w:pPr>
          <w:r>
            <w:rPr>
              <w:noProof/>
              <w:lang w:eastAsia="fr-CH"/>
            </w:rPr>
            <w:drawing>
              <wp:anchor distT="0" distB="0" distL="114300" distR="114300" simplePos="0" relativeHeight="251630592" behindDoc="0" locked="0" layoutInCell="1" allowOverlap="1">
                <wp:simplePos x="0" y="0"/>
                <wp:positionH relativeFrom="column">
                  <wp:posOffset>-62555</wp:posOffset>
                </wp:positionH>
                <wp:positionV relativeFrom="paragraph">
                  <wp:posOffset>-11135</wp:posOffset>
                </wp:positionV>
                <wp:extent cx="2158365" cy="306070"/>
                <wp:effectExtent l="0" t="0" r="0" b="0"/>
                <wp:wrapNone/>
                <wp:docPr id="1" name="Image 1"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36792D" w:rsidRDefault="0036792D" w:rsidP="000B71B8">
          <w:pPr>
            <w:pStyle w:val="Pieddepage"/>
            <w:jc w:val="right"/>
          </w:pPr>
          <w:r>
            <w:t xml:space="preserve">Page </w:t>
          </w:r>
          <w:r>
            <w:fldChar w:fldCharType="begin"/>
          </w:r>
          <w:r>
            <w:instrText xml:space="preserve"> PAGE  \* Arabic  \* MERGEFORMAT </w:instrText>
          </w:r>
          <w:r>
            <w:fldChar w:fldCharType="separate"/>
          </w:r>
          <w:r w:rsidR="00084494">
            <w:rPr>
              <w:noProof/>
            </w:rPr>
            <w:t>6</w:t>
          </w:r>
          <w:r>
            <w:fldChar w:fldCharType="end"/>
          </w:r>
          <w:r>
            <w:t xml:space="preserve"> sur </w:t>
          </w:r>
          <w:r w:rsidR="00C03848">
            <w:fldChar w:fldCharType="begin"/>
          </w:r>
          <w:r w:rsidR="00C03848">
            <w:instrText xml:space="preserve"> NUMPAGES   \* MERGEFORMAT </w:instrText>
          </w:r>
          <w:r w:rsidR="00C03848">
            <w:fldChar w:fldCharType="separate"/>
          </w:r>
          <w:r w:rsidR="00084494">
            <w:rPr>
              <w:noProof/>
            </w:rPr>
            <w:t>7</w:t>
          </w:r>
          <w:r w:rsidR="00C03848">
            <w:rPr>
              <w:noProof/>
            </w:rPr>
            <w:fldChar w:fldCharType="end"/>
          </w: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848" w:rsidRDefault="00C03848" w:rsidP="00C168D7">
      <w:pPr>
        <w:spacing w:after="0" w:line="240" w:lineRule="auto"/>
      </w:pPr>
      <w:r>
        <w:separator/>
      </w:r>
    </w:p>
  </w:footnote>
  <w:footnote w:type="continuationSeparator" w:id="0">
    <w:p w:rsidR="00C03848" w:rsidRDefault="00C03848"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36792D" w:rsidTr="00A30124">
      <w:tc>
        <w:tcPr>
          <w:tcW w:w="4001" w:type="dxa"/>
        </w:tcPr>
        <w:p w:rsidR="0036792D" w:rsidRDefault="00041ED4" w:rsidP="00394630">
          <w:pPr>
            <w:pStyle w:val="En-tte"/>
            <w:ind w:right="-576"/>
          </w:pPr>
          <w:r>
            <w:t>Projet P2</w:t>
          </w:r>
        </w:p>
        <w:p w:rsidR="0036792D" w:rsidRDefault="00041ED4" w:rsidP="00394630">
          <w:pPr>
            <w:pStyle w:val="En-tte"/>
            <w:ind w:right="-576"/>
          </w:pPr>
          <w:r>
            <w:t>N équation à M inconnues</w:t>
          </w:r>
        </w:p>
      </w:tc>
      <w:tc>
        <w:tcPr>
          <w:tcW w:w="3074" w:type="dxa"/>
        </w:tcPr>
        <w:p w:rsidR="0036792D" w:rsidRDefault="0095669C" w:rsidP="00394630">
          <w:pPr>
            <w:pStyle w:val="En-tte"/>
            <w:ind w:right="-576"/>
          </w:pPr>
          <w:r>
            <w:t>INF2dlm-a</w:t>
          </w:r>
          <w:r w:rsidR="0036792D">
            <w:t>b</w:t>
          </w:r>
        </w:p>
      </w:tc>
      <w:tc>
        <w:tcPr>
          <w:tcW w:w="2564" w:type="dxa"/>
        </w:tcPr>
        <w:p w:rsidR="0036792D" w:rsidRDefault="00041ED4" w:rsidP="00394630">
          <w:pPr>
            <w:pStyle w:val="En-tte"/>
            <w:ind w:right="-576"/>
          </w:pPr>
          <w:r>
            <w:t>Equipe n°7</w:t>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64E7390"/>
    <w:multiLevelType w:val="multilevel"/>
    <w:tmpl w:val="100C001D"/>
    <w:numStyleLink w:val="Sans-interligne"/>
  </w:abstractNum>
  <w:abstractNum w:abstractNumId="14">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6"/>
  </w:num>
  <w:num w:numId="4">
    <w:abstractNumId w:val="13"/>
  </w:num>
  <w:num w:numId="5">
    <w:abstractNumId w:val="8"/>
  </w:num>
  <w:num w:numId="6">
    <w:abstractNumId w:val="4"/>
  </w:num>
  <w:num w:numId="7">
    <w:abstractNumId w:val="3"/>
  </w:num>
  <w:num w:numId="8">
    <w:abstractNumId w:val="11"/>
  </w:num>
  <w:num w:numId="9">
    <w:abstractNumId w:val="12"/>
  </w:num>
  <w:num w:numId="10">
    <w:abstractNumId w:val="1"/>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7"/>
  </w:num>
  <w:num w:numId="16">
    <w:abstractNumId w:val="14"/>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F32CA"/>
    <w:rsid w:val="003F7F45"/>
    <w:rsid w:val="00401D08"/>
    <w:rsid w:val="00415911"/>
    <w:rsid w:val="00417808"/>
    <w:rsid w:val="00417CEA"/>
    <w:rsid w:val="00417DE7"/>
    <w:rsid w:val="00423B64"/>
    <w:rsid w:val="00445FA6"/>
    <w:rsid w:val="00446C74"/>
    <w:rsid w:val="00450B36"/>
    <w:rsid w:val="0045332F"/>
    <w:rsid w:val="00461085"/>
    <w:rsid w:val="00461C66"/>
    <w:rsid w:val="00464F39"/>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795B"/>
    <w:rsid w:val="00655755"/>
    <w:rsid w:val="0065634A"/>
    <w:rsid w:val="006706F7"/>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B59D3"/>
    <w:rsid w:val="007C1A9D"/>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E69"/>
    <w:rsid w:val="009B3B86"/>
    <w:rsid w:val="009B4BF3"/>
    <w:rsid w:val="009B5D2B"/>
    <w:rsid w:val="009C3FA3"/>
    <w:rsid w:val="009C5EA0"/>
    <w:rsid w:val="009D4D6D"/>
    <w:rsid w:val="009D7361"/>
    <w:rsid w:val="009D75A7"/>
    <w:rsid w:val="009E0A0B"/>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824"/>
    <w:rsid w:val="00BC3A7D"/>
    <w:rsid w:val="00BC63BB"/>
    <w:rsid w:val="00BD2F7F"/>
    <w:rsid w:val="00BD322C"/>
    <w:rsid w:val="00BE1EA2"/>
    <w:rsid w:val="00BE330E"/>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62042"/>
    <w:rsid w:val="00C63CE6"/>
    <w:rsid w:val="00C66805"/>
    <w:rsid w:val="00C72321"/>
    <w:rsid w:val="00C72FDF"/>
    <w:rsid w:val="00C75A09"/>
    <w:rsid w:val="00C75BC6"/>
    <w:rsid w:val="00C808A3"/>
    <w:rsid w:val="00C86CB1"/>
    <w:rsid w:val="00CA3464"/>
    <w:rsid w:val="00CA3F19"/>
    <w:rsid w:val="00CB2060"/>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F3E"/>
    <w:rsid w:val="00DE577D"/>
    <w:rsid w:val="00DF0882"/>
    <w:rsid w:val="00DF1F04"/>
    <w:rsid w:val="00DF3156"/>
    <w:rsid w:val="00DF7A4C"/>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F2C66"/>
    <w:rsid w:val="00EF3BAF"/>
    <w:rsid w:val="00EF514A"/>
    <w:rsid w:val="00F02198"/>
    <w:rsid w:val="00F134CA"/>
    <w:rsid w:val="00F2218D"/>
    <w:rsid w:val="00F22D27"/>
    <w:rsid w:val="00F276A2"/>
    <w:rsid w:val="00F37CE7"/>
    <w:rsid w:val="00F53912"/>
    <w:rsid w:val="00F546EA"/>
    <w:rsid w:val="00F66317"/>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111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B7016-B906-4631-8A52-B6675FDD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1005</Words>
  <Characters>5528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Bastien Burri</cp:lastModifiedBy>
  <cp:revision>48</cp:revision>
  <dcterms:created xsi:type="dcterms:W3CDTF">2015-02-24T18:48:00Z</dcterms:created>
  <dcterms:modified xsi:type="dcterms:W3CDTF">2015-03-23T14:45:00Z</dcterms:modified>
</cp:coreProperties>
</file>