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w:t>
      </w:r>
      <w:r w:rsidDel="00000000" w:rsidR="00000000" w:rsidRPr="00000000">
        <w:rPr>
          <w:sz w:val="24"/>
          <w:szCs w:val="24"/>
          <w:rtl w:val="0"/>
        </w:rPr>
        <w:t xml:space="preserve">estudiado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Duoc UC y evalúa el nivel de logro que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alcanzaste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Bastián Alonso Rodríguez Rodríguez </w:t>
            </w:r>
            <w:r w:rsidDel="00000000" w:rsidR="00000000" w:rsidRPr="00000000">
              <w:rPr>
                <w:rtl w:val="0"/>
              </w:rPr>
            </w:r>
          </w:p>
        </w:tc>
      </w:tr>
      <w:tr>
        <w:trPr>
          <w:cantSplit w:val="0"/>
          <w:tblHeader w:val="0"/>
        </w:trPr>
        <w:tc>
          <w:tcPr/>
          <w:p w:rsidR="00000000" w:rsidDel="00000000" w:rsidP="00000000" w:rsidRDefault="00000000" w:rsidRPr="00000000" w14:paraId="00000025">
            <w:pPr>
              <w:spacing w:after="160" w:before="0" w:line="259" w:lineRule="auto"/>
              <w:ind w:left="0" w:right="0"/>
              <w:jc w:val="both"/>
              <w:rPr>
                <w:b w:val="0"/>
                <w:color w:val="767171"/>
                <w:sz w:val="24"/>
                <w:szCs w:val="24"/>
              </w:rPr>
            </w:pPr>
            <w:r w:rsidDel="00000000" w:rsidR="00000000" w:rsidRPr="00000000">
              <w:rPr>
                <w:b w:val="0"/>
                <w:color w:val="000000"/>
                <w:sz w:val="24"/>
                <w:szCs w:val="24"/>
                <w:rtl w:val="0"/>
              </w:rPr>
              <w:t xml:space="preserve">Plan de Estudio</w:t>
            </w:r>
            <w:r w:rsidDel="00000000" w:rsidR="00000000" w:rsidRPr="00000000">
              <w:rPr>
                <w:rtl w:val="0"/>
              </w:rPr>
            </w:r>
          </w:p>
        </w:tc>
        <w:tc>
          <w:tcPr/>
          <w:p w:rsidR="00000000" w:rsidDel="00000000" w:rsidP="00000000" w:rsidRDefault="00000000" w:rsidRPr="00000000" w14:paraId="00000026">
            <w:pPr>
              <w:spacing w:after="160" w:before="0" w:line="259" w:lineRule="auto"/>
              <w:ind w:left="0" w:right="0"/>
              <w:jc w:val="both"/>
              <w:rPr>
                <w:color w:val="767171"/>
                <w:sz w:val="24"/>
                <w:szCs w:val="24"/>
              </w:rPr>
            </w:pPr>
            <w:r w:rsidDel="00000000" w:rsidR="00000000" w:rsidRPr="00000000">
              <w:rPr>
                <w:color w:val="767171"/>
                <w:sz w:val="24"/>
                <w:szCs w:val="24"/>
                <w:rtl w:val="0"/>
              </w:rPr>
              <w:t xml:space="preserve">Ingeniería en Informática</w:t>
            </w:r>
          </w:p>
        </w:tc>
      </w:tr>
      <w:tr>
        <w:trPr>
          <w:cantSplit w:val="0"/>
          <w:tblHeader w:val="0"/>
        </w:trPr>
        <w:tc>
          <w:tcPr/>
          <w:p w:rsidR="00000000" w:rsidDel="00000000" w:rsidP="00000000" w:rsidRDefault="00000000" w:rsidRPr="00000000" w14:paraId="00000027">
            <w:pPr>
              <w:spacing w:after="160" w:before="0" w:line="259" w:lineRule="auto"/>
              <w:ind w:left="0" w:right="0"/>
              <w:jc w:val="both"/>
              <w:rPr>
                <w:b w:val="0"/>
                <w:color w:val="767171"/>
                <w:sz w:val="24"/>
                <w:szCs w:val="24"/>
              </w:rPr>
            </w:pPr>
            <w:r w:rsidDel="00000000" w:rsidR="00000000" w:rsidRPr="00000000">
              <w:rPr>
                <w:b w:val="0"/>
                <w:color w:val="000000"/>
                <w:sz w:val="24"/>
                <w:szCs w:val="24"/>
                <w:rtl w:val="0"/>
              </w:rPr>
              <w:t xml:space="preserve">Año de ingreso</w:t>
            </w:r>
            <w:r w:rsidDel="00000000" w:rsidR="00000000" w:rsidRPr="00000000">
              <w:rPr>
                <w:rtl w:val="0"/>
              </w:rPr>
            </w:r>
          </w:p>
        </w:tc>
        <w:tc>
          <w:tcPr/>
          <w:p w:rsidR="00000000" w:rsidDel="00000000" w:rsidP="00000000" w:rsidRDefault="00000000" w:rsidRPr="00000000" w14:paraId="00000028">
            <w:pPr>
              <w:spacing w:after="160" w:before="0" w:line="259" w:lineRule="auto"/>
              <w:ind w:left="0" w:right="0"/>
              <w:jc w:val="both"/>
              <w:rPr>
                <w:color w:val="767171"/>
                <w:sz w:val="24"/>
                <w:szCs w:val="24"/>
              </w:rPr>
            </w:pPr>
            <w:r w:rsidDel="00000000" w:rsidR="00000000" w:rsidRPr="00000000">
              <w:rPr>
                <w:color w:val="767171"/>
                <w:sz w:val="24"/>
                <w:szCs w:val="24"/>
                <w:rtl w:val="0"/>
              </w:rPr>
              <w:t xml:space="preserve">2021</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3"/>
        <w:tblW w:w="9918.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86"/>
        <w:gridCol w:w="1086"/>
        <w:gridCol w:w="1086"/>
        <w:gridCol w:w="1086"/>
        <w:gridCol w:w="1086"/>
        <w:gridCol w:w="2557"/>
        <w:tblGridChange w:id="0">
          <w:tblGrid>
            <w:gridCol w:w="1931"/>
            <w:gridCol w:w="1086"/>
            <w:gridCol w:w="1086"/>
            <w:gridCol w:w="1086"/>
            <w:gridCol w:w="1086"/>
            <w:gridCol w:w="1086"/>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2B">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C">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1">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2">
            <w:pPr>
              <w:widowControl w:val="0"/>
              <w:spacing w:before="0" w:line="276" w:lineRule="auto"/>
              <w:ind w:left="0" w:right="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3">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4">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5">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7">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8">
            <w:pPr>
              <w:widowControl w:val="0"/>
              <w:spacing w:before="0" w:line="276" w:lineRule="auto"/>
              <w:ind w:left="0" w:right="0"/>
              <w:jc w:val="left"/>
              <w:rPr>
                <w:b w:val="1"/>
                <w:sz w:val="18"/>
                <w:szCs w:val="18"/>
              </w:rPr>
            </w:pPr>
            <w:r w:rsidDel="00000000" w:rsidR="00000000" w:rsidRPr="00000000">
              <w:rPr>
                <w:rtl w:val="0"/>
              </w:rPr>
            </w:r>
          </w:p>
        </w:tc>
      </w:tr>
      <w:tr>
        <w:trPr>
          <w:cantSplit w:val="0"/>
          <w:trHeight w:val="360" w:hRule="atLeast"/>
          <w:tblHeader w:val="0"/>
        </w:trPr>
        <w:tc>
          <w:tcPr>
            <w:gridSpan w:val="7"/>
          </w:tcPr>
          <w:p w:rsidR="00000000" w:rsidDel="00000000" w:rsidP="00000000" w:rsidRDefault="00000000" w:rsidRPr="00000000" w14:paraId="00000039">
            <w:pPr>
              <w:jc w:val="left"/>
              <w:rPr>
                <w:b w:val="1"/>
                <w:sz w:val="18"/>
                <w:szCs w:val="18"/>
              </w:rPr>
            </w:pPr>
            <w:r w:rsidDel="00000000" w:rsidR="00000000" w:rsidRPr="00000000">
              <w:rPr>
                <w:b w:val="1"/>
                <w:sz w:val="18"/>
                <w:szCs w:val="18"/>
                <w:rtl w:val="0"/>
              </w:rPr>
              <w:t xml:space="preserve">Competencias Técnicas</w:t>
            </w:r>
          </w:p>
        </w:tc>
      </w:tr>
      <w:tr>
        <w:trPr>
          <w:cantSplit w:val="0"/>
          <w:trHeight w:val="591" w:hRule="atLeast"/>
          <w:tblHeader w:val="0"/>
        </w:trPr>
        <w:tc>
          <w:tcPr/>
          <w:p w:rsidR="00000000" w:rsidDel="00000000" w:rsidP="00000000" w:rsidRDefault="00000000" w:rsidRPr="00000000" w14:paraId="00000040">
            <w:pPr>
              <w:rPr>
                <w:b w:val="1"/>
                <w:sz w:val="18"/>
                <w:szCs w:val="18"/>
              </w:rPr>
            </w:pPr>
            <w:r w:rsidDel="00000000" w:rsidR="00000000" w:rsidRPr="00000000">
              <w:rPr>
                <w:b w:val="1"/>
                <w:sz w:val="18"/>
                <w:szCs w:val="18"/>
                <w:rtl w:val="0"/>
              </w:rPr>
              <w:t xml:space="preserve">Gestión de proyectos informáticos</w:t>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rtl w:val="0"/>
              </w:rPr>
            </w:r>
          </w:p>
        </w:tc>
        <w:tc>
          <w:tcPr/>
          <w:p w:rsidR="00000000" w:rsidDel="00000000" w:rsidP="00000000" w:rsidRDefault="00000000" w:rsidRPr="00000000" w14:paraId="00000046">
            <w:pPr>
              <w:spacing w:before="0" w:lineRule="auto"/>
              <w:ind w:left="0"/>
              <w:jc w:val="center"/>
              <w:rPr>
                <w:b w:val="1"/>
                <w:sz w:val="16"/>
                <w:szCs w:val="16"/>
              </w:rPr>
            </w:pPr>
            <w:r w:rsidDel="00000000" w:rsidR="00000000" w:rsidRPr="00000000">
              <w:rPr>
                <w:sz w:val="16"/>
                <w:szCs w:val="16"/>
                <w:rtl w:val="0"/>
              </w:rPr>
              <w:t xml:space="preserve">A lo largo de mi formación, he logrado gestionar y apoyar en la gestión del proyecto de buena forma, completando a partir de esto los entregables necesarios para el proyecto.</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47">
            <w:pPr>
              <w:rPr>
                <w:b w:val="1"/>
                <w:sz w:val="18"/>
                <w:szCs w:val="18"/>
              </w:rPr>
            </w:pPr>
            <w:r w:rsidDel="00000000" w:rsidR="00000000" w:rsidRPr="00000000">
              <w:rPr>
                <w:b w:val="1"/>
                <w:sz w:val="18"/>
                <w:szCs w:val="18"/>
                <w:rtl w:val="0"/>
              </w:rPr>
              <w:t xml:space="preserve">Análisis y planificación de requerimientos informáticos</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spacing w:before="0" w:lineRule="auto"/>
              <w:ind w:left="0"/>
              <w:jc w:val="center"/>
              <w:rPr>
                <w:b w:val="1"/>
                <w:sz w:val="16"/>
                <w:szCs w:val="16"/>
              </w:rPr>
            </w:pPr>
            <w:r w:rsidDel="00000000" w:rsidR="00000000" w:rsidRPr="00000000">
              <w:rPr>
                <w:sz w:val="16"/>
                <w:szCs w:val="16"/>
                <w:rtl w:val="0"/>
              </w:rPr>
              <w:t xml:space="preserve">He logrado detectar distintos requerimientos esenciales para la definición y el desarrollo del proyecto, sin embargo podría mejorar en la definición de estos.</w:t>
            </w: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4E">
            <w:pPr>
              <w:rPr>
                <w:b w:val="1"/>
                <w:sz w:val="18"/>
                <w:szCs w:val="18"/>
              </w:rPr>
            </w:pPr>
            <w:r w:rsidDel="00000000" w:rsidR="00000000" w:rsidRPr="00000000">
              <w:rPr>
                <w:b w:val="1"/>
                <w:sz w:val="18"/>
                <w:szCs w:val="18"/>
                <w:rtl w:val="0"/>
              </w:rPr>
              <w:t xml:space="preserve">Arquitectura de software</w:t>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spacing w:before="0" w:lineRule="auto"/>
              <w:ind w:left="0"/>
              <w:jc w:val="center"/>
              <w:rPr>
                <w:b w:val="1"/>
                <w:sz w:val="16"/>
                <w:szCs w:val="16"/>
              </w:rPr>
            </w:pPr>
            <w:r w:rsidDel="00000000" w:rsidR="00000000" w:rsidRPr="00000000">
              <w:rPr>
                <w:sz w:val="16"/>
                <w:szCs w:val="16"/>
                <w:rtl w:val="0"/>
              </w:rPr>
              <w:t xml:space="preserve">He tenido la oportunidad de participar en la definición de arquitecturas de software en proyectos académicos. </w:t>
            </w:r>
            <w:r w:rsidDel="00000000" w:rsidR="00000000" w:rsidRPr="00000000">
              <w:rPr>
                <w:sz w:val="16"/>
                <w:szCs w:val="16"/>
                <w:rtl w:val="0"/>
              </w:rPr>
              <w:t xml:space="preserve">En conjunto con el equipo logré proponer una arquitectura viable para el desarrollo del proyecto.</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5">
            <w:pPr>
              <w:rPr>
                <w:b w:val="1"/>
                <w:sz w:val="18"/>
                <w:szCs w:val="18"/>
              </w:rPr>
            </w:pPr>
            <w:r w:rsidDel="00000000" w:rsidR="00000000" w:rsidRPr="00000000">
              <w:rPr>
                <w:b w:val="1"/>
                <w:sz w:val="18"/>
                <w:szCs w:val="18"/>
                <w:rtl w:val="0"/>
              </w:rPr>
              <w:t xml:space="preserve">Programación y desarrollo de software (Web/móvil)</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spacing w:before="0" w:lineRule="auto"/>
              <w:ind w:left="0"/>
              <w:jc w:val="center"/>
              <w:rPr>
                <w:sz w:val="16"/>
                <w:szCs w:val="16"/>
              </w:rPr>
            </w:pPr>
            <w:r w:rsidDel="00000000" w:rsidR="00000000" w:rsidRPr="00000000">
              <w:rPr>
                <w:sz w:val="16"/>
                <w:szCs w:val="16"/>
                <w:rtl w:val="0"/>
              </w:rPr>
              <w:t xml:space="preserve">Tengo un conocimiento alto en el desarrollo de software, tanto en plataformas web como móviles. Aunque he desarrollado funcionalidades clave en proyectos anteriores, reconozco que aún tengo mucho que aprender, especialmente en el uso de tecnologías emergentes y en la mejora de la eficiencia del código.</w:t>
            </w:r>
          </w:p>
        </w:tc>
      </w:tr>
      <w:tr>
        <w:trPr>
          <w:cantSplit w:val="0"/>
          <w:trHeight w:val="591" w:hRule="atLeast"/>
          <w:tblHeader w:val="0"/>
        </w:trPr>
        <w:tc>
          <w:tcPr/>
          <w:p w:rsidR="00000000" w:rsidDel="00000000" w:rsidP="00000000" w:rsidRDefault="00000000" w:rsidRPr="00000000" w14:paraId="0000005C">
            <w:pPr>
              <w:rPr>
                <w:b w:val="1"/>
                <w:sz w:val="18"/>
                <w:szCs w:val="18"/>
              </w:rPr>
            </w:pPr>
            <w:r w:rsidDel="00000000" w:rsidR="00000000" w:rsidRPr="00000000">
              <w:rPr>
                <w:b w:val="1"/>
                <w:sz w:val="18"/>
                <w:szCs w:val="18"/>
                <w:rtl w:val="0"/>
              </w:rPr>
              <w:t xml:space="preserve">Análisis, desarrollo y gestión de modelos de datos</w:t>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spacing w:before="0" w:lineRule="auto"/>
              <w:ind w:left="0"/>
              <w:jc w:val="center"/>
              <w:rPr>
                <w:b w:val="1"/>
                <w:sz w:val="16"/>
                <w:szCs w:val="16"/>
              </w:rPr>
            </w:pPr>
            <w:r w:rsidDel="00000000" w:rsidR="00000000" w:rsidRPr="00000000">
              <w:rPr>
                <w:sz w:val="16"/>
                <w:szCs w:val="16"/>
                <w:rtl w:val="0"/>
              </w:rPr>
              <w:t xml:space="preserve">Mi habilidad para analizar y gestionar datos ha sido una de mis fortalezas clave. He trabajado en la definición y optimización de modelos de datos, asegurando que la información se estructure de manera eficiente y que los datos se utilicen para tomar decisiones informadas. Esta competencia ha sido central en los proyectos en los que he participado.</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3">
            <w:pPr>
              <w:rPr>
                <w:b w:val="1"/>
                <w:sz w:val="18"/>
                <w:szCs w:val="18"/>
              </w:rPr>
            </w:pPr>
            <w:r w:rsidDel="00000000" w:rsidR="00000000" w:rsidRPr="00000000">
              <w:rPr>
                <w:b w:val="1"/>
                <w:sz w:val="18"/>
                <w:szCs w:val="18"/>
                <w:rtl w:val="0"/>
              </w:rPr>
              <w:t xml:space="preserve">Calidad de software</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spacing w:before="0" w:lineRule="auto"/>
              <w:ind w:left="0"/>
              <w:jc w:val="center"/>
              <w:rPr>
                <w:b w:val="1"/>
                <w:sz w:val="16"/>
                <w:szCs w:val="16"/>
              </w:rPr>
            </w:pPr>
            <w:r w:rsidDel="00000000" w:rsidR="00000000" w:rsidRPr="00000000">
              <w:rPr>
                <w:sz w:val="16"/>
                <w:szCs w:val="16"/>
                <w:rtl w:val="0"/>
              </w:rPr>
              <w:t xml:space="preserve">He contribuido en la implementación de prácticas de aseguramiento de la calidad, aunque reconozco que todavía puedo mejorar en la aplicación de pruebas automatizadas y en la implementación de prácticas más avanzadas para asegurar la calidad en proyectos más grandes.</w:t>
            </w: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A">
            <w:pPr>
              <w:rPr>
                <w:b w:val="1"/>
                <w:sz w:val="18"/>
                <w:szCs w:val="18"/>
              </w:rPr>
            </w:pPr>
            <w:r w:rsidDel="00000000" w:rsidR="00000000" w:rsidRPr="00000000">
              <w:rPr>
                <w:b w:val="1"/>
                <w:sz w:val="18"/>
                <w:szCs w:val="18"/>
                <w:rtl w:val="0"/>
              </w:rPr>
              <w:t xml:space="preserve">Inteligencia de negocio</w:t>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spacing w:before="0" w:lineRule="auto"/>
              <w:ind w:left="0"/>
              <w:jc w:val="center"/>
              <w:rPr>
                <w:sz w:val="16"/>
                <w:szCs w:val="16"/>
              </w:rPr>
            </w:pPr>
            <w:r w:rsidDel="00000000" w:rsidR="00000000" w:rsidRPr="00000000">
              <w:rPr>
                <w:sz w:val="16"/>
                <w:szCs w:val="16"/>
                <w:rtl w:val="0"/>
              </w:rPr>
              <w:t xml:space="preserve">He desarrollado un excelente dominio en la aplicación de técnicas de inteligencia de negocios para analizar datos y generar informes estratégicos que apoyan la toma de decisiones. Mi habilidad para interpretar grandes volúmenes de datos y convertirlos en información valiosa ha sido clave en la optimización de procesos y en la mejora del desempeño de los proyectos en los que he participado.</w:t>
            </w:r>
          </w:p>
        </w:tc>
      </w:tr>
      <w:tr>
        <w:trPr>
          <w:cantSplit w:val="0"/>
          <w:trHeight w:val="345" w:hRule="atLeast"/>
          <w:tblHeader w:val="0"/>
        </w:trPr>
        <w:tc>
          <w:tcPr>
            <w:gridSpan w:val="7"/>
          </w:tcPr>
          <w:p w:rsidR="00000000" w:rsidDel="00000000" w:rsidP="00000000" w:rsidRDefault="00000000" w:rsidRPr="00000000" w14:paraId="00000071">
            <w:pPr>
              <w:jc w:val="left"/>
              <w:rPr>
                <w:b w:val="1"/>
                <w:sz w:val="18"/>
                <w:szCs w:val="18"/>
              </w:rPr>
            </w:pPr>
            <w:r w:rsidDel="00000000" w:rsidR="00000000" w:rsidRPr="00000000">
              <w:rPr>
                <w:b w:val="1"/>
                <w:sz w:val="18"/>
                <w:szCs w:val="18"/>
                <w:rtl w:val="0"/>
              </w:rPr>
              <w:t xml:space="preserve">Competencias Blandas y Profesionales</w:t>
            </w:r>
          </w:p>
        </w:tc>
      </w:tr>
      <w:tr>
        <w:trPr>
          <w:cantSplit w:val="0"/>
          <w:trHeight w:val="591" w:hRule="atLeast"/>
          <w:tblHeader w:val="0"/>
        </w:trPr>
        <w:tc>
          <w:tcPr/>
          <w:p w:rsidR="00000000" w:rsidDel="00000000" w:rsidP="00000000" w:rsidRDefault="00000000" w:rsidRPr="00000000" w14:paraId="00000078">
            <w:pPr>
              <w:rPr>
                <w:b w:val="1"/>
                <w:sz w:val="18"/>
                <w:szCs w:val="18"/>
              </w:rPr>
            </w:pPr>
            <w:r w:rsidDel="00000000" w:rsidR="00000000" w:rsidRPr="00000000">
              <w:rPr>
                <w:b w:val="1"/>
                <w:sz w:val="18"/>
                <w:szCs w:val="18"/>
                <w:rtl w:val="0"/>
              </w:rPr>
              <w:t xml:space="preserve">Comunicación efectiva</w:t>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spacing w:before="0" w:lineRule="auto"/>
              <w:ind w:left="0"/>
              <w:jc w:val="center"/>
              <w:rPr>
                <w:b w:val="1"/>
                <w:sz w:val="16"/>
                <w:szCs w:val="16"/>
              </w:rPr>
            </w:pPr>
            <w:r w:rsidDel="00000000" w:rsidR="00000000" w:rsidRPr="00000000">
              <w:rPr>
                <w:sz w:val="16"/>
                <w:szCs w:val="16"/>
                <w:rtl w:val="0"/>
              </w:rPr>
              <w:t xml:space="preserve">He desarrollado una comunicación clara y efectiva, lo cual ha sido clave en la coordinación y gestión de los equipos en los proyectos en los que he trabajado. Puedo expresar ideas complejas de forma comprensible, y he perfeccionado mi habilidad para comunicarme en contextos técnicos y con audiencias diversas, lo que me ha permitido guiar con éxito a los equipos hacia los objetivos propuestos.</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7F">
            <w:pPr>
              <w:rPr>
                <w:b w:val="1"/>
                <w:sz w:val="18"/>
                <w:szCs w:val="18"/>
              </w:rPr>
            </w:pPr>
            <w:r w:rsidDel="00000000" w:rsidR="00000000" w:rsidRPr="00000000">
              <w:rPr>
                <w:b w:val="1"/>
                <w:sz w:val="18"/>
                <w:szCs w:val="18"/>
                <w:rtl w:val="0"/>
              </w:rPr>
              <w:t xml:space="preserve">Ética profesional</w:t>
            </w:r>
          </w:p>
        </w:tc>
        <w:tc>
          <w:tcPr/>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spacing w:before="0" w:lineRule="auto"/>
              <w:ind w:left="0"/>
              <w:jc w:val="center"/>
              <w:rPr>
                <w:b w:val="1"/>
                <w:sz w:val="16"/>
                <w:szCs w:val="16"/>
              </w:rPr>
            </w:pPr>
            <w:r w:rsidDel="00000000" w:rsidR="00000000" w:rsidRPr="00000000">
              <w:rPr>
                <w:sz w:val="16"/>
                <w:szCs w:val="16"/>
                <w:rtl w:val="0"/>
              </w:rPr>
              <w:t xml:space="preserve">Mi enfoque siempre ha estado basado en principios éticos sólidos, asegurando que todos mis proyectos se lleven a cabo con integridad y respeto. Esta competencia es una de mis mayores fortalezas, ya que mantengo la ética como una prioridad en todas mis decisiones profesionales, lo que me ha permitido ganar la confianza de mis compañeros y asegurar la transparencia en cada proceso.</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86">
            <w:pPr>
              <w:rPr>
                <w:b w:val="1"/>
                <w:sz w:val="18"/>
                <w:szCs w:val="18"/>
              </w:rPr>
            </w:pPr>
            <w:r w:rsidDel="00000000" w:rsidR="00000000" w:rsidRPr="00000000">
              <w:rPr>
                <w:b w:val="1"/>
                <w:sz w:val="18"/>
                <w:szCs w:val="18"/>
                <w:rtl w:val="0"/>
              </w:rPr>
              <w:t xml:space="preserve">Mentalidad emprendedora</w:t>
            </w:r>
          </w:p>
        </w:tc>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spacing w:before="0" w:lineRule="auto"/>
              <w:ind w:left="0"/>
              <w:jc w:val="center"/>
              <w:rPr>
                <w:b w:val="1"/>
                <w:sz w:val="16"/>
                <w:szCs w:val="16"/>
              </w:rPr>
            </w:pPr>
            <w:r w:rsidDel="00000000" w:rsidR="00000000" w:rsidRPr="00000000">
              <w:rPr>
                <w:sz w:val="16"/>
                <w:szCs w:val="16"/>
                <w:rtl w:val="0"/>
              </w:rPr>
              <w:t xml:space="preserve">Siempre he demostrado una mentalidad emprendedora, enfocándome en identificar oportunidades para mejorar procesos y proponer soluciones innovadoras. Mi capacidad para detectar problemas y plantear soluciones tecnológicas ha sido clave en la mayoría de los proyectos en los que he trabajado, lo que ha resultado en la implementación de mejoras que aportan valor real y sostenible.</w:t>
            </w: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8D">
            <w:pPr>
              <w:rPr>
                <w:b w:val="1"/>
                <w:sz w:val="18"/>
                <w:szCs w:val="18"/>
              </w:rPr>
            </w:pPr>
            <w:r w:rsidDel="00000000" w:rsidR="00000000" w:rsidRPr="00000000">
              <w:rPr>
                <w:b w:val="1"/>
                <w:sz w:val="18"/>
                <w:szCs w:val="18"/>
                <w:rtl w:val="0"/>
              </w:rPr>
              <w:t xml:space="preserve">Inglés técnico</w:t>
            </w:r>
          </w:p>
        </w:tc>
        <w:tc>
          <w:tcPr/>
          <w:p w:rsidR="00000000" w:rsidDel="00000000" w:rsidP="00000000" w:rsidRDefault="00000000" w:rsidRPr="00000000" w14:paraId="0000008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spacing w:before="0" w:lineRule="auto"/>
              <w:ind w:left="0"/>
              <w:jc w:val="center"/>
              <w:rPr>
                <w:b w:val="1"/>
                <w:sz w:val="16"/>
                <w:szCs w:val="16"/>
              </w:rPr>
            </w:pPr>
            <w:r w:rsidDel="00000000" w:rsidR="00000000" w:rsidRPr="00000000">
              <w:rPr>
                <w:sz w:val="16"/>
                <w:szCs w:val="16"/>
                <w:rtl w:val="0"/>
              </w:rPr>
              <w:t xml:space="preserve">He desarrollado un excelente dominio del inglés técnico, lo cual me ha permitido acceder sin dificultad a una amplia variedad de recursos y documentación especializada. Manejo con soltura la terminología avanzada en contextos técnicos.</w:t>
            </w:r>
            <w:r w:rsidDel="00000000" w:rsidR="00000000" w:rsidRPr="00000000">
              <w:rPr>
                <w:rtl w:val="0"/>
              </w:rPr>
            </w:r>
          </w:p>
        </w:tc>
      </w:tr>
    </w:tbl>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color w:val="767171"/>
          <w:sz w:val="24"/>
          <w:szCs w:val="24"/>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yfNKroqOfzXEu9hR/rPpO0v7rQ==">CgMxLjAyCGguZ2pkZ3hzMgloLjMwajB6bGw4AHIhMVFiSVVHM1Y0ZjQxX0tKaWkxUmw2S1FrWngtLXl2R0l5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