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1440" w:hRule="atLeast"/>
          <w:tblHeader w:val="0"/>
        </w:trPr>
        <w:tc>
          <w:tcPr>
            <w:tcBorders>
              <w:bottom w:color="000000" w:space="0" w:sz="4" w:val="single"/>
            </w:tcBorders>
            <w:shd w:fill="auto" w:val="clear"/>
            <w:vAlign w:val="center"/>
          </w:tcPr>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jc w:val="center"/>
              <w:rPr>
                <w:color w:val="000000"/>
                <w:sz w:val="60"/>
                <w:szCs w:val="60"/>
              </w:rPr>
            </w:pPr>
            <w:r w:rsidDel="00000000" w:rsidR="00000000" w:rsidRPr="00000000">
              <w:rPr>
                <w:color w:val="000000"/>
                <w:sz w:val="60"/>
                <w:szCs w:val="60"/>
                <w:rtl w:val="0"/>
              </w:rPr>
              <w:t xml:space="preserve">PLAN DE PRUEBAS</w:t>
            </w:r>
          </w:p>
        </w:tc>
      </w:tr>
      <w:tr>
        <w:trPr>
          <w:cantSplit w:val="0"/>
          <w:trHeight w:val="720" w:hRule="atLeast"/>
          <w:tblHeader w:val="0"/>
        </w:trPr>
        <w:tc>
          <w:tcPr>
            <w:tcBorders>
              <w:top w:color="000000" w:space="0" w:sz="4" w:val="single"/>
            </w:tcBorders>
            <w:shd w:fill="auto" w:val="clear"/>
            <w:vAlign w:val="center"/>
          </w:tcPr>
          <w:p w:rsidR="00000000" w:rsidDel="00000000" w:rsidP="00000000" w:rsidRDefault="00000000" w:rsidRPr="00000000" w14:paraId="0000000C">
            <w:pPr>
              <w:rPr>
                <w:color w:val="000000"/>
                <w:sz w:val="32"/>
                <w:szCs w:val="32"/>
              </w:rPr>
            </w:pPr>
            <w:r w:rsidDel="00000000" w:rsidR="00000000" w:rsidRPr="00000000">
              <w:rPr>
                <w:b w:val="1"/>
                <w:color w:val="000000"/>
                <w:sz w:val="32"/>
                <w:szCs w:val="32"/>
                <w:rtl w:val="0"/>
              </w:rPr>
              <w:t xml:space="preserve">Proyecto:</w:t>
            </w:r>
            <w:r w:rsidDel="00000000" w:rsidR="00000000" w:rsidRPr="00000000">
              <w:rPr>
                <w:color w:val="000000"/>
                <w:sz w:val="32"/>
                <w:szCs w:val="32"/>
                <w:rtl w:val="0"/>
              </w:rPr>
              <w:t xml:space="preserve"> “Plataforma de Gestión de Servicios y Agenda Profesional”</w:t>
            </w:r>
          </w:p>
        </w:tc>
      </w:tr>
      <w:tr>
        <w:trPr>
          <w:cantSplit w:val="0"/>
          <w:trHeight w:val="360" w:hRule="atLeast"/>
          <w:tblHeader w:val="0"/>
        </w:trPr>
        <w:tc>
          <w:tcPr>
            <w:shd w:fill="auto" w:val="clear"/>
            <w:vAlign w:val="center"/>
          </w:tcPr>
          <w:p w:rsidR="00000000" w:rsidDel="00000000" w:rsidP="00000000" w:rsidRDefault="00000000" w:rsidRPr="00000000" w14:paraId="0000000D">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E">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F">
            <w:pPr>
              <w:rPr>
                <w:color w:val="000000"/>
              </w:rPr>
            </w:pPr>
            <w:r w:rsidDel="00000000" w:rsidR="00000000" w:rsidRPr="00000000">
              <w:rPr>
                <w:color w:val="000000"/>
                <w:rtl w:val="0"/>
              </w:rPr>
              <w:t xml:space="preserve">Versión</w:t>
            </w:r>
            <w:r w:rsidDel="00000000" w:rsidR="00000000" w:rsidRPr="00000000">
              <w:rPr>
                <w:i w:val="1"/>
                <w:color w:val="000000"/>
                <w:rtl w:val="0"/>
              </w:rPr>
              <w:t xml:space="preserve">: 1.5</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10">
            <w:pPr>
              <w:rPr>
                <w:color w:val="000000"/>
              </w:rPr>
            </w:pPr>
            <w:r w:rsidDel="00000000" w:rsidR="00000000" w:rsidRPr="00000000">
              <w:rPr>
                <w:color w:val="000000"/>
                <w:rtl w:val="0"/>
              </w:rPr>
              <w:t xml:space="preserve">30/11/2024</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keepNext w:val="1"/>
        <w:keepLines w:val="1"/>
        <w:numPr>
          <w:ilvl w:val="0"/>
          <w:numId w:val="15"/>
        </w:numPr>
        <w:spacing w:before="240" w:line="259" w:lineRule="auto"/>
        <w:ind w:left="360"/>
        <w:rPr/>
      </w:pPr>
      <w:bookmarkStart w:colFirst="0" w:colLast="0" w:name="_heading=h.d2xiuc4dl1oj" w:id="0"/>
      <w:bookmarkEnd w:id="0"/>
      <w:r w:rsidDel="00000000" w:rsidR="00000000" w:rsidRPr="00000000">
        <w:rP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d2xiuc4dl1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Contenido</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jc w:val="left"/>
            <w:rPr>
              <w:b w:val="1"/>
              <w:color w:val="000000"/>
              <w:u w:val="none"/>
            </w:rPr>
          </w:pP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Ficha del documento</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jc w:val="left"/>
            <w:rPr>
              <w:color w:val="000000"/>
              <w:u w:val="no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Versionamiento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jc w:val="left"/>
            <w:rPr>
              <w:color w:val="000000"/>
              <w:u w:val="no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Integrantes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jc w:val="left"/>
            <w:rPr>
              <w:b w:val="1"/>
              <w:color w:val="000000"/>
              <w:u w:val="none"/>
            </w:rPr>
          </w:pPr>
          <w:hyperlink w:anchor="_heading=h.l3jb0xx5l8d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jc w:val="left"/>
            <w:rPr>
              <w:color w:val="000000"/>
              <w:u w:val="none"/>
            </w:rPr>
          </w:pPr>
          <w:hyperlink w:anchor="_heading=h.s6no5xv086x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Propósito del Plan de Pruebas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jc w:val="left"/>
            <w:rPr>
              <w:color w:val="000000"/>
              <w:u w:val="none"/>
            </w:rPr>
          </w:pPr>
          <w:hyperlink w:anchor="_heading=h.kbkkrj5q0xg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Alcance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jc w:val="left"/>
            <w:rPr>
              <w:b w:val="1"/>
              <w:color w:val="000000"/>
              <w:u w:val="none"/>
            </w:rPr>
          </w:pPr>
          <w:hyperlink w:anchor="_heading=h.acogqndd2nk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Estrategia de pruebas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jc w:val="left"/>
            <w:rPr>
              <w:color w:val="000000"/>
              <w:u w:val="none"/>
            </w:rPr>
          </w:pPr>
          <w:hyperlink w:anchor="_heading=h.xs4o5cl6xly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Tipos de Pruebas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jc w:val="left"/>
            <w:rPr>
              <w:b w:val="1"/>
              <w:color w:val="000000"/>
              <w:u w:val="none"/>
            </w:rPr>
          </w:pPr>
          <w:hyperlink w:anchor="_heading=h.vjx7ecqqwbj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Planificación de Pruebas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jc w:val="left"/>
            <w:rPr>
              <w:color w:val="000000"/>
              <w:u w:val="none"/>
            </w:rPr>
          </w:pPr>
          <w:hyperlink w:anchor="_heading=h.7kqnrdratd8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Casos de Prueba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jc w:val="left"/>
            <w:rPr>
              <w:b w:val="1"/>
              <w:color w:val="000000"/>
              <w:u w:val="none"/>
            </w:rPr>
          </w:pPr>
          <w:hyperlink w:anchor="_heading=h.f7zbavzdo0h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Cronograma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jc w:val="left"/>
            <w:rPr>
              <w:b w:val="1"/>
              <w:color w:val="000000"/>
              <w:u w:val="none"/>
            </w:rPr>
          </w:pPr>
          <w:hyperlink w:anchor="_heading=h.aatwfebcv8i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Criterios de Aceptación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jc w:val="left"/>
            <w:rPr>
              <w:b w:val="1"/>
              <w:color w:val="000000"/>
              <w:u w:val="none"/>
            </w:rPr>
          </w:pPr>
          <w:hyperlink w:anchor="_heading=h.azmse2t1ndf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Riesgos y mitigación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keepNext w:val="1"/>
        <w:keepLines w:val="1"/>
        <w:spacing w:before="240" w:line="259" w:lineRule="auto"/>
        <w:ind w:left="0" w:firstLine="0"/>
        <w:rPr/>
      </w:pPr>
      <w:bookmarkStart w:colFirst="0" w:colLast="0" w:name="_heading=h.ytxe8o2gqdum" w:id="1"/>
      <w:bookmarkEnd w:id="1"/>
      <w:r w:rsidDel="00000000" w:rsidR="00000000" w:rsidRPr="00000000">
        <w:rPr>
          <w:rtl w:val="0"/>
        </w:rPr>
      </w:r>
    </w:p>
    <w:p w:rsidR="00000000" w:rsidDel="00000000" w:rsidP="00000000" w:rsidRDefault="00000000" w:rsidRPr="00000000" w14:paraId="00000028">
      <w:pPr>
        <w:pStyle w:val="Heading1"/>
        <w:keepNext w:val="1"/>
        <w:keepLines w:val="1"/>
        <w:spacing w:before="240" w:line="259" w:lineRule="auto"/>
        <w:ind w:left="360" w:firstLine="0"/>
        <w:rPr/>
      </w:pPr>
      <w:bookmarkStart w:colFirst="0" w:colLast="0" w:name="_heading=h.ph7xjqv3bgft"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1"/>
        <w:keepLines w:val="1"/>
        <w:numPr>
          <w:ilvl w:val="0"/>
          <w:numId w:val="15"/>
        </w:numPr>
        <w:spacing w:before="240" w:line="259" w:lineRule="auto"/>
        <w:ind w:left="360"/>
        <w:rPr/>
      </w:pPr>
      <w:bookmarkStart w:colFirst="0" w:colLast="0" w:name="_heading=h.gjdgxs" w:id="3"/>
      <w:bookmarkEnd w:id="3"/>
      <w:r w:rsidDel="00000000" w:rsidR="00000000" w:rsidRPr="00000000">
        <w:rPr>
          <w:vertAlign w:val="baseline"/>
          <w:rtl w:val="0"/>
        </w:rPr>
        <w:t xml:space="preserve">Ficha del documento</w:t>
      </w:r>
    </w:p>
    <w:p w:rsidR="00000000" w:rsidDel="00000000" w:rsidP="00000000" w:rsidRDefault="00000000" w:rsidRPr="00000000" w14:paraId="0000002A">
      <w:pPr>
        <w:pStyle w:val="Heading2"/>
        <w:keepNext w:val="1"/>
        <w:keepLines w:val="1"/>
        <w:numPr>
          <w:ilvl w:val="1"/>
          <w:numId w:val="15"/>
        </w:numPr>
        <w:spacing w:before="240" w:line="259" w:lineRule="auto"/>
        <w:ind w:left="792" w:hanging="432"/>
        <w:rPr/>
      </w:pPr>
      <w:bookmarkStart w:colFirst="0" w:colLast="0" w:name="_heading=h.30j0zll" w:id="4"/>
      <w:bookmarkEnd w:id="4"/>
      <w:r w:rsidDel="00000000" w:rsidR="00000000" w:rsidRPr="00000000">
        <w:rPr>
          <w:vertAlign w:val="baseline"/>
          <w:rtl w:val="0"/>
        </w:rPr>
        <w:t xml:space="preserve">Versionamiento</w:t>
      </w:r>
    </w:p>
    <w:tbl>
      <w:tblPr>
        <w:tblStyle w:val="Table2"/>
        <w:tblW w:w="999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30"/>
        <w:gridCol w:w="1605"/>
        <w:gridCol w:w="7155"/>
        <w:tblGridChange w:id="0">
          <w:tblGrid>
            <w:gridCol w:w="1230"/>
            <w:gridCol w:w="1605"/>
            <w:gridCol w:w="7155"/>
          </w:tblGrid>
        </w:tblGridChange>
      </w:tblGrid>
      <w:tr>
        <w:trPr>
          <w:cantSplit w:val="0"/>
          <w:tblHeader w:val="0"/>
        </w:trPr>
        <w:tc>
          <w:tcPr>
            <w:shd w:fill="e6e6e6" w:val="clear"/>
          </w:tcPr>
          <w:p w:rsidR="00000000" w:rsidDel="00000000" w:rsidP="00000000" w:rsidRDefault="00000000" w:rsidRPr="00000000" w14:paraId="0000002B">
            <w:pPr>
              <w:rPr>
                <w:color w:val="000000"/>
              </w:rPr>
            </w:pPr>
            <w:r w:rsidDel="00000000" w:rsidR="00000000" w:rsidRPr="00000000">
              <w:rPr>
                <w:color w:val="000000"/>
                <w:rtl w:val="0"/>
              </w:rPr>
              <w:t xml:space="preserve">Versión</w:t>
            </w:r>
          </w:p>
        </w:tc>
        <w:tc>
          <w:tcPr>
            <w:shd w:fill="e6e6e6" w:val="clear"/>
          </w:tcPr>
          <w:p w:rsidR="00000000" w:rsidDel="00000000" w:rsidP="00000000" w:rsidRDefault="00000000" w:rsidRPr="00000000" w14:paraId="0000002C">
            <w:pPr>
              <w:rPr>
                <w:color w:val="000000"/>
              </w:rPr>
            </w:pPr>
            <w:r w:rsidDel="00000000" w:rsidR="00000000" w:rsidRPr="00000000">
              <w:rPr>
                <w:color w:val="000000"/>
                <w:rtl w:val="0"/>
              </w:rPr>
              <w:t xml:space="preserve">Fecha</w:t>
            </w:r>
          </w:p>
        </w:tc>
        <w:tc>
          <w:tcPr>
            <w:shd w:fill="e6e6e6" w:val="clear"/>
          </w:tcPr>
          <w:p w:rsidR="00000000" w:rsidDel="00000000" w:rsidP="00000000" w:rsidRDefault="00000000" w:rsidRPr="00000000" w14:paraId="0000002D">
            <w:pPr>
              <w:rPr>
                <w:color w:val="000000"/>
              </w:rPr>
            </w:pPr>
            <w:r w:rsidDel="00000000" w:rsidR="00000000" w:rsidRPr="00000000">
              <w:rPr>
                <w:color w:val="000000"/>
                <w:rtl w:val="0"/>
              </w:rPr>
              <w:t xml:space="preserve">Modificación</w:t>
            </w:r>
          </w:p>
        </w:tc>
      </w:tr>
      <w:tr>
        <w:trPr>
          <w:cantSplit w:val="0"/>
          <w:trHeight w:val="101" w:hRule="atLeast"/>
          <w:tblHeader w:val="0"/>
        </w:trPr>
        <w:tc>
          <w:tcPr>
            <w:shd w:fill="auto" w:val="clear"/>
            <w:vAlign w:val="center"/>
          </w:tcPr>
          <w:p w:rsidR="00000000" w:rsidDel="00000000" w:rsidP="00000000" w:rsidRDefault="00000000" w:rsidRPr="00000000" w14:paraId="0000002E">
            <w:pPr>
              <w:rPr>
                <w:i w:val="1"/>
                <w:color w:val="000000"/>
                <w:sz w:val="20"/>
                <w:szCs w:val="20"/>
              </w:rPr>
            </w:pPr>
            <w:r w:rsidDel="00000000" w:rsidR="00000000" w:rsidRPr="00000000">
              <w:rPr>
                <w:i w:val="1"/>
                <w:color w:val="000000"/>
                <w:sz w:val="20"/>
                <w:szCs w:val="20"/>
                <w:rtl w:val="0"/>
              </w:rPr>
              <w:t xml:space="preserve">1.0</w:t>
            </w:r>
          </w:p>
        </w:tc>
        <w:tc>
          <w:tcPr>
            <w:shd w:fill="auto" w:val="clear"/>
            <w:vAlign w:val="center"/>
          </w:tcPr>
          <w:p w:rsidR="00000000" w:rsidDel="00000000" w:rsidP="00000000" w:rsidRDefault="00000000" w:rsidRPr="00000000" w14:paraId="0000002F">
            <w:pPr>
              <w:rPr>
                <w:i w:val="1"/>
                <w:color w:val="000000"/>
                <w:sz w:val="20"/>
                <w:szCs w:val="20"/>
              </w:rPr>
            </w:pPr>
            <w:r w:rsidDel="00000000" w:rsidR="00000000" w:rsidRPr="00000000">
              <w:rPr>
                <w:i w:val="1"/>
                <w:color w:val="000000"/>
                <w:sz w:val="20"/>
                <w:szCs w:val="20"/>
                <w:rtl w:val="0"/>
              </w:rPr>
              <w:t xml:space="preserve">20/10/2024</w:t>
            </w:r>
          </w:p>
        </w:tc>
        <w:tc>
          <w:tcPr>
            <w:shd w:fill="auto" w:val="clear"/>
            <w:vAlign w:val="center"/>
          </w:tcPr>
          <w:p w:rsidR="00000000" w:rsidDel="00000000" w:rsidP="00000000" w:rsidRDefault="00000000" w:rsidRPr="00000000" w14:paraId="00000030">
            <w:pPr>
              <w:rPr>
                <w:i w:val="1"/>
                <w:color w:val="000000"/>
                <w:sz w:val="20"/>
                <w:szCs w:val="20"/>
              </w:rPr>
            </w:pPr>
            <w:r w:rsidDel="00000000" w:rsidR="00000000" w:rsidRPr="00000000">
              <w:rPr>
                <w:i w:val="1"/>
                <w:color w:val="000000"/>
                <w:sz w:val="20"/>
                <w:szCs w:val="20"/>
                <w:rtl w:val="0"/>
              </w:rPr>
              <w:t xml:space="preserve">Creación del documento inicial con el esquema del plan de pruebas.</w:t>
            </w:r>
          </w:p>
        </w:tc>
      </w:tr>
      <w:tr>
        <w:trPr>
          <w:cantSplit w:val="0"/>
          <w:trHeight w:val="101" w:hRule="atLeast"/>
          <w:tblHeader w:val="0"/>
        </w:trPr>
        <w:tc>
          <w:tcPr>
            <w:shd w:fill="auto" w:val="clear"/>
            <w:vAlign w:val="center"/>
          </w:tcPr>
          <w:p w:rsidR="00000000" w:rsidDel="00000000" w:rsidP="00000000" w:rsidRDefault="00000000" w:rsidRPr="00000000" w14:paraId="00000031">
            <w:pPr>
              <w:rPr>
                <w:i w:val="1"/>
                <w:color w:val="000000"/>
                <w:sz w:val="20"/>
                <w:szCs w:val="20"/>
              </w:rPr>
            </w:pPr>
            <w:r w:rsidDel="00000000" w:rsidR="00000000" w:rsidRPr="00000000">
              <w:rPr>
                <w:i w:val="1"/>
                <w:color w:val="000000"/>
                <w:sz w:val="20"/>
                <w:szCs w:val="20"/>
                <w:rtl w:val="0"/>
              </w:rPr>
              <w:t xml:space="preserve">1.1</w:t>
            </w:r>
          </w:p>
        </w:tc>
        <w:tc>
          <w:tcPr>
            <w:shd w:fill="auto" w:val="clear"/>
            <w:vAlign w:val="center"/>
          </w:tcPr>
          <w:p w:rsidR="00000000" w:rsidDel="00000000" w:rsidP="00000000" w:rsidRDefault="00000000" w:rsidRPr="00000000" w14:paraId="00000032">
            <w:pPr>
              <w:rPr>
                <w:i w:val="1"/>
                <w:color w:val="000000"/>
                <w:sz w:val="20"/>
                <w:szCs w:val="20"/>
              </w:rPr>
            </w:pPr>
            <w:r w:rsidDel="00000000" w:rsidR="00000000" w:rsidRPr="00000000">
              <w:rPr>
                <w:i w:val="1"/>
                <w:color w:val="000000"/>
                <w:sz w:val="20"/>
                <w:szCs w:val="20"/>
                <w:rtl w:val="0"/>
              </w:rPr>
              <w:t xml:space="preserve">21/10/2024</w:t>
            </w:r>
          </w:p>
        </w:tc>
        <w:tc>
          <w:tcPr>
            <w:shd w:fill="auto" w:val="clear"/>
            <w:vAlign w:val="center"/>
          </w:tcPr>
          <w:p w:rsidR="00000000" w:rsidDel="00000000" w:rsidP="00000000" w:rsidRDefault="00000000" w:rsidRPr="00000000" w14:paraId="00000033">
            <w:pPr>
              <w:rPr>
                <w:i w:val="1"/>
                <w:color w:val="000000"/>
                <w:sz w:val="20"/>
                <w:szCs w:val="20"/>
              </w:rPr>
            </w:pPr>
            <w:r w:rsidDel="00000000" w:rsidR="00000000" w:rsidRPr="00000000">
              <w:rPr>
                <w:i w:val="1"/>
                <w:color w:val="000000"/>
                <w:sz w:val="20"/>
                <w:szCs w:val="20"/>
                <w:rtl w:val="0"/>
              </w:rPr>
              <w:t xml:space="preserve">Adición del cronograma de pruebas y detalles de planificación inicial.</w:t>
            </w:r>
          </w:p>
        </w:tc>
      </w:tr>
      <w:tr>
        <w:trPr>
          <w:cantSplit w:val="0"/>
          <w:trHeight w:val="101" w:hRule="atLeast"/>
          <w:tblHeader w:val="0"/>
        </w:trPr>
        <w:tc>
          <w:tcPr>
            <w:shd w:fill="auto" w:val="clear"/>
            <w:vAlign w:val="center"/>
          </w:tcPr>
          <w:p w:rsidR="00000000" w:rsidDel="00000000" w:rsidP="00000000" w:rsidRDefault="00000000" w:rsidRPr="00000000" w14:paraId="00000034">
            <w:pPr>
              <w:rPr>
                <w:i w:val="1"/>
                <w:color w:val="000000"/>
                <w:sz w:val="20"/>
                <w:szCs w:val="20"/>
              </w:rPr>
            </w:pPr>
            <w:r w:rsidDel="00000000" w:rsidR="00000000" w:rsidRPr="00000000">
              <w:rPr>
                <w:i w:val="1"/>
                <w:color w:val="000000"/>
                <w:sz w:val="20"/>
                <w:szCs w:val="20"/>
                <w:rtl w:val="0"/>
              </w:rPr>
              <w:t xml:space="preserve">1.2</w:t>
            </w:r>
          </w:p>
        </w:tc>
        <w:tc>
          <w:tcPr>
            <w:shd w:fill="auto" w:val="clear"/>
            <w:vAlign w:val="center"/>
          </w:tcPr>
          <w:p w:rsidR="00000000" w:rsidDel="00000000" w:rsidP="00000000" w:rsidRDefault="00000000" w:rsidRPr="00000000" w14:paraId="00000035">
            <w:pPr>
              <w:rPr>
                <w:i w:val="1"/>
                <w:color w:val="000000"/>
                <w:sz w:val="20"/>
                <w:szCs w:val="20"/>
              </w:rPr>
            </w:pPr>
            <w:r w:rsidDel="00000000" w:rsidR="00000000" w:rsidRPr="00000000">
              <w:rPr>
                <w:i w:val="1"/>
                <w:color w:val="000000"/>
                <w:sz w:val="20"/>
                <w:szCs w:val="20"/>
                <w:rtl w:val="0"/>
              </w:rPr>
              <w:t xml:space="preserve">22/10/2024</w:t>
            </w:r>
          </w:p>
        </w:tc>
        <w:tc>
          <w:tcPr>
            <w:shd w:fill="auto" w:val="clear"/>
            <w:vAlign w:val="center"/>
          </w:tcPr>
          <w:p w:rsidR="00000000" w:rsidDel="00000000" w:rsidP="00000000" w:rsidRDefault="00000000" w:rsidRPr="00000000" w14:paraId="00000036">
            <w:pPr>
              <w:rPr>
                <w:i w:val="1"/>
                <w:color w:val="000000"/>
                <w:sz w:val="20"/>
                <w:szCs w:val="20"/>
              </w:rPr>
            </w:pPr>
            <w:r w:rsidDel="00000000" w:rsidR="00000000" w:rsidRPr="00000000">
              <w:rPr>
                <w:i w:val="1"/>
                <w:color w:val="000000"/>
                <w:sz w:val="20"/>
                <w:szCs w:val="20"/>
                <w:rtl w:val="0"/>
              </w:rPr>
              <w:t xml:space="preserve">Inclusión de casos de prueba específicos y criterios de aceptación.</w:t>
            </w:r>
          </w:p>
        </w:tc>
      </w:tr>
      <w:tr>
        <w:trPr>
          <w:cantSplit w:val="0"/>
          <w:trHeight w:val="101" w:hRule="atLeast"/>
          <w:tblHeader w:val="0"/>
        </w:trPr>
        <w:tc>
          <w:tcPr>
            <w:shd w:fill="auto" w:val="clear"/>
            <w:vAlign w:val="center"/>
          </w:tcPr>
          <w:p w:rsidR="00000000" w:rsidDel="00000000" w:rsidP="00000000" w:rsidRDefault="00000000" w:rsidRPr="00000000" w14:paraId="00000037">
            <w:pPr>
              <w:rPr>
                <w:i w:val="1"/>
                <w:color w:val="000000"/>
                <w:sz w:val="20"/>
                <w:szCs w:val="20"/>
              </w:rPr>
            </w:pPr>
            <w:r w:rsidDel="00000000" w:rsidR="00000000" w:rsidRPr="00000000">
              <w:rPr>
                <w:i w:val="1"/>
                <w:color w:val="000000"/>
                <w:sz w:val="20"/>
                <w:szCs w:val="20"/>
                <w:rtl w:val="0"/>
              </w:rPr>
              <w:t xml:space="preserve">1.3</w:t>
            </w:r>
          </w:p>
        </w:tc>
        <w:tc>
          <w:tcPr>
            <w:shd w:fill="auto" w:val="clear"/>
            <w:vAlign w:val="center"/>
          </w:tcPr>
          <w:p w:rsidR="00000000" w:rsidDel="00000000" w:rsidP="00000000" w:rsidRDefault="00000000" w:rsidRPr="00000000" w14:paraId="00000038">
            <w:pPr>
              <w:rPr>
                <w:i w:val="1"/>
                <w:color w:val="000000"/>
                <w:sz w:val="20"/>
                <w:szCs w:val="20"/>
              </w:rPr>
            </w:pPr>
            <w:r w:rsidDel="00000000" w:rsidR="00000000" w:rsidRPr="00000000">
              <w:rPr>
                <w:i w:val="1"/>
                <w:color w:val="000000"/>
                <w:sz w:val="20"/>
                <w:szCs w:val="20"/>
                <w:rtl w:val="0"/>
              </w:rPr>
              <w:t xml:space="preserve">25/10/2024</w:t>
            </w:r>
          </w:p>
        </w:tc>
        <w:tc>
          <w:tcPr>
            <w:shd w:fill="auto" w:val="clear"/>
            <w:vAlign w:val="center"/>
          </w:tcPr>
          <w:p w:rsidR="00000000" w:rsidDel="00000000" w:rsidP="00000000" w:rsidRDefault="00000000" w:rsidRPr="00000000" w14:paraId="00000039">
            <w:pPr>
              <w:rPr>
                <w:i w:val="1"/>
                <w:color w:val="000000"/>
                <w:sz w:val="20"/>
                <w:szCs w:val="20"/>
              </w:rPr>
            </w:pPr>
            <w:r w:rsidDel="00000000" w:rsidR="00000000" w:rsidRPr="00000000">
              <w:rPr>
                <w:i w:val="1"/>
                <w:color w:val="000000"/>
                <w:sz w:val="20"/>
                <w:szCs w:val="20"/>
                <w:rtl w:val="0"/>
              </w:rPr>
              <w:t xml:space="preserve">Actualización de riesgos identificados y estrategias de mitigación.</w:t>
            </w:r>
          </w:p>
        </w:tc>
      </w:tr>
      <w:tr>
        <w:trPr>
          <w:cantSplit w:val="0"/>
          <w:trHeight w:val="101" w:hRule="atLeast"/>
          <w:tblHeader w:val="0"/>
        </w:trPr>
        <w:tc>
          <w:tcPr>
            <w:shd w:fill="auto" w:val="clear"/>
            <w:vAlign w:val="center"/>
          </w:tcPr>
          <w:p w:rsidR="00000000" w:rsidDel="00000000" w:rsidP="00000000" w:rsidRDefault="00000000" w:rsidRPr="00000000" w14:paraId="0000003A">
            <w:pPr>
              <w:rPr>
                <w:i w:val="1"/>
                <w:color w:val="000000"/>
                <w:sz w:val="20"/>
                <w:szCs w:val="20"/>
              </w:rPr>
            </w:pPr>
            <w:r w:rsidDel="00000000" w:rsidR="00000000" w:rsidRPr="00000000">
              <w:rPr>
                <w:i w:val="1"/>
                <w:color w:val="000000"/>
                <w:sz w:val="20"/>
                <w:szCs w:val="20"/>
                <w:rtl w:val="0"/>
              </w:rPr>
              <w:t xml:space="preserve">1.4</w:t>
            </w:r>
          </w:p>
        </w:tc>
        <w:tc>
          <w:tcPr>
            <w:shd w:fill="auto" w:val="clear"/>
            <w:vAlign w:val="center"/>
          </w:tcPr>
          <w:p w:rsidR="00000000" w:rsidDel="00000000" w:rsidP="00000000" w:rsidRDefault="00000000" w:rsidRPr="00000000" w14:paraId="0000003B">
            <w:pPr>
              <w:rPr>
                <w:i w:val="1"/>
                <w:color w:val="000000"/>
                <w:sz w:val="20"/>
                <w:szCs w:val="20"/>
              </w:rPr>
            </w:pPr>
            <w:r w:rsidDel="00000000" w:rsidR="00000000" w:rsidRPr="00000000">
              <w:rPr>
                <w:i w:val="1"/>
                <w:color w:val="000000"/>
                <w:sz w:val="20"/>
                <w:szCs w:val="20"/>
                <w:rtl w:val="0"/>
              </w:rPr>
              <w:t xml:space="preserve">20/11/2024</w:t>
            </w:r>
          </w:p>
        </w:tc>
        <w:tc>
          <w:tcPr>
            <w:shd w:fill="auto" w:val="clear"/>
            <w:vAlign w:val="center"/>
          </w:tcPr>
          <w:p w:rsidR="00000000" w:rsidDel="00000000" w:rsidP="00000000" w:rsidRDefault="00000000" w:rsidRPr="00000000" w14:paraId="0000003C">
            <w:pPr>
              <w:rPr>
                <w:i w:val="1"/>
                <w:color w:val="000000"/>
                <w:sz w:val="20"/>
                <w:szCs w:val="20"/>
              </w:rPr>
            </w:pPr>
            <w:r w:rsidDel="00000000" w:rsidR="00000000" w:rsidRPr="00000000">
              <w:rPr>
                <w:i w:val="1"/>
                <w:color w:val="000000"/>
                <w:sz w:val="20"/>
                <w:szCs w:val="20"/>
                <w:rtl w:val="0"/>
              </w:rPr>
              <w:t xml:space="preserve">Revisión de resultados de pruebas ejecutadas y ajustes en el cronograma.</w:t>
            </w:r>
          </w:p>
        </w:tc>
      </w:tr>
      <w:tr>
        <w:trPr>
          <w:cantSplit w:val="0"/>
          <w:trHeight w:val="101" w:hRule="atLeast"/>
          <w:tblHeader w:val="0"/>
        </w:trPr>
        <w:tc>
          <w:tcPr>
            <w:shd w:fill="auto" w:val="clear"/>
            <w:vAlign w:val="center"/>
          </w:tcPr>
          <w:p w:rsidR="00000000" w:rsidDel="00000000" w:rsidP="00000000" w:rsidRDefault="00000000" w:rsidRPr="00000000" w14:paraId="0000003D">
            <w:pPr>
              <w:rPr>
                <w:i w:val="1"/>
                <w:color w:val="000000"/>
                <w:sz w:val="20"/>
                <w:szCs w:val="20"/>
              </w:rPr>
            </w:pPr>
            <w:r w:rsidDel="00000000" w:rsidR="00000000" w:rsidRPr="00000000">
              <w:rPr>
                <w:i w:val="1"/>
                <w:color w:val="000000"/>
                <w:sz w:val="20"/>
                <w:szCs w:val="20"/>
                <w:rtl w:val="0"/>
              </w:rPr>
              <w:t xml:space="preserve">1.5</w:t>
            </w:r>
          </w:p>
        </w:tc>
        <w:tc>
          <w:tcPr>
            <w:shd w:fill="auto" w:val="clear"/>
            <w:vAlign w:val="center"/>
          </w:tcPr>
          <w:p w:rsidR="00000000" w:rsidDel="00000000" w:rsidP="00000000" w:rsidRDefault="00000000" w:rsidRPr="00000000" w14:paraId="0000003E">
            <w:pPr>
              <w:rPr>
                <w:i w:val="1"/>
                <w:color w:val="000000"/>
                <w:sz w:val="20"/>
                <w:szCs w:val="20"/>
              </w:rPr>
            </w:pPr>
            <w:r w:rsidDel="00000000" w:rsidR="00000000" w:rsidRPr="00000000">
              <w:rPr>
                <w:i w:val="1"/>
                <w:color w:val="000000"/>
                <w:sz w:val="20"/>
                <w:szCs w:val="20"/>
                <w:rtl w:val="0"/>
              </w:rPr>
              <w:t xml:space="preserve">30/11/2024</w:t>
            </w:r>
          </w:p>
        </w:tc>
        <w:tc>
          <w:tcPr>
            <w:shd w:fill="auto" w:val="clear"/>
            <w:vAlign w:val="center"/>
          </w:tcPr>
          <w:p w:rsidR="00000000" w:rsidDel="00000000" w:rsidP="00000000" w:rsidRDefault="00000000" w:rsidRPr="00000000" w14:paraId="0000003F">
            <w:pPr>
              <w:rPr>
                <w:i w:val="1"/>
                <w:color w:val="000000"/>
                <w:sz w:val="20"/>
                <w:szCs w:val="20"/>
              </w:rPr>
            </w:pPr>
            <w:r w:rsidDel="00000000" w:rsidR="00000000" w:rsidRPr="00000000">
              <w:rPr>
                <w:i w:val="1"/>
                <w:color w:val="000000"/>
                <w:sz w:val="20"/>
                <w:szCs w:val="20"/>
                <w:rtl w:val="0"/>
              </w:rPr>
              <w:t xml:space="preserve">Finalización del documento con métricas de calidad y validación de stakeholders.</w:t>
            </w:r>
          </w:p>
        </w:tc>
      </w:tr>
    </w:tbl>
    <w:p w:rsidR="00000000" w:rsidDel="00000000" w:rsidP="00000000" w:rsidRDefault="00000000" w:rsidRPr="00000000" w14:paraId="00000040">
      <w:pPr>
        <w:pStyle w:val="Heading2"/>
        <w:keepNext w:val="1"/>
        <w:keepLines w:val="1"/>
        <w:numPr>
          <w:ilvl w:val="1"/>
          <w:numId w:val="15"/>
        </w:numPr>
        <w:spacing w:before="240" w:line="259" w:lineRule="auto"/>
        <w:ind w:left="792" w:hanging="432"/>
        <w:rPr/>
      </w:pPr>
      <w:bookmarkStart w:colFirst="0" w:colLast="0" w:name="_heading=h.1fob9te" w:id="5"/>
      <w:bookmarkEnd w:id="5"/>
      <w:r w:rsidDel="00000000" w:rsidR="00000000" w:rsidRPr="00000000">
        <w:rPr>
          <w:vertAlign w:val="baseline"/>
          <w:rtl w:val="0"/>
        </w:rPr>
        <w:t xml:space="preserve">Integrantes</w:t>
      </w:r>
    </w:p>
    <w:tbl>
      <w:tblPr>
        <w:tblStyle w:val="Table3"/>
        <w:tblW w:w="100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6374"/>
        <w:gridCol w:w="3686"/>
        <w:tblGridChange w:id="0">
          <w:tblGrid>
            <w:gridCol w:w="6374"/>
            <w:gridCol w:w="3686"/>
          </w:tblGrid>
        </w:tblGridChange>
      </w:tblGrid>
      <w:tr>
        <w:trPr>
          <w:cantSplit w:val="0"/>
          <w:trHeight w:val="266" w:hRule="atLeast"/>
          <w:tblHeader w:val="0"/>
        </w:trPr>
        <w:tc>
          <w:tcPr>
            <w:shd w:fill="e6e6e6" w:val="clear"/>
          </w:tcPr>
          <w:p w:rsidR="00000000" w:rsidDel="00000000" w:rsidP="00000000" w:rsidRDefault="00000000" w:rsidRPr="00000000" w14:paraId="00000041">
            <w:pPr>
              <w:rPr>
                <w:color w:val="000000"/>
              </w:rPr>
            </w:pPr>
            <w:r w:rsidDel="00000000" w:rsidR="00000000" w:rsidRPr="00000000">
              <w:rPr>
                <w:color w:val="000000"/>
                <w:rtl w:val="0"/>
              </w:rPr>
              <w:t xml:space="preserve">Integrantes del equipo</w:t>
            </w:r>
          </w:p>
        </w:tc>
        <w:tc>
          <w:tcPr>
            <w:shd w:fill="e6e6e6" w:val="clear"/>
          </w:tcPr>
          <w:p w:rsidR="00000000" w:rsidDel="00000000" w:rsidP="00000000" w:rsidRDefault="00000000" w:rsidRPr="00000000" w14:paraId="00000042">
            <w:pPr>
              <w:rPr>
                <w:color w:val="000000"/>
              </w:rPr>
            </w:pPr>
            <w:r w:rsidDel="00000000" w:rsidR="00000000" w:rsidRPr="00000000">
              <w:rPr>
                <w:color w:val="000000"/>
                <w:rtl w:val="0"/>
              </w:rPr>
              <w:t xml:space="preserve">Rut</w:t>
            </w:r>
          </w:p>
        </w:tc>
      </w:tr>
      <w:tr>
        <w:trPr>
          <w:cantSplit w:val="0"/>
          <w:trHeight w:val="317" w:hRule="atLeast"/>
          <w:tblHeader w:val="0"/>
        </w:trPr>
        <w:tc>
          <w:tcPr>
            <w:shd w:fill="auto" w:val="clear"/>
            <w:vAlign w:val="center"/>
          </w:tcPr>
          <w:p w:rsidR="00000000" w:rsidDel="00000000" w:rsidP="00000000" w:rsidRDefault="00000000" w:rsidRPr="00000000" w14:paraId="00000043">
            <w:pPr>
              <w:rPr>
                <w:i w:val="1"/>
                <w:color w:val="000000"/>
                <w:sz w:val="20"/>
                <w:szCs w:val="20"/>
              </w:rPr>
            </w:pPr>
            <w:r w:rsidDel="00000000" w:rsidR="00000000" w:rsidRPr="00000000">
              <w:rPr>
                <w:i w:val="1"/>
                <w:color w:val="000000"/>
                <w:sz w:val="20"/>
                <w:szCs w:val="20"/>
                <w:rtl w:val="0"/>
              </w:rPr>
              <w:t xml:space="preserve">Jairo Álvarez</w:t>
            </w:r>
          </w:p>
        </w:tc>
        <w:tc>
          <w:tcPr>
            <w:shd w:fill="auto" w:val="clear"/>
            <w:vAlign w:val="center"/>
          </w:tcPr>
          <w:p w:rsidR="00000000" w:rsidDel="00000000" w:rsidP="00000000" w:rsidRDefault="00000000" w:rsidRPr="00000000" w14:paraId="00000044">
            <w:pPr>
              <w:rPr>
                <w:i w:val="1"/>
                <w:color w:val="000000"/>
                <w:sz w:val="20"/>
                <w:szCs w:val="20"/>
              </w:rPr>
            </w:pPr>
            <w:r w:rsidDel="00000000" w:rsidR="00000000" w:rsidRPr="00000000">
              <w:rPr>
                <w:i w:val="1"/>
                <w:color w:val="000000"/>
                <w:sz w:val="20"/>
                <w:szCs w:val="20"/>
                <w:rtl w:val="0"/>
              </w:rPr>
              <w:t xml:space="preserve">21.055.328-2</w:t>
            </w:r>
          </w:p>
        </w:tc>
      </w:tr>
      <w:tr>
        <w:trPr>
          <w:cantSplit w:val="0"/>
          <w:trHeight w:val="272" w:hRule="atLeast"/>
          <w:tblHeader w:val="0"/>
        </w:trPr>
        <w:tc>
          <w:tcPr>
            <w:shd w:fill="auto" w:val="clear"/>
            <w:vAlign w:val="center"/>
          </w:tcPr>
          <w:p w:rsidR="00000000" w:rsidDel="00000000" w:rsidP="00000000" w:rsidRDefault="00000000" w:rsidRPr="00000000" w14:paraId="00000045">
            <w:pPr>
              <w:rPr>
                <w:i w:val="1"/>
                <w:color w:val="000000"/>
                <w:sz w:val="20"/>
                <w:szCs w:val="20"/>
              </w:rPr>
            </w:pPr>
            <w:r w:rsidDel="00000000" w:rsidR="00000000" w:rsidRPr="00000000">
              <w:rPr>
                <w:i w:val="1"/>
                <w:color w:val="000000"/>
                <w:sz w:val="20"/>
                <w:szCs w:val="20"/>
                <w:rtl w:val="0"/>
              </w:rPr>
              <w:t xml:space="preserve">Francisco López </w:t>
            </w:r>
          </w:p>
        </w:tc>
        <w:tc>
          <w:tcPr>
            <w:shd w:fill="auto" w:val="clear"/>
            <w:vAlign w:val="center"/>
          </w:tcPr>
          <w:p w:rsidR="00000000" w:rsidDel="00000000" w:rsidP="00000000" w:rsidRDefault="00000000" w:rsidRPr="00000000" w14:paraId="00000046">
            <w:pPr>
              <w:rPr>
                <w:i w:val="1"/>
                <w:color w:val="000000"/>
                <w:sz w:val="20"/>
                <w:szCs w:val="20"/>
              </w:rPr>
            </w:pPr>
            <w:r w:rsidDel="00000000" w:rsidR="00000000" w:rsidRPr="00000000">
              <w:rPr>
                <w:i w:val="1"/>
                <w:color w:val="000000"/>
                <w:sz w:val="20"/>
                <w:szCs w:val="20"/>
                <w:rtl w:val="0"/>
              </w:rPr>
              <w:t xml:space="preserve">20.883.087-2</w:t>
            </w:r>
          </w:p>
        </w:tc>
      </w:tr>
      <w:tr>
        <w:trPr>
          <w:cantSplit w:val="0"/>
          <w:trHeight w:val="272" w:hRule="atLeast"/>
          <w:tblHeader w:val="0"/>
        </w:trPr>
        <w:tc>
          <w:tcPr>
            <w:shd w:fill="auto" w:val="clear"/>
            <w:vAlign w:val="center"/>
          </w:tcPr>
          <w:p w:rsidR="00000000" w:rsidDel="00000000" w:rsidP="00000000" w:rsidRDefault="00000000" w:rsidRPr="00000000" w14:paraId="00000047">
            <w:pPr>
              <w:rPr>
                <w:i w:val="1"/>
                <w:color w:val="000000"/>
                <w:sz w:val="20"/>
                <w:szCs w:val="20"/>
              </w:rPr>
            </w:pPr>
            <w:r w:rsidDel="00000000" w:rsidR="00000000" w:rsidRPr="00000000">
              <w:rPr>
                <w:i w:val="1"/>
                <w:color w:val="000000"/>
                <w:sz w:val="20"/>
                <w:szCs w:val="20"/>
                <w:rtl w:val="0"/>
              </w:rPr>
              <w:t xml:space="preserve">Constanza Painevilo </w:t>
            </w:r>
          </w:p>
        </w:tc>
        <w:tc>
          <w:tcPr>
            <w:shd w:fill="auto" w:val="clear"/>
            <w:vAlign w:val="center"/>
          </w:tcPr>
          <w:p w:rsidR="00000000" w:rsidDel="00000000" w:rsidP="00000000" w:rsidRDefault="00000000" w:rsidRPr="00000000" w14:paraId="00000048">
            <w:pPr>
              <w:rPr>
                <w:i w:val="1"/>
                <w:color w:val="000000"/>
                <w:sz w:val="20"/>
                <w:szCs w:val="20"/>
              </w:rPr>
            </w:pPr>
            <w:r w:rsidDel="00000000" w:rsidR="00000000" w:rsidRPr="00000000">
              <w:rPr>
                <w:i w:val="1"/>
                <w:color w:val="000000"/>
                <w:sz w:val="20"/>
                <w:szCs w:val="20"/>
                <w:rtl w:val="0"/>
              </w:rPr>
              <w:t xml:space="preserve">19.561.395-8</w:t>
            </w:r>
          </w:p>
        </w:tc>
      </w:tr>
      <w:tr>
        <w:trPr>
          <w:cantSplit w:val="0"/>
          <w:trHeight w:val="257" w:hRule="atLeast"/>
          <w:tblHeader w:val="0"/>
        </w:trPr>
        <w:tc>
          <w:tcPr>
            <w:shd w:fill="auto" w:val="clear"/>
            <w:vAlign w:val="center"/>
          </w:tcPr>
          <w:p w:rsidR="00000000" w:rsidDel="00000000" w:rsidP="00000000" w:rsidRDefault="00000000" w:rsidRPr="00000000" w14:paraId="00000049">
            <w:pPr>
              <w:rPr>
                <w:i w:val="1"/>
                <w:color w:val="000000"/>
                <w:sz w:val="20"/>
                <w:szCs w:val="20"/>
              </w:rPr>
            </w:pPr>
            <w:r w:rsidDel="00000000" w:rsidR="00000000" w:rsidRPr="00000000">
              <w:rPr>
                <w:i w:val="1"/>
                <w:color w:val="000000"/>
                <w:sz w:val="20"/>
                <w:szCs w:val="20"/>
                <w:rtl w:val="0"/>
              </w:rPr>
              <w:t xml:space="preserve">Bastián Rodríguez</w:t>
            </w:r>
          </w:p>
        </w:tc>
        <w:tc>
          <w:tcPr>
            <w:shd w:fill="auto" w:val="clear"/>
            <w:vAlign w:val="center"/>
          </w:tcPr>
          <w:p w:rsidR="00000000" w:rsidDel="00000000" w:rsidP="00000000" w:rsidRDefault="00000000" w:rsidRPr="00000000" w14:paraId="0000004A">
            <w:pPr>
              <w:rPr>
                <w:i w:val="1"/>
                <w:color w:val="000000"/>
                <w:sz w:val="20"/>
                <w:szCs w:val="20"/>
              </w:rPr>
            </w:pPr>
            <w:r w:rsidDel="00000000" w:rsidR="00000000" w:rsidRPr="00000000">
              <w:rPr>
                <w:i w:val="1"/>
                <w:color w:val="000000"/>
                <w:sz w:val="20"/>
                <w:szCs w:val="20"/>
                <w:rtl w:val="0"/>
              </w:rPr>
              <w:t xml:space="preserve">20.526.431-0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Carrera: </w:t>
      </w:r>
      <w:r w:rsidDel="00000000" w:rsidR="00000000" w:rsidRPr="00000000">
        <w:rPr>
          <w:rtl w:val="0"/>
        </w:rPr>
        <w:t xml:space="preserve">Ingeniería en Informática</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Sede: </w:t>
      </w:r>
      <w:r w:rsidDel="00000000" w:rsidR="00000000" w:rsidRPr="00000000">
        <w:rPr>
          <w:rtl w:val="0"/>
        </w:rPr>
        <w:t xml:space="preserve">San Joaquín</w:t>
      </w:r>
      <w:r w:rsidDel="00000000" w:rsidR="00000000" w:rsidRPr="00000000">
        <w:rPr>
          <w:rtl w:val="0"/>
        </w:rPr>
      </w:r>
    </w:p>
    <w:p w:rsidR="00000000" w:rsidDel="00000000" w:rsidP="00000000" w:rsidRDefault="00000000" w:rsidRPr="00000000" w14:paraId="0000004E">
      <w:pPr>
        <w:rPr>
          <w:color w:val="336699"/>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keepNext w:val="1"/>
        <w:keepLines w:val="1"/>
        <w:numPr>
          <w:ilvl w:val="0"/>
          <w:numId w:val="15"/>
        </w:numPr>
        <w:spacing w:before="240" w:line="259" w:lineRule="auto"/>
        <w:ind w:left="360"/>
        <w:rPr/>
      </w:pPr>
      <w:bookmarkStart w:colFirst="0" w:colLast="0" w:name="_heading=h.l3jb0xx5l8df" w:id="6"/>
      <w:bookmarkEnd w:id="6"/>
      <w:r w:rsidDel="00000000" w:rsidR="00000000" w:rsidRPr="00000000">
        <w:rPr>
          <w:rtl w:val="0"/>
        </w:rPr>
        <w:t xml:space="preserve">Introducción</w:t>
      </w:r>
    </w:p>
    <w:p w:rsidR="00000000" w:rsidDel="00000000" w:rsidP="00000000" w:rsidRDefault="00000000" w:rsidRPr="00000000" w14:paraId="00000050">
      <w:pPr>
        <w:spacing w:after="240" w:before="240" w:lineRule="auto"/>
        <w:rPr/>
      </w:pPr>
      <w:r w:rsidDel="00000000" w:rsidR="00000000" w:rsidRPr="00000000">
        <w:rPr>
          <w:rtl w:val="0"/>
        </w:rPr>
        <w:t xml:space="preserve">El presente documento detalla el </w:t>
      </w:r>
      <w:r w:rsidDel="00000000" w:rsidR="00000000" w:rsidRPr="00000000">
        <w:rPr>
          <w:b w:val="1"/>
          <w:rtl w:val="0"/>
        </w:rPr>
        <w:t xml:space="preserve">Plan de Pruebas</w:t>
      </w:r>
      <w:r w:rsidDel="00000000" w:rsidR="00000000" w:rsidRPr="00000000">
        <w:rPr>
          <w:rtl w:val="0"/>
        </w:rPr>
        <w:t xml:space="preserve"> diseñado para garantizar la calidad, confiabilidad y funcionalidad de la </w:t>
      </w:r>
      <w:r w:rsidDel="00000000" w:rsidR="00000000" w:rsidRPr="00000000">
        <w:rPr>
          <w:b w:val="1"/>
          <w:rtl w:val="0"/>
        </w:rPr>
        <w:t xml:space="preserve">Plataforma de Gestión de Servicios y Agenda Profesional</w:t>
      </w:r>
      <w:r w:rsidDel="00000000" w:rsidR="00000000" w:rsidRPr="00000000">
        <w:rPr>
          <w:rtl w:val="0"/>
        </w:rPr>
        <w:t xml:space="preserve">. Este plan abarca una descripción integral de las estrategias, tipos de pruebas, objetivos, alcance y cronograma necesarios para validar que el sistema cumpla con los requisitos establecidos y proporcione una experiencia de usuario excepcional.</w:t>
      </w:r>
    </w:p>
    <w:p w:rsidR="00000000" w:rsidDel="00000000" w:rsidP="00000000" w:rsidRDefault="00000000" w:rsidRPr="00000000" w14:paraId="00000051">
      <w:pPr>
        <w:spacing w:after="240" w:before="240" w:lineRule="auto"/>
        <w:rPr/>
      </w:pPr>
      <w:r w:rsidDel="00000000" w:rsidR="00000000" w:rsidRPr="00000000">
        <w:rPr>
          <w:rtl w:val="0"/>
        </w:rPr>
        <w:t xml:space="preserve">En un contexto donde la digitalización de servicios se convierte en un pilar clave para los profesionales independientes y sus clientes, este plan busca establecer un marco claro y eficiente para identificar, prevenir y corregir errores o inconsistencias durante el desarrollo de la plataforma. A través de un enfoque estructurado, se asegurará que todos los componentes del sistema funcionen de manera armónica, cumpliendo tanto con las expectativas del cliente como con los estándares técnicos definidos.</w:t>
      </w:r>
      <w:r w:rsidDel="00000000" w:rsidR="00000000" w:rsidRPr="00000000">
        <w:rPr>
          <w:rtl w:val="0"/>
        </w:rPr>
      </w:r>
    </w:p>
    <w:p w:rsidR="00000000" w:rsidDel="00000000" w:rsidP="00000000" w:rsidRDefault="00000000" w:rsidRPr="00000000" w14:paraId="00000052">
      <w:pPr>
        <w:pStyle w:val="Heading2"/>
        <w:numPr>
          <w:ilvl w:val="1"/>
          <w:numId w:val="15"/>
        </w:numPr>
        <w:ind w:left="792" w:hanging="432"/>
        <w:rPr/>
      </w:pPr>
      <w:bookmarkStart w:colFirst="0" w:colLast="0" w:name="_heading=h.s6no5xv086xf" w:id="7"/>
      <w:bookmarkEnd w:id="7"/>
      <w:r w:rsidDel="00000000" w:rsidR="00000000" w:rsidRPr="00000000">
        <w:rPr>
          <w:rtl w:val="0"/>
        </w:rPr>
        <w:t xml:space="preserve">Propósito del Plan de Pruebas</w:t>
      </w:r>
    </w:p>
    <w:p w:rsidR="00000000" w:rsidDel="00000000" w:rsidP="00000000" w:rsidRDefault="00000000" w:rsidRPr="00000000" w14:paraId="00000053">
      <w:pPr>
        <w:spacing w:after="240" w:before="240" w:lineRule="auto"/>
        <w:ind w:left="425.19685039370086" w:firstLine="0"/>
        <w:rPr/>
      </w:pPr>
      <w:r w:rsidDel="00000000" w:rsidR="00000000" w:rsidRPr="00000000">
        <w:rPr>
          <w:rtl w:val="0"/>
        </w:rPr>
        <w:t xml:space="preserve">El propósito principal de este plan es detallar las actividades de pruebas necesarias para validar la calidad, el rendimiento y la usabilidad de los módulos clave de la plataforma. Este plan establece un enfoque metódico para garantizar que:</w:t>
      </w:r>
    </w:p>
    <w:p w:rsidR="00000000" w:rsidDel="00000000" w:rsidP="00000000" w:rsidRDefault="00000000" w:rsidRPr="00000000" w14:paraId="00000054">
      <w:pPr>
        <w:numPr>
          <w:ilvl w:val="0"/>
          <w:numId w:val="11"/>
        </w:numPr>
        <w:spacing w:after="0" w:afterAutospacing="0" w:before="240" w:lineRule="auto"/>
        <w:ind w:left="1133.858267716535" w:hanging="360"/>
        <w:jc w:val="left"/>
        <w:rPr>
          <w:u w:val="none"/>
        </w:rPr>
      </w:pPr>
      <w:r w:rsidDel="00000000" w:rsidR="00000000" w:rsidRPr="00000000">
        <w:rPr>
          <w:b w:val="1"/>
          <w:rtl w:val="0"/>
        </w:rPr>
        <w:t xml:space="preserve">Funcionalidad:</w:t>
      </w:r>
      <w:r w:rsidDel="00000000" w:rsidR="00000000" w:rsidRPr="00000000">
        <w:rPr>
          <w:rtl w:val="0"/>
        </w:rPr>
        <w:t xml:space="preserve"> Todas las funcionalidades descritas en los requisitos estén correctamente implementadas.</w:t>
      </w:r>
    </w:p>
    <w:p w:rsidR="00000000" w:rsidDel="00000000" w:rsidP="00000000" w:rsidRDefault="00000000" w:rsidRPr="00000000" w14:paraId="00000055">
      <w:pPr>
        <w:numPr>
          <w:ilvl w:val="0"/>
          <w:numId w:val="11"/>
        </w:numPr>
        <w:spacing w:after="0" w:afterAutospacing="0" w:before="0" w:beforeAutospacing="0" w:lineRule="auto"/>
        <w:ind w:left="1133.858267716535" w:hanging="360"/>
        <w:jc w:val="left"/>
        <w:rPr>
          <w:u w:val="none"/>
        </w:rPr>
      </w:pPr>
      <w:r w:rsidDel="00000000" w:rsidR="00000000" w:rsidRPr="00000000">
        <w:rPr>
          <w:b w:val="1"/>
          <w:rtl w:val="0"/>
        </w:rPr>
        <w:t xml:space="preserve">Confiabilidad:</w:t>
      </w:r>
      <w:r w:rsidDel="00000000" w:rsidR="00000000" w:rsidRPr="00000000">
        <w:rPr>
          <w:rtl w:val="0"/>
        </w:rPr>
        <w:t xml:space="preserve"> El sistema funciona de manera consistente y sin errores bajo diversas condiciones.</w:t>
      </w:r>
    </w:p>
    <w:p w:rsidR="00000000" w:rsidDel="00000000" w:rsidP="00000000" w:rsidRDefault="00000000" w:rsidRPr="00000000" w14:paraId="00000056">
      <w:pPr>
        <w:numPr>
          <w:ilvl w:val="0"/>
          <w:numId w:val="11"/>
        </w:numPr>
        <w:spacing w:after="0" w:afterAutospacing="0" w:before="0" w:beforeAutospacing="0" w:lineRule="auto"/>
        <w:ind w:left="1133.858267716535" w:hanging="360"/>
        <w:jc w:val="left"/>
        <w:rPr>
          <w:u w:val="none"/>
        </w:rPr>
      </w:pPr>
      <w:r w:rsidDel="00000000" w:rsidR="00000000" w:rsidRPr="00000000">
        <w:rPr>
          <w:b w:val="1"/>
          <w:rtl w:val="0"/>
        </w:rPr>
        <w:t xml:space="preserve">Usabilidad:</w:t>
      </w:r>
      <w:r w:rsidDel="00000000" w:rsidR="00000000" w:rsidRPr="00000000">
        <w:rPr>
          <w:rtl w:val="0"/>
        </w:rPr>
        <w:t xml:space="preserve"> Los usuarios finales pueden interactuar con la plataforma de manera intuitiva y sin dificultades.</w:t>
      </w:r>
    </w:p>
    <w:p w:rsidR="00000000" w:rsidDel="00000000" w:rsidP="00000000" w:rsidRDefault="00000000" w:rsidRPr="00000000" w14:paraId="00000057">
      <w:pPr>
        <w:numPr>
          <w:ilvl w:val="0"/>
          <w:numId w:val="11"/>
        </w:numPr>
        <w:spacing w:after="240" w:before="0" w:beforeAutospacing="0" w:lineRule="auto"/>
        <w:ind w:left="1133.858267716535" w:hanging="360"/>
        <w:jc w:val="left"/>
        <w:rPr>
          <w:u w:val="none"/>
        </w:rPr>
      </w:pPr>
      <w:r w:rsidDel="00000000" w:rsidR="00000000" w:rsidRPr="00000000">
        <w:rPr>
          <w:b w:val="1"/>
          <w:rtl w:val="0"/>
        </w:rPr>
        <w:t xml:space="preserve">Cumplimiento:</w:t>
      </w:r>
      <w:r w:rsidDel="00000000" w:rsidR="00000000" w:rsidRPr="00000000">
        <w:rPr>
          <w:rtl w:val="0"/>
        </w:rPr>
        <w:t xml:space="preserve"> Se cumplen los objetivos del proyecto, alineándose con los estándares de calidad definidos.</w:t>
      </w:r>
    </w:p>
    <w:p w:rsidR="00000000" w:rsidDel="00000000" w:rsidP="00000000" w:rsidRDefault="00000000" w:rsidRPr="00000000" w14:paraId="00000058">
      <w:pPr>
        <w:pStyle w:val="Heading2"/>
        <w:numPr>
          <w:ilvl w:val="1"/>
          <w:numId w:val="15"/>
        </w:numPr>
        <w:ind w:left="792" w:hanging="432"/>
        <w:rPr/>
      </w:pPr>
      <w:bookmarkStart w:colFirst="0" w:colLast="0" w:name="_heading=h.kbkkrj5q0xg7" w:id="8"/>
      <w:bookmarkEnd w:id="8"/>
      <w:r w:rsidDel="00000000" w:rsidR="00000000" w:rsidRPr="00000000">
        <w:rPr>
          <w:rtl w:val="0"/>
        </w:rPr>
        <w:t xml:space="preserve">Alcance</w:t>
      </w:r>
    </w:p>
    <w:p w:rsidR="00000000" w:rsidDel="00000000" w:rsidP="00000000" w:rsidRDefault="00000000" w:rsidRPr="00000000" w14:paraId="00000059">
      <w:pPr>
        <w:spacing w:after="240" w:before="240" w:lineRule="auto"/>
        <w:ind w:left="425.19685039370086" w:firstLine="0"/>
        <w:jc w:val="left"/>
        <w:rPr/>
      </w:pPr>
      <w:r w:rsidDel="00000000" w:rsidR="00000000" w:rsidRPr="00000000">
        <w:rPr>
          <w:rtl w:val="0"/>
        </w:rPr>
        <w:t xml:space="preserve">El alcance del plan de pruebas incluye los módulos y flujos críticos de la plataforma, asegurando que cada componente sea validado de manera exhaustiva. Los módulos cubiertos son:</w:t>
      </w:r>
    </w:p>
    <w:p w:rsidR="00000000" w:rsidDel="00000000" w:rsidP="00000000" w:rsidRDefault="00000000" w:rsidRPr="00000000" w14:paraId="0000005A">
      <w:pPr>
        <w:numPr>
          <w:ilvl w:val="0"/>
          <w:numId w:val="1"/>
        </w:numPr>
        <w:spacing w:after="0" w:afterAutospacing="0" w:before="240" w:lineRule="auto"/>
        <w:ind w:left="1133.858267716535" w:hanging="360"/>
        <w:jc w:val="left"/>
        <w:rPr>
          <w:u w:val="none"/>
        </w:rPr>
      </w:pPr>
      <w:r w:rsidDel="00000000" w:rsidR="00000000" w:rsidRPr="00000000">
        <w:rPr>
          <w:b w:val="1"/>
          <w:rtl w:val="0"/>
        </w:rPr>
        <w:t xml:space="preserve">Autenticación de Usuarios: </w:t>
      </w:r>
      <w:r w:rsidDel="00000000" w:rsidR="00000000" w:rsidRPr="00000000">
        <w:rPr>
          <w:rtl w:val="0"/>
        </w:rPr>
        <w:t xml:space="preserve">Validación del inicio de sesión, registro y recuperación de contraseñas para garantizar seguridad y accesibilidad.</w:t>
      </w:r>
    </w:p>
    <w:p w:rsidR="00000000" w:rsidDel="00000000" w:rsidP="00000000" w:rsidRDefault="00000000" w:rsidRPr="00000000" w14:paraId="0000005B">
      <w:pPr>
        <w:numPr>
          <w:ilvl w:val="0"/>
          <w:numId w:val="1"/>
        </w:numPr>
        <w:spacing w:after="0" w:afterAutospacing="0" w:before="0" w:beforeAutospacing="0" w:lineRule="auto"/>
        <w:ind w:left="1133.858267716535" w:hanging="360"/>
        <w:jc w:val="left"/>
        <w:rPr>
          <w:u w:val="none"/>
        </w:rPr>
      </w:pPr>
      <w:r w:rsidDel="00000000" w:rsidR="00000000" w:rsidRPr="00000000">
        <w:rPr>
          <w:b w:val="1"/>
          <w:rtl w:val="0"/>
        </w:rPr>
        <w:t xml:space="preserve">Publicación de Servicios: </w:t>
      </w:r>
      <w:r w:rsidDel="00000000" w:rsidR="00000000" w:rsidRPr="00000000">
        <w:rPr>
          <w:rtl w:val="0"/>
        </w:rPr>
        <w:t xml:space="preserve">Verificación del correcto funcionamiento del flujo de publicación, edición y eliminación de servicios por parte de los profesionales.</w:t>
      </w:r>
    </w:p>
    <w:p w:rsidR="00000000" w:rsidDel="00000000" w:rsidP="00000000" w:rsidRDefault="00000000" w:rsidRPr="00000000" w14:paraId="0000005C">
      <w:pPr>
        <w:numPr>
          <w:ilvl w:val="0"/>
          <w:numId w:val="1"/>
        </w:numPr>
        <w:spacing w:after="0" w:afterAutospacing="0" w:before="0" w:beforeAutospacing="0" w:lineRule="auto"/>
        <w:ind w:left="1133.858267716535" w:hanging="360"/>
        <w:jc w:val="left"/>
        <w:rPr>
          <w:u w:val="none"/>
        </w:rPr>
      </w:pPr>
      <w:r w:rsidDel="00000000" w:rsidR="00000000" w:rsidRPr="00000000">
        <w:rPr>
          <w:b w:val="1"/>
          <w:rtl w:val="0"/>
        </w:rPr>
        <w:t xml:space="preserve">Búsqueda y Filtro de Servicios: </w:t>
      </w:r>
      <w:r w:rsidDel="00000000" w:rsidR="00000000" w:rsidRPr="00000000">
        <w:rPr>
          <w:rtl w:val="0"/>
        </w:rPr>
        <w:t xml:space="preserve">Pruebas en el motor de búsqueda y filtros avanzados para asegurar precisión y rapidez en la localización de servicios.</w:t>
      </w:r>
    </w:p>
    <w:p w:rsidR="00000000" w:rsidDel="00000000" w:rsidP="00000000" w:rsidRDefault="00000000" w:rsidRPr="00000000" w14:paraId="0000005D">
      <w:pPr>
        <w:numPr>
          <w:ilvl w:val="0"/>
          <w:numId w:val="1"/>
        </w:numPr>
        <w:spacing w:after="0" w:afterAutospacing="0" w:before="0" w:beforeAutospacing="0" w:lineRule="auto"/>
        <w:ind w:left="1133.858267716535" w:hanging="360"/>
        <w:jc w:val="left"/>
        <w:rPr>
          <w:u w:val="none"/>
        </w:rPr>
      </w:pPr>
      <w:r w:rsidDel="00000000" w:rsidR="00000000" w:rsidRPr="00000000">
        <w:rPr>
          <w:b w:val="1"/>
          <w:rtl w:val="0"/>
        </w:rPr>
        <w:t xml:space="preserve">Reserva de Citas: </w:t>
      </w:r>
      <w:r w:rsidDel="00000000" w:rsidR="00000000" w:rsidRPr="00000000">
        <w:rPr>
          <w:rtl w:val="0"/>
        </w:rPr>
        <w:t xml:space="preserve">Validación de la interacción entre clientes y profesionales, asegurando una gestión fluida de las reservas.</w:t>
      </w:r>
    </w:p>
    <w:p w:rsidR="00000000" w:rsidDel="00000000" w:rsidP="00000000" w:rsidRDefault="00000000" w:rsidRPr="00000000" w14:paraId="0000005E">
      <w:pPr>
        <w:numPr>
          <w:ilvl w:val="0"/>
          <w:numId w:val="1"/>
        </w:numPr>
        <w:spacing w:after="240" w:before="0" w:beforeAutospacing="0" w:lineRule="auto"/>
        <w:ind w:left="1133.858267716535" w:hanging="360"/>
        <w:jc w:val="left"/>
        <w:rPr>
          <w:u w:val="none"/>
        </w:rPr>
      </w:pPr>
      <w:r w:rsidDel="00000000" w:rsidR="00000000" w:rsidRPr="00000000">
        <w:rPr>
          <w:b w:val="1"/>
          <w:rtl w:val="0"/>
        </w:rPr>
        <w:t xml:space="preserve">Gestión de Agendas: </w:t>
      </w:r>
      <w:r w:rsidDel="00000000" w:rsidR="00000000" w:rsidRPr="00000000">
        <w:rPr>
          <w:rtl w:val="0"/>
        </w:rPr>
        <w:t xml:space="preserve">Pruebas en el sistema de programación y disponibilidad para garantizar que los profesionales puedan gestionar sus tiempos de manera eficiente.</w:t>
      </w:r>
    </w:p>
    <w:p w:rsidR="00000000" w:rsidDel="00000000" w:rsidP="00000000" w:rsidRDefault="00000000" w:rsidRPr="00000000" w14:paraId="0000005F">
      <w:pPr>
        <w:pStyle w:val="Heading1"/>
        <w:keepNext w:val="1"/>
        <w:keepLines w:val="1"/>
        <w:numPr>
          <w:ilvl w:val="0"/>
          <w:numId w:val="15"/>
        </w:numPr>
        <w:spacing w:before="240" w:line="259" w:lineRule="auto"/>
        <w:ind w:left="360"/>
        <w:rPr/>
      </w:pPr>
      <w:bookmarkStart w:colFirst="0" w:colLast="0" w:name="_heading=h.acogqndd2nkv" w:id="9"/>
      <w:bookmarkEnd w:id="9"/>
      <w:r w:rsidDel="00000000" w:rsidR="00000000" w:rsidRPr="00000000">
        <w:rPr>
          <w:rtl w:val="0"/>
        </w:rPr>
        <w:t xml:space="preserve">Estrategia de pruebas</w:t>
      </w:r>
    </w:p>
    <w:p w:rsidR="00000000" w:rsidDel="00000000" w:rsidP="00000000" w:rsidRDefault="00000000" w:rsidRPr="00000000" w14:paraId="00000060">
      <w:pPr>
        <w:pStyle w:val="Heading2"/>
        <w:numPr>
          <w:ilvl w:val="1"/>
          <w:numId w:val="15"/>
        </w:numPr>
        <w:ind w:left="792" w:hanging="432"/>
        <w:rPr/>
      </w:pPr>
      <w:bookmarkStart w:colFirst="0" w:colLast="0" w:name="_heading=h.xs4o5cl6xlyz" w:id="10"/>
      <w:bookmarkEnd w:id="10"/>
      <w:r w:rsidDel="00000000" w:rsidR="00000000" w:rsidRPr="00000000">
        <w:rPr>
          <w:rtl w:val="0"/>
        </w:rPr>
        <w:t xml:space="preserve">Tipos de Pruebas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425.19685039370086"/>
        <w:rPr/>
      </w:pPr>
      <w:r w:rsidDel="00000000" w:rsidR="00000000" w:rsidRPr="00000000">
        <w:rPr>
          <w:b w:val="1"/>
          <w:rtl w:val="0"/>
        </w:rPr>
        <w:t xml:space="preserve">Testing Funcional</w:t>
      </w:r>
      <w:r w:rsidDel="00000000" w:rsidR="00000000" w:rsidRPr="00000000">
        <w:rPr>
          <w:rtl w:val="0"/>
        </w:rPr>
        <w:t xml:space="preserve">:</w:t>
      </w:r>
    </w:p>
    <w:p w:rsidR="00000000" w:rsidDel="00000000" w:rsidP="00000000" w:rsidRDefault="00000000" w:rsidRPr="00000000" w14:paraId="00000063">
      <w:pPr>
        <w:numPr>
          <w:ilvl w:val="0"/>
          <w:numId w:val="14"/>
        </w:numPr>
        <w:spacing w:after="0" w:afterAutospacing="0" w:before="240" w:lineRule="auto"/>
        <w:ind w:left="720" w:hanging="294.80314960629914"/>
        <w:jc w:val="left"/>
      </w:pPr>
      <w:r w:rsidDel="00000000" w:rsidR="00000000" w:rsidRPr="00000000">
        <w:rPr>
          <w:rtl w:val="0"/>
        </w:rPr>
        <w:t xml:space="preserve">Verifica que las funcionalidades de la plataforma cumplen con los requisitos definidos.</w:t>
      </w:r>
    </w:p>
    <w:p w:rsidR="00000000" w:rsidDel="00000000" w:rsidP="00000000" w:rsidRDefault="00000000" w:rsidRPr="00000000" w14:paraId="00000064">
      <w:pPr>
        <w:numPr>
          <w:ilvl w:val="0"/>
          <w:numId w:val="14"/>
        </w:numPr>
        <w:spacing w:after="240" w:before="0" w:beforeAutospacing="0" w:lineRule="auto"/>
        <w:ind w:left="720" w:hanging="294.80314960629914"/>
        <w:jc w:val="left"/>
      </w:pPr>
      <w:r w:rsidDel="00000000" w:rsidR="00000000" w:rsidRPr="00000000">
        <w:rPr>
          <w:rtl w:val="0"/>
        </w:rPr>
        <w:t xml:space="preserve">Ejemplo: Validar el inicio de sesión, la creación de citas y la gestión de servicios.</w:t>
      </w:r>
    </w:p>
    <w:p w:rsidR="00000000" w:rsidDel="00000000" w:rsidP="00000000" w:rsidRDefault="00000000" w:rsidRPr="00000000" w14:paraId="00000065">
      <w:pPr>
        <w:ind w:firstLine="425.19685039370086"/>
        <w:rPr/>
      </w:pPr>
      <w:r w:rsidDel="00000000" w:rsidR="00000000" w:rsidRPr="00000000">
        <w:rPr>
          <w:b w:val="1"/>
          <w:rtl w:val="0"/>
        </w:rPr>
        <w:t xml:space="preserve">Testing de Usabilidad</w:t>
      </w:r>
      <w:r w:rsidDel="00000000" w:rsidR="00000000" w:rsidRPr="00000000">
        <w:rPr>
          <w:rtl w:val="0"/>
        </w:rPr>
        <w:t xml:space="preserve">:</w:t>
      </w:r>
    </w:p>
    <w:p w:rsidR="00000000" w:rsidDel="00000000" w:rsidP="00000000" w:rsidRDefault="00000000" w:rsidRPr="00000000" w14:paraId="00000066">
      <w:pPr>
        <w:numPr>
          <w:ilvl w:val="0"/>
          <w:numId w:val="6"/>
        </w:numPr>
        <w:spacing w:after="0" w:afterAutospacing="0" w:before="240" w:lineRule="auto"/>
        <w:ind w:left="720" w:hanging="294.80314960629914"/>
        <w:jc w:val="left"/>
      </w:pPr>
      <w:r w:rsidDel="00000000" w:rsidR="00000000" w:rsidRPr="00000000">
        <w:rPr>
          <w:rtl w:val="0"/>
        </w:rPr>
        <w:t xml:space="preserve">Evalúa la experiencia del usuario en términos de diseño, facilidad de uso y accesibilidad.</w:t>
      </w:r>
    </w:p>
    <w:p w:rsidR="00000000" w:rsidDel="00000000" w:rsidP="00000000" w:rsidRDefault="00000000" w:rsidRPr="00000000" w14:paraId="00000067">
      <w:pPr>
        <w:numPr>
          <w:ilvl w:val="0"/>
          <w:numId w:val="6"/>
        </w:numPr>
        <w:spacing w:after="240" w:before="0" w:beforeAutospacing="0" w:lineRule="auto"/>
        <w:ind w:left="720" w:hanging="294.80314960629914"/>
        <w:jc w:val="left"/>
      </w:pPr>
      <w:r w:rsidDel="00000000" w:rsidR="00000000" w:rsidRPr="00000000">
        <w:rPr>
          <w:rtl w:val="0"/>
        </w:rPr>
        <w:t xml:space="preserve">Ejemplo: Probar la navegación en dispositivos móviles para garantizar una experiencia fluida.</w:t>
      </w:r>
    </w:p>
    <w:p w:rsidR="00000000" w:rsidDel="00000000" w:rsidP="00000000" w:rsidRDefault="00000000" w:rsidRPr="00000000" w14:paraId="00000068">
      <w:pPr>
        <w:ind w:firstLine="425.19685039370086"/>
        <w:rPr/>
      </w:pPr>
      <w:r w:rsidDel="00000000" w:rsidR="00000000" w:rsidRPr="00000000">
        <w:rPr>
          <w:b w:val="1"/>
          <w:rtl w:val="0"/>
        </w:rPr>
        <w:t xml:space="preserve">Testing de Rendimiento</w:t>
      </w:r>
      <w:r w:rsidDel="00000000" w:rsidR="00000000" w:rsidRPr="00000000">
        <w:rPr>
          <w:rtl w:val="0"/>
        </w:rPr>
        <w:t xml:space="preserve">:</w:t>
      </w:r>
    </w:p>
    <w:p w:rsidR="00000000" w:rsidDel="00000000" w:rsidP="00000000" w:rsidRDefault="00000000" w:rsidRPr="00000000" w14:paraId="00000069">
      <w:pPr>
        <w:numPr>
          <w:ilvl w:val="0"/>
          <w:numId w:val="5"/>
        </w:numPr>
        <w:spacing w:after="0" w:afterAutospacing="0" w:before="240" w:lineRule="auto"/>
        <w:ind w:left="720" w:hanging="294.80314960629914"/>
        <w:jc w:val="left"/>
      </w:pPr>
      <w:r w:rsidDel="00000000" w:rsidR="00000000" w:rsidRPr="00000000">
        <w:rPr>
          <w:rtl w:val="0"/>
        </w:rPr>
        <w:t xml:space="preserve">Mide el tiempo de respuesta, la estabilidad y la capacidad de la plataforma bajo diferentes condiciones de carga.</w:t>
      </w:r>
    </w:p>
    <w:p w:rsidR="00000000" w:rsidDel="00000000" w:rsidP="00000000" w:rsidRDefault="00000000" w:rsidRPr="00000000" w14:paraId="0000006A">
      <w:pPr>
        <w:numPr>
          <w:ilvl w:val="0"/>
          <w:numId w:val="5"/>
        </w:numPr>
        <w:spacing w:after="240" w:before="0" w:beforeAutospacing="0" w:lineRule="auto"/>
        <w:ind w:left="720" w:hanging="294.80314960629914"/>
        <w:jc w:val="left"/>
      </w:pPr>
      <w:r w:rsidDel="00000000" w:rsidR="00000000" w:rsidRPr="00000000">
        <w:rPr>
          <w:rtl w:val="0"/>
        </w:rPr>
        <w:t xml:space="preserve">Ejemplo: Simular múltiples usuarios accediendo al sistema simultáneamente.</w:t>
      </w:r>
    </w:p>
    <w:p w:rsidR="00000000" w:rsidDel="00000000" w:rsidP="00000000" w:rsidRDefault="00000000" w:rsidRPr="00000000" w14:paraId="0000006B">
      <w:pPr>
        <w:ind w:firstLine="425.19685039370086"/>
        <w:rPr/>
      </w:pPr>
      <w:r w:rsidDel="00000000" w:rsidR="00000000" w:rsidRPr="00000000">
        <w:rPr>
          <w:b w:val="1"/>
          <w:rtl w:val="0"/>
        </w:rPr>
        <w:t xml:space="preserve">Testing de Seguridad</w:t>
      </w:r>
      <w:r w:rsidDel="00000000" w:rsidR="00000000" w:rsidRPr="00000000">
        <w:rPr>
          <w:rtl w:val="0"/>
        </w:rPr>
        <w:t xml:space="preserve">:</w:t>
      </w:r>
    </w:p>
    <w:p w:rsidR="00000000" w:rsidDel="00000000" w:rsidP="00000000" w:rsidRDefault="00000000" w:rsidRPr="00000000" w14:paraId="0000006C">
      <w:pPr>
        <w:numPr>
          <w:ilvl w:val="0"/>
          <w:numId w:val="13"/>
        </w:numPr>
        <w:spacing w:after="0" w:afterAutospacing="0" w:before="240" w:lineRule="auto"/>
        <w:ind w:left="720" w:hanging="294.80314960629914"/>
        <w:jc w:val="left"/>
      </w:pPr>
      <w:r w:rsidDel="00000000" w:rsidR="00000000" w:rsidRPr="00000000">
        <w:rPr>
          <w:rtl w:val="0"/>
        </w:rPr>
        <w:t xml:space="preserve">Identifica vulnerabilidades en la plataforma y asegura la protección de los datos de los usuarios.</w:t>
      </w:r>
    </w:p>
    <w:p w:rsidR="00000000" w:rsidDel="00000000" w:rsidP="00000000" w:rsidRDefault="00000000" w:rsidRPr="00000000" w14:paraId="0000006D">
      <w:pPr>
        <w:numPr>
          <w:ilvl w:val="0"/>
          <w:numId w:val="13"/>
        </w:numPr>
        <w:spacing w:after="240" w:before="0" w:beforeAutospacing="0" w:lineRule="auto"/>
        <w:ind w:left="720" w:hanging="294.80314960629914"/>
        <w:jc w:val="left"/>
      </w:pPr>
      <w:r w:rsidDel="00000000" w:rsidR="00000000" w:rsidRPr="00000000">
        <w:rPr>
          <w:rtl w:val="0"/>
        </w:rPr>
        <w:t xml:space="preserve">Ejemplo: Validar la resistencia contra ataques de fuerza bruta en el sistema de autenticación.</w:t>
      </w:r>
    </w:p>
    <w:p w:rsidR="00000000" w:rsidDel="00000000" w:rsidP="00000000" w:rsidRDefault="00000000" w:rsidRPr="00000000" w14:paraId="0000006E">
      <w:pPr>
        <w:ind w:firstLine="425.19685039370086"/>
        <w:rPr/>
      </w:pPr>
      <w:r w:rsidDel="00000000" w:rsidR="00000000" w:rsidRPr="00000000">
        <w:rPr>
          <w:b w:val="1"/>
          <w:rtl w:val="0"/>
        </w:rPr>
        <w:t xml:space="preserve">Testing de Compatibilidad</w:t>
      </w:r>
      <w:r w:rsidDel="00000000" w:rsidR="00000000" w:rsidRPr="00000000">
        <w:rPr>
          <w:rtl w:val="0"/>
        </w:rPr>
        <w:t xml:space="preserve">:</w:t>
      </w:r>
    </w:p>
    <w:p w:rsidR="00000000" w:rsidDel="00000000" w:rsidP="00000000" w:rsidRDefault="00000000" w:rsidRPr="00000000" w14:paraId="0000006F">
      <w:pPr>
        <w:numPr>
          <w:ilvl w:val="0"/>
          <w:numId w:val="22"/>
        </w:numPr>
        <w:spacing w:after="0" w:afterAutospacing="0" w:before="240" w:lineRule="auto"/>
        <w:ind w:left="720" w:hanging="294.80314960629914"/>
        <w:jc w:val="left"/>
      </w:pPr>
      <w:r w:rsidDel="00000000" w:rsidR="00000000" w:rsidRPr="00000000">
        <w:rPr>
          <w:rtl w:val="0"/>
        </w:rPr>
        <w:t xml:space="preserve">Garantiza que la plataforma funcione correctamente en diferentes dispositivos, sistemas operativos y navegadores.</w:t>
      </w:r>
    </w:p>
    <w:p w:rsidR="00000000" w:rsidDel="00000000" w:rsidP="00000000" w:rsidRDefault="00000000" w:rsidRPr="00000000" w14:paraId="00000070">
      <w:pPr>
        <w:numPr>
          <w:ilvl w:val="0"/>
          <w:numId w:val="22"/>
        </w:numPr>
        <w:spacing w:after="240" w:before="0" w:beforeAutospacing="0" w:lineRule="auto"/>
        <w:ind w:left="720" w:hanging="294.80314960629914"/>
        <w:jc w:val="left"/>
      </w:pPr>
      <w:r w:rsidDel="00000000" w:rsidR="00000000" w:rsidRPr="00000000">
        <w:rPr>
          <w:rtl w:val="0"/>
        </w:rPr>
        <w:t xml:space="preserve">Ejemplo: Validar la funcionalidad en Android e iOS.</w:t>
      </w:r>
    </w:p>
    <w:p w:rsidR="00000000" w:rsidDel="00000000" w:rsidP="00000000" w:rsidRDefault="00000000" w:rsidRPr="00000000" w14:paraId="00000071">
      <w:pPr>
        <w:ind w:firstLine="425.19685039370086"/>
        <w:rPr/>
      </w:pPr>
      <w:r w:rsidDel="00000000" w:rsidR="00000000" w:rsidRPr="00000000">
        <w:rPr>
          <w:b w:val="1"/>
          <w:rtl w:val="0"/>
        </w:rPr>
        <w:t xml:space="preserve">Testing de Integración</w:t>
      </w:r>
      <w:r w:rsidDel="00000000" w:rsidR="00000000" w:rsidRPr="00000000">
        <w:rPr>
          <w:rtl w:val="0"/>
        </w:rPr>
        <w:t xml:space="preserve">:</w:t>
      </w:r>
    </w:p>
    <w:p w:rsidR="00000000" w:rsidDel="00000000" w:rsidP="00000000" w:rsidRDefault="00000000" w:rsidRPr="00000000" w14:paraId="00000072">
      <w:pPr>
        <w:numPr>
          <w:ilvl w:val="0"/>
          <w:numId w:val="21"/>
        </w:numPr>
        <w:spacing w:after="0" w:afterAutospacing="0" w:before="240" w:lineRule="auto"/>
        <w:ind w:left="720" w:hanging="294.80314960629914"/>
        <w:jc w:val="left"/>
      </w:pPr>
      <w:r w:rsidDel="00000000" w:rsidR="00000000" w:rsidRPr="00000000">
        <w:rPr>
          <w:rtl w:val="0"/>
        </w:rPr>
        <w:t xml:space="preserve">Verifica que los módulos interactúen correctamente entre sí.</w:t>
      </w:r>
    </w:p>
    <w:p w:rsidR="00000000" w:rsidDel="00000000" w:rsidP="00000000" w:rsidRDefault="00000000" w:rsidRPr="00000000" w14:paraId="00000073">
      <w:pPr>
        <w:numPr>
          <w:ilvl w:val="0"/>
          <w:numId w:val="21"/>
        </w:numPr>
        <w:spacing w:after="240" w:before="0" w:beforeAutospacing="0" w:lineRule="auto"/>
        <w:ind w:left="720" w:hanging="294.80314960629914"/>
        <w:jc w:val="left"/>
      </w:pPr>
      <w:r w:rsidDel="00000000" w:rsidR="00000000" w:rsidRPr="00000000">
        <w:rPr>
          <w:rtl w:val="0"/>
        </w:rPr>
        <w:t xml:space="preserve">Ejemplo: Confirmar que la autenticación se integra bien con la gestión de servicios.</w:t>
      </w:r>
    </w:p>
    <w:p w:rsidR="00000000" w:rsidDel="00000000" w:rsidP="00000000" w:rsidRDefault="00000000" w:rsidRPr="00000000" w14:paraId="00000074">
      <w:pPr>
        <w:ind w:firstLine="425.19685039370086"/>
        <w:rPr/>
      </w:pPr>
      <w:r w:rsidDel="00000000" w:rsidR="00000000" w:rsidRPr="00000000">
        <w:rPr>
          <w:b w:val="1"/>
          <w:rtl w:val="0"/>
        </w:rPr>
        <w:t xml:space="preserve">Testing de Regresión</w:t>
      </w:r>
      <w:r w:rsidDel="00000000" w:rsidR="00000000" w:rsidRPr="00000000">
        <w:rPr>
          <w:rtl w:val="0"/>
        </w:rPr>
        <w:t xml:space="preserve">:</w:t>
      </w:r>
    </w:p>
    <w:p w:rsidR="00000000" w:rsidDel="00000000" w:rsidP="00000000" w:rsidRDefault="00000000" w:rsidRPr="00000000" w14:paraId="00000075">
      <w:pPr>
        <w:numPr>
          <w:ilvl w:val="0"/>
          <w:numId w:val="10"/>
        </w:numPr>
        <w:spacing w:after="0" w:afterAutospacing="0" w:before="240" w:lineRule="auto"/>
        <w:ind w:left="720" w:hanging="294.80314960629914"/>
        <w:jc w:val="left"/>
      </w:pPr>
      <w:r w:rsidDel="00000000" w:rsidR="00000000" w:rsidRPr="00000000">
        <w:rPr>
          <w:rtl w:val="0"/>
        </w:rPr>
        <w:t xml:space="preserve">Asegura que las nuevas funcionalidades no afecten las ya existentes.</w:t>
      </w:r>
    </w:p>
    <w:p w:rsidR="00000000" w:rsidDel="00000000" w:rsidP="00000000" w:rsidRDefault="00000000" w:rsidRPr="00000000" w14:paraId="00000076">
      <w:pPr>
        <w:numPr>
          <w:ilvl w:val="0"/>
          <w:numId w:val="10"/>
        </w:numPr>
        <w:spacing w:after="240" w:before="0" w:beforeAutospacing="0" w:lineRule="auto"/>
        <w:ind w:left="720" w:hanging="294.80314960629914"/>
        <w:jc w:val="left"/>
      </w:pPr>
      <w:r w:rsidDel="00000000" w:rsidR="00000000" w:rsidRPr="00000000">
        <w:rPr>
          <w:rtl w:val="0"/>
        </w:rPr>
        <w:t xml:space="preserve">Ejemplo: Probar las funciones básicas después de cada actualización del sistema.</w:t>
      </w:r>
    </w:p>
    <w:p w:rsidR="00000000" w:rsidDel="00000000" w:rsidP="00000000" w:rsidRDefault="00000000" w:rsidRPr="00000000" w14:paraId="00000077">
      <w:pPr>
        <w:ind w:firstLine="425.19685039370086"/>
        <w:rPr/>
      </w:pPr>
      <w:r w:rsidDel="00000000" w:rsidR="00000000" w:rsidRPr="00000000">
        <w:rPr>
          <w:b w:val="1"/>
          <w:rtl w:val="0"/>
        </w:rPr>
        <w:t xml:space="preserve">Testing Exploratorio</w:t>
      </w:r>
      <w:r w:rsidDel="00000000" w:rsidR="00000000" w:rsidRPr="00000000">
        <w:rPr>
          <w:rtl w:val="0"/>
        </w:rPr>
        <w:t xml:space="preserve">:</w:t>
      </w:r>
    </w:p>
    <w:p w:rsidR="00000000" w:rsidDel="00000000" w:rsidP="00000000" w:rsidRDefault="00000000" w:rsidRPr="00000000" w14:paraId="00000078">
      <w:pPr>
        <w:numPr>
          <w:ilvl w:val="0"/>
          <w:numId w:val="9"/>
        </w:numPr>
        <w:spacing w:after="0" w:afterAutospacing="0" w:before="240" w:lineRule="auto"/>
        <w:ind w:left="720" w:hanging="294.80314960629914"/>
        <w:jc w:val="left"/>
        <w:rPr>
          <w:u w:val="none"/>
        </w:rPr>
      </w:pPr>
      <w:r w:rsidDel="00000000" w:rsidR="00000000" w:rsidRPr="00000000">
        <w:rPr>
          <w:rtl w:val="0"/>
        </w:rPr>
        <w:t xml:space="preserve">Descubre defectos inesperados mediante pruebas no estructuradas realizadas por el equipo.</w:t>
      </w:r>
    </w:p>
    <w:p w:rsidR="00000000" w:rsidDel="00000000" w:rsidP="00000000" w:rsidRDefault="00000000" w:rsidRPr="00000000" w14:paraId="00000079">
      <w:pPr>
        <w:numPr>
          <w:ilvl w:val="0"/>
          <w:numId w:val="9"/>
        </w:numPr>
        <w:spacing w:after="240" w:before="0" w:beforeAutospacing="0" w:lineRule="auto"/>
        <w:ind w:left="720" w:hanging="294.80314960629914"/>
        <w:jc w:val="left"/>
        <w:rPr>
          <w:u w:val="none"/>
        </w:rPr>
      </w:pPr>
      <w:r w:rsidDel="00000000" w:rsidR="00000000" w:rsidRPr="00000000">
        <w:rPr>
          <w:rtl w:val="0"/>
        </w:rPr>
        <w:t xml:space="preserve">Ejemplo: Simular comportamientos atípicos de los usuarios.</w:t>
      </w:r>
      <w:r w:rsidDel="00000000" w:rsidR="00000000" w:rsidRPr="00000000">
        <w:rPr>
          <w:rtl w:val="0"/>
        </w:rPr>
      </w:r>
    </w:p>
    <w:p w:rsidR="00000000" w:rsidDel="00000000" w:rsidP="00000000" w:rsidRDefault="00000000" w:rsidRPr="00000000" w14:paraId="0000007A">
      <w:pPr>
        <w:pStyle w:val="Heading1"/>
        <w:numPr>
          <w:ilvl w:val="0"/>
          <w:numId w:val="15"/>
        </w:numPr>
        <w:spacing w:after="80" w:before="360" w:lineRule="auto"/>
        <w:ind w:left="360"/>
        <w:rPr/>
      </w:pPr>
      <w:bookmarkStart w:colFirst="0" w:colLast="0" w:name="_heading=h.vjx7ecqqwbj6" w:id="11"/>
      <w:bookmarkEnd w:id="11"/>
      <w:r w:rsidDel="00000000" w:rsidR="00000000" w:rsidRPr="00000000">
        <w:rPr>
          <w:rtl w:val="0"/>
        </w:rPr>
        <w:t xml:space="preserve">Planificación de Pruebas</w:t>
      </w:r>
    </w:p>
    <w:p w:rsidR="00000000" w:rsidDel="00000000" w:rsidP="00000000" w:rsidRDefault="00000000" w:rsidRPr="00000000" w14:paraId="0000007B">
      <w:pPr>
        <w:spacing w:after="240" w:before="240" w:lineRule="auto"/>
        <w:rPr/>
      </w:pPr>
      <w:r w:rsidDel="00000000" w:rsidR="00000000" w:rsidRPr="00000000">
        <w:rPr>
          <w:rtl w:val="0"/>
        </w:rPr>
        <w:t xml:space="preserve">Las pruebas se desarrollarán de manera paralela al proceso de desarrollo del proyecto, permitiendo identificar y corregir problemas de forma temprana para optimizar la calidad del producto final. A continuación, se detalla el cronograma de actividades de pruebas, alineado con el cronograma general del proyecto:</w:t>
      </w:r>
      <w:r w:rsidDel="00000000" w:rsidR="00000000" w:rsidRPr="00000000">
        <w:rPr>
          <w:rtl w:val="0"/>
        </w:rPr>
      </w:r>
    </w:p>
    <w:p w:rsidR="00000000" w:rsidDel="00000000" w:rsidP="00000000" w:rsidRDefault="00000000" w:rsidRPr="00000000" w14:paraId="0000007C">
      <w:pPr>
        <w:keepNext w:val="0"/>
        <w:keepLines w:val="0"/>
        <w:ind w:left="0" w:firstLine="0"/>
        <w:jc w:val="left"/>
        <w:rPr>
          <w:b w:val="1"/>
        </w:rPr>
      </w:pPr>
      <w:r w:rsidDel="00000000" w:rsidR="00000000" w:rsidRPr="00000000">
        <w:rPr>
          <w:b w:val="1"/>
          <w:rtl w:val="0"/>
        </w:rPr>
        <w:t xml:space="preserve">Semanas 5 a 8: Testing Funcional e Integración</w:t>
      </w:r>
    </w:p>
    <w:p w:rsidR="00000000" w:rsidDel="00000000" w:rsidP="00000000" w:rsidRDefault="00000000" w:rsidRPr="00000000" w14:paraId="0000007D">
      <w:pPr>
        <w:numPr>
          <w:ilvl w:val="0"/>
          <w:numId w:val="23"/>
        </w:numPr>
        <w:spacing w:after="0" w:afterAutospacing="0" w:before="240" w:lineRule="auto"/>
        <w:ind w:left="720" w:hanging="360"/>
        <w:jc w:val="left"/>
      </w:pPr>
      <w:r w:rsidDel="00000000" w:rsidR="00000000" w:rsidRPr="00000000">
        <w:rPr>
          <w:b w:val="1"/>
          <w:rtl w:val="0"/>
        </w:rPr>
        <w:t xml:space="preserve">Objetivo:</w:t>
        <w:br w:type="textWrapping"/>
      </w:r>
      <w:r w:rsidDel="00000000" w:rsidR="00000000" w:rsidRPr="00000000">
        <w:rPr>
          <w:rtl w:val="0"/>
        </w:rPr>
        <w:t xml:space="preserve">Validar que los módulos y funcionalidades individuales cumplan con los requisitos establecidos y que la interacción entre los componentes del sistema sea coherente.</w:t>
      </w:r>
    </w:p>
    <w:p w:rsidR="00000000" w:rsidDel="00000000" w:rsidP="00000000" w:rsidRDefault="00000000" w:rsidRPr="00000000" w14:paraId="0000007E">
      <w:pPr>
        <w:numPr>
          <w:ilvl w:val="0"/>
          <w:numId w:val="23"/>
        </w:numPr>
        <w:spacing w:after="0" w:afterAutospacing="0" w:before="0" w:beforeAutospacing="0" w:lineRule="auto"/>
        <w:ind w:left="720" w:hanging="360"/>
        <w:jc w:val="left"/>
      </w:pPr>
      <w:r w:rsidDel="00000000" w:rsidR="00000000" w:rsidRPr="00000000">
        <w:rPr>
          <w:b w:val="1"/>
          <w:rtl w:val="0"/>
        </w:rPr>
        <w:t xml:space="preserve">Actividades:</w:t>
      </w:r>
    </w:p>
    <w:p w:rsidR="00000000" w:rsidDel="00000000" w:rsidP="00000000" w:rsidRDefault="00000000" w:rsidRPr="00000000" w14:paraId="0000007F">
      <w:pPr>
        <w:numPr>
          <w:ilvl w:val="1"/>
          <w:numId w:val="23"/>
        </w:numPr>
        <w:spacing w:after="0" w:afterAutospacing="0" w:before="0" w:beforeAutospacing="0" w:lineRule="auto"/>
        <w:ind w:left="1440" w:hanging="360"/>
        <w:jc w:val="left"/>
      </w:pPr>
      <w:r w:rsidDel="00000000" w:rsidR="00000000" w:rsidRPr="00000000">
        <w:rPr>
          <w:rtl w:val="0"/>
        </w:rPr>
        <w:t xml:space="preserve">Realización de pruebas funcionales en cada módulo (autenticación, publicación de servicios, búsqueda).</w:t>
      </w:r>
    </w:p>
    <w:p w:rsidR="00000000" w:rsidDel="00000000" w:rsidP="00000000" w:rsidRDefault="00000000" w:rsidRPr="00000000" w14:paraId="00000080">
      <w:pPr>
        <w:numPr>
          <w:ilvl w:val="1"/>
          <w:numId w:val="23"/>
        </w:numPr>
        <w:spacing w:after="0" w:afterAutospacing="0" w:before="0" w:beforeAutospacing="0" w:lineRule="auto"/>
        <w:ind w:left="1440" w:hanging="360"/>
        <w:jc w:val="left"/>
      </w:pPr>
      <w:r w:rsidDel="00000000" w:rsidR="00000000" w:rsidRPr="00000000">
        <w:rPr>
          <w:rtl w:val="0"/>
        </w:rPr>
        <w:t xml:space="preserve">Pruebas de integración entre frontend y backend, asegurando la correcta transferencia de datos.</w:t>
      </w:r>
    </w:p>
    <w:p w:rsidR="00000000" w:rsidDel="00000000" w:rsidP="00000000" w:rsidRDefault="00000000" w:rsidRPr="00000000" w14:paraId="00000081">
      <w:pPr>
        <w:numPr>
          <w:ilvl w:val="1"/>
          <w:numId w:val="23"/>
        </w:numPr>
        <w:spacing w:after="240" w:before="0" w:beforeAutospacing="0" w:lineRule="auto"/>
        <w:ind w:left="1440" w:hanging="360"/>
        <w:jc w:val="left"/>
      </w:pPr>
      <w:r w:rsidDel="00000000" w:rsidR="00000000" w:rsidRPr="00000000">
        <w:rPr>
          <w:rtl w:val="0"/>
        </w:rPr>
        <w:t xml:space="preserve">Detección y corrección de defectos críticos que puedan impactar el flujo principal de la plataforma.</w:t>
      </w:r>
    </w:p>
    <w:p w:rsidR="00000000" w:rsidDel="00000000" w:rsidP="00000000" w:rsidRDefault="00000000" w:rsidRPr="00000000" w14:paraId="00000082">
      <w:pPr>
        <w:keepNext w:val="0"/>
        <w:keepLines w:val="0"/>
        <w:ind w:left="0" w:firstLine="0"/>
        <w:jc w:val="left"/>
        <w:rPr>
          <w:b w:val="1"/>
        </w:rPr>
      </w:pPr>
      <w:r w:rsidDel="00000000" w:rsidR="00000000" w:rsidRPr="00000000">
        <w:rPr>
          <w:b w:val="1"/>
          <w:rtl w:val="0"/>
        </w:rPr>
        <w:t xml:space="preserve">Semanas 9 a 12: Testing de Usabilidad, Compatibilidad y Seguridad</w:t>
      </w:r>
    </w:p>
    <w:p w:rsidR="00000000" w:rsidDel="00000000" w:rsidP="00000000" w:rsidRDefault="00000000" w:rsidRPr="00000000" w14:paraId="00000083">
      <w:pPr>
        <w:numPr>
          <w:ilvl w:val="0"/>
          <w:numId w:val="4"/>
        </w:numPr>
        <w:spacing w:after="0" w:afterAutospacing="0" w:before="240" w:lineRule="auto"/>
        <w:ind w:left="720" w:hanging="360"/>
        <w:jc w:val="left"/>
      </w:pPr>
      <w:r w:rsidDel="00000000" w:rsidR="00000000" w:rsidRPr="00000000">
        <w:rPr>
          <w:b w:val="1"/>
          <w:rtl w:val="0"/>
        </w:rPr>
        <w:t xml:space="preserve">Objetivo:</w:t>
        <w:br w:type="textWrapping"/>
      </w:r>
      <w:r w:rsidDel="00000000" w:rsidR="00000000" w:rsidRPr="00000000">
        <w:rPr>
          <w:rtl w:val="0"/>
        </w:rPr>
        <w:t xml:space="preserve">Garantizar una experiencia de usuario intuitiva, compatibilidad con diferentes dispositivos y navegadores, y protección de datos sensibles.</w:t>
      </w:r>
    </w:p>
    <w:p w:rsidR="00000000" w:rsidDel="00000000" w:rsidP="00000000" w:rsidRDefault="00000000" w:rsidRPr="00000000" w14:paraId="00000084">
      <w:pPr>
        <w:numPr>
          <w:ilvl w:val="0"/>
          <w:numId w:val="4"/>
        </w:numPr>
        <w:spacing w:after="0" w:afterAutospacing="0" w:before="0" w:beforeAutospacing="0" w:lineRule="auto"/>
        <w:ind w:left="720" w:hanging="360"/>
        <w:jc w:val="left"/>
      </w:pPr>
      <w:r w:rsidDel="00000000" w:rsidR="00000000" w:rsidRPr="00000000">
        <w:rPr>
          <w:b w:val="1"/>
          <w:rtl w:val="0"/>
        </w:rPr>
        <w:t xml:space="preserve">Actividades:</w:t>
      </w:r>
    </w:p>
    <w:p w:rsidR="00000000" w:rsidDel="00000000" w:rsidP="00000000" w:rsidRDefault="00000000" w:rsidRPr="00000000" w14:paraId="00000085">
      <w:pPr>
        <w:numPr>
          <w:ilvl w:val="1"/>
          <w:numId w:val="4"/>
        </w:numPr>
        <w:spacing w:after="0" w:afterAutospacing="0" w:before="0" w:beforeAutospacing="0" w:lineRule="auto"/>
        <w:ind w:left="1440" w:hanging="360"/>
        <w:jc w:val="left"/>
      </w:pPr>
      <w:r w:rsidDel="00000000" w:rsidR="00000000" w:rsidRPr="00000000">
        <w:rPr>
          <w:rtl w:val="0"/>
        </w:rPr>
        <w:t xml:space="preserve">Pruebas de usabilidad con usuarios simulados para evaluar la facilidad de navegación y comprensión de las funcionalidades.</w:t>
      </w:r>
    </w:p>
    <w:p w:rsidR="00000000" w:rsidDel="00000000" w:rsidP="00000000" w:rsidRDefault="00000000" w:rsidRPr="00000000" w14:paraId="00000086">
      <w:pPr>
        <w:numPr>
          <w:ilvl w:val="1"/>
          <w:numId w:val="4"/>
        </w:numPr>
        <w:spacing w:after="0" w:afterAutospacing="0" w:before="0" w:beforeAutospacing="0" w:lineRule="auto"/>
        <w:ind w:left="1440" w:hanging="360"/>
        <w:jc w:val="left"/>
      </w:pPr>
      <w:r w:rsidDel="00000000" w:rsidR="00000000" w:rsidRPr="00000000">
        <w:rPr>
          <w:rtl w:val="0"/>
        </w:rPr>
        <w:t xml:space="preserve">Pruebas de compatibilidad en distintos sistemas operativos, navegadores y dispositivos.</w:t>
      </w:r>
    </w:p>
    <w:p w:rsidR="00000000" w:rsidDel="00000000" w:rsidP="00000000" w:rsidRDefault="00000000" w:rsidRPr="00000000" w14:paraId="00000087">
      <w:pPr>
        <w:numPr>
          <w:ilvl w:val="1"/>
          <w:numId w:val="4"/>
        </w:numPr>
        <w:spacing w:after="240" w:before="0" w:beforeAutospacing="0" w:lineRule="auto"/>
        <w:ind w:left="1440" w:hanging="360"/>
        <w:jc w:val="left"/>
      </w:pPr>
      <w:r w:rsidDel="00000000" w:rsidR="00000000" w:rsidRPr="00000000">
        <w:rPr>
          <w:rtl w:val="0"/>
        </w:rPr>
        <w:t xml:space="preserve">Pruebas de seguridad para validar la protección de datos y la resistencia a vulnerabilidades comunes (inyección de SQL, XSS, etc.).</w:t>
      </w:r>
    </w:p>
    <w:p w:rsidR="00000000" w:rsidDel="00000000" w:rsidP="00000000" w:rsidRDefault="00000000" w:rsidRPr="00000000" w14:paraId="00000088">
      <w:pPr>
        <w:keepNext w:val="0"/>
        <w:keepLines w:val="0"/>
        <w:ind w:left="0" w:firstLine="0"/>
        <w:jc w:val="left"/>
        <w:rPr>
          <w:b w:val="1"/>
        </w:rPr>
      </w:pPr>
      <w:r w:rsidDel="00000000" w:rsidR="00000000" w:rsidRPr="00000000">
        <w:rPr>
          <w:b w:val="1"/>
          <w:rtl w:val="0"/>
        </w:rPr>
        <w:t xml:space="preserve">Semanas 13 a 14: Testing de Rendimiento y Regresión</w:t>
      </w:r>
    </w:p>
    <w:p w:rsidR="00000000" w:rsidDel="00000000" w:rsidP="00000000" w:rsidRDefault="00000000" w:rsidRPr="00000000" w14:paraId="00000089">
      <w:pPr>
        <w:numPr>
          <w:ilvl w:val="0"/>
          <w:numId w:val="19"/>
        </w:numPr>
        <w:spacing w:after="0" w:afterAutospacing="0" w:before="240" w:lineRule="auto"/>
        <w:ind w:left="720" w:hanging="360"/>
        <w:jc w:val="left"/>
      </w:pPr>
      <w:r w:rsidDel="00000000" w:rsidR="00000000" w:rsidRPr="00000000">
        <w:rPr>
          <w:b w:val="1"/>
          <w:rtl w:val="0"/>
        </w:rPr>
        <w:t xml:space="preserve">Objetivo:</w:t>
        <w:br w:type="textWrapping"/>
      </w:r>
      <w:r w:rsidDel="00000000" w:rsidR="00000000" w:rsidRPr="00000000">
        <w:rPr>
          <w:rtl w:val="0"/>
        </w:rPr>
        <w:t xml:space="preserve">Asegurar que la plataforma mantenga un rendimiento óptimo bajo distintas cargas y que las correcciones realizadas no afecten funcionalidades previamente validadas.</w:t>
      </w:r>
    </w:p>
    <w:p w:rsidR="00000000" w:rsidDel="00000000" w:rsidP="00000000" w:rsidRDefault="00000000" w:rsidRPr="00000000" w14:paraId="0000008A">
      <w:pPr>
        <w:numPr>
          <w:ilvl w:val="0"/>
          <w:numId w:val="19"/>
        </w:numPr>
        <w:spacing w:after="0" w:afterAutospacing="0" w:before="0" w:beforeAutospacing="0" w:lineRule="auto"/>
        <w:ind w:left="720" w:hanging="360"/>
        <w:jc w:val="left"/>
      </w:pPr>
      <w:r w:rsidDel="00000000" w:rsidR="00000000" w:rsidRPr="00000000">
        <w:rPr>
          <w:b w:val="1"/>
          <w:rtl w:val="0"/>
        </w:rPr>
        <w:t xml:space="preserve">Actividades:</w:t>
      </w:r>
    </w:p>
    <w:p w:rsidR="00000000" w:rsidDel="00000000" w:rsidP="00000000" w:rsidRDefault="00000000" w:rsidRPr="00000000" w14:paraId="0000008B">
      <w:pPr>
        <w:numPr>
          <w:ilvl w:val="1"/>
          <w:numId w:val="19"/>
        </w:numPr>
        <w:spacing w:after="0" w:afterAutospacing="0" w:before="0" w:beforeAutospacing="0" w:lineRule="auto"/>
        <w:ind w:left="1440" w:hanging="360"/>
        <w:jc w:val="left"/>
      </w:pPr>
      <w:r w:rsidDel="00000000" w:rsidR="00000000" w:rsidRPr="00000000">
        <w:rPr>
          <w:rtl w:val="0"/>
        </w:rPr>
        <w:t xml:space="preserve">Pruebas de rendimiento utilizando herramientas como JMeter para simular diferentes volúmenes de tráfico.</w:t>
      </w:r>
    </w:p>
    <w:p w:rsidR="00000000" w:rsidDel="00000000" w:rsidP="00000000" w:rsidRDefault="00000000" w:rsidRPr="00000000" w14:paraId="0000008C">
      <w:pPr>
        <w:numPr>
          <w:ilvl w:val="1"/>
          <w:numId w:val="19"/>
        </w:numPr>
        <w:spacing w:after="0" w:afterAutospacing="0" w:before="0" w:beforeAutospacing="0" w:lineRule="auto"/>
        <w:ind w:left="1440" w:hanging="360"/>
        <w:jc w:val="left"/>
      </w:pPr>
      <w:r w:rsidDel="00000000" w:rsidR="00000000" w:rsidRPr="00000000">
        <w:rPr>
          <w:rtl w:val="0"/>
        </w:rPr>
        <w:t xml:space="preserve">Pruebas de estrés para evaluar la capacidad del sistema en condiciones extremas.</w:t>
      </w:r>
    </w:p>
    <w:p w:rsidR="00000000" w:rsidDel="00000000" w:rsidP="00000000" w:rsidRDefault="00000000" w:rsidRPr="00000000" w14:paraId="0000008D">
      <w:pPr>
        <w:numPr>
          <w:ilvl w:val="1"/>
          <w:numId w:val="19"/>
        </w:numPr>
        <w:spacing w:after="240" w:before="0" w:beforeAutospacing="0" w:lineRule="auto"/>
        <w:ind w:left="1440" w:hanging="360"/>
        <w:jc w:val="left"/>
      </w:pPr>
      <w:r w:rsidDel="00000000" w:rsidR="00000000" w:rsidRPr="00000000">
        <w:rPr>
          <w:rtl w:val="0"/>
        </w:rPr>
        <w:t xml:space="preserve">Testing de regresión para verificar que las actualizaciones no introduzcan nuevos defectos en funcionalidades existentes.</w:t>
      </w:r>
    </w:p>
    <w:p w:rsidR="00000000" w:rsidDel="00000000" w:rsidP="00000000" w:rsidRDefault="00000000" w:rsidRPr="00000000" w14:paraId="0000008E">
      <w:pPr>
        <w:keepNext w:val="0"/>
        <w:keepLines w:val="0"/>
        <w:ind w:left="0" w:firstLine="0"/>
        <w:jc w:val="left"/>
        <w:rPr>
          <w:b w:val="1"/>
        </w:rPr>
      </w:pPr>
      <w:r w:rsidDel="00000000" w:rsidR="00000000" w:rsidRPr="00000000">
        <w:rPr>
          <w:b w:val="1"/>
          <w:rtl w:val="0"/>
        </w:rPr>
        <w:t xml:space="preserve">Semana 15: Validación Final y Cierre</w:t>
      </w:r>
    </w:p>
    <w:p w:rsidR="00000000" w:rsidDel="00000000" w:rsidP="00000000" w:rsidRDefault="00000000" w:rsidRPr="00000000" w14:paraId="0000008F">
      <w:pPr>
        <w:numPr>
          <w:ilvl w:val="0"/>
          <w:numId w:val="17"/>
        </w:numPr>
        <w:spacing w:after="0" w:afterAutospacing="0" w:before="240" w:lineRule="auto"/>
        <w:ind w:left="720" w:hanging="360"/>
        <w:jc w:val="left"/>
      </w:pPr>
      <w:r w:rsidDel="00000000" w:rsidR="00000000" w:rsidRPr="00000000">
        <w:rPr>
          <w:b w:val="1"/>
          <w:rtl w:val="0"/>
        </w:rPr>
        <w:t xml:space="preserve">Objetivo:</w:t>
        <w:br w:type="textWrapping"/>
      </w:r>
      <w:r w:rsidDel="00000000" w:rsidR="00000000" w:rsidRPr="00000000">
        <w:rPr>
          <w:rtl w:val="0"/>
        </w:rPr>
        <w:t xml:space="preserve">Realizar una revisión exhaustiva del sistema completo para garantizar su preparación para el lanzamiento.</w:t>
      </w:r>
    </w:p>
    <w:p w:rsidR="00000000" w:rsidDel="00000000" w:rsidP="00000000" w:rsidRDefault="00000000" w:rsidRPr="00000000" w14:paraId="00000090">
      <w:pPr>
        <w:numPr>
          <w:ilvl w:val="0"/>
          <w:numId w:val="17"/>
        </w:numPr>
        <w:spacing w:after="0" w:afterAutospacing="0" w:before="0" w:beforeAutospacing="0" w:lineRule="auto"/>
        <w:ind w:left="720" w:hanging="360"/>
        <w:jc w:val="left"/>
      </w:pPr>
      <w:r w:rsidDel="00000000" w:rsidR="00000000" w:rsidRPr="00000000">
        <w:rPr>
          <w:b w:val="1"/>
          <w:rtl w:val="0"/>
        </w:rPr>
        <w:t xml:space="preserve">Actividades:</w:t>
      </w:r>
    </w:p>
    <w:p w:rsidR="00000000" w:rsidDel="00000000" w:rsidP="00000000" w:rsidRDefault="00000000" w:rsidRPr="00000000" w14:paraId="00000091">
      <w:pPr>
        <w:numPr>
          <w:ilvl w:val="1"/>
          <w:numId w:val="17"/>
        </w:numPr>
        <w:spacing w:after="0" w:afterAutospacing="0" w:before="0" w:beforeAutospacing="0" w:lineRule="auto"/>
        <w:ind w:left="1440" w:hanging="360"/>
        <w:jc w:val="left"/>
      </w:pPr>
      <w:r w:rsidDel="00000000" w:rsidR="00000000" w:rsidRPr="00000000">
        <w:rPr>
          <w:rtl w:val="0"/>
        </w:rPr>
        <w:t xml:space="preserve">Validación final de todos los módulos, asegurando el cumplimiento de los criterios de aceptación.</w:t>
      </w:r>
    </w:p>
    <w:p w:rsidR="00000000" w:rsidDel="00000000" w:rsidP="00000000" w:rsidRDefault="00000000" w:rsidRPr="00000000" w14:paraId="00000092">
      <w:pPr>
        <w:numPr>
          <w:ilvl w:val="1"/>
          <w:numId w:val="17"/>
        </w:numPr>
        <w:spacing w:after="0" w:afterAutospacing="0" w:before="0" w:beforeAutospacing="0" w:lineRule="auto"/>
        <w:ind w:left="1440" w:hanging="360"/>
        <w:jc w:val="left"/>
      </w:pPr>
      <w:r w:rsidDel="00000000" w:rsidR="00000000" w:rsidRPr="00000000">
        <w:rPr>
          <w:rtl w:val="0"/>
        </w:rPr>
        <w:t xml:space="preserve">Generación de reportes de pruebas y registro de defectos solucionados.</w:t>
      </w:r>
    </w:p>
    <w:p w:rsidR="00000000" w:rsidDel="00000000" w:rsidP="00000000" w:rsidRDefault="00000000" w:rsidRPr="00000000" w14:paraId="00000093">
      <w:pPr>
        <w:numPr>
          <w:ilvl w:val="1"/>
          <w:numId w:val="17"/>
        </w:numPr>
        <w:spacing w:after="240" w:before="0" w:beforeAutospacing="0" w:lineRule="auto"/>
        <w:ind w:left="1440" w:hanging="360"/>
        <w:jc w:val="left"/>
      </w:pPr>
      <w:r w:rsidDel="00000000" w:rsidR="00000000" w:rsidRPr="00000000">
        <w:rPr>
          <w:rtl w:val="0"/>
        </w:rPr>
        <w:t xml:space="preserve">Aprobación del sistema por parte del equipo de QA y stakeholders clave.</w:t>
      </w:r>
    </w:p>
    <w:p w:rsidR="00000000" w:rsidDel="00000000" w:rsidP="00000000" w:rsidRDefault="00000000" w:rsidRPr="00000000" w14:paraId="00000094">
      <w:pPr>
        <w:pStyle w:val="Heading2"/>
        <w:numPr>
          <w:ilvl w:val="1"/>
          <w:numId w:val="15"/>
        </w:numPr>
        <w:spacing w:after="80" w:before="360" w:lineRule="auto"/>
        <w:ind w:left="792" w:hanging="432"/>
        <w:rPr/>
      </w:pPr>
      <w:bookmarkStart w:colFirst="0" w:colLast="0" w:name="_heading=h.7kqnrdratd8b" w:id="12"/>
      <w:bookmarkEnd w:id="12"/>
      <w:r w:rsidDel="00000000" w:rsidR="00000000" w:rsidRPr="00000000">
        <w:rPr>
          <w:color w:val="2f5496"/>
          <w:sz w:val="26"/>
          <w:szCs w:val="26"/>
          <w:rtl w:val="0"/>
        </w:rPr>
        <w:t xml:space="preserve">Casos de Prueba</w:t>
      </w:r>
    </w:p>
    <w:p w:rsidR="00000000" w:rsidDel="00000000" w:rsidP="00000000" w:rsidRDefault="00000000" w:rsidRPr="00000000" w14:paraId="00000095">
      <w:pPr>
        <w:ind w:left="360" w:firstLine="0"/>
        <w:rPr/>
      </w:pPr>
      <w:r w:rsidDel="00000000" w:rsidR="00000000" w:rsidRPr="00000000">
        <w:rPr>
          <w:rtl w:val="0"/>
        </w:rPr>
        <w:t xml:space="preserve">Los casos de prueba están diseñados para validar que la plataforma cumpla con los requisitos funcionales, no funcionales y de seguridad establecidos. Cada caso de prueba se centrará en escenarios clave, asegurando que el sistema funcione según lo esperado y proporcione una experiencia confiable a los usuarios.</w:t>
      </w:r>
      <w:r w:rsidDel="00000000" w:rsidR="00000000" w:rsidRPr="00000000">
        <w:rPr>
          <w:rtl w:val="0"/>
        </w:rPr>
      </w:r>
    </w:p>
    <w:p w:rsidR="00000000" w:rsidDel="00000000" w:rsidP="00000000" w:rsidRDefault="00000000" w:rsidRPr="00000000" w14:paraId="00000096">
      <w:pPr>
        <w:ind w:left="792" w:firstLine="0"/>
        <w:rPr/>
      </w:pPr>
      <w:r w:rsidDel="00000000" w:rsidR="00000000" w:rsidRPr="00000000">
        <w:rPr>
          <w:rtl w:val="0"/>
        </w:rPr>
      </w:r>
    </w:p>
    <w:p w:rsidR="00000000" w:rsidDel="00000000" w:rsidP="00000000" w:rsidRDefault="00000000" w:rsidRPr="00000000" w14:paraId="00000097">
      <w:pPr>
        <w:keepNext w:val="0"/>
        <w:keepLines w:val="0"/>
        <w:ind w:left="283.46456692913375" w:firstLine="0"/>
        <w:rPr>
          <w:b w:val="1"/>
        </w:rPr>
      </w:pPr>
      <w:r w:rsidDel="00000000" w:rsidR="00000000" w:rsidRPr="00000000">
        <w:rPr>
          <w:b w:val="1"/>
          <w:rtl w:val="0"/>
        </w:rPr>
        <w:t xml:space="preserve">Criterios de Aceptación</w:t>
      </w:r>
    </w:p>
    <w:p w:rsidR="00000000" w:rsidDel="00000000" w:rsidP="00000000" w:rsidRDefault="00000000" w:rsidRPr="00000000" w14:paraId="00000098">
      <w:pPr>
        <w:spacing w:after="240" w:before="240" w:lineRule="auto"/>
        <w:ind w:left="283.46456692913375" w:firstLine="0"/>
        <w:jc w:val="left"/>
        <w:rPr/>
      </w:pPr>
      <w:r w:rsidDel="00000000" w:rsidR="00000000" w:rsidRPr="00000000">
        <w:rPr>
          <w:rtl w:val="0"/>
        </w:rPr>
        <w:t xml:space="preserve">Para considerar las pruebas exitosas, el sistema debe cumplir con los siguientes criterios de aceptación:</w:t>
      </w:r>
    </w:p>
    <w:p w:rsidR="00000000" w:rsidDel="00000000" w:rsidP="00000000" w:rsidRDefault="00000000" w:rsidRPr="00000000" w14:paraId="00000099">
      <w:pPr>
        <w:numPr>
          <w:ilvl w:val="0"/>
          <w:numId w:val="7"/>
        </w:numPr>
        <w:spacing w:after="0" w:afterAutospacing="0" w:before="240" w:lineRule="auto"/>
        <w:ind w:left="1133.858267716535" w:hanging="360"/>
        <w:jc w:val="left"/>
      </w:pPr>
      <w:r w:rsidDel="00000000" w:rsidR="00000000" w:rsidRPr="00000000">
        <w:rPr>
          <w:b w:val="1"/>
          <w:rtl w:val="0"/>
        </w:rPr>
        <w:t xml:space="preserve">Defectos Críticos:</w:t>
      </w:r>
    </w:p>
    <w:p w:rsidR="00000000" w:rsidDel="00000000" w:rsidP="00000000" w:rsidRDefault="00000000" w:rsidRPr="00000000" w14:paraId="0000009A">
      <w:pPr>
        <w:numPr>
          <w:ilvl w:val="1"/>
          <w:numId w:val="7"/>
        </w:numPr>
        <w:spacing w:after="0" w:afterAutospacing="0" w:before="0" w:beforeAutospacing="0" w:lineRule="auto"/>
        <w:ind w:left="1440" w:hanging="360"/>
        <w:jc w:val="left"/>
        <w:rPr>
          <w:u w:val="none"/>
        </w:rPr>
      </w:pPr>
      <w:r w:rsidDel="00000000" w:rsidR="00000000" w:rsidRPr="00000000">
        <w:rPr>
          <w:rtl w:val="0"/>
        </w:rPr>
        <w:t xml:space="preserve">No se permitirá la existencia de defectos críticos en la funcionalidad que afecten los flujos principales del sistema, como autenticación, búsqueda de servicios y gestión de citas.</w:t>
      </w:r>
    </w:p>
    <w:p w:rsidR="00000000" w:rsidDel="00000000" w:rsidP="00000000" w:rsidRDefault="00000000" w:rsidRPr="00000000" w14:paraId="0000009B">
      <w:pPr>
        <w:numPr>
          <w:ilvl w:val="0"/>
          <w:numId w:val="7"/>
        </w:numPr>
        <w:spacing w:after="0" w:afterAutospacing="0" w:before="0" w:beforeAutospacing="0" w:lineRule="auto"/>
        <w:ind w:left="1133.858267716535" w:hanging="360"/>
        <w:jc w:val="left"/>
      </w:pPr>
      <w:r w:rsidDel="00000000" w:rsidR="00000000" w:rsidRPr="00000000">
        <w:rPr>
          <w:b w:val="1"/>
          <w:rtl w:val="0"/>
        </w:rPr>
        <w:t xml:space="preserve">Tasa de Aprobación de Testing:</w:t>
      </w:r>
    </w:p>
    <w:p w:rsidR="00000000" w:rsidDel="00000000" w:rsidP="00000000" w:rsidRDefault="00000000" w:rsidRPr="00000000" w14:paraId="0000009C">
      <w:pPr>
        <w:numPr>
          <w:ilvl w:val="1"/>
          <w:numId w:val="7"/>
        </w:numPr>
        <w:spacing w:after="0" w:afterAutospacing="0" w:before="0" w:beforeAutospacing="0" w:lineRule="auto"/>
        <w:ind w:left="1440" w:hanging="360"/>
        <w:jc w:val="left"/>
        <w:rPr>
          <w:u w:val="none"/>
        </w:rPr>
      </w:pPr>
      <w:r w:rsidDel="00000000" w:rsidR="00000000" w:rsidRPr="00000000">
        <w:rPr>
          <w:rtl w:val="0"/>
        </w:rPr>
        <w:t xml:space="preserve">La plataforma debe aprobar al menos el </w:t>
      </w:r>
      <w:r w:rsidDel="00000000" w:rsidR="00000000" w:rsidRPr="00000000">
        <w:rPr>
          <w:b w:val="1"/>
          <w:rtl w:val="0"/>
        </w:rPr>
        <w:t xml:space="preserve">95% de los casos de prueba</w:t>
      </w:r>
      <w:r w:rsidDel="00000000" w:rsidR="00000000" w:rsidRPr="00000000">
        <w:rPr>
          <w:rtl w:val="0"/>
        </w:rPr>
        <w:t xml:space="preserve"> ejecutados, garantizando que la mayoría de las funcionalidades estén correctamente implementadas.</w:t>
      </w:r>
    </w:p>
    <w:p w:rsidR="00000000" w:rsidDel="00000000" w:rsidP="00000000" w:rsidRDefault="00000000" w:rsidRPr="00000000" w14:paraId="0000009D">
      <w:pPr>
        <w:numPr>
          <w:ilvl w:val="0"/>
          <w:numId w:val="7"/>
        </w:numPr>
        <w:spacing w:after="0" w:afterAutospacing="0" w:before="0" w:beforeAutospacing="0" w:lineRule="auto"/>
        <w:ind w:left="1133.858267716535" w:hanging="360"/>
        <w:jc w:val="left"/>
      </w:pPr>
      <w:r w:rsidDel="00000000" w:rsidR="00000000" w:rsidRPr="00000000">
        <w:rPr>
          <w:b w:val="1"/>
          <w:rtl w:val="0"/>
        </w:rPr>
        <w:t xml:space="preserve">Rendimiento del Sistema:</w:t>
      </w:r>
    </w:p>
    <w:p w:rsidR="00000000" w:rsidDel="00000000" w:rsidP="00000000" w:rsidRDefault="00000000" w:rsidRPr="00000000" w14:paraId="0000009E">
      <w:pPr>
        <w:numPr>
          <w:ilvl w:val="1"/>
          <w:numId w:val="7"/>
        </w:numPr>
        <w:spacing w:after="0" w:afterAutospacing="0" w:before="0" w:beforeAutospacing="0" w:lineRule="auto"/>
        <w:ind w:left="1440" w:hanging="360"/>
        <w:jc w:val="left"/>
        <w:rPr>
          <w:u w:val="none"/>
        </w:rPr>
      </w:pPr>
      <w:r w:rsidDel="00000000" w:rsidR="00000000" w:rsidRPr="00000000">
        <w:rPr>
          <w:rtl w:val="0"/>
        </w:rPr>
        <w:t xml:space="preserve">El tiempo de respuesta promedio no debe superar los </w:t>
      </w:r>
      <w:r w:rsidDel="00000000" w:rsidR="00000000" w:rsidRPr="00000000">
        <w:rPr>
          <w:b w:val="1"/>
          <w:rtl w:val="0"/>
        </w:rPr>
        <w:t xml:space="preserve">2 segundos bajo carga normal</w:t>
      </w:r>
      <w:r w:rsidDel="00000000" w:rsidR="00000000" w:rsidRPr="00000000">
        <w:rPr>
          <w:rtl w:val="0"/>
        </w:rPr>
        <w:t xml:space="preserve">, asegurando una experiencia fluida para los usuarios.</w:t>
      </w:r>
    </w:p>
    <w:p w:rsidR="00000000" w:rsidDel="00000000" w:rsidP="00000000" w:rsidRDefault="00000000" w:rsidRPr="00000000" w14:paraId="0000009F">
      <w:pPr>
        <w:numPr>
          <w:ilvl w:val="1"/>
          <w:numId w:val="7"/>
        </w:numPr>
        <w:spacing w:after="0" w:afterAutospacing="0" w:before="0" w:beforeAutospacing="0" w:lineRule="auto"/>
        <w:ind w:left="1440" w:hanging="360"/>
        <w:jc w:val="left"/>
        <w:rPr>
          <w:u w:val="none"/>
        </w:rPr>
      </w:pPr>
      <w:r w:rsidDel="00000000" w:rsidR="00000000" w:rsidRPr="00000000">
        <w:rPr>
          <w:rtl w:val="0"/>
        </w:rPr>
        <w:t xml:space="preserve">En pruebas de estrés, el sistema debe mantener un rendimiento aceptable sin errores fatales.</w:t>
      </w:r>
    </w:p>
    <w:p w:rsidR="00000000" w:rsidDel="00000000" w:rsidP="00000000" w:rsidRDefault="00000000" w:rsidRPr="00000000" w14:paraId="000000A0">
      <w:pPr>
        <w:numPr>
          <w:ilvl w:val="0"/>
          <w:numId w:val="7"/>
        </w:numPr>
        <w:spacing w:after="0" w:afterAutospacing="0" w:before="0" w:beforeAutospacing="0" w:lineRule="auto"/>
        <w:ind w:left="1133.858267716535" w:hanging="360"/>
        <w:jc w:val="left"/>
      </w:pPr>
      <w:r w:rsidDel="00000000" w:rsidR="00000000" w:rsidRPr="00000000">
        <w:rPr>
          <w:b w:val="1"/>
          <w:rtl w:val="0"/>
        </w:rPr>
        <w:t xml:space="preserve">Seguridad de los Datos:</w:t>
      </w:r>
    </w:p>
    <w:p w:rsidR="00000000" w:rsidDel="00000000" w:rsidP="00000000" w:rsidRDefault="00000000" w:rsidRPr="00000000" w14:paraId="000000A1">
      <w:pPr>
        <w:numPr>
          <w:ilvl w:val="1"/>
          <w:numId w:val="7"/>
        </w:numPr>
        <w:spacing w:after="0" w:afterAutospacing="0" w:before="0" w:beforeAutospacing="0" w:lineRule="auto"/>
        <w:ind w:left="1440" w:hanging="360"/>
        <w:jc w:val="left"/>
        <w:rPr>
          <w:u w:val="none"/>
        </w:rPr>
      </w:pPr>
      <w:r w:rsidDel="00000000" w:rsidR="00000000" w:rsidRPr="00000000">
        <w:rPr>
          <w:rtl w:val="0"/>
        </w:rPr>
        <w:t xml:space="preserve">Las medidas de seguridad implementadas deben garantizar:</w:t>
      </w:r>
    </w:p>
    <w:p w:rsidR="00000000" w:rsidDel="00000000" w:rsidP="00000000" w:rsidRDefault="00000000" w:rsidRPr="00000000" w14:paraId="000000A2">
      <w:pPr>
        <w:numPr>
          <w:ilvl w:val="0"/>
          <w:numId w:val="18"/>
        </w:numPr>
        <w:spacing w:after="0" w:afterAutospacing="0" w:before="0" w:beforeAutospacing="0" w:lineRule="auto"/>
        <w:ind w:left="1853.858267716535" w:hanging="360"/>
        <w:jc w:val="left"/>
        <w:rPr>
          <w:u w:val="none"/>
        </w:rPr>
      </w:pPr>
      <w:r w:rsidDel="00000000" w:rsidR="00000000" w:rsidRPr="00000000">
        <w:rPr>
          <w:b w:val="1"/>
          <w:rtl w:val="0"/>
        </w:rPr>
        <w:t xml:space="preserve">Protección de datos personales</w:t>
      </w:r>
      <w:r w:rsidDel="00000000" w:rsidR="00000000" w:rsidRPr="00000000">
        <w:rPr>
          <w:rtl w:val="0"/>
        </w:rPr>
        <w:t xml:space="preserve">, cumpliendo con normativas de privacidad (como GDPR o normativas locales aplicables).</w:t>
      </w:r>
    </w:p>
    <w:p w:rsidR="00000000" w:rsidDel="00000000" w:rsidP="00000000" w:rsidRDefault="00000000" w:rsidRPr="00000000" w14:paraId="000000A3">
      <w:pPr>
        <w:numPr>
          <w:ilvl w:val="0"/>
          <w:numId w:val="18"/>
        </w:numPr>
        <w:spacing w:after="0" w:afterAutospacing="0" w:before="0" w:beforeAutospacing="0" w:lineRule="auto"/>
        <w:ind w:left="1853.858267716535" w:hanging="360"/>
        <w:jc w:val="left"/>
        <w:rPr>
          <w:u w:val="none"/>
        </w:rPr>
      </w:pPr>
      <w:r w:rsidDel="00000000" w:rsidR="00000000" w:rsidRPr="00000000">
        <w:rPr>
          <w:rtl w:val="0"/>
        </w:rPr>
        <w:t xml:space="preserve">Resistencia a ataques comunes, como inyecciones SQL, cross-site scripting (XSS) y denegación de servicio (DoS).</w:t>
      </w:r>
    </w:p>
    <w:p w:rsidR="00000000" w:rsidDel="00000000" w:rsidP="00000000" w:rsidRDefault="00000000" w:rsidRPr="00000000" w14:paraId="000000A4">
      <w:pPr>
        <w:numPr>
          <w:ilvl w:val="0"/>
          <w:numId w:val="7"/>
        </w:numPr>
        <w:spacing w:after="0" w:afterAutospacing="0" w:before="0" w:beforeAutospacing="0" w:lineRule="auto"/>
        <w:ind w:left="1133.858267716535" w:hanging="360"/>
        <w:jc w:val="left"/>
      </w:pPr>
      <w:r w:rsidDel="00000000" w:rsidR="00000000" w:rsidRPr="00000000">
        <w:rPr>
          <w:b w:val="1"/>
          <w:rtl w:val="0"/>
        </w:rPr>
        <w:t xml:space="preserve">Usabilidad y Compatibilidad:</w:t>
      </w:r>
    </w:p>
    <w:p w:rsidR="00000000" w:rsidDel="00000000" w:rsidP="00000000" w:rsidRDefault="00000000" w:rsidRPr="00000000" w14:paraId="000000A5">
      <w:pPr>
        <w:numPr>
          <w:ilvl w:val="1"/>
          <w:numId w:val="7"/>
        </w:numPr>
        <w:spacing w:after="0" w:afterAutospacing="0" w:before="0" w:beforeAutospacing="0" w:lineRule="auto"/>
        <w:ind w:left="1440" w:hanging="360"/>
        <w:jc w:val="left"/>
        <w:rPr>
          <w:u w:val="none"/>
        </w:rPr>
      </w:pPr>
      <w:r w:rsidDel="00000000" w:rsidR="00000000" w:rsidRPr="00000000">
        <w:rPr>
          <w:rtl w:val="0"/>
        </w:rPr>
        <w:t xml:space="preserve">El sistema debe ser intuitivo y accesible, proporcionando una navegación fluida en diversos dispositivos y navegadores.</w:t>
      </w:r>
    </w:p>
    <w:p w:rsidR="00000000" w:rsidDel="00000000" w:rsidP="00000000" w:rsidRDefault="00000000" w:rsidRPr="00000000" w14:paraId="000000A6">
      <w:pPr>
        <w:numPr>
          <w:ilvl w:val="1"/>
          <w:numId w:val="7"/>
        </w:numPr>
        <w:spacing w:after="240" w:before="0" w:beforeAutospacing="0" w:lineRule="auto"/>
        <w:ind w:left="1440" w:hanging="360"/>
        <w:jc w:val="left"/>
        <w:rPr>
          <w:u w:val="none"/>
        </w:rPr>
      </w:pPr>
      <w:r w:rsidDel="00000000" w:rsidR="00000000" w:rsidRPr="00000000">
        <w:rPr>
          <w:rtl w:val="0"/>
        </w:rPr>
        <w:t xml:space="preserve">Los flujos críticos deben ser fácilmente comprensibles por los usuarios finales sin necesidad de capacitación adicional.</w:t>
      </w:r>
    </w:p>
    <w:p w:rsidR="00000000" w:rsidDel="00000000" w:rsidP="00000000" w:rsidRDefault="00000000" w:rsidRPr="00000000" w14:paraId="000000A7">
      <w:pPr>
        <w:keepNext w:val="0"/>
        <w:keepLines w:val="0"/>
        <w:ind w:left="425.19685039370086" w:firstLine="0"/>
        <w:jc w:val="left"/>
        <w:rPr>
          <w:b w:val="1"/>
        </w:rPr>
      </w:pPr>
      <w:r w:rsidDel="00000000" w:rsidR="00000000" w:rsidRPr="00000000">
        <w:rPr>
          <w:b w:val="1"/>
          <w:rtl w:val="0"/>
        </w:rPr>
        <w:t xml:space="preserve">Notas Adicionales</w:t>
      </w:r>
    </w:p>
    <w:p w:rsidR="00000000" w:rsidDel="00000000" w:rsidP="00000000" w:rsidRDefault="00000000" w:rsidRPr="00000000" w14:paraId="000000A8">
      <w:pPr>
        <w:numPr>
          <w:ilvl w:val="0"/>
          <w:numId w:val="20"/>
        </w:numPr>
        <w:spacing w:after="0" w:afterAutospacing="0" w:before="240" w:lineRule="auto"/>
        <w:ind w:left="1133.858267716535" w:hanging="360"/>
        <w:jc w:val="left"/>
        <w:rPr>
          <w:u w:val="none"/>
        </w:rPr>
      </w:pPr>
      <w:r w:rsidDel="00000000" w:rsidR="00000000" w:rsidRPr="00000000">
        <w:rPr>
          <w:rtl w:val="0"/>
        </w:rPr>
        <w:t xml:space="preserve">Cualquier defecto identificado durante las pruebas será clasificado según su severidad (crítico, mayor, menor) y deberá ser corregido antes del cierre de la fase correspondiente.</w:t>
      </w:r>
    </w:p>
    <w:p w:rsidR="00000000" w:rsidDel="00000000" w:rsidP="00000000" w:rsidRDefault="00000000" w:rsidRPr="00000000" w14:paraId="000000A9">
      <w:pPr>
        <w:numPr>
          <w:ilvl w:val="0"/>
          <w:numId w:val="20"/>
        </w:numPr>
        <w:spacing w:after="240" w:before="0" w:beforeAutospacing="0" w:lineRule="auto"/>
        <w:ind w:left="1133.858267716535" w:hanging="360"/>
        <w:jc w:val="left"/>
        <w:rPr>
          <w:u w:val="none"/>
        </w:rPr>
      </w:pPr>
      <w:r w:rsidDel="00000000" w:rsidR="00000000" w:rsidRPr="00000000">
        <w:rPr>
          <w:rtl w:val="0"/>
        </w:rPr>
        <w:t xml:space="preserve">Los casos de prueba incluirán validaciones tanto positivas como negativas para garantizar la robustez de las funcionalidades.</w:t>
      </w:r>
    </w:p>
    <w:p w:rsidR="00000000" w:rsidDel="00000000" w:rsidP="00000000" w:rsidRDefault="00000000" w:rsidRPr="00000000" w14:paraId="000000AA">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AB">
      <w:pPr>
        <w:pStyle w:val="Heading1"/>
        <w:keepNext w:val="1"/>
        <w:keepLines w:val="1"/>
        <w:numPr>
          <w:ilvl w:val="0"/>
          <w:numId w:val="15"/>
        </w:numPr>
        <w:spacing w:before="240" w:line="259" w:lineRule="auto"/>
        <w:ind w:left="360"/>
        <w:rPr/>
      </w:pPr>
      <w:bookmarkStart w:colFirst="0" w:colLast="0" w:name="_heading=h.f7zbavzdo0h1" w:id="13"/>
      <w:bookmarkEnd w:id="13"/>
      <w:r w:rsidDel="00000000" w:rsidR="00000000" w:rsidRPr="00000000">
        <w:rPr>
          <w:rtl w:val="0"/>
        </w:rPr>
        <w:t xml:space="preserve">Cronograma</w:t>
      </w:r>
    </w:p>
    <w:p w:rsidR="00000000" w:rsidDel="00000000" w:rsidP="00000000" w:rsidRDefault="00000000" w:rsidRPr="00000000" w14:paraId="000000AC">
      <w:pPr>
        <w:ind w:left="0" w:firstLine="0"/>
        <w:rPr/>
      </w:pPr>
      <w:r w:rsidDel="00000000" w:rsidR="00000000" w:rsidRPr="00000000">
        <w:rPr>
          <w:rtl w:val="0"/>
        </w:rPr>
        <w:t xml:space="preserve">El cronograma del plan de pruebas establece una planificación detallada para garantizar que todas las actividades de validación se ejecuten dentro del marco temporal del proyecto. Cada semana está diseñada para abordar un tipo específico de prueba, asegurando una cobertura exhaustiva de los módulos críticos del sistema.</w:t>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sdt>
      <w:sdtPr>
        <w:lock w:val="contentLocked"/>
        <w:tag w:val="goog_rdk_0"/>
      </w:sdtPr>
      <w:sdtContent>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225"/>
            <w:gridCol w:w="5055"/>
            <w:tblGridChange w:id="0">
              <w:tblGrid>
                <w:gridCol w:w="1800"/>
                <w:gridCol w:w="3225"/>
                <w:gridCol w:w="50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de octubre - 2 de noviembre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funcional e integración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3 - 9 de noviembre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funcional e integración avanzada.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10 - 16 de noviembre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de usabilidad, compatibilidad y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17 - 23 de noviembre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de rendimiento y regresión.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Semana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24 - 30 de noviembre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 final y cierre.</w:t>
                </w:r>
              </w:p>
            </w:tc>
          </w:tr>
        </w:tbl>
      </w:sdtContent>
    </w:sdt>
    <w:p w:rsidR="00000000" w:rsidDel="00000000" w:rsidP="00000000" w:rsidRDefault="00000000" w:rsidRPr="00000000" w14:paraId="000000C0">
      <w:pPr>
        <w:pStyle w:val="Heading1"/>
        <w:numPr>
          <w:ilvl w:val="0"/>
          <w:numId w:val="15"/>
        </w:numPr>
        <w:spacing w:after="80" w:before="360" w:lineRule="auto"/>
        <w:ind w:left="360"/>
        <w:rPr/>
      </w:pPr>
      <w:bookmarkStart w:colFirst="0" w:colLast="0" w:name="_heading=h.aatwfebcv8ij" w:id="14"/>
      <w:bookmarkEnd w:id="14"/>
      <w:r w:rsidDel="00000000" w:rsidR="00000000" w:rsidRPr="00000000">
        <w:rPr>
          <w:rtl w:val="0"/>
        </w:rPr>
        <w:t xml:space="preserve">Criterios de Aceptación</w:t>
      </w:r>
    </w:p>
    <w:p w:rsidR="00000000" w:rsidDel="00000000" w:rsidP="00000000" w:rsidRDefault="00000000" w:rsidRPr="00000000" w14:paraId="000000C1">
      <w:pPr>
        <w:spacing w:after="240" w:before="240" w:lineRule="auto"/>
        <w:rPr/>
      </w:pPr>
      <w:r w:rsidDel="00000000" w:rsidR="00000000" w:rsidRPr="00000000">
        <w:rPr>
          <w:rtl w:val="0"/>
        </w:rPr>
        <w:t xml:space="preserve">El cronograma del plan de pruebas establece una planificación detallada para garantizar que todas las actividades de validación se ejecuten dentro del marco temporal del proyecto. Cada semana está diseñada para abordar un tipo específico de prueba, asegurando una cobertura exhaustiva de los módulos críticos del sistema.</w:t>
      </w:r>
      <w:r w:rsidDel="00000000" w:rsidR="00000000" w:rsidRPr="00000000">
        <w:rPr>
          <w:rtl w:val="0"/>
        </w:rPr>
      </w:r>
    </w:p>
    <w:p w:rsidR="00000000" w:rsidDel="00000000" w:rsidP="00000000" w:rsidRDefault="00000000" w:rsidRPr="00000000" w14:paraId="000000C2">
      <w:pPr>
        <w:keepNext w:val="0"/>
        <w:keepLines w:val="0"/>
        <w:rPr>
          <w:b w:val="1"/>
        </w:rPr>
      </w:pPr>
      <w:r w:rsidDel="00000000" w:rsidR="00000000" w:rsidRPr="00000000">
        <w:rPr>
          <w:b w:val="1"/>
          <w:rtl w:val="0"/>
        </w:rPr>
        <w:t xml:space="preserve">Criterios Generales</w:t>
      </w:r>
    </w:p>
    <w:p w:rsidR="00000000" w:rsidDel="00000000" w:rsidP="00000000" w:rsidRDefault="00000000" w:rsidRPr="00000000" w14:paraId="000000C3">
      <w:pPr>
        <w:numPr>
          <w:ilvl w:val="0"/>
          <w:numId w:val="12"/>
        </w:numPr>
        <w:spacing w:after="0" w:afterAutospacing="0" w:before="240" w:lineRule="auto"/>
        <w:ind w:left="720" w:hanging="360"/>
        <w:jc w:val="left"/>
      </w:pPr>
      <w:r w:rsidDel="00000000" w:rsidR="00000000" w:rsidRPr="00000000">
        <w:rPr>
          <w:b w:val="1"/>
          <w:rtl w:val="0"/>
        </w:rPr>
        <w:t xml:space="preserve">Cumplimiento de Casos de Prueba</w:t>
      </w:r>
      <w:r w:rsidDel="00000000" w:rsidR="00000000" w:rsidRPr="00000000">
        <w:rPr>
          <w:rtl w:val="0"/>
        </w:rPr>
        <w:t xml:space="preserve">:</w:t>
      </w:r>
    </w:p>
    <w:p w:rsidR="00000000" w:rsidDel="00000000" w:rsidP="00000000" w:rsidRDefault="00000000" w:rsidRPr="00000000" w14:paraId="000000C4">
      <w:pPr>
        <w:numPr>
          <w:ilvl w:val="1"/>
          <w:numId w:val="12"/>
        </w:numPr>
        <w:spacing w:after="0" w:afterAutospacing="0" w:before="0" w:beforeAutospacing="0" w:lineRule="auto"/>
        <w:ind w:left="1440" w:hanging="360"/>
        <w:jc w:val="left"/>
      </w:pPr>
      <w:r w:rsidDel="00000000" w:rsidR="00000000" w:rsidRPr="00000000">
        <w:rPr>
          <w:rtl w:val="0"/>
        </w:rPr>
        <w:t xml:space="preserve">El 100% de los casos de prueba críticos deben ejecutarse con éxito.</w:t>
      </w:r>
    </w:p>
    <w:p w:rsidR="00000000" w:rsidDel="00000000" w:rsidP="00000000" w:rsidRDefault="00000000" w:rsidRPr="00000000" w14:paraId="000000C5">
      <w:pPr>
        <w:numPr>
          <w:ilvl w:val="1"/>
          <w:numId w:val="12"/>
        </w:numPr>
        <w:spacing w:after="0" w:afterAutospacing="0" w:before="0" w:beforeAutospacing="0" w:lineRule="auto"/>
        <w:ind w:left="1440" w:hanging="360"/>
        <w:jc w:val="left"/>
      </w:pPr>
      <w:r w:rsidDel="00000000" w:rsidR="00000000" w:rsidRPr="00000000">
        <w:rPr>
          <w:rtl w:val="0"/>
        </w:rPr>
        <w:t xml:space="preserve">Al menos el 95% de los casos de prueba de severidad media y baja deben ser aprobados.</w:t>
      </w:r>
    </w:p>
    <w:p w:rsidR="00000000" w:rsidDel="00000000" w:rsidP="00000000" w:rsidRDefault="00000000" w:rsidRPr="00000000" w14:paraId="000000C6">
      <w:pPr>
        <w:numPr>
          <w:ilvl w:val="0"/>
          <w:numId w:val="12"/>
        </w:numPr>
        <w:spacing w:after="0" w:afterAutospacing="0" w:before="0" w:beforeAutospacing="0" w:lineRule="auto"/>
        <w:ind w:left="720" w:hanging="360"/>
        <w:jc w:val="left"/>
      </w:pPr>
      <w:r w:rsidDel="00000000" w:rsidR="00000000" w:rsidRPr="00000000">
        <w:rPr>
          <w:b w:val="1"/>
          <w:rtl w:val="0"/>
        </w:rPr>
        <w:t xml:space="preserve">Resolución de Defectos</w:t>
      </w:r>
      <w:r w:rsidDel="00000000" w:rsidR="00000000" w:rsidRPr="00000000">
        <w:rPr>
          <w:rtl w:val="0"/>
        </w:rPr>
        <w:t xml:space="preserve">:</w:t>
      </w:r>
    </w:p>
    <w:p w:rsidR="00000000" w:rsidDel="00000000" w:rsidP="00000000" w:rsidRDefault="00000000" w:rsidRPr="00000000" w14:paraId="000000C7">
      <w:pPr>
        <w:numPr>
          <w:ilvl w:val="1"/>
          <w:numId w:val="12"/>
        </w:numPr>
        <w:spacing w:after="0" w:afterAutospacing="0" w:before="0" w:beforeAutospacing="0" w:lineRule="auto"/>
        <w:ind w:left="1440" w:hanging="360"/>
        <w:jc w:val="left"/>
      </w:pPr>
      <w:r w:rsidDel="00000000" w:rsidR="00000000" w:rsidRPr="00000000">
        <w:rPr>
          <w:rtl w:val="0"/>
        </w:rPr>
        <w:t xml:space="preserve">Todos los defectos clasificados como </w:t>
      </w:r>
      <w:r w:rsidDel="00000000" w:rsidR="00000000" w:rsidRPr="00000000">
        <w:rPr>
          <w:b w:val="1"/>
          <w:rtl w:val="0"/>
        </w:rPr>
        <w:t xml:space="preserve">críticos</w:t>
      </w:r>
      <w:r w:rsidDel="00000000" w:rsidR="00000000" w:rsidRPr="00000000">
        <w:rPr>
          <w:rtl w:val="0"/>
        </w:rPr>
        <w:t xml:space="preserve"> y </w:t>
      </w:r>
      <w:r w:rsidDel="00000000" w:rsidR="00000000" w:rsidRPr="00000000">
        <w:rPr>
          <w:b w:val="1"/>
          <w:rtl w:val="0"/>
        </w:rPr>
        <w:t xml:space="preserve">altos</w:t>
      </w:r>
      <w:r w:rsidDel="00000000" w:rsidR="00000000" w:rsidRPr="00000000">
        <w:rPr>
          <w:rtl w:val="0"/>
        </w:rPr>
        <w:t xml:space="preserve"> deben estar corregidos y validados.</w:t>
      </w:r>
    </w:p>
    <w:p w:rsidR="00000000" w:rsidDel="00000000" w:rsidP="00000000" w:rsidRDefault="00000000" w:rsidRPr="00000000" w14:paraId="000000C8">
      <w:pPr>
        <w:numPr>
          <w:ilvl w:val="1"/>
          <w:numId w:val="12"/>
        </w:numPr>
        <w:spacing w:after="0" w:afterAutospacing="0" w:before="0" w:beforeAutospacing="0" w:lineRule="auto"/>
        <w:ind w:left="1440" w:hanging="360"/>
        <w:jc w:val="left"/>
      </w:pPr>
      <w:r w:rsidDel="00000000" w:rsidR="00000000" w:rsidRPr="00000000">
        <w:rPr>
          <w:rtl w:val="0"/>
        </w:rPr>
        <w:t xml:space="preserve">Los defectos de severidad media o baja deben tener un plan de solución definido, siempre que no afecten funcionalidades clave.</w:t>
      </w:r>
    </w:p>
    <w:p w:rsidR="00000000" w:rsidDel="00000000" w:rsidP="00000000" w:rsidRDefault="00000000" w:rsidRPr="00000000" w14:paraId="000000C9">
      <w:pPr>
        <w:numPr>
          <w:ilvl w:val="0"/>
          <w:numId w:val="12"/>
        </w:numPr>
        <w:spacing w:after="0" w:afterAutospacing="0" w:before="0" w:beforeAutospacing="0" w:lineRule="auto"/>
        <w:ind w:left="720" w:hanging="360"/>
        <w:jc w:val="left"/>
      </w:pPr>
      <w:r w:rsidDel="00000000" w:rsidR="00000000" w:rsidRPr="00000000">
        <w:rPr>
          <w:b w:val="1"/>
          <w:rtl w:val="0"/>
        </w:rPr>
        <w:t xml:space="preserve">Validación del Desempeño</w:t>
      </w:r>
      <w:r w:rsidDel="00000000" w:rsidR="00000000" w:rsidRPr="00000000">
        <w:rPr>
          <w:rtl w:val="0"/>
        </w:rPr>
        <w:t xml:space="preserve">:</w:t>
      </w:r>
    </w:p>
    <w:p w:rsidR="00000000" w:rsidDel="00000000" w:rsidP="00000000" w:rsidRDefault="00000000" w:rsidRPr="00000000" w14:paraId="000000CA">
      <w:pPr>
        <w:numPr>
          <w:ilvl w:val="1"/>
          <w:numId w:val="12"/>
        </w:numPr>
        <w:spacing w:after="0" w:afterAutospacing="0" w:before="0" w:beforeAutospacing="0" w:lineRule="auto"/>
        <w:ind w:left="1440" w:hanging="360"/>
        <w:jc w:val="left"/>
      </w:pPr>
      <w:r w:rsidDel="00000000" w:rsidR="00000000" w:rsidRPr="00000000">
        <w:rPr>
          <w:rtl w:val="0"/>
        </w:rPr>
        <w:t xml:space="preserve">El sistema debe garantizar un tiempo de respuesta promedio inferior a </w:t>
      </w:r>
      <w:r w:rsidDel="00000000" w:rsidR="00000000" w:rsidRPr="00000000">
        <w:rPr>
          <w:b w:val="1"/>
          <w:rtl w:val="0"/>
        </w:rPr>
        <w:t xml:space="preserve">2 segundos</w:t>
      </w:r>
      <w:r w:rsidDel="00000000" w:rsidR="00000000" w:rsidRPr="00000000">
        <w:rPr>
          <w:rtl w:val="0"/>
        </w:rPr>
        <w:t xml:space="preserve"> bajo carga normal.</w:t>
      </w:r>
    </w:p>
    <w:p w:rsidR="00000000" w:rsidDel="00000000" w:rsidP="00000000" w:rsidRDefault="00000000" w:rsidRPr="00000000" w14:paraId="000000CB">
      <w:pPr>
        <w:numPr>
          <w:ilvl w:val="1"/>
          <w:numId w:val="12"/>
        </w:numPr>
        <w:spacing w:after="0" w:afterAutospacing="0" w:before="0" w:beforeAutospacing="0" w:lineRule="auto"/>
        <w:ind w:left="1440" w:hanging="360"/>
        <w:jc w:val="left"/>
      </w:pPr>
      <w:r w:rsidDel="00000000" w:rsidR="00000000" w:rsidRPr="00000000">
        <w:rPr>
          <w:rtl w:val="0"/>
        </w:rPr>
        <w:t xml:space="preserve">Soportar al menos </w:t>
      </w:r>
      <w:r w:rsidDel="00000000" w:rsidR="00000000" w:rsidRPr="00000000">
        <w:rPr>
          <w:b w:val="1"/>
          <w:rtl w:val="0"/>
        </w:rPr>
        <w:t xml:space="preserve">50 usuarios concurrentes</w:t>
      </w:r>
      <w:r w:rsidDel="00000000" w:rsidR="00000000" w:rsidRPr="00000000">
        <w:rPr>
          <w:rtl w:val="0"/>
        </w:rPr>
        <w:t xml:space="preserve"> sin afectar la funcionalidad.</w:t>
      </w:r>
    </w:p>
    <w:p w:rsidR="00000000" w:rsidDel="00000000" w:rsidP="00000000" w:rsidRDefault="00000000" w:rsidRPr="00000000" w14:paraId="000000CC">
      <w:pPr>
        <w:numPr>
          <w:ilvl w:val="0"/>
          <w:numId w:val="12"/>
        </w:numPr>
        <w:spacing w:after="0" w:afterAutospacing="0" w:before="0" w:beforeAutospacing="0" w:lineRule="auto"/>
        <w:ind w:left="720" w:hanging="360"/>
        <w:jc w:val="left"/>
      </w:pPr>
      <w:r w:rsidDel="00000000" w:rsidR="00000000" w:rsidRPr="00000000">
        <w:rPr>
          <w:b w:val="1"/>
          <w:rtl w:val="0"/>
        </w:rPr>
        <w:t xml:space="preserve">Validación de Seguridad</w:t>
      </w:r>
      <w:r w:rsidDel="00000000" w:rsidR="00000000" w:rsidRPr="00000000">
        <w:rPr>
          <w:rtl w:val="0"/>
        </w:rPr>
        <w:t xml:space="preserve">:</w:t>
      </w:r>
    </w:p>
    <w:p w:rsidR="00000000" w:rsidDel="00000000" w:rsidP="00000000" w:rsidRDefault="00000000" w:rsidRPr="00000000" w14:paraId="000000CD">
      <w:pPr>
        <w:numPr>
          <w:ilvl w:val="1"/>
          <w:numId w:val="12"/>
        </w:numPr>
        <w:spacing w:after="0" w:afterAutospacing="0" w:before="0" w:beforeAutospacing="0" w:lineRule="auto"/>
        <w:ind w:left="1440" w:hanging="360"/>
        <w:jc w:val="left"/>
      </w:pPr>
      <w:r w:rsidDel="00000000" w:rsidR="00000000" w:rsidRPr="00000000">
        <w:rPr>
          <w:rtl w:val="0"/>
        </w:rPr>
        <w:t xml:space="preserve">No deben existir vulnerabilidades críticas en la autenticación, gestión de datos o comunicación del sistema.</w:t>
      </w:r>
    </w:p>
    <w:p w:rsidR="00000000" w:rsidDel="00000000" w:rsidP="00000000" w:rsidRDefault="00000000" w:rsidRPr="00000000" w14:paraId="000000CE">
      <w:pPr>
        <w:numPr>
          <w:ilvl w:val="1"/>
          <w:numId w:val="12"/>
        </w:numPr>
        <w:spacing w:after="0" w:afterAutospacing="0" w:before="0" w:beforeAutospacing="0" w:lineRule="auto"/>
        <w:ind w:left="1440" w:hanging="360"/>
        <w:jc w:val="left"/>
      </w:pPr>
      <w:r w:rsidDel="00000000" w:rsidR="00000000" w:rsidRPr="00000000">
        <w:rPr>
          <w:rtl w:val="0"/>
        </w:rPr>
        <w:t xml:space="preserve">Los datos sensibles deben estar protegidos mediante cifrado en tránsito y en reposo.</w:t>
      </w:r>
    </w:p>
    <w:p w:rsidR="00000000" w:rsidDel="00000000" w:rsidP="00000000" w:rsidRDefault="00000000" w:rsidRPr="00000000" w14:paraId="000000CF">
      <w:pPr>
        <w:numPr>
          <w:ilvl w:val="0"/>
          <w:numId w:val="12"/>
        </w:numPr>
        <w:spacing w:after="0" w:afterAutospacing="0" w:before="0" w:beforeAutospacing="0" w:lineRule="auto"/>
        <w:ind w:left="720" w:hanging="360"/>
        <w:jc w:val="left"/>
      </w:pPr>
      <w:r w:rsidDel="00000000" w:rsidR="00000000" w:rsidRPr="00000000">
        <w:rPr>
          <w:b w:val="1"/>
          <w:rtl w:val="0"/>
        </w:rPr>
        <w:t xml:space="preserve">Validación de Usabilidad</w:t>
      </w:r>
      <w:r w:rsidDel="00000000" w:rsidR="00000000" w:rsidRPr="00000000">
        <w:rPr>
          <w:rtl w:val="0"/>
        </w:rPr>
        <w:t xml:space="preserve">:</w:t>
      </w:r>
    </w:p>
    <w:p w:rsidR="00000000" w:rsidDel="00000000" w:rsidP="00000000" w:rsidRDefault="00000000" w:rsidRPr="00000000" w14:paraId="000000D0">
      <w:pPr>
        <w:numPr>
          <w:ilvl w:val="1"/>
          <w:numId w:val="12"/>
        </w:numPr>
        <w:spacing w:after="0" w:afterAutospacing="0" w:before="0" w:beforeAutospacing="0" w:lineRule="auto"/>
        <w:ind w:left="1440" w:hanging="360"/>
        <w:jc w:val="left"/>
      </w:pPr>
      <w:r w:rsidDel="00000000" w:rsidR="00000000" w:rsidRPr="00000000">
        <w:rPr>
          <w:rtl w:val="0"/>
        </w:rPr>
        <w:t xml:space="preserve">Al menos el 95% de los usuarios finales deben evaluar la interfaz como </w:t>
      </w:r>
      <w:r w:rsidDel="00000000" w:rsidR="00000000" w:rsidRPr="00000000">
        <w:rPr>
          <w:b w:val="1"/>
          <w:rtl w:val="0"/>
        </w:rPr>
        <w:t xml:space="preserve">intuitiva y funcional</w:t>
      </w:r>
      <w:r w:rsidDel="00000000" w:rsidR="00000000" w:rsidRPr="00000000">
        <w:rPr>
          <w:rtl w:val="0"/>
        </w:rPr>
        <w:t xml:space="preserve">.</w:t>
      </w:r>
    </w:p>
    <w:p w:rsidR="00000000" w:rsidDel="00000000" w:rsidP="00000000" w:rsidRDefault="00000000" w:rsidRPr="00000000" w14:paraId="000000D1">
      <w:pPr>
        <w:numPr>
          <w:ilvl w:val="1"/>
          <w:numId w:val="12"/>
        </w:numPr>
        <w:spacing w:after="0" w:afterAutospacing="0" w:before="0" w:beforeAutospacing="0" w:lineRule="auto"/>
        <w:ind w:left="1440" w:hanging="360"/>
        <w:jc w:val="left"/>
      </w:pPr>
      <w:r w:rsidDel="00000000" w:rsidR="00000000" w:rsidRPr="00000000">
        <w:rPr>
          <w:rtl w:val="0"/>
        </w:rPr>
        <w:t xml:space="preserve">La navegación debe cumplir con estándares de accesibilidad y experiencia de usuario (UX).</w:t>
      </w:r>
    </w:p>
    <w:p w:rsidR="00000000" w:rsidDel="00000000" w:rsidP="00000000" w:rsidRDefault="00000000" w:rsidRPr="00000000" w14:paraId="000000D2">
      <w:pPr>
        <w:numPr>
          <w:ilvl w:val="0"/>
          <w:numId w:val="12"/>
        </w:numPr>
        <w:spacing w:after="0" w:afterAutospacing="0" w:before="0" w:beforeAutospacing="0" w:lineRule="auto"/>
        <w:ind w:left="720" w:hanging="360"/>
        <w:jc w:val="left"/>
      </w:pPr>
      <w:r w:rsidDel="00000000" w:rsidR="00000000" w:rsidRPr="00000000">
        <w:rPr>
          <w:b w:val="1"/>
          <w:rtl w:val="0"/>
        </w:rPr>
        <w:t xml:space="preserve">Documentación Completa</w:t>
      </w:r>
      <w:r w:rsidDel="00000000" w:rsidR="00000000" w:rsidRPr="00000000">
        <w:rPr>
          <w:rtl w:val="0"/>
        </w:rPr>
        <w:t xml:space="preserve">:</w:t>
      </w:r>
    </w:p>
    <w:p w:rsidR="00000000" w:rsidDel="00000000" w:rsidP="00000000" w:rsidRDefault="00000000" w:rsidRPr="00000000" w14:paraId="000000D3">
      <w:pPr>
        <w:numPr>
          <w:ilvl w:val="1"/>
          <w:numId w:val="12"/>
        </w:numPr>
        <w:spacing w:after="0" w:afterAutospacing="0" w:before="0" w:beforeAutospacing="0" w:lineRule="auto"/>
        <w:ind w:left="1440" w:hanging="360"/>
        <w:jc w:val="left"/>
      </w:pPr>
      <w:r w:rsidDel="00000000" w:rsidR="00000000" w:rsidRPr="00000000">
        <w:rPr>
          <w:rtl w:val="0"/>
        </w:rPr>
        <w:t xml:space="preserve">Todos los artefactos relacionados con el plan de pruebas (casos de prueba, resultados, registro de incidencias) deben estar completos y actualizados.</w:t>
      </w:r>
    </w:p>
    <w:p w:rsidR="00000000" w:rsidDel="00000000" w:rsidP="00000000" w:rsidRDefault="00000000" w:rsidRPr="00000000" w14:paraId="000000D4">
      <w:pPr>
        <w:numPr>
          <w:ilvl w:val="1"/>
          <w:numId w:val="12"/>
        </w:numPr>
        <w:spacing w:after="0" w:afterAutospacing="0" w:before="0" w:beforeAutospacing="0" w:lineRule="auto"/>
        <w:ind w:left="1440" w:hanging="360"/>
        <w:jc w:val="left"/>
      </w:pPr>
      <w:r w:rsidDel="00000000" w:rsidR="00000000" w:rsidRPr="00000000">
        <w:rPr>
          <w:rtl w:val="0"/>
        </w:rPr>
        <w:t xml:space="preserve">Entrega del informe final con métricas de calidad, incidencias detectadas y recomendaciones.</w:t>
      </w:r>
    </w:p>
    <w:p w:rsidR="00000000" w:rsidDel="00000000" w:rsidP="00000000" w:rsidRDefault="00000000" w:rsidRPr="00000000" w14:paraId="000000D5">
      <w:pPr>
        <w:numPr>
          <w:ilvl w:val="0"/>
          <w:numId w:val="12"/>
        </w:numPr>
        <w:spacing w:after="0" w:afterAutospacing="0" w:before="0" w:beforeAutospacing="0" w:lineRule="auto"/>
        <w:ind w:left="720" w:hanging="360"/>
        <w:jc w:val="left"/>
      </w:pPr>
      <w:r w:rsidDel="00000000" w:rsidR="00000000" w:rsidRPr="00000000">
        <w:rPr>
          <w:b w:val="1"/>
          <w:rtl w:val="0"/>
        </w:rPr>
        <w:t xml:space="preserve">Aprobación de Stakeholders</w:t>
      </w:r>
      <w:r w:rsidDel="00000000" w:rsidR="00000000" w:rsidRPr="00000000">
        <w:rPr>
          <w:rtl w:val="0"/>
        </w:rPr>
        <w:t xml:space="preserve">:</w:t>
      </w:r>
    </w:p>
    <w:p w:rsidR="00000000" w:rsidDel="00000000" w:rsidP="00000000" w:rsidRDefault="00000000" w:rsidRPr="00000000" w14:paraId="000000D6">
      <w:pPr>
        <w:numPr>
          <w:ilvl w:val="1"/>
          <w:numId w:val="12"/>
        </w:numPr>
        <w:spacing w:after="240" w:before="0" w:beforeAutospacing="0" w:lineRule="auto"/>
        <w:ind w:left="1440" w:hanging="360"/>
        <w:jc w:val="left"/>
      </w:pPr>
      <w:r w:rsidDel="00000000" w:rsidR="00000000" w:rsidRPr="00000000">
        <w:rPr>
          <w:rtl w:val="0"/>
        </w:rPr>
        <w:t xml:space="preserve">Los resultados de las pruebas deben ser revisados y aprobados por el patrocinador del proyecto y los stakeholders clave.</w:t>
      </w:r>
    </w:p>
    <w:p w:rsidR="00000000" w:rsidDel="00000000" w:rsidP="00000000" w:rsidRDefault="00000000" w:rsidRPr="00000000" w14:paraId="000000D7">
      <w:pPr>
        <w:keepNext w:val="0"/>
        <w:keepLines w:val="0"/>
        <w:rPr>
          <w:b w:val="1"/>
        </w:rPr>
      </w:pPr>
      <w:r w:rsidDel="00000000" w:rsidR="00000000" w:rsidRPr="00000000">
        <w:rPr>
          <w:b w:val="1"/>
          <w:rtl w:val="0"/>
        </w:rPr>
        <w:t xml:space="preserve">Margen de Tolerancia</w:t>
      </w:r>
    </w:p>
    <w:p w:rsidR="00000000" w:rsidDel="00000000" w:rsidP="00000000" w:rsidRDefault="00000000" w:rsidRPr="00000000" w14:paraId="000000D8">
      <w:pPr>
        <w:numPr>
          <w:ilvl w:val="0"/>
          <w:numId w:val="8"/>
        </w:numPr>
        <w:spacing w:after="240" w:before="240" w:lineRule="auto"/>
        <w:ind w:left="720" w:hanging="360"/>
        <w:jc w:val="left"/>
      </w:pPr>
      <w:r w:rsidDel="00000000" w:rsidR="00000000" w:rsidRPr="00000000">
        <w:rPr>
          <w:rtl w:val="0"/>
        </w:rPr>
        <w:t xml:space="preserve">Defectos de severidad baja que no afecten la experiencia del usuario o la funcionalidad principal del sistema pueden posponerse para corrección en futuras iteraciones.</w:t>
      </w:r>
    </w:p>
    <w:p w:rsidR="00000000" w:rsidDel="00000000" w:rsidP="00000000" w:rsidRDefault="00000000" w:rsidRPr="00000000" w14:paraId="000000D9">
      <w:pPr>
        <w:spacing w:after="240" w:before="240" w:lineRule="auto"/>
        <w:rPr/>
      </w:pPr>
      <w:r w:rsidDel="00000000" w:rsidR="00000000" w:rsidRPr="00000000">
        <w:rPr>
          <w:rtl w:val="0"/>
        </w:rPr>
        <w:t xml:space="preserve">Estos criterios aseguran que el sistema cumpla con los estándares requeridos para su aceptación por parte de los stakeholders y su posterior implementación en el entorno productivo.</w:t>
      </w:r>
      <w:r w:rsidDel="00000000" w:rsidR="00000000" w:rsidRPr="00000000">
        <w:rPr>
          <w:rtl w:val="0"/>
        </w:rPr>
      </w:r>
    </w:p>
    <w:p w:rsidR="00000000" w:rsidDel="00000000" w:rsidP="00000000" w:rsidRDefault="00000000" w:rsidRPr="00000000" w14:paraId="000000DA">
      <w:pPr>
        <w:pStyle w:val="Heading1"/>
        <w:numPr>
          <w:ilvl w:val="0"/>
          <w:numId w:val="15"/>
        </w:numPr>
        <w:ind w:left="360"/>
      </w:pPr>
      <w:bookmarkStart w:colFirst="0" w:colLast="0" w:name="_heading=h.azmse2t1ndf6" w:id="15"/>
      <w:bookmarkEnd w:id="15"/>
      <w:r w:rsidDel="00000000" w:rsidR="00000000" w:rsidRPr="00000000">
        <w:rPr>
          <w:rtl w:val="0"/>
        </w:rPr>
        <w:t xml:space="preserve">Riesgos y mitigación</w:t>
      </w:r>
    </w:p>
    <w:p w:rsidR="00000000" w:rsidDel="00000000" w:rsidP="00000000" w:rsidRDefault="00000000" w:rsidRPr="00000000" w14:paraId="000000DB">
      <w:pPr>
        <w:ind w:left="360" w:firstLine="0"/>
        <w:rPr/>
      </w:pPr>
      <w:r w:rsidDel="00000000" w:rsidR="00000000" w:rsidRPr="00000000">
        <w:rPr>
          <w:rtl w:val="0"/>
        </w:rPr>
      </w:r>
    </w:p>
    <w:p w:rsidR="00000000" w:rsidDel="00000000" w:rsidP="00000000" w:rsidRDefault="00000000" w:rsidRPr="00000000" w14:paraId="000000DC">
      <w:pPr>
        <w:keepNext w:val="0"/>
        <w:keepLines w:val="0"/>
        <w:jc w:val="left"/>
        <w:rPr>
          <w:b w:val="1"/>
        </w:rPr>
      </w:pPr>
      <w:r w:rsidDel="00000000" w:rsidR="00000000" w:rsidRPr="00000000">
        <w:rPr>
          <w:b w:val="1"/>
          <w:rtl w:val="0"/>
        </w:rPr>
        <w:t xml:space="preserve">Riesgo 1: Retrasos en el Desarrollo</w:t>
      </w:r>
    </w:p>
    <w:p w:rsidR="00000000" w:rsidDel="00000000" w:rsidP="00000000" w:rsidRDefault="00000000" w:rsidRPr="00000000" w14:paraId="000000DD">
      <w:pPr>
        <w:numPr>
          <w:ilvl w:val="0"/>
          <w:numId w:val="3"/>
        </w:numPr>
        <w:spacing w:after="0" w:afterAutospacing="0" w:before="240" w:lineRule="auto"/>
        <w:ind w:left="720" w:hanging="360"/>
        <w:jc w:val="left"/>
      </w:pPr>
      <w:r w:rsidDel="00000000" w:rsidR="00000000" w:rsidRPr="00000000">
        <w:rPr>
          <w:b w:val="1"/>
          <w:rtl w:val="0"/>
        </w:rPr>
        <w:t xml:space="preserve">Impacto:</w:t>
      </w:r>
      <w:r w:rsidDel="00000000" w:rsidR="00000000" w:rsidRPr="00000000">
        <w:rPr>
          <w:rtl w:val="0"/>
        </w:rPr>
        <w:t xml:space="preserve"> Los retrasos en la entrega de módulos por parte del equipo de desarrollo podrían limitar el tiempo disponible para realizar pruebas exhaustivas.</w:t>
      </w:r>
    </w:p>
    <w:p w:rsidR="00000000" w:rsidDel="00000000" w:rsidP="00000000" w:rsidRDefault="00000000" w:rsidRPr="00000000" w14:paraId="000000DE">
      <w:pPr>
        <w:numPr>
          <w:ilvl w:val="0"/>
          <w:numId w:val="3"/>
        </w:numPr>
        <w:spacing w:after="0" w:afterAutospacing="0" w:before="0" w:beforeAutospacing="0" w:lineRule="auto"/>
        <w:ind w:left="720" w:hanging="360"/>
        <w:jc w:val="left"/>
      </w:pPr>
      <w:r w:rsidDel="00000000" w:rsidR="00000000" w:rsidRPr="00000000">
        <w:rPr>
          <w:b w:val="1"/>
          <w:rtl w:val="0"/>
        </w:rPr>
        <w:t xml:space="preserve">Mitigación:</w:t>
      </w:r>
    </w:p>
    <w:p w:rsidR="00000000" w:rsidDel="00000000" w:rsidP="00000000" w:rsidRDefault="00000000" w:rsidRPr="00000000" w14:paraId="000000DF">
      <w:pPr>
        <w:numPr>
          <w:ilvl w:val="1"/>
          <w:numId w:val="3"/>
        </w:numPr>
        <w:spacing w:after="0" w:afterAutospacing="0" w:before="0" w:beforeAutospacing="0" w:lineRule="auto"/>
        <w:ind w:left="1440" w:hanging="360"/>
        <w:jc w:val="left"/>
      </w:pPr>
      <w:r w:rsidDel="00000000" w:rsidR="00000000" w:rsidRPr="00000000">
        <w:rPr>
          <w:rtl w:val="0"/>
        </w:rPr>
        <w:t xml:space="preserve">Implementar un enfoque ágil de pruebas paralelas, iniciando las validaciones en módulos individuales tan pronto como estén disponibles.</w:t>
      </w:r>
    </w:p>
    <w:p w:rsidR="00000000" w:rsidDel="00000000" w:rsidP="00000000" w:rsidRDefault="00000000" w:rsidRPr="00000000" w14:paraId="000000E0">
      <w:pPr>
        <w:numPr>
          <w:ilvl w:val="1"/>
          <w:numId w:val="3"/>
        </w:numPr>
        <w:spacing w:after="0" w:afterAutospacing="0" w:before="0" w:beforeAutospacing="0" w:lineRule="auto"/>
        <w:ind w:left="1440" w:hanging="360"/>
        <w:jc w:val="left"/>
      </w:pPr>
      <w:r w:rsidDel="00000000" w:rsidR="00000000" w:rsidRPr="00000000">
        <w:rPr>
          <w:rtl w:val="0"/>
        </w:rPr>
        <w:t xml:space="preserve">Realizar reuniones de sincronización semanales entre los equipos de desarrollo y pruebas para identificar y priorizar los módulos más críticos.</w:t>
      </w:r>
    </w:p>
    <w:p w:rsidR="00000000" w:rsidDel="00000000" w:rsidP="00000000" w:rsidRDefault="00000000" w:rsidRPr="00000000" w14:paraId="000000E1">
      <w:pPr>
        <w:numPr>
          <w:ilvl w:val="1"/>
          <w:numId w:val="3"/>
        </w:numPr>
        <w:spacing w:after="240" w:before="0" w:beforeAutospacing="0" w:lineRule="auto"/>
        <w:ind w:left="1440" w:hanging="360"/>
        <w:jc w:val="left"/>
      </w:pPr>
      <w:r w:rsidDel="00000000" w:rsidR="00000000" w:rsidRPr="00000000">
        <w:rPr>
          <w:rtl w:val="0"/>
        </w:rPr>
        <w:t xml:space="preserve">Asignar un buffer de tiempo en el cronograma para manejar posibles retrasos.</w:t>
      </w:r>
    </w:p>
    <w:p w:rsidR="00000000" w:rsidDel="00000000" w:rsidP="00000000" w:rsidRDefault="00000000" w:rsidRPr="00000000" w14:paraId="000000E2">
      <w:pPr>
        <w:keepNext w:val="0"/>
        <w:keepLines w:val="0"/>
        <w:jc w:val="left"/>
        <w:rPr>
          <w:b w:val="1"/>
        </w:rPr>
      </w:pPr>
      <w:r w:rsidDel="00000000" w:rsidR="00000000" w:rsidRPr="00000000">
        <w:rPr>
          <w:b w:val="1"/>
          <w:rtl w:val="0"/>
        </w:rPr>
        <w:t xml:space="preserve">Riesgo 2: Problemas en la Coordinación entre Equipos</w:t>
      </w:r>
    </w:p>
    <w:p w:rsidR="00000000" w:rsidDel="00000000" w:rsidP="00000000" w:rsidRDefault="00000000" w:rsidRPr="00000000" w14:paraId="000000E3">
      <w:pPr>
        <w:numPr>
          <w:ilvl w:val="0"/>
          <w:numId w:val="2"/>
        </w:numPr>
        <w:spacing w:after="0" w:afterAutospacing="0" w:before="240" w:lineRule="auto"/>
        <w:ind w:left="720" w:hanging="360"/>
        <w:jc w:val="left"/>
      </w:pPr>
      <w:r w:rsidDel="00000000" w:rsidR="00000000" w:rsidRPr="00000000">
        <w:rPr>
          <w:b w:val="1"/>
          <w:rtl w:val="0"/>
        </w:rPr>
        <w:t xml:space="preserve">Impacto:</w:t>
      </w:r>
      <w:r w:rsidDel="00000000" w:rsidR="00000000" w:rsidRPr="00000000">
        <w:rPr>
          <w:rtl w:val="0"/>
        </w:rPr>
        <w:t xml:space="preserve"> La falta de comunicación efectiva entre los equipos de desarrollo y pruebas puede ocasionar malentendidos y duplicidad de esfuerzos.</w:t>
      </w:r>
    </w:p>
    <w:p w:rsidR="00000000" w:rsidDel="00000000" w:rsidP="00000000" w:rsidRDefault="00000000" w:rsidRPr="00000000" w14:paraId="000000E4">
      <w:pPr>
        <w:numPr>
          <w:ilvl w:val="0"/>
          <w:numId w:val="2"/>
        </w:numPr>
        <w:spacing w:after="0" w:afterAutospacing="0" w:before="0" w:beforeAutospacing="0" w:lineRule="auto"/>
        <w:ind w:left="720" w:hanging="360"/>
        <w:jc w:val="left"/>
      </w:pPr>
      <w:r w:rsidDel="00000000" w:rsidR="00000000" w:rsidRPr="00000000">
        <w:rPr>
          <w:b w:val="1"/>
          <w:rtl w:val="0"/>
        </w:rPr>
        <w:t xml:space="preserve">Mitigación:</w:t>
      </w:r>
    </w:p>
    <w:p w:rsidR="00000000" w:rsidDel="00000000" w:rsidP="00000000" w:rsidRDefault="00000000" w:rsidRPr="00000000" w14:paraId="000000E5">
      <w:pPr>
        <w:numPr>
          <w:ilvl w:val="1"/>
          <w:numId w:val="2"/>
        </w:numPr>
        <w:spacing w:after="0" w:afterAutospacing="0" w:before="0" w:beforeAutospacing="0" w:lineRule="auto"/>
        <w:ind w:left="1440" w:hanging="360"/>
        <w:jc w:val="left"/>
      </w:pPr>
      <w:r w:rsidDel="00000000" w:rsidR="00000000" w:rsidRPr="00000000">
        <w:rPr>
          <w:rtl w:val="0"/>
        </w:rPr>
        <w:t xml:space="preserve">Designar un punto de contacto en cada equipo para garantizar la fluidez en la comunicación.</w:t>
      </w:r>
    </w:p>
    <w:p w:rsidR="00000000" w:rsidDel="00000000" w:rsidP="00000000" w:rsidRDefault="00000000" w:rsidRPr="00000000" w14:paraId="000000E6">
      <w:pPr>
        <w:numPr>
          <w:ilvl w:val="1"/>
          <w:numId w:val="2"/>
        </w:numPr>
        <w:spacing w:after="0" w:afterAutospacing="0" w:before="0" w:beforeAutospacing="0" w:lineRule="auto"/>
        <w:ind w:left="1440" w:hanging="360"/>
        <w:jc w:val="left"/>
      </w:pPr>
      <w:r w:rsidDel="00000000" w:rsidR="00000000" w:rsidRPr="00000000">
        <w:rPr>
          <w:rtl w:val="0"/>
        </w:rPr>
        <w:t xml:space="preserve">Utilizar herramientas colaborativas como Trello o Jira para centralizar la gestión de tareas y seguimiento de defectos.</w:t>
      </w:r>
    </w:p>
    <w:p w:rsidR="00000000" w:rsidDel="00000000" w:rsidP="00000000" w:rsidRDefault="00000000" w:rsidRPr="00000000" w14:paraId="000000E7">
      <w:pPr>
        <w:numPr>
          <w:ilvl w:val="1"/>
          <w:numId w:val="2"/>
        </w:numPr>
        <w:spacing w:after="240" w:before="0" w:beforeAutospacing="0" w:lineRule="auto"/>
        <w:ind w:left="1440" w:hanging="360"/>
        <w:jc w:val="left"/>
      </w:pPr>
      <w:r w:rsidDel="00000000" w:rsidR="00000000" w:rsidRPr="00000000">
        <w:rPr>
          <w:rtl w:val="0"/>
        </w:rPr>
        <w:t xml:space="preserve">Programar reuniones de revisión conjunta para alinear las prioridades y resolver bloqueos rápidamente.</w:t>
      </w:r>
    </w:p>
    <w:p w:rsidR="00000000" w:rsidDel="00000000" w:rsidP="00000000" w:rsidRDefault="00000000" w:rsidRPr="00000000" w14:paraId="000000E8">
      <w:pPr>
        <w:keepNext w:val="0"/>
        <w:keepLines w:val="0"/>
        <w:jc w:val="left"/>
        <w:rPr>
          <w:b w:val="1"/>
        </w:rPr>
      </w:pPr>
      <w:r w:rsidDel="00000000" w:rsidR="00000000" w:rsidRPr="00000000">
        <w:rPr>
          <w:b w:val="1"/>
          <w:rtl w:val="0"/>
        </w:rPr>
        <w:t xml:space="preserve">Riesgo 3: Defectos Críticos No Detectados</w:t>
      </w:r>
    </w:p>
    <w:p w:rsidR="00000000" w:rsidDel="00000000" w:rsidP="00000000" w:rsidRDefault="00000000" w:rsidRPr="00000000" w14:paraId="000000E9">
      <w:pPr>
        <w:numPr>
          <w:ilvl w:val="0"/>
          <w:numId w:val="16"/>
        </w:numPr>
        <w:spacing w:after="0" w:afterAutospacing="0" w:before="240" w:lineRule="auto"/>
        <w:ind w:left="720" w:hanging="360"/>
        <w:jc w:val="left"/>
      </w:pPr>
      <w:r w:rsidDel="00000000" w:rsidR="00000000" w:rsidRPr="00000000">
        <w:rPr>
          <w:b w:val="1"/>
          <w:rtl w:val="0"/>
        </w:rPr>
        <w:t xml:space="preserve">Impacto:</w:t>
      </w:r>
      <w:r w:rsidDel="00000000" w:rsidR="00000000" w:rsidRPr="00000000">
        <w:rPr>
          <w:rtl w:val="0"/>
        </w:rPr>
        <w:t xml:space="preserve"> La omisión de defectos críticos durante las pruebas podría impactar negativamente la experiencia del usuario final.</w:t>
      </w:r>
    </w:p>
    <w:p w:rsidR="00000000" w:rsidDel="00000000" w:rsidP="00000000" w:rsidRDefault="00000000" w:rsidRPr="00000000" w14:paraId="000000EA">
      <w:pPr>
        <w:numPr>
          <w:ilvl w:val="0"/>
          <w:numId w:val="16"/>
        </w:numPr>
        <w:spacing w:after="0" w:afterAutospacing="0" w:before="0" w:beforeAutospacing="0" w:lineRule="auto"/>
        <w:ind w:left="720" w:hanging="360"/>
        <w:jc w:val="left"/>
      </w:pPr>
      <w:r w:rsidDel="00000000" w:rsidR="00000000" w:rsidRPr="00000000">
        <w:rPr>
          <w:b w:val="1"/>
          <w:rtl w:val="0"/>
        </w:rPr>
        <w:t xml:space="preserve">Mitigación:</w:t>
      </w:r>
    </w:p>
    <w:p w:rsidR="00000000" w:rsidDel="00000000" w:rsidP="00000000" w:rsidRDefault="00000000" w:rsidRPr="00000000" w14:paraId="000000EB">
      <w:pPr>
        <w:numPr>
          <w:ilvl w:val="1"/>
          <w:numId w:val="16"/>
        </w:numPr>
        <w:spacing w:after="0" w:afterAutospacing="0" w:before="0" w:beforeAutospacing="0" w:lineRule="auto"/>
        <w:ind w:left="1440" w:hanging="360"/>
        <w:jc w:val="left"/>
      </w:pPr>
      <w:r w:rsidDel="00000000" w:rsidR="00000000" w:rsidRPr="00000000">
        <w:rPr>
          <w:rtl w:val="0"/>
        </w:rPr>
        <w:t xml:space="preserve">Implementar pruebas exploratorias además de las pruebas planificadas para detectar errores inesperados.</w:t>
      </w:r>
    </w:p>
    <w:p w:rsidR="00000000" w:rsidDel="00000000" w:rsidP="00000000" w:rsidRDefault="00000000" w:rsidRPr="00000000" w14:paraId="000000EC">
      <w:pPr>
        <w:numPr>
          <w:ilvl w:val="1"/>
          <w:numId w:val="16"/>
        </w:numPr>
        <w:spacing w:after="0" w:afterAutospacing="0" w:before="0" w:beforeAutospacing="0" w:lineRule="auto"/>
        <w:ind w:left="1440" w:hanging="360"/>
        <w:jc w:val="left"/>
      </w:pPr>
      <w:r w:rsidDel="00000000" w:rsidR="00000000" w:rsidRPr="00000000">
        <w:rPr>
          <w:rtl w:val="0"/>
        </w:rPr>
        <w:t xml:space="preserve">Realizar revisiones adicionales en los flujos críticos del sistema.</w:t>
      </w:r>
    </w:p>
    <w:p w:rsidR="00000000" w:rsidDel="00000000" w:rsidP="00000000" w:rsidRDefault="00000000" w:rsidRPr="00000000" w14:paraId="000000ED">
      <w:pPr>
        <w:numPr>
          <w:ilvl w:val="1"/>
          <w:numId w:val="16"/>
        </w:numPr>
        <w:spacing w:after="240" w:before="0" w:beforeAutospacing="0" w:lineRule="auto"/>
        <w:ind w:left="1440" w:hanging="360"/>
        <w:jc w:val="left"/>
      </w:pPr>
      <w:r w:rsidDel="00000000" w:rsidR="00000000" w:rsidRPr="00000000">
        <w:rPr>
          <w:rtl w:val="0"/>
        </w:rPr>
        <w:t xml:space="preserve">Incorporar revisiones cruzadas entre los miembros del equipo de pruebas para garantizar la exhaustividad.</w:t>
      </w:r>
      <w:r w:rsidDel="00000000" w:rsidR="00000000" w:rsidRPr="00000000">
        <w:rPr>
          <w:rtl w:val="0"/>
        </w:rPr>
        <w:br w:type="textWrapping"/>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jc w:val="right"/>
      <w:rPr>
        <w:color w:val="000000"/>
        <w:sz w:val="20"/>
        <w:szCs w:val="20"/>
      </w:rPr>
    </w:pPr>
    <w:r w:rsidDel="00000000" w:rsidR="00000000" w:rsidRPr="00000000">
      <w:rPr>
        <w:sz w:val="20"/>
        <w:szCs w:val="20"/>
        <w:rtl w:val="0"/>
      </w:rPr>
      <w:t xml:space="preserve">Plan de Pruebas - Plataforma de Gestión de Servicios y Agenda Profesional</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7620</wp:posOffset>
          </wp:positionV>
          <wp:extent cx="932815" cy="231775"/>
          <wp:effectExtent b="0" l="0" r="0" t="0"/>
          <wp:wrapNone/>
          <wp:docPr descr="Un dibujo de un perro&#10;&#10;Descripción generada automáticamente con confianza media" id="1860024736" name="image1.png"/>
          <a:graphic>
            <a:graphicData uri="http://schemas.openxmlformats.org/drawingml/2006/picture">
              <pic:pic>
                <pic:nvPicPr>
                  <pic:cNvPr descr="Un dibujo de un perro&#10;&#10;Descripción generada automáticamente con confianza media"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EF">
    <w:pPr>
      <w:jc w:val="right"/>
      <w:rPr>
        <w:sz w:val="20"/>
        <w:szCs w:val="20"/>
      </w:rPr>
    </w:pPr>
    <w:r w:rsidDel="00000000" w:rsidR="00000000" w:rsidRPr="00000000">
      <w:rPr>
        <w:sz w:val="20"/>
        <w:szCs w:val="20"/>
        <w:rtl w:val="0"/>
      </w:rPr>
      <w:t xml:space="preserve">Versión 1.5</w:t>
    </w:r>
  </w:p>
  <w:p w:rsidR="00000000" w:rsidDel="00000000" w:rsidP="00000000" w:rsidRDefault="00000000" w:rsidRPr="00000000" w14:paraId="000000F0">
    <w:pPr>
      <w:rPr/>
    </w:pPr>
    <w:r w:rsidDel="00000000" w:rsidR="00000000" w:rsidRPr="00000000">
      <w:rPr>
        <w:rtl w:val="0"/>
      </w:rPr>
      <w:tab/>
    </w:r>
  </w:p>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center"/>
      <w:rPr/>
    </w:pPr>
    <w:r w:rsidDel="00000000" w:rsidR="00000000" w:rsidRPr="00000000">
      <w:rPr/>
      <w:drawing>
        <wp:inline distB="114300" distT="114300" distL="114300" distR="114300">
          <wp:extent cx="4299291" cy="949642"/>
          <wp:effectExtent b="0" l="0" r="0" t="0"/>
          <wp:docPr descr="Un dibujo con letras&#10;&#10;Descripción generada automáticamente con confianza media" id="1860024737" name="image2.png"/>
          <a:graphic>
            <a:graphicData uri="http://schemas.openxmlformats.org/drawingml/2006/picture">
              <pic:pic>
                <pic:nvPicPr>
                  <pic:cNvPr descr="Un dibujo con letras&#10;&#10;Descripción generada automáticamente con confianza media" id="0" name="image2.png"/>
                  <pic:cNvPicPr preferRelativeResize="0"/>
                </pic:nvPicPr>
                <pic:blipFill>
                  <a:blip r:embed="rId1"/>
                  <a:srcRect b="0" l="0" r="0" t="0"/>
                  <a:stretch>
                    <a:fillRect/>
                  </a:stretch>
                </pic:blipFill>
                <pic:spPr>
                  <a:xfrm>
                    <a:off x="0" y="0"/>
                    <a:ext cx="4299291" cy="949642"/>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t xml:space="preserve">DUOC UC - ESCUELA DE INFORMÁTICA Y TELECOMUNICACIONES</w:t>
    </w:r>
  </w:p>
  <w:p w:rsidR="00000000" w:rsidDel="00000000" w:rsidP="00000000" w:rsidRDefault="00000000" w:rsidRPr="00000000" w14:paraId="000000F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2f5496"/>
      <w:sz w:val="28"/>
      <w:szCs w:val="28"/>
    </w:rPr>
  </w:style>
  <w:style w:type="paragraph" w:styleId="Heading2">
    <w:name w:val="heading 2"/>
    <w:basedOn w:val="Normal"/>
    <w:next w:val="Normal"/>
    <w:pPr>
      <w:keepNext w:val="1"/>
      <w:keepLines w:val="1"/>
      <w:spacing w:before="240" w:line="259" w:lineRule="auto"/>
    </w:pPr>
    <w:rPr>
      <w:b w:val="0"/>
      <w:color w:val="2f549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360" w:hanging="360"/>
    </w:pPr>
    <w:rPr>
      <w:color w:val="2f5496"/>
      <w:sz w:val="28"/>
      <w:szCs w:val="28"/>
    </w:rPr>
  </w:style>
  <w:style w:type="paragraph" w:styleId="Heading2">
    <w:name w:val="heading 2"/>
    <w:basedOn w:val="Normal"/>
    <w:next w:val="Normal"/>
    <w:pPr>
      <w:keepNext w:val="1"/>
      <w:keepLines w:val="1"/>
      <w:spacing w:before="240" w:line="259" w:lineRule="auto"/>
      <w:ind w:left="360" w:hanging="360"/>
    </w:pPr>
    <w:rPr>
      <w:b w:val="0"/>
      <w:color w:val="2f549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008E9"/>
    <w:pPr>
      <w:jc w:val="both"/>
    </w:pPr>
    <w:rPr>
      <w:rFonts w:asciiTheme="majorHAnsi" w:cstheme="majorHAnsi" w:hAnsiTheme="majorHAnsi"/>
      <w:sz w:val="22"/>
      <w:szCs w:val="22"/>
    </w:rPr>
  </w:style>
  <w:style w:type="paragraph" w:styleId="Ttulo1">
    <w:name w:val="heading 1"/>
    <w:basedOn w:val="Normal"/>
    <w:next w:val="Normal"/>
    <w:link w:val="Ttulo1Car"/>
    <w:uiPriority w:val="9"/>
    <w:qFormat w:val="1"/>
    <w:rsid w:val="00F567F4"/>
    <w:pPr>
      <w:keepNext w:val="1"/>
      <w:keepLines w:val="1"/>
      <w:numPr>
        <w:numId w:val="21"/>
      </w:numPr>
      <w:spacing w:before="240" w:line="259" w:lineRule="auto"/>
      <w:outlineLvl w:val="0"/>
    </w:pPr>
    <w:rPr>
      <w:rFonts w:eastAsiaTheme="majorEastAsia"/>
      <w:color w:val="2f5496" w:themeColor="accent1" w:themeShade="0000BF"/>
      <w:sz w:val="28"/>
      <w:szCs w:val="28"/>
      <w:lang w:val="es-ES"/>
    </w:rPr>
  </w:style>
  <w:style w:type="paragraph" w:styleId="Ttulo2">
    <w:name w:val="heading 2"/>
    <w:basedOn w:val="TtuloTDC"/>
    <w:next w:val="Normal"/>
    <w:link w:val="Ttulo2Car"/>
    <w:uiPriority w:val="9"/>
    <w:unhideWhenUsed w:val="1"/>
    <w:qFormat w:val="1"/>
    <w:rsid w:val="00F567F4"/>
    <w:pPr>
      <w:numPr>
        <w:ilvl w:val="1"/>
      </w:numPr>
      <w:outlineLvl w:val="1"/>
    </w:pPr>
    <w:rPr>
      <w:b w:val="0"/>
      <w:bCs w:val="1"/>
      <w:sz w:val="24"/>
      <w:szCs w:val="24"/>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F567F4"/>
    <w:rPr>
      <w:rFonts w:asciiTheme="majorHAnsi" w:cstheme="majorHAnsi" w:eastAsiaTheme="majorEastAsia" w:hAnsiTheme="majorHAnsi"/>
      <w:color w:val="2f5496" w:themeColor="accent1" w:themeShade="0000BF"/>
      <w:sz w:val="28"/>
      <w:szCs w:val="28"/>
      <w:lang w:val="es-ES"/>
    </w:rPr>
  </w:style>
  <w:style w:type="character" w:styleId="Ttulo2Car" w:customStyle="1">
    <w:name w:val="Título 2 Car"/>
    <w:basedOn w:val="Fuentedeprrafopredeter"/>
    <w:link w:val="Ttulo2"/>
    <w:uiPriority w:val="9"/>
    <w:rsid w:val="00F567F4"/>
    <w:rPr>
      <w:rFonts w:asciiTheme="majorHAnsi" w:cstheme="majorHAnsi" w:eastAsiaTheme="majorEastAsia" w:hAnsiTheme="majorHAnsi"/>
      <w:bCs w:val="1"/>
      <w:color w:val="2f5496" w:themeColor="accent1" w:themeShade="0000BF"/>
      <w:lang w:val="es-ES"/>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left w:w="108.0" w:type="dxa"/>
        <w:right w:w="108.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15.0" w:type="dxa"/>
        <w:right w:w="115.0" w:type="dxa"/>
      </w:tblCellMar>
    </w:tblPr>
  </w:style>
  <w:style w:type="table" w:styleId="a3" w:customStyle="1">
    <w:basedOn w:val="TableNormal2"/>
    <w:tblPr>
      <w:tblStyleRowBandSize w:val="1"/>
      <w:tblStyleColBandSize w:val="1"/>
      <w:tblCellMar>
        <w:left w:w="115.0" w:type="dxa"/>
        <w:right w:w="115.0" w:type="dxa"/>
      </w:tblCellMar>
    </w:tblPr>
  </w:style>
  <w:style w:type="table" w:styleId="a4" w:customStyle="1">
    <w:basedOn w:val="TableNormal2"/>
    <w:tblPr>
      <w:tblStyleRowBandSize w:val="1"/>
      <w:tblStyleColBandSize w:val="1"/>
      <w:tblCellMar>
        <w:left w:w="115.0" w:type="dxa"/>
        <w:right w:w="115.0" w:type="dxa"/>
      </w:tblCellMar>
    </w:tblPr>
  </w:style>
  <w:style w:type="table" w:styleId="a5" w:customStyle="1">
    <w:basedOn w:val="TableNormal2"/>
    <w:tblPr>
      <w:tblStyleRowBandSize w:val="1"/>
      <w:tblStyleColBandSize w:val="1"/>
      <w:tblCellMar>
        <w:left w:w="115.0" w:type="dxa"/>
        <w:right w:w="115.0" w:type="dxa"/>
      </w:tblCellMar>
    </w:tblPr>
  </w:style>
  <w:style w:type="table" w:styleId="a6" w:customStyle="1">
    <w:basedOn w:val="TableNormal2"/>
    <w:tblPr>
      <w:tblStyleRowBandSize w:val="1"/>
      <w:tblStyleColBandSize w:val="1"/>
      <w:tblCellMar>
        <w:left w:w="108.0" w:type="dxa"/>
        <w:right w:w="108.0" w:type="dxa"/>
      </w:tblCellMar>
    </w:tbl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table" w:styleId="a9" w:customStyle="1">
    <w:basedOn w:val="TableNormal2"/>
    <w:tblPr>
      <w:tblStyleRowBandSize w:val="1"/>
      <w:tblStyleColBandSize w:val="1"/>
      <w:tblCellMar>
        <w:left w:w="108.0" w:type="dxa"/>
        <w:right w:w="108.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tblPr>
      <w:tblStyleRowBandSize w:val="1"/>
      <w:tblStyleColBandSize w:val="1"/>
      <w:tblCellMar>
        <w:left w:w="115.0" w:type="dxa"/>
        <w:right w:w="115.0" w:type="dxa"/>
      </w:tblCellMar>
    </w:tblPr>
  </w:style>
  <w:style w:type="table" w:styleId="ac" w:customStyle="1">
    <w:basedOn w:val="TableNormal2"/>
    <w:tblPr>
      <w:tblStyleRowBandSize w:val="1"/>
      <w:tblStyleColBandSize w:val="1"/>
      <w:tblCellMar>
        <w:left w:w="115.0" w:type="dxa"/>
        <w:right w:w="115.0" w:type="dxa"/>
      </w:tblCellMar>
    </w:tblPr>
  </w:style>
  <w:style w:type="table" w:styleId="ad" w:customStyle="1">
    <w:basedOn w:val="TableNormal2"/>
    <w:tblPr>
      <w:tblStyleRowBandSize w:val="1"/>
      <w:tblStyleColBandSize w:val="1"/>
      <w:tblCellMar>
        <w:left w:w="115.0" w:type="dxa"/>
        <w:right w:w="115.0" w:type="dxa"/>
      </w:tblCellMar>
    </w:tblPr>
  </w:style>
  <w:style w:type="table" w:styleId="ae" w:customStyle="1">
    <w:basedOn w:val="TableNormal2"/>
    <w:tblPr>
      <w:tblStyleRowBandSize w:val="1"/>
      <w:tblStyleColBandSize w:val="1"/>
      <w:tblCellMar>
        <w:left w:w="108.0" w:type="dxa"/>
        <w:right w:w="108.0" w:type="dxa"/>
      </w:tblCellMar>
    </w:tblPr>
  </w:style>
  <w:style w:type="table" w:styleId="af" w:customStyle="1">
    <w:basedOn w:val="TableNormal2"/>
    <w:tblPr>
      <w:tblStyleRowBandSize w:val="1"/>
      <w:tblStyleColBandSize w:val="1"/>
      <w:tblCellMar>
        <w:left w:w="108.0" w:type="dxa"/>
        <w:right w:w="108.0" w:type="dxa"/>
      </w:tblCellMar>
    </w:tblPr>
  </w:style>
  <w:style w:type="table" w:styleId="af0" w:customStyle="1">
    <w:basedOn w:val="TableNormal2"/>
    <w:tblPr>
      <w:tblStyleRowBandSize w:val="1"/>
      <w:tblStyleColBandSize w:val="1"/>
      <w:tblCellMar>
        <w:left w:w="108.0" w:type="dxa"/>
        <w:right w:w="108.0" w:type="dxa"/>
      </w:tblCellMar>
    </w:tblPr>
  </w:style>
  <w:style w:type="table" w:styleId="af1" w:customStyle="1">
    <w:basedOn w:val="TableNormal2"/>
    <w:tblPr>
      <w:tblStyleRowBandSize w:val="1"/>
      <w:tblStyleColBandSize w:val="1"/>
      <w:tblCellMar>
        <w:left w:w="108.0" w:type="dxa"/>
        <w:right w:w="108.0" w:type="dxa"/>
      </w:tblCellMar>
    </w:tblPr>
  </w:style>
  <w:style w:type="table" w:styleId="af2" w:customStyle="1">
    <w:basedOn w:val="TableNormal2"/>
    <w:tblPr>
      <w:tblStyleRowBandSize w:val="1"/>
      <w:tblStyleColBandSize w:val="1"/>
      <w:tblCellMar>
        <w:left w:w="108.0" w:type="dxa"/>
        <w:right w:w="108.0" w:type="dxa"/>
      </w:tblCellMar>
    </w:tblPr>
  </w:style>
  <w:style w:type="table" w:styleId="af3" w:customStyle="1">
    <w:basedOn w:val="TableNormal2"/>
    <w:tblPr>
      <w:tblStyleRowBandSize w:val="1"/>
      <w:tblStyleColBandSize w:val="1"/>
      <w:tblCellMar>
        <w:left w:w="108.0" w:type="dxa"/>
        <w:right w:w="108.0" w:type="dxa"/>
      </w:tblCellMar>
    </w:tblPr>
  </w:style>
  <w:style w:type="table" w:styleId="af4" w:customStyle="1">
    <w:basedOn w:val="TableNormal2"/>
    <w:tblPr>
      <w:tblStyleRowBandSize w:val="1"/>
      <w:tblStyleColBandSize w:val="1"/>
      <w:tblCellMar>
        <w:left w:w="108.0" w:type="dxa"/>
        <w:right w:w="108.0" w:type="dxa"/>
      </w:tblCellMar>
    </w:tblPr>
  </w:style>
  <w:style w:type="table" w:styleId="af5" w:customStyle="1">
    <w:basedOn w:val="TableNormal2"/>
    <w:tblPr>
      <w:tblStyleRowBandSize w:val="1"/>
      <w:tblStyleColBandSize w:val="1"/>
      <w:tblCellMar>
        <w:left w:w="108.0" w:type="dxa"/>
        <w:right w:w="108.0" w:type="dxa"/>
      </w:tblCellMar>
    </w:tblPr>
  </w:style>
  <w:style w:type="table" w:styleId="af6" w:customStyle="1">
    <w:basedOn w:val="TableNormal2"/>
    <w:tblPr>
      <w:tblStyleRowBandSize w:val="1"/>
      <w:tblStyleColBandSize w:val="1"/>
      <w:tblCellMar>
        <w:left w:w="108.0" w:type="dxa"/>
        <w:right w:w="108.0" w:type="dxa"/>
      </w:tblCellMar>
    </w:tblPr>
  </w:style>
  <w:style w:type="table" w:styleId="af7" w:customStyle="1">
    <w:basedOn w:val="TableNormal2"/>
    <w:tblPr>
      <w:tblStyleRowBandSize w:val="1"/>
      <w:tblStyleColBandSize w:val="1"/>
      <w:tblCellMar>
        <w:left w:w="108.0" w:type="dxa"/>
        <w:right w:w="108.0" w:type="dxa"/>
      </w:tblCellMar>
    </w:tblPr>
  </w:style>
  <w:style w:type="table" w:styleId="af8" w:customStyle="1">
    <w:basedOn w:val="TableNormal2"/>
    <w:tblPr>
      <w:tblStyleRowBandSize w:val="1"/>
      <w:tblStyleColBandSize w:val="1"/>
      <w:tblCellMar>
        <w:left w:w="115.0" w:type="dxa"/>
        <w:right w:w="115.0" w:type="dxa"/>
      </w:tblCellMar>
    </w:tblPr>
  </w:style>
  <w:style w:type="table" w:styleId="af9" w:customStyle="1">
    <w:basedOn w:val="TableNormal2"/>
    <w:tblPr>
      <w:tblStyleRowBandSize w:val="1"/>
      <w:tblStyleColBandSize w:val="1"/>
      <w:tblCellMar>
        <w:left w:w="115.0" w:type="dxa"/>
        <w:right w:w="115.0" w:type="dxa"/>
      </w:tblCellMar>
    </w:tblPr>
  </w:style>
  <w:style w:type="table" w:styleId="afa" w:customStyle="1">
    <w:basedOn w:val="TableNormal2"/>
    <w:tblPr>
      <w:tblStyleRowBandSize w:val="1"/>
      <w:tblStyleColBandSize w:val="1"/>
      <w:tblCellMar>
        <w:left w:w="115.0" w:type="dxa"/>
        <w:right w:w="115.0" w:type="dxa"/>
      </w:tblCellMar>
    </w:tblPr>
  </w:style>
  <w:style w:type="table" w:styleId="afb" w:customStyle="1">
    <w:basedOn w:val="TableNormal2"/>
    <w:tblPr>
      <w:tblStyleRowBandSize w:val="1"/>
      <w:tblStyleColBandSize w:val="1"/>
      <w:tblCellMar>
        <w:left w:w="115.0" w:type="dxa"/>
        <w:right w:w="115.0" w:type="dxa"/>
      </w:tblCellMar>
    </w:tblPr>
  </w:style>
  <w:style w:type="table" w:styleId="afc" w:customStyle="1">
    <w:basedOn w:val="TableNormal2"/>
    <w:tblPr>
      <w:tblStyleRowBandSize w:val="1"/>
      <w:tblStyleColBandSize w:val="1"/>
      <w:tblCellMar>
        <w:left w:w="115.0" w:type="dxa"/>
        <w:right w:w="115.0" w:type="dxa"/>
      </w:tblCellMar>
    </w:tblPr>
  </w:style>
  <w:style w:type="table" w:styleId="afd" w:customStyle="1">
    <w:basedOn w:val="TableNormal2"/>
    <w:tblPr>
      <w:tblStyleRowBandSize w:val="1"/>
      <w:tblStyleColBandSize w:val="1"/>
      <w:tblCellMar>
        <w:left w:w="115.0" w:type="dxa"/>
        <w:right w:w="115.0" w:type="dxa"/>
      </w:tblCellMar>
    </w:tblPr>
  </w:style>
  <w:style w:type="table" w:styleId="afe" w:customStyle="1">
    <w:basedOn w:val="TableNormal2"/>
    <w:tblPr>
      <w:tblStyleRowBandSize w:val="1"/>
      <w:tblStyleColBandSize w:val="1"/>
      <w:tblCellMar>
        <w:left w:w="115.0" w:type="dxa"/>
        <w:right w:w="115.0" w:type="dxa"/>
      </w:tblCellMar>
    </w:tblPr>
  </w:style>
  <w:style w:type="table" w:styleId="aff" w:customStyle="1">
    <w:basedOn w:val="TableNormal2"/>
    <w:tblPr>
      <w:tblStyleRowBandSize w:val="1"/>
      <w:tblStyleColBandSize w:val="1"/>
      <w:tblCellMar>
        <w:left w:w="115.0" w:type="dxa"/>
        <w:right w:w="115.0" w:type="dxa"/>
      </w:tblCellMar>
    </w:tblPr>
  </w:style>
  <w:style w:type="table" w:styleId="aff0" w:customStyle="1">
    <w:basedOn w:val="TableNormal2"/>
    <w:tblPr>
      <w:tblStyleRowBandSize w:val="1"/>
      <w:tblStyleColBandSize w:val="1"/>
      <w:tblCellMar>
        <w:left w:w="115.0" w:type="dxa"/>
        <w:right w:w="115.0" w:type="dxa"/>
      </w:tblCellMar>
    </w:tblPr>
  </w:style>
  <w:style w:type="table" w:styleId="aff1" w:customStyle="1">
    <w:basedOn w:val="TableNormal2"/>
    <w:tblPr>
      <w:tblStyleRowBandSize w:val="1"/>
      <w:tblStyleColBandSize w:val="1"/>
      <w:tblCellMar>
        <w:left w:w="115.0" w:type="dxa"/>
        <w:right w:w="115.0" w:type="dxa"/>
      </w:tblCellMar>
    </w:tblPr>
  </w:style>
  <w:style w:type="table" w:styleId="aff2" w:customStyle="1">
    <w:basedOn w:val="TableNormal2"/>
    <w:tblPr>
      <w:tblStyleRowBandSize w:val="1"/>
      <w:tblStyleColBandSize w:val="1"/>
      <w:tblCellMar>
        <w:left w:w="115.0" w:type="dxa"/>
        <w:right w:w="115.0" w:type="dxa"/>
      </w:tblCellMar>
    </w:tblPr>
  </w:style>
  <w:style w:type="table" w:styleId="aff3" w:customStyle="1">
    <w:basedOn w:val="TableNormal2"/>
    <w:tblPr>
      <w:tblStyleRowBandSize w:val="1"/>
      <w:tblStyleColBandSize w:val="1"/>
      <w:tblCellMar>
        <w:left w:w="115.0" w:type="dxa"/>
        <w:right w:w="115.0" w:type="dxa"/>
      </w:tblCellMar>
    </w:tblPr>
  </w:style>
  <w:style w:type="table" w:styleId="aff4" w:customStyle="1">
    <w:basedOn w:val="TableNormal2"/>
    <w:tblPr>
      <w:tblStyleRowBandSize w:val="1"/>
      <w:tblStyleColBandSize w:val="1"/>
      <w:tblCellMar>
        <w:left w:w="115.0" w:type="dxa"/>
        <w:right w:w="115.0" w:type="dxa"/>
      </w:tblCellMar>
    </w:tblPr>
  </w:style>
  <w:style w:type="table" w:styleId="aff5" w:customStyle="1">
    <w:basedOn w:val="TableNormal2"/>
    <w:tblPr>
      <w:tblStyleRowBandSize w:val="1"/>
      <w:tblStyleColBandSize w:val="1"/>
      <w:tblCellMar>
        <w:left w:w="115.0" w:type="dxa"/>
        <w:right w:w="115.0" w:type="dxa"/>
      </w:tblCellMar>
    </w:tblPr>
  </w:style>
  <w:style w:type="table" w:styleId="aff6" w:customStyle="1">
    <w:basedOn w:val="TableNormal2"/>
    <w:tblPr>
      <w:tblStyleRowBandSize w:val="1"/>
      <w:tblStyleColBandSize w:val="1"/>
      <w:tblCellMar>
        <w:left w:w="115.0" w:type="dxa"/>
        <w:right w:w="115.0" w:type="dxa"/>
      </w:tblCellMar>
    </w:tblPr>
  </w:style>
  <w:style w:type="table" w:styleId="aff7" w:customStyle="1">
    <w:basedOn w:val="TableNormal2"/>
    <w:tblPr>
      <w:tblStyleRowBandSize w:val="1"/>
      <w:tblStyleColBandSize w:val="1"/>
      <w:tblCellMar>
        <w:left w:w="115.0" w:type="dxa"/>
        <w:right w:w="115.0" w:type="dxa"/>
      </w:tblCellMar>
    </w:tblPr>
  </w:style>
  <w:style w:type="table" w:styleId="aff8" w:customStyle="1">
    <w:basedOn w:val="TableNormal2"/>
    <w:tblPr>
      <w:tblStyleRowBandSize w:val="1"/>
      <w:tblStyleColBandSize w:val="1"/>
      <w:tblCellMar>
        <w:left w:w="115.0" w:type="dxa"/>
        <w:right w:w="115.0" w:type="dxa"/>
      </w:tblCellMar>
    </w:tblPr>
  </w:style>
  <w:style w:type="table" w:styleId="aff9" w:customStyle="1">
    <w:basedOn w:val="TableNormal2"/>
    <w:tblPr>
      <w:tblStyleRowBandSize w:val="1"/>
      <w:tblStyleColBandSize w:val="1"/>
      <w:tblCellMar>
        <w:left w:w="115.0" w:type="dxa"/>
        <w:right w:w="115.0" w:type="dxa"/>
      </w:tblCellMar>
    </w:tblPr>
  </w:style>
  <w:style w:type="table" w:styleId="affa" w:customStyle="1">
    <w:basedOn w:val="TableNormal2"/>
    <w:tblPr>
      <w:tblStyleRowBandSize w:val="1"/>
      <w:tblStyleColBandSize w:val="1"/>
      <w:tblCellMar>
        <w:left w:w="115.0" w:type="dxa"/>
        <w:right w:w="115.0" w:type="dxa"/>
      </w:tblCellMar>
    </w:tblPr>
  </w:style>
  <w:style w:type="table" w:styleId="affb" w:customStyle="1">
    <w:basedOn w:val="TableNormal2"/>
    <w:tblPr>
      <w:tblStyleRowBandSize w:val="1"/>
      <w:tblStyleColBandSize w:val="1"/>
      <w:tblCellMar>
        <w:left w:w="115.0" w:type="dxa"/>
        <w:right w:w="115.0" w:type="dxa"/>
      </w:tblCellMar>
    </w:tblPr>
  </w:style>
  <w:style w:type="table" w:styleId="affc" w:customStyle="1">
    <w:basedOn w:val="TableNormal2"/>
    <w:tblPr>
      <w:tblStyleRowBandSize w:val="1"/>
      <w:tblStyleColBandSize w:val="1"/>
      <w:tblCellMar>
        <w:left w:w="115.0" w:type="dxa"/>
        <w:right w:w="115.0" w:type="dxa"/>
      </w:tblCellMar>
    </w:tblPr>
  </w:style>
  <w:style w:type="table" w:styleId="affd" w:customStyle="1">
    <w:basedOn w:val="TableNormal2"/>
    <w:tblPr>
      <w:tblStyleRowBandSize w:val="1"/>
      <w:tblStyleColBandSize w:val="1"/>
      <w:tblCellMar>
        <w:left w:w="115.0" w:type="dxa"/>
        <w:right w:w="115.0" w:type="dxa"/>
      </w:tblCellMar>
    </w:tblPr>
  </w:style>
  <w:style w:type="table" w:styleId="affe" w:customStyle="1">
    <w:basedOn w:val="TableNormal2"/>
    <w:tblPr>
      <w:tblStyleRowBandSize w:val="1"/>
      <w:tblStyleColBandSize w:val="1"/>
      <w:tblCellMar>
        <w:left w:w="115.0" w:type="dxa"/>
        <w:right w:w="115.0" w:type="dxa"/>
      </w:tblCellMar>
    </w:tblPr>
  </w:style>
  <w:style w:type="table" w:styleId="afff" w:customStyle="1">
    <w:basedOn w:val="TableNormal2"/>
    <w:tblPr>
      <w:tblStyleRowBandSize w:val="1"/>
      <w:tblStyleColBandSize w:val="1"/>
      <w:tblCellMar>
        <w:left w:w="115.0" w:type="dxa"/>
        <w:right w:w="115.0" w:type="dxa"/>
      </w:tblCellMar>
    </w:tblPr>
  </w:style>
  <w:style w:type="table" w:styleId="afff0" w:customStyle="1">
    <w:basedOn w:val="TableNormal2"/>
    <w:tblPr>
      <w:tblStyleRowBandSize w:val="1"/>
      <w:tblStyleColBandSize w:val="1"/>
      <w:tblCellMar>
        <w:left w:w="115.0" w:type="dxa"/>
        <w:right w:w="115.0" w:type="dxa"/>
      </w:tblCellMar>
    </w:tblPr>
  </w:style>
  <w:style w:type="table" w:styleId="afff1" w:customStyle="1">
    <w:basedOn w:val="TableNormal2"/>
    <w:tblPr>
      <w:tblStyleRowBandSize w:val="1"/>
      <w:tblStyleColBandSize w:val="1"/>
      <w:tblCellMar>
        <w:left w:w="115.0" w:type="dxa"/>
        <w:right w:w="115.0" w:type="dxa"/>
      </w:tblCellMar>
    </w:tblPr>
  </w:style>
  <w:style w:type="table" w:styleId="afff2" w:customStyle="1">
    <w:basedOn w:val="TableNormal2"/>
    <w:tblPr>
      <w:tblStyleRowBandSize w:val="1"/>
      <w:tblStyleColBandSize w:val="1"/>
      <w:tblCellMar>
        <w:left w:w="115.0" w:type="dxa"/>
        <w:right w:w="115.0" w:type="dxa"/>
      </w:tblCellMar>
    </w:tblPr>
  </w:style>
  <w:style w:type="table" w:styleId="afff3" w:customStyle="1">
    <w:basedOn w:val="TableNormal1"/>
    <w:tblPr>
      <w:tblStyleRowBandSize w:val="1"/>
      <w:tblStyleColBandSize w:val="1"/>
      <w:tblCellMar>
        <w:left w:w="115.0" w:type="dxa"/>
        <w:right w:w="115.0" w:type="dxa"/>
      </w:tblCellMar>
    </w:tblPr>
  </w:style>
  <w:style w:type="table" w:styleId="afff4" w:customStyle="1">
    <w:basedOn w:val="TableNormal1"/>
    <w:tblPr>
      <w:tblStyleRowBandSize w:val="1"/>
      <w:tblStyleColBandSize w:val="1"/>
      <w:tblCellMar>
        <w:left w:w="108.0" w:type="dxa"/>
        <w:right w:w="108.0" w:type="dxa"/>
      </w:tblCellMar>
    </w:tblPr>
  </w:style>
  <w:style w:type="table" w:styleId="afff5" w:customStyle="1">
    <w:basedOn w:val="TableNormal1"/>
    <w:tblPr>
      <w:tblStyleRowBandSize w:val="1"/>
      <w:tblStyleColBandSize w:val="1"/>
      <w:tblCellMar>
        <w:left w:w="108.0" w:type="dxa"/>
        <w:right w:w="108.0" w:type="dxa"/>
      </w:tblCellMar>
    </w:tblPr>
  </w:style>
  <w:style w:type="table" w:styleId="afff6" w:customStyle="1">
    <w:basedOn w:val="TableNormal1"/>
    <w:tblPr>
      <w:tblStyleRowBandSize w:val="1"/>
      <w:tblStyleColBandSize w:val="1"/>
      <w:tblCellMar>
        <w:left w:w="108.0" w:type="dxa"/>
        <w:right w:w="108.0" w:type="dxa"/>
      </w:tblCellMar>
    </w:tblPr>
  </w:style>
  <w:style w:type="table" w:styleId="afff7" w:customStyle="1">
    <w:basedOn w:val="TableNormal1"/>
    <w:tblPr>
      <w:tblStyleRowBandSize w:val="1"/>
      <w:tblStyleColBandSize w:val="1"/>
      <w:tblCellMar>
        <w:left w:w="108.0" w:type="dxa"/>
        <w:right w:w="108.0" w:type="dxa"/>
      </w:tblCellMar>
    </w:tblPr>
  </w:style>
  <w:style w:type="table" w:styleId="afff8" w:customStyle="1">
    <w:basedOn w:val="TableNormal1"/>
    <w:tblPr>
      <w:tblStyleRowBandSize w:val="1"/>
      <w:tblStyleColBandSize w:val="1"/>
      <w:tblCellMar>
        <w:left w:w="108.0" w:type="dxa"/>
        <w:right w:w="108.0" w:type="dxa"/>
      </w:tblCellMar>
    </w:tblPr>
  </w:style>
  <w:style w:type="table" w:styleId="afff9" w:customStyle="1">
    <w:basedOn w:val="TableNormal1"/>
    <w:tblPr>
      <w:tblStyleRowBandSize w:val="1"/>
      <w:tblStyleColBandSize w:val="1"/>
      <w:tblCellMar>
        <w:left w:w="108.0" w:type="dxa"/>
        <w:right w:w="108.0" w:type="dxa"/>
      </w:tblCellMar>
    </w:tblPr>
  </w:style>
  <w:style w:type="table" w:styleId="afffa" w:customStyle="1">
    <w:basedOn w:val="TableNormal1"/>
    <w:tblPr>
      <w:tblStyleRowBandSize w:val="1"/>
      <w:tblStyleColBandSize w:val="1"/>
      <w:tblCellMar>
        <w:left w:w="108.0" w:type="dxa"/>
        <w:right w:w="108.0" w:type="dxa"/>
      </w:tblCellMar>
    </w:tblPr>
  </w:style>
  <w:style w:type="table" w:styleId="afffb" w:customStyle="1">
    <w:basedOn w:val="TableNormal1"/>
    <w:tblPr>
      <w:tblStyleRowBandSize w:val="1"/>
      <w:tblStyleColBandSize w:val="1"/>
      <w:tblCellMar>
        <w:left w:w="108.0" w:type="dxa"/>
        <w:right w:w="108.0" w:type="dxa"/>
      </w:tblCellMar>
    </w:tblPr>
  </w:style>
  <w:style w:type="table" w:styleId="afffc" w:customStyle="1">
    <w:basedOn w:val="TableNormal1"/>
    <w:tblPr>
      <w:tblStyleRowBandSize w:val="1"/>
      <w:tblStyleColBandSize w:val="1"/>
      <w:tblCellMar>
        <w:left w:w="108.0" w:type="dxa"/>
        <w:right w:w="108.0" w:type="dxa"/>
      </w:tblCellMar>
    </w:tblPr>
  </w:style>
  <w:style w:type="table" w:styleId="afffd" w:customStyle="1">
    <w:basedOn w:val="TableNormal1"/>
    <w:tblPr>
      <w:tblStyleRowBandSize w:val="1"/>
      <w:tblStyleColBandSize w:val="1"/>
      <w:tblCellMar>
        <w:left w:w="108.0" w:type="dxa"/>
        <w:right w:w="108.0" w:type="dxa"/>
      </w:tblCellMar>
    </w:tblPr>
  </w:style>
  <w:style w:type="table" w:styleId="afffe" w:customStyle="1">
    <w:basedOn w:val="TableNormal1"/>
    <w:tblPr>
      <w:tblStyleRowBandSize w:val="1"/>
      <w:tblStyleColBandSize w:val="1"/>
      <w:tblCellMar>
        <w:left w:w="108.0" w:type="dxa"/>
        <w:right w:w="108.0" w:type="dxa"/>
      </w:tblCellMar>
    </w:tblPr>
  </w:style>
  <w:style w:type="table" w:styleId="affff" w:customStyle="1">
    <w:basedOn w:val="TableNormal1"/>
    <w:tblPr>
      <w:tblStyleRowBandSize w:val="1"/>
      <w:tblStyleColBandSize w:val="1"/>
      <w:tblCellMar>
        <w:left w:w="108.0" w:type="dxa"/>
        <w:right w:w="108.0" w:type="dxa"/>
      </w:tblCellMar>
    </w:tblPr>
  </w:style>
  <w:style w:type="table" w:styleId="Tablaconcuadrcula1clara-nfasis1">
    <w:name w:val="Grid Table 1 Light Accent 1"/>
    <w:basedOn w:val="Tablanormal"/>
    <w:uiPriority w:val="46"/>
    <w:rsid w:val="003F626C"/>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Tablaconcuadrcula7concolores-nfasis1">
    <w:name w:val="Grid Table 7 Colorful Accent 1"/>
    <w:basedOn w:val="Tablanormal"/>
    <w:uiPriority w:val="52"/>
    <w:rsid w:val="003F626C"/>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bottom w:color="8eaadb" w:space="0" w:sz="4" w:themeColor="accent1" w:themeTint="000099" w:val="single"/>
        </w:tcBorders>
      </w:tcPr>
    </w:tblStylePr>
    <w:tblStylePr w:type="nwCell">
      <w:tblPr/>
      <w:tcPr>
        <w:tcBorders>
          <w:bottom w:color="8eaadb" w:space="0" w:sz="4" w:themeColor="accent1" w:themeTint="000099" w:val="single"/>
        </w:tcBorders>
      </w:tcPr>
    </w:tblStylePr>
    <w:tblStylePr w:type="seCell">
      <w:tblPr/>
      <w:tcPr>
        <w:tcBorders>
          <w:top w:color="8eaadb" w:space="0" w:sz="4" w:themeColor="accent1" w:themeTint="000099" w:val="single"/>
        </w:tcBorders>
      </w:tcPr>
    </w:tblStylePr>
    <w:tblStylePr w:type="swCell">
      <w:tblPr/>
      <w:tcPr>
        <w:tcBorders>
          <w:top w:color="8eaadb" w:space="0" w:sz="4" w:themeColor="accent1" w:themeTint="000099" w:val="single"/>
        </w:tcBorders>
      </w:tcPr>
    </w:tblStylePr>
  </w:style>
  <w:style w:type="table" w:styleId="Tabladelista4-nfasis5">
    <w:name w:val="List Table 4 Accent 5"/>
    <w:basedOn w:val="Tablanormal"/>
    <w:uiPriority w:val="49"/>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auto" w:fill="5b9bd5" w:themeFill="accent5" w:val="clear"/>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6concolores-nfasis5">
    <w:name w:val="List Table 6 Colorful Accent 5"/>
    <w:basedOn w:val="Tablanormal"/>
    <w:uiPriority w:val="51"/>
    <w:rsid w:val="003F626C"/>
    <w:rPr>
      <w:color w:val="2e74b5" w:themeColor="accent5" w:themeShade="0000BF"/>
    </w:rPr>
    <w:tblPr>
      <w:tblStyleRowBandSize w:val="1"/>
      <w:tblStyleColBandSize w:val="1"/>
      <w:tblBorders>
        <w:top w:color="5b9bd5" w:space="0" w:sz="4" w:themeColor="accent5" w:val="single"/>
        <w:bottom w:color="5b9bd5" w:space="0" w:sz="4" w:themeColor="accent5" w:val="single"/>
      </w:tblBorders>
    </w:tblPr>
    <w:tblStylePr w:type="firstRow">
      <w:rPr>
        <w:b w:val="1"/>
        <w:bCs w:val="1"/>
      </w:rPr>
      <w:tblPr/>
      <w:tcPr>
        <w:tcBorders>
          <w:bottom w:color="5b9bd5" w:space="0" w:sz="4" w:themeColor="accent5" w:val="single"/>
        </w:tcBorders>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5oscura-nfasis1">
    <w:name w:val="Grid Table 5 Dark Accent 1"/>
    <w:basedOn w:val="Tablanormal"/>
    <w:uiPriority w:val="50"/>
    <w:rsid w:val="003F626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Tablaconcuadrcula3-nfasis5">
    <w:name w:val="Grid Table 3 Accent 5"/>
    <w:basedOn w:val="Tablanormal"/>
    <w:uiPriority w:val="48"/>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4">
    <w:name w:val="Grid Table 4"/>
    <w:basedOn w:val="Tablanormal"/>
    <w:uiPriority w:val="49"/>
    <w:rsid w:val="00F61672"/>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Mencinsinresolver">
    <w:name w:val="Unresolved Mention"/>
    <w:basedOn w:val="Fuentedeprrafopredeter"/>
    <w:uiPriority w:val="99"/>
    <w:semiHidden w:val="1"/>
    <w:unhideWhenUsed w:val="1"/>
    <w:rsid w:val="00BD5260"/>
    <w:rPr>
      <w:color w:val="605e5c"/>
      <w:shd w:color="auto" w:fill="e1dfdd" w:val="clear"/>
    </w:rPr>
  </w:style>
  <w:style w:type="paragraph" w:styleId="TtuloTDC">
    <w:name w:val="TOC Heading"/>
    <w:basedOn w:val="Ttulo1"/>
    <w:next w:val="Normal"/>
    <w:uiPriority w:val="39"/>
    <w:unhideWhenUsed w:val="1"/>
    <w:qFormat w:val="1"/>
    <w:rsid w:val="00613636"/>
    <w:pPr>
      <w:outlineLvl w:val="9"/>
    </w:pPr>
    <w:rPr>
      <w:b w:val="1"/>
      <w:sz w:val="32"/>
    </w:rPr>
  </w:style>
  <w:style w:type="table" w:styleId="Tablaconcuadrcula1clara">
    <w:name w:val="Grid Table 1 Light"/>
    <w:basedOn w:val="Tablanormal"/>
    <w:uiPriority w:val="46"/>
    <w:rsid w:val="00F536D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affff0" w:customStyle="1">
    <w:basedOn w:val="TableNormal0"/>
    <w:tblPr>
      <w:tblStyleRowBandSize w:val="1"/>
      <w:tblStyleColBandSize w:val="1"/>
      <w:tblCellMar>
        <w:left w:w="108.0" w:type="dxa"/>
        <w:right w:w="108.0" w:type="dxa"/>
      </w:tblCellMar>
    </w:tblPr>
  </w:style>
  <w:style w:type="table" w:styleId="affff1" w:customStyle="1">
    <w:basedOn w:val="TableNormal0"/>
    <w:tblPr>
      <w:tblStyleRowBandSize w:val="1"/>
      <w:tblStyleColBandSize w:val="1"/>
      <w:tblCellMar>
        <w:left w:w="115.0" w:type="dxa"/>
        <w:right w:w="115.0" w:type="dxa"/>
      </w:tblCellMar>
    </w:tblPr>
  </w:style>
  <w:style w:type="table" w:styleId="affff2" w:customStyle="1">
    <w:basedOn w:val="TableNormal0"/>
    <w:tblPr>
      <w:tblStyleRowBandSize w:val="1"/>
      <w:tblStyleColBandSize w:val="1"/>
      <w:tblCellMar>
        <w:left w:w="115.0" w:type="dxa"/>
        <w:right w:w="115.0" w:type="dxa"/>
      </w:tblCellMar>
    </w:tblPr>
  </w:style>
  <w:style w:type="table" w:styleId="affff3" w:customStyle="1">
    <w:basedOn w:val="TableNormal0"/>
    <w:rPr>
      <w:color w:val="2e75b5"/>
    </w:rPr>
    <w:tblPr>
      <w:tblStyleRowBandSize w:val="1"/>
      <w:tblStyleColBandSize w:val="1"/>
      <w:tblCellMar>
        <w:left w:w="115.0" w:type="dxa"/>
        <w:right w:w="115.0" w:type="dxa"/>
      </w:tblCellMar>
    </w:tblPr>
    <w:tcPr>
      <w:shd w:color="auto" w:fill="d9e2f3" w:val="clear"/>
    </w:tc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ff4"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5"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6"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7"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8"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9" w:customStyle="1">
    <w:basedOn w:val="TableNormal0"/>
    <w:tblPr>
      <w:tblStyleRowBandSize w:val="1"/>
      <w:tblStyleColBandSize w:val="1"/>
      <w:tblCellMar>
        <w:left w:w="108.0" w:type="dxa"/>
        <w:right w:w="108.0" w:type="dxa"/>
      </w:tblCellMar>
    </w:tblPr>
  </w:style>
  <w:style w:type="table" w:styleId="affffa"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b"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c"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d"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e" w:customStyle="1">
    <w:basedOn w:val="TableNormal0"/>
    <w:rPr>
      <w:color w:val="2e75b5"/>
    </w:rPr>
    <w:tblPr>
      <w:tblStyleRowBandSize w:val="1"/>
      <w:tblStyleColBandSize w:val="1"/>
      <w:tblCellMar>
        <w:left w:w="115.0" w:type="dxa"/>
        <w:right w:w="115.0" w:type="dxa"/>
      </w:tblCellMar>
    </w:tblPr>
    <w:tcPr>
      <w:shd w:color="auto" w:fill="d9e2f3" w:val="clear"/>
    </w:tcPr>
  </w:style>
  <w:style w:type="character" w:styleId="normaltextrun" w:customStyle="1">
    <w:name w:val="normaltextrun"/>
    <w:basedOn w:val="Fuentedeprrafopredeter"/>
    <w:rsid w:val="005B7286"/>
  </w:style>
  <w:style w:type="character" w:styleId="eop" w:customStyle="1">
    <w:name w:val="eop"/>
    <w:basedOn w:val="Fuentedeprrafopredeter"/>
    <w:rsid w:val="005B728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2">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3">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2">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3">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0I2Uj9Sb3FT7A28bLNE3PHpMiw==">CgMxLjAaHwoBMBIaChgICVIUChJ0YWJsZS5kNjR3b2ZqdnVtOGcyDmguZDJ4aXVjNGRsMW9qMg5oLnl0eGU4bzJncWR1bTIOaC5waDd4anF2M2JnZnQyCGguZ2pkZ3hzMgloLjMwajB6bGwyCWguMWZvYjl0ZTIOaC5sM2piMHh4NWw4ZGYyDmguczZubzV4djA4NnhmMg5oLmtia2tyajVxMHhnNzIOaC5hY29ncW5kZDJua3YyDmgueHM0bzVjbDZ4bHl6Mg5oLnZqeDdlY3Fxd2JqNjIOaC43a3FucmRyYXRkOGIyDmguZjd6YmF2emRvMGgxMg5oLmFhdHdmZWJjdjhpajIOaC5hem1zZTJ0MW5kZjY4AHIhMWNweDEzemlsTTVpSUpwMXRRUTZMQS1Cc3ktT0NQRD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Design</dc:creator>
</cp:coreProperties>
</file>