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5B21B6"/>
          <w:sz w:val="40"/>
        </w:rPr>
        <w:t>Formato para cargar preguntas</w:t>
      </w:r>
    </w:p>
    <w:p>
      <w:pPr>
        <w:jc w:val="center"/>
      </w:pPr>
      <w:r>
        <w:rPr>
          <w:rFonts w:ascii="Arial" w:hAnsi="Arial"/>
          <w:b w:val="0"/>
          <w:color w:val="725F86"/>
          <w:sz w:val="22"/>
        </w:rPr>
        <w:t>Olimpiadas Tecnologicas 2026 - Etapa Hackathon</w:t>
      </w:r>
    </w:p>
    <w:p/>
    <w:p>
      <w:r>
        <w:rPr>
          <w:b/>
        </w:rPr>
        <w:t xml:space="preserve">Instrucciones: </w:t>
      </w:r>
      <w:r>
        <w:t>complete este documento respetando la estructura. Cada pregunta debe comenzar con numero y punto. Cada alternativa debe comenzar con letra y parentesis, seguida del texto, una barra vertical y el puntaje.</w:t>
      </w:r>
    </w:p>
    <w:p>
      <w:pPr>
        <w:ind w:left="288"/>
      </w:pPr>
      <w:r>
        <w:t>- Use puntajes numericos, por ejemplo: 0, 25, 50, 75 o 100.</w:t>
      </w:r>
    </w:p>
    <w:p>
      <w:pPr>
        <w:ind w:left="288"/>
      </w:pPr>
      <w:r>
        <w:t>- No cambie las letras A), B), C), D) al inicio de las alternativas.</w:t>
      </w:r>
    </w:p>
    <w:p>
      <w:pPr>
        <w:ind w:left="288"/>
      </w:pPr>
      <w:r>
        <w:t>- Deje una linea en blanco entre preguntas.</w:t>
      </w:r>
    </w:p>
    <w:p>
      <w:pPr>
        <w:ind w:left="288"/>
      </w:pPr>
      <w:r>
        <w:t>- Puede agregar mas preguntas copiando el mismo formato.</w:t>
      </w:r>
    </w:p>
    <w:p/>
    <w:p>
      <w:r>
        <w:rPr>
          <w:rFonts w:ascii="Arial" w:hAnsi="Arial"/>
          <w:b/>
          <w:color w:val="5B21B6"/>
          <w:sz w:val="24"/>
        </w:rPr>
        <w:t>Banco: Nombre del cuestionario o modulo</w:t>
      </w:r>
    </w:p>
    <w:p>
      <w:r>
        <w:rPr>
          <w:rFonts w:ascii="Arial" w:hAnsi="Arial"/>
          <w:b/>
          <w:sz w:val="22"/>
        </w:rPr>
        <w:t>1. Que accion representa mejor una buena practica de seguridad digital?</w:t>
      </w:r>
    </w:p>
    <w:p>
      <w:pPr>
        <w:ind w:left="360"/>
      </w:pPr>
      <w:r>
        <w:rPr>
          <w:rFonts w:ascii="Arial" w:hAnsi="Arial"/>
          <w:b w:val="0"/>
          <w:sz w:val="21"/>
        </w:rPr>
        <w:t>A) Compartir la clave con el equipo de trabajo | 0</w:t>
      </w:r>
    </w:p>
    <w:p>
      <w:pPr>
        <w:ind w:left="360"/>
      </w:pPr>
      <w:r>
        <w:rPr>
          <w:rFonts w:ascii="Arial" w:hAnsi="Arial"/>
          <w:b w:val="0"/>
          <w:sz w:val="21"/>
        </w:rPr>
        <w:t>B) Usar la misma clave para todas las plataformas | 25</w:t>
      </w:r>
    </w:p>
    <w:p>
      <w:pPr>
        <w:ind w:left="360"/>
      </w:pPr>
      <w:r>
        <w:rPr>
          <w:rFonts w:ascii="Arial" w:hAnsi="Arial"/>
          <w:b w:val="0"/>
          <w:sz w:val="21"/>
        </w:rPr>
        <w:t>C) Activar doble factor de autenticacion y usar claves seguras | 100</w:t>
      </w:r>
    </w:p>
    <w:p>
      <w:pPr>
        <w:ind w:left="360"/>
      </w:pPr>
      <w:r>
        <w:rPr>
          <w:rFonts w:ascii="Arial" w:hAnsi="Arial"/>
          <w:b w:val="0"/>
          <w:sz w:val="21"/>
        </w:rPr>
        <w:t>D) Guardar la clave escrita junto al computador | 0</w:t>
      </w:r>
    </w:p>
    <w:p/>
    <w:p>
      <w:r>
        <w:rPr>
          <w:rFonts w:ascii="Arial" w:hAnsi="Arial"/>
          <w:b/>
          <w:sz w:val="22"/>
        </w:rPr>
        <w:t>2. Que se debe hacer antes de iniciar una actividad practica en laboratorio?</w:t>
      </w:r>
    </w:p>
    <w:p>
      <w:pPr>
        <w:ind w:left="360"/>
      </w:pPr>
      <w:r>
        <w:rPr>
          <w:rFonts w:ascii="Arial" w:hAnsi="Arial"/>
          <w:b w:val="0"/>
          <w:sz w:val="21"/>
        </w:rPr>
        <w:t>A) Revisar instrucciones, riesgos y materiales necesarios | 100</w:t>
      </w:r>
    </w:p>
    <w:p>
      <w:pPr>
        <w:ind w:left="360"/>
      </w:pPr>
      <w:r>
        <w:rPr>
          <w:rFonts w:ascii="Arial" w:hAnsi="Arial"/>
          <w:b w:val="0"/>
          <w:sz w:val="21"/>
        </w:rPr>
        <w:t>B) Comenzar rapidamente para ahorrar tiempo | 25</w:t>
      </w:r>
    </w:p>
    <w:p>
      <w:pPr>
        <w:ind w:left="360"/>
      </w:pPr>
      <w:r>
        <w:rPr>
          <w:rFonts w:ascii="Arial" w:hAnsi="Arial"/>
          <w:b w:val="0"/>
          <w:sz w:val="21"/>
        </w:rPr>
        <w:t>C) Esperar el resultado de otros equipos | 0</w:t>
      </w:r>
    </w:p>
    <w:p>
      <w:pPr>
        <w:ind w:left="360"/>
      </w:pPr>
      <w:r>
        <w:rPr>
          <w:rFonts w:ascii="Arial" w:hAnsi="Arial"/>
          <w:b w:val="0"/>
          <w:sz w:val="21"/>
        </w:rPr>
        <w:t>D) Apagar todos los equipos sin revisar | 0</w:t>
      </w:r>
    </w:p>
    <w:p/>
    <w:p>
      <w:r>
        <w:br w:type="page"/>
      </w:r>
    </w:p>
    <w:p>
      <w:r>
        <w:rPr>
          <w:rFonts w:ascii="Arial" w:hAnsi="Arial"/>
          <w:b/>
          <w:color w:val="5B21B6"/>
          <w:sz w:val="32"/>
        </w:rPr>
        <w:t>Registro de intervencion - formato manual opcional</w:t>
      </w:r>
    </w:p>
    <w:p>
      <w:r>
        <w:rPr>
          <w:b/>
        </w:rPr>
        <w:t>Fecha y hora:</w:t>
      </w:r>
      <w:r>
        <w:t xml:space="preserve"> ______________________________________________</w:t>
      </w:r>
    </w:p>
    <w:p>
      <w:r>
        <w:rPr>
          <w:b/>
        </w:rPr>
        <w:t>Seccion:</w:t>
      </w:r>
      <w:r>
        <w:t xml:space="preserve"> ______________________________________________</w:t>
      </w:r>
    </w:p>
    <w:p>
      <w:r>
        <w:rPr>
          <w:b/>
        </w:rPr>
        <w:t>Banco de preguntas:</w:t>
      </w:r>
      <w:r>
        <w:t xml:space="preserve"> ______________________________________________</w:t>
      </w:r>
    </w:p>
    <w:p>
      <w:r>
        <w:rPr>
          <w:b/>
        </w:rPr>
        <w:t>Codigo:</w:t>
      </w:r>
      <w:r>
        <w:t xml:space="preserve"> ______________________________________________</w:t>
      </w:r>
    </w:p>
    <w:p>
      <w:r>
        <w:rPr>
          <w:b/>
        </w:rPr>
        <w:t>Cantidad esperada:</w:t>
      </w:r>
      <w:r>
        <w:t xml:space="preserve"> ______________________________________________</w:t>
      </w:r>
    </w:p>
    <w:p/>
    <w:p>
      <w:r>
        <w:rPr>
          <w:rFonts w:ascii="Arial" w:hAnsi="Arial"/>
          <w:b/>
          <w:color w:val="5B21B6"/>
          <w:sz w:val="24"/>
        </w:rPr>
        <w:t>Cumplimiento de intervenciones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</w:tcPr>
          <w:p>
            <w:r>
              <w:t>N</w:t>
            </w:r>
          </w:p>
        </w:tc>
        <w:tc>
          <w:tcPr>
            <w:tcW w:type="dxa" w:w="3312"/>
            <w:vAlign w:val="center"/>
          </w:tcPr>
          <w:p>
            <w:r>
              <w:t>Estado</w:t>
            </w:r>
          </w:p>
        </w:tc>
        <w:tc>
          <w:tcPr>
            <w:tcW w:type="dxa" w:w="3312"/>
            <w:vAlign w:val="center"/>
          </w:tcPr>
          <w:p>
            <w:r>
              <w:t>Intervencion realizada</w:t>
            </w:r>
          </w:p>
        </w:tc>
      </w:tr>
      <w:tr>
        <w:tc>
          <w:tcPr>
            <w:tcW w:type="dxa" w:w="3312"/>
          </w:tcPr>
          <w:p>
            <w:r>
              <w:t>1</w:t>
            </w:r>
          </w:p>
        </w:tc>
        <w:tc>
          <w:tcPr>
            <w:tcW w:type="dxa" w:w="3312"/>
          </w:tcPr>
          <w:p>
            <w:r>
              <w:t>Cumplida / Pendiente</w:t>
            </w:r>
          </w:p>
        </w:tc>
        <w:tc>
          <w:tcPr>
            <w:tcW w:type="dxa" w:w="3312"/>
          </w:tcPr>
          <w:p>
            <w:r/>
          </w:p>
        </w:tc>
      </w:tr>
      <w:tr>
        <w:tc>
          <w:tcPr>
            <w:tcW w:type="dxa" w:w="3312"/>
          </w:tcPr>
          <w:p>
            <w:r>
              <w:t>2</w:t>
            </w:r>
          </w:p>
        </w:tc>
        <w:tc>
          <w:tcPr>
            <w:tcW w:type="dxa" w:w="3312"/>
          </w:tcPr>
          <w:p>
            <w:r>
              <w:t>Cumplida / Pendiente</w:t>
            </w:r>
          </w:p>
        </w:tc>
        <w:tc>
          <w:tcPr>
            <w:tcW w:type="dxa" w:w="3312"/>
          </w:tcPr>
          <w:p>
            <w:r/>
          </w:p>
        </w:tc>
      </w:tr>
      <w:tr>
        <w:tc>
          <w:tcPr>
            <w:tcW w:type="dxa" w:w="3312"/>
          </w:tcPr>
          <w:p>
            <w:r>
              <w:t>3</w:t>
            </w:r>
          </w:p>
        </w:tc>
        <w:tc>
          <w:tcPr>
            <w:tcW w:type="dxa" w:w="3312"/>
          </w:tcPr>
          <w:p>
            <w:r>
              <w:t>Cumplida / Pendiente</w:t>
            </w:r>
          </w:p>
        </w:tc>
        <w:tc>
          <w:tcPr>
            <w:tcW w:type="dxa" w:w="3312"/>
          </w:tcPr>
          <w:p>
            <w:r/>
          </w:p>
        </w:tc>
      </w:tr>
      <w:tr>
        <w:tc>
          <w:tcPr>
            <w:tcW w:type="dxa" w:w="3312"/>
          </w:tcPr>
          <w:p>
            <w:r>
              <w:t>4</w:t>
            </w:r>
          </w:p>
        </w:tc>
        <w:tc>
          <w:tcPr>
            <w:tcW w:type="dxa" w:w="3312"/>
          </w:tcPr>
          <w:p>
            <w:r>
              <w:t>Cumplida / Pendiente</w:t>
            </w:r>
          </w:p>
        </w:tc>
        <w:tc>
          <w:tcPr>
            <w:tcW w:type="dxa" w:w="3312"/>
          </w:tcPr>
          <w:p>
            <w:r/>
          </w:p>
        </w:tc>
      </w:tr>
      <w:tr>
        <w:tc>
          <w:tcPr>
            <w:tcW w:type="dxa" w:w="3312"/>
          </w:tcPr>
          <w:p>
            <w:r>
              <w:t>5</w:t>
            </w:r>
          </w:p>
        </w:tc>
        <w:tc>
          <w:tcPr>
            <w:tcW w:type="dxa" w:w="3312"/>
          </w:tcPr>
          <w:p>
            <w:r>
              <w:t>Cumplida / Pendiente</w:t>
            </w:r>
          </w:p>
        </w:tc>
        <w:tc>
          <w:tcPr>
            <w:tcW w:type="dxa" w:w="3312"/>
          </w:tcPr>
          <w:p>
            <w:r/>
          </w:p>
        </w:tc>
      </w:tr>
      <w:tr>
        <w:tc>
          <w:tcPr>
            <w:tcW w:type="dxa" w:w="3312"/>
          </w:tcPr>
          <w:p>
            <w:r>
              <w:t>6</w:t>
            </w:r>
          </w:p>
        </w:tc>
        <w:tc>
          <w:tcPr>
            <w:tcW w:type="dxa" w:w="3312"/>
          </w:tcPr>
          <w:p>
            <w:r>
              <w:t>Cumplida / Pendiente</w:t>
            </w:r>
          </w:p>
        </w:tc>
        <w:tc>
          <w:tcPr>
            <w:tcW w:type="dxa" w:w="3312"/>
          </w:tcPr>
          <w:p>
            <w:r/>
          </w:p>
        </w:tc>
      </w:tr>
    </w:tbl>
    <w:p/>
    <w:p>
      <w:r>
        <w:rPr>
          <w:rFonts w:ascii="Arial" w:hAnsi="Arial"/>
          <w:b/>
          <w:color w:val="5B21B6"/>
          <w:sz w:val="24"/>
        </w:rPr>
        <w:t>Participantes y ranking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>
              <w:t>Lugar</w:t>
            </w:r>
          </w:p>
        </w:tc>
        <w:tc>
          <w:tcPr>
            <w:tcW w:type="dxa" w:w="1987"/>
          </w:tcPr>
          <w:p>
            <w:r>
              <w:t>Nombre</w:t>
            </w:r>
          </w:p>
        </w:tc>
        <w:tc>
          <w:tcPr>
            <w:tcW w:type="dxa" w:w="1987"/>
          </w:tcPr>
          <w:p>
            <w:r>
              <w:t>RUT</w:t>
            </w:r>
          </w:p>
        </w:tc>
        <w:tc>
          <w:tcPr>
            <w:tcW w:type="dxa" w:w="1987"/>
          </w:tcPr>
          <w:p>
            <w:r>
              <w:t>Respuestas</w:t>
            </w:r>
          </w:p>
        </w:tc>
        <w:tc>
          <w:tcPr>
            <w:tcW w:type="dxa" w:w="1987"/>
          </w:tcPr>
          <w:p>
            <w:r>
              <w:t>Puntaje</w:t>
            </w:r>
          </w:p>
        </w:tc>
      </w:tr>
      <w:tr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  <w:tr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  <w:tr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  <w:tr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  <w:tr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  <w:tr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  <w:tr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  <w:tr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  <w:tc>
          <w:tcPr>
            <w:tcW w:type="dxa" w:w="1987"/>
          </w:tcPr>
          <w:p/>
        </w:tc>
      </w:tr>
    </w:tbl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