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218F8" w14:textId="2872FE32" w:rsidR="004A34A5" w:rsidRPr="00206FF6" w:rsidRDefault="00000000" w:rsidP="00F55D58">
      <w:pPr>
        <w:pStyle w:val="Title"/>
        <w:jc w:val="center"/>
        <w:rPr>
          <w:b/>
          <w:bCs/>
          <w:color w:val="auto"/>
        </w:rPr>
      </w:pPr>
      <w:r w:rsidRPr="00206FF6">
        <w:rPr>
          <w:b/>
          <w:bCs/>
          <w:color w:val="auto"/>
        </w:rPr>
        <w:t>Tooth Detection using YOLOv8</w:t>
      </w:r>
    </w:p>
    <w:p w14:paraId="6DC4C419" w14:textId="77777777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1. Confusion Matrix and Performance Metrics</w:t>
      </w:r>
    </w:p>
    <w:p w14:paraId="30A3E367" w14:textId="77777777" w:rsidR="004A34A5" w:rsidRPr="007E61E7" w:rsidRDefault="00000000">
      <w:r w:rsidRPr="007E61E7">
        <w:t>The confusion matrix generated during validation illustrates the per-class performance of the model across all tooth categories. This matrix shows how accurately the model classified each tooth type.</w:t>
      </w:r>
    </w:p>
    <w:p w14:paraId="1A57A4B0" w14:textId="77777777" w:rsidR="004A34A5" w:rsidRPr="007E61E7" w:rsidRDefault="00000000">
      <w:r w:rsidRPr="007E61E7">
        <w:t>Key metrics from evaluation on the test set:</w:t>
      </w:r>
    </w:p>
    <w:p w14:paraId="2F55A53E" w14:textId="77777777" w:rsidR="004A34A5" w:rsidRPr="007E61E7" w:rsidRDefault="00000000">
      <w:r w:rsidRPr="007E61E7">
        <w:t xml:space="preserve"> - mAP@50: 0.946 (94.6%)</w:t>
      </w:r>
    </w:p>
    <w:p w14:paraId="03B102EF" w14:textId="77777777" w:rsidR="004A34A5" w:rsidRPr="007E61E7" w:rsidRDefault="00000000">
      <w:r w:rsidRPr="007E61E7">
        <w:t xml:space="preserve"> - mAP@50-95: 0.644 (64.4%)</w:t>
      </w:r>
    </w:p>
    <w:p w14:paraId="38CA4246" w14:textId="77777777" w:rsidR="004A34A5" w:rsidRPr="007E61E7" w:rsidRDefault="00000000">
      <w:r w:rsidRPr="007E61E7">
        <w:t xml:space="preserve"> - Precision: 0.908 (90.8%)</w:t>
      </w:r>
    </w:p>
    <w:p w14:paraId="425D3ACA" w14:textId="77777777" w:rsidR="004A34A5" w:rsidRPr="007E61E7" w:rsidRDefault="00000000">
      <w:r w:rsidRPr="007E61E7">
        <w:t xml:space="preserve"> - Recall: 0.911 (91.1%)</w:t>
      </w:r>
    </w:p>
    <w:p w14:paraId="0DA53C8A" w14:textId="77777777" w:rsidR="004A34A5" w:rsidRPr="007E61E7" w:rsidRDefault="00000000">
      <w:r w:rsidRPr="007E61E7">
        <w:t>Class-wise performance metrics are also available in the evaluation logs. These metrics confirm strong detection accuracy across molars, premolars, incisors, and canines.</w:t>
      </w:r>
    </w:p>
    <w:p w14:paraId="094B2B04" w14:textId="77777777" w:rsidR="00F55D58" w:rsidRPr="007E61E7" w:rsidRDefault="00F55D58">
      <w:pPr>
        <w:pStyle w:val="Heading1"/>
        <w:rPr>
          <w:color w:val="auto"/>
        </w:rPr>
      </w:pPr>
      <w:r w:rsidRPr="007E61E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6FA0387D" wp14:editId="1EA61339">
            <wp:extent cx="4124960" cy="3093720"/>
            <wp:effectExtent l="0" t="0" r="8890" b="0"/>
            <wp:docPr id="21023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6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BD1E" w14:textId="22C8B818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2. Summary of Approach</w:t>
      </w:r>
    </w:p>
    <w:p w14:paraId="58DA0854" w14:textId="3271B77F" w:rsidR="004A34A5" w:rsidRPr="007E61E7" w:rsidRDefault="00CF509B">
      <w:r>
        <w:t>A</w:t>
      </w:r>
      <w:r w:rsidR="00000000" w:rsidRPr="007E61E7">
        <w:t xml:space="preserve"> YOLOv8-based object detection model</w:t>
      </w:r>
      <w:r>
        <w:t xml:space="preserve"> is trained</w:t>
      </w:r>
      <w:r w:rsidR="00000000" w:rsidRPr="007E61E7">
        <w:t xml:space="preserve"> to detect and classify teeth using the FDI numbering system. The dataset was annotated in YOLO format, and training was performed with the Ultralytics YOLO framework.</w:t>
      </w:r>
    </w:p>
    <w:p w14:paraId="3F7E75F4" w14:textId="77777777" w:rsidR="004A34A5" w:rsidRPr="007E61E7" w:rsidRDefault="00000000">
      <w:r w:rsidRPr="007E61E7">
        <w:lastRenderedPageBreak/>
        <w:t>The training process involved multiple epochs, and the best checkpoint (best.pt) was selected based on validation mAP@50. The model achieved strong results with 94.6% mAP@50 and over 90% precision and recall. This indicates the model is highly capable of detecting teeth accurately.</w:t>
      </w:r>
    </w:p>
    <w:p w14:paraId="717FD9A5" w14:textId="77777777" w:rsidR="004A34A5" w:rsidRPr="007E61E7" w:rsidRDefault="00000000">
      <w:r w:rsidRPr="007E61E7">
        <w:t>We evaluated the model on the test set and generated sample predictions. Both quantitative and qualitative results show the model generalizes well.</w:t>
      </w:r>
    </w:p>
    <w:p w14:paraId="50CD7E22" w14:textId="77777777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3. Sample Predictions</w:t>
      </w:r>
    </w:p>
    <w:p w14:paraId="766CCD78" w14:textId="77777777" w:rsidR="004A34A5" w:rsidRPr="007E61E7" w:rsidRDefault="00000000">
      <w:r w:rsidRPr="007E61E7">
        <w:t>The following are example predictions generated by the trained model on test set images. The bounding boxes indicate the detected teeth, along with their labels and confidence scores.</w:t>
      </w:r>
    </w:p>
    <w:p w14:paraId="5FB15EC5" w14:textId="77777777" w:rsidR="00F55D58" w:rsidRPr="007E61E7" w:rsidRDefault="00F55D58"/>
    <w:p w14:paraId="7DD2EF74" w14:textId="77777777" w:rsidR="00F55D58" w:rsidRPr="007E61E7" w:rsidRDefault="00F55D58"/>
    <w:p w14:paraId="113C32E2" w14:textId="3920A1BB" w:rsidR="00F55D58" w:rsidRPr="007E61E7" w:rsidRDefault="00F55D58" w:rsidP="00F55D58">
      <w:pPr>
        <w:jc w:val="center"/>
      </w:pPr>
      <w:r w:rsidRPr="007E61E7">
        <w:drawing>
          <wp:inline distT="0" distB="0" distL="0" distR="0" wp14:anchorId="33E95C8D" wp14:editId="0AA5642C">
            <wp:extent cx="4130040" cy="4130040"/>
            <wp:effectExtent l="0" t="0" r="3810" b="3810"/>
            <wp:docPr id="139195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9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1F26" w14:textId="70B4EDB2" w:rsidR="00F55D58" w:rsidRPr="007E61E7" w:rsidRDefault="00F55D58" w:rsidP="00F55D58">
      <w:pPr>
        <w:jc w:val="center"/>
        <w:rPr>
          <w:sz w:val="36"/>
          <w:szCs w:val="36"/>
        </w:rPr>
      </w:pPr>
      <w:r w:rsidRPr="007E61E7">
        <w:rPr>
          <w:sz w:val="36"/>
          <w:szCs w:val="36"/>
        </w:rPr>
        <w:t>Sample Prediction 1</w:t>
      </w:r>
    </w:p>
    <w:p w14:paraId="66377479" w14:textId="77777777" w:rsidR="00F55D58" w:rsidRPr="007E61E7" w:rsidRDefault="00F55D58" w:rsidP="00F55D58">
      <w:pPr>
        <w:jc w:val="center"/>
      </w:pPr>
    </w:p>
    <w:p w14:paraId="4EED8EFC" w14:textId="77777777" w:rsidR="00F55D58" w:rsidRPr="007E61E7" w:rsidRDefault="00F55D58" w:rsidP="00F55D58">
      <w:pPr>
        <w:jc w:val="center"/>
      </w:pPr>
    </w:p>
    <w:p w14:paraId="4D749FA2" w14:textId="77777777" w:rsidR="00F55D58" w:rsidRPr="007E61E7" w:rsidRDefault="00F55D58" w:rsidP="00F55D58">
      <w:pPr>
        <w:jc w:val="center"/>
      </w:pPr>
    </w:p>
    <w:p w14:paraId="085FEC0F" w14:textId="77777777" w:rsidR="00F55D58" w:rsidRPr="007E61E7" w:rsidRDefault="00F55D58" w:rsidP="00F55D58">
      <w:pPr>
        <w:jc w:val="center"/>
      </w:pPr>
    </w:p>
    <w:p w14:paraId="1FFF8CCE" w14:textId="77777777" w:rsidR="00F55D58" w:rsidRPr="007E61E7" w:rsidRDefault="00F55D58" w:rsidP="00F55D58">
      <w:pPr>
        <w:jc w:val="center"/>
      </w:pPr>
    </w:p>
    <w:p w14:paraId="34794C9C" w14:textId="77777777" w:rsidR="00F55D58" w:rsidRPr="007E61E7" w:rsidRDefault="00F55D58" w:rsidP="00F55D58">
      <w:pPr>
        <w:jc w:val="center"/>
      </w:pPr>
    </w:p>
    <w:p w14:paraId="605CCA43" w14:textId="6B06B8A5" w:rsidR="00F55D58" w:rsidRPr="007E61E7" w:rsidRDefault="00F55D58" w:rsidP="00F55D58">
      <w:pPr>
        <w:jc w:val="center"/>
      </w:pPr>
      <w:r w:rsidRPr="007E61E7">
        <w:drawing>
          <wp:inline distT="0" distB="0" distL="0" distR="0" wp14:anchorId="7BE67FC9" wp14:editId="4A64F8B6">
            <wp:extent cx="4533900" cy="4533900"/>
            <wp:effectExtent l="0" t="0" r="0" b="0"/>
            <wp:docPr id="92101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9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1C88" w14:textId="06AD233D" w:rsidR="00F55D58" w:rsidRPr="007E61E7" w:rsidRDefault="00F55D58" w:rsidP="00F55D58">
      <w:pPr>
        <w:jc w:val="center"/>
        <w:rPr>
          <w:sz w:val="40"/>
          <w:szCs w:val="40"/>
        </w:rPr>
      </w:pPr>
      <w:r w:rsidRPr="007E61E7">
        <w:rPr>
          <w:sz w:val="40"/>
          <w:szCs w:val="40"/>
        </w:rPr>
        <w:t>Sample Prediction 2</w:t>
      </w:r>
    </w:p>
    <w:p w14:paraId="4D61670F" w14:textId="77777777" w:rsidR="00F55D58" w:rsidRPr="007E61E7" w:rsidRDefault="00F55D58" w:rsidP="00F55D58">
      <w:pPr>
        <w:jc w:val="center"/>
      </w:pPr>
    </w:p>
    <w:p w14:paraId="30368369" w14:textId="5066879C" w:rsidR="00F55D58" w:rsidRPr="007E61E7" w:rsidRDefault="00F55D58" w:rsidP="00F55D58">
      <w:pPr>
        <w:jc w:val="center"/>
      </w:pPr>
      <w:r w:rsidRPr="007E61E7">
        <w:lastRenderedPageBreak/>
        <w:drawing>
          <wp:inline distT="0" distB="0" distL="0" distR="0" wp14:anchorId="086D5DDE" wp14:editId="35F73CD8">
            <wp:extent cx="3947160" cy="3947160"/>
            <wp:effectExtent l="0" t="0" r="0" b="0"/>
            <wp:docPr id="174831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11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7265" w14:textId="6A53DFC6" w:rsidR="00F55D58" w:rsidRPr="007E61E7" w:rsidRDefault="00F55D58" w:rsidP="00F55D58">
      <w:pPr>
        <w:jc w:val="center"/>
        <w:rPr>
          <w:sz w:val="32"/>
          <w:szCs w:val="32"/>
        </w:rPr>
      </w:pPr>
      <w:r w:rsidRPr="007E61E7">
        <w:rPr>
          <w:sz w:val="32"/>
          <w:szCs w:val="32"/>
        </w:rPr>
        <w:t>Sample Prediction 3</w:t>
      </w:r>
    </w:p>
    <w:p w14:paraId="4CD9D172" w14:textId="77777777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4. Repository Structure</w:t>
      </w:r>
    </w:p>
    <w:p w14:paraId="5B44D5E2" w14:textId="77777777" w:rsidR="004A34A5" w:rsidRPr="007E61E7" w:rsidRDefault="00000000">
      <w:r w:rsidRPr="007E61E7">
        <w:t>The repository is organized as follows:</w:t>
      </w:r>
      <w:r w:rsidRPr="007E61E7">
        <w:br/>
      </w:r>
      <w:r w:rsidRPr="007E61E7">
        <w:br/>
        <w:t xml:space="preserve"> - data.yaml: Dataset configuration file.</w:t>
      </w:r>
      <w:r w:rsidRPr="007E61E7">
        <w:br/>
        <w:t xml:space="preserve"> - train_tooth_detection.py: Training script for YOLOv8 model.</w:t>
      </w:r>
      <w:r w:rsidRPr="007E61E7">
        <w:br/>
        <w:t xml:space="preserve"> - model_evaluation.py: Script to evaluate the trained model, generate metrics, and sample predictions.</w:t>
      </w:r>
      <w:r w:rsidRPr="007E61E7">
        <w:br/>
        <w:t xml:space="preserve"> - runs/: Folder automatically created by YOLO containing training and evaluation logs, weights, and plots.</w:t>
      </w:r>
      <w:r w:rsidRPr="007E61E7">
        <w:br/>
        <w:t xml:space="preserve"> - final_sample_predictions/: Contains annotated images with model predictions.</w:t>
      </w:r>
      <w:r w:rsidRPr="007E61E7">
        <w:br/>
        <w:t xml:space="preserve"> - README.md: Instructions for environment setup, training, and evaluation.</w:t>
      </w:r>
    </w:p>
    <w:p w14:paraId="7ACE2646" w14:textId="77777777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5. How to Run the Files</w:t>
      </w:r>
    </w:p>
    <w:p w14:paraId="519F5034" w14:textId="77777777" w:rsidR="004A34A5" w:rsidRPr="007E61E7" w:rsidRDefault="00000000">
      <w:r w:rsidRPr="007E61E7">
        <w:t>1. Install dependencies:</w:t>
      </w:r>
    </w:p>
    <w:p w14:paraId="67D4AFA2" w14:textId="77777777" w:rsidR="004A34A5" w:rsidRPr="007E61E7" w:rsidRDefault="00000000">
      <w:r w:rsidRPr="007E61E7">
        <w:t xml:space="preserve">   pip install ultralytics torch opencv-python matplotlib seaborn pyyaml</w:t>
      </w:r>
    </w:p>
    <w:p w14:paraId="1102B79F" w14:textId="77777777" w:rsidR="007E61E7" w:rsidRPr="007E61E7" w:rsidRDefault="007E61E7"/>
    <w:p w14:paraId="6562C466" w14:textId="2EE136DE" w:rsidR="004A34A5" w:rsidRPr="007E61E7" w:rsidRDefault="00000000">
      <w:r w:rsidRPr="007E61E7">
        <w:lastRenderedPageBreak/>
        <w:t>2. Train the model:</w:t>
      </w:r>
    </w:p>
    <w:p w14:paraId="19156223" w14:textId="77777777" w:rsidR="004A34A5" w:rsidRPr="007E61E7" w:rsidRDefault="00000000">
      <w:r w:rsidRPr="007E61E7">
        <w:t xml:space="preserve">   yolo detect train data=data.yaml model=yolov8s.pt epochs=100 imgsz=640</w:t>
      </w:r>
    </w:p>
    <w:p w14:paraId="64628D76" w14:textId="77777777" w:rsidR="004A34A5" w:rsidRPr="007E61E7" w:rsidRDefault="00000000">
      <w:r w:rsidRPr="007E61E7">
        <w:t>3. Evaluate the trained model:</w:t>
      </w:r>
    </w:p>
    <w:p w14:paraId="33D9E346" w14:textId="77777777" w:rsidR="004A34A5" w:rsidRPr="007E61E7" w:rsidRDefault="00000000">
      <w:r w:rsidRPr="007E61E7">
        <w:t xml:space="preserve">   python model_evaluation.py</w:t>
      </w:r>
    </w:p>
    <w:p w14:paraId="48F0D47D" w14:textId="77777777" w:rsidR="004A34A5" w:rsidRPr="007E61E7" w:rsidRDefault="00000000">
      <w:r w:rsidRPr="007E61E7">
        <w:t>4. Run prediction on a new image:</w:t>
      </w:r>
    </w:p>
    <w:p w14:paraId="5A149401" w14:textId="77777777" w:rsidR="004A34A5" w:rsidRPr="007E61E7" w:rsidRDefault="00000000">
      <w:r w:rsidRPr="007E61E7">
        <w:t xml:space="preserve">   yolo predict model=tooth_detection_runs/tooth_detection_exp/weights/best.pt source=path/to/image.jpg</w:t>
      </w:r>
    </w:p>
    <w:p w14:paraId="627EC6F9" w14:textId="77777777" w:rsidR="004A34A5" w:rsidRPr="007E61E7" w:rsidRDefault="00000000">
      <w:pPr>
        <w:pStyle w:val="Heading1"/>
        <w:rPr>
          <w:color w:val="auto"/>
        </w:rPr>
      </w:pPr>
      <w:r w:rsidRPr="007E61E7">
        <w:rPr>
          <w:color w:val="auto"/>
        </w:rPr>
        <w:t>6. Output Description</w:t>
      </w:r>
    </w:p>
    <w:p w14:paraId="34A42BC7" w14:textId="77777777" w:rsidR="004A34A5" w:rsidRPr="007E61E7" w:rsidRDefault="00000000">
      <w:r w:rsidRPr="007E61E7">
        <w:t xml:space="preserve"> - The evaluation script prints key metrics such as mAP, precision, and recall.</w:t>
      </w:r>
      <w:r w:rsidRPr="007E61E7">
        <w:br/>
        <w:t xml:space="preserve"> - Confusion matrix and training plots (results.png) are generated automatically and stored in runs/.</w:t>
      </w:r>
      <w:r w:rsidRPr="007E61E7">
        <w:br/>
        <w:t xml:space="preserve"> - Sample predictions with bounding boxes and labels are saved to final_sample_predictions/.</w:t>
      </w:r>
      <w:r w:rsidRPr="007E61E7">
        <w:br/>
        <w:t xml:space="preserve"> - During inference, the model outputs annotated images along with detected class labels and confidence scores.</w:t>
      </w:r>
    </w:p>
    <w:p w14:paraId="24552BAA" w14:textId="77777777" w:rsidR="007E61E7" w:rsidRPr="007E61E7" w:rsidRDefault="007E61E7" w:rsidP="007E61E7">
      <w:pPr>
        <w:pStyle w:val="Heading1"/>
        <w:rPr>
          <w:color w:val="auto"/>
        </w:rPr>
      </w:pPr>
      <w:r w:rsidRPr="007E61E7">
        <w:rPr>
          <w:color w:val="auto"/>
        </w:rPr>
        <w:t xml:space="preserve">7. </w:t>
      </w:r>
      <w:r w:rsidRPr="007E61E7">
        <w:rPr>
          <w:color w:val="auto"/>
        </w:rPr>
        <w:t>Prediction and Comparison with Ground Truth</w:t>
      </w:r>
    </w:p>
    <w:p w14:paraId="7278EF13" w14:textId="772D1D48" w:rsidR="007E61E7" w:rsidRPr="007E61E7" w:rsidRDefault="007E61E7" w:rsidP="007E61E7">
      <w:r>
        <w:t>There is</w:t>
      </w:r>
      <w:r w:rsidRPr="007E61E7">
        <w:t xml:space="preserve"> a script (`prediction.py`) that allows the user to input an FDI tooth number and compare the predicted bounding box with the actual ground truth bounding box from the dataset.</w:t>
      </w:r>
      <w:r w:rsidRPr="007E61E7">
        <w:br/>
      </w:r>
      <w:r w:rsidRPr="007E61E7">
        <w:br/>
        <w:t>This script loads the trained model (`best.pt`) and runs detection on a chosen image from the test set. It then overlays the predicted bounding box (green) and the ground truth bounding box (red) on the same image.</w:t>
      </w:r>
    </w:p>
    <w:p w14:paraId="24788F56" w14:textId="77777777" w:rsidR="007E61E7" w:rsidRPr="007E61E7" w:rsidRDefault="007E61E7" w:rsidP="007E61E7">
      <w:pPr>
        <w:pStyle w:val="Heading2"/>
        <w:rPr>
          <w:color w:val="auto"/>
        </w:rPr>
      </w:pPr>
      <w:r w:rsidRPr="007E61E7">
        <w:rPr>
          <w:color w:val="auto"/>
        </w:rPr>
        <w:t>How to Run</w:t>
      </w:r>
    </w:p>
    <w:p w14:paraId="401F8B38" w14:textId="77777777" w:rsidR="007E61E7" w:rsidRPr="007E61E7" w:rsidRDefault="007E61E7" w:rsidP="007E61E7">
      <w:r w:rsidRPr="007E61E7">
        <w:t>1. Update the following paths inside `prediction.py`:</w:t>
      </w:r>
      <w:r w:rsidRPr="007E61E7">
        <w:br/>
        <w:t xml:space="preserve">   - `BEST_MODEL_PATH`: Path to the trained `best.pt` model.</w:t>
      </w:r>
      <w:r w:rsidRPr="007E61E7">
        <w:br/>
        <w:t xml:space="preserve">   - `DATA_YAML_PATH`: Path to `</w:t>
      </w:r>
      <w:proofErr w:type="spellStart"/>
      <w:proofErr w:type="gramStart"/>
      <w:r w:rsidRPr="007E61E7">
        <w:t>data.yaml</w:t>
      </w:r>
      <w:proofErr w:type="spellEnd"/>
      <w:proofErr w:type="gramEnd"/>
      <w:r w:rsidRPr="007E61E7">
        <w:t>`.</w:t>
      </w:r>
      <w:r w:rsidRPr="007E61E7">
        <w:br/>
        <w:t xml:space="preserve">   - `SAMPLE_IMAGE`: Path to a test image.</w:t>
      </w:r>
      <w:r w:rsidRPr="007E61E7">
        <w:br/>
        <w:t xml:space="preserve">   - `LABELS_FOLDER`: Path to the corresponding labels folder.</w:t>
      </w:r>
      <w:r w:rsidRPr="007E61E7">
        <w:br/>
      </w:r>
      <w:r w:rsidRPr="007E61E7">
        <w:br/>
        <w:t>2. Run the script:</w:t>
      </w:r>
      <w:r w:rsidRPr="007E61E7">
        <w:br/>
        <w:t xml:space="preserve">   ```bash</w:t>
      </w:r>
      <w:r w:rsidRPr="007E61E7">
        <w:br/>
        <w:t xml:space="preserve">   python prediction.py</w:t>
      </w:r>
      <w:r w:rsidRPr="007E61E7">
        <w:br/>
        <w:t xml:space="preserve">   ```</w:t>
      </w:r>
      <w:r w:rsidRPr="007E61E7">
        <w:br/>
      </w:r>
      <w:r w:rsidRPr="007E61E7">
        <w:br/>
      </w:r>
      <w:r w:rsidRPr="007E61E7">
        <w:lastRenderedPageBreak/>
        <w:t>3. Enter the FDI tooth number (e.g., 11, 36, 48) when prompted.</w:t>
      </w:r>
      <w:r w:rsidRPr="007E61E7">
        <w:br/>
      </w:r>
      <w:r w:rsidRPr="007E61E7">
        <w:br/>
        <w:t>4. The script will display an image with:</w:t>
      </w:r>
      <w:r w:rsidRPr="007E61E7">
        <w:br/>
        <w:t xml:space="preserve">   - Predicted bounding box in GREEN (with confidence).</w:t>
      </w:r>
      <w:r w:rsidRPr="007E61E7">
        <w:br/>
        <w:t xml:space="preserve">   - Ground truth bounding box in RED (from labels).</w:t>
      </w:r>
      <w:r w:rsidRPr="007E61E7">
        <w:br/>
      </w:r>
      <w:r w:rsidRPr="007E61E7">
        <w:br/>
        <w:t>5. The comparison image will also be saved locally (e.g., `compare_tooth_11.jpg`).</w:t>
      </w:r>
    </w:p>
    <w:p w14:paraId="152CA6EF" w14:textId="77777777" w:rsidR="007E61E7" w:rsidRPr="007E61E7" w:rsidRDefault="007E61E7" w:rsidP="007E61E7">
      <w:pPr>
        <w:pStyle w:val="Heading2"/>
        <w:rPr>
          <w:color w:val="auto"/>
        </w:rPr>
      </w:pPr>
      <w:r w:rsidRPr="007E61E7">
        <w:rPr>
          <w:color w:val="auto"/>
        </w:rPr>
        <w:t>Example Output</w:t>
      </w:r>
    </w:p>
    <w:p w14:paraId="6D0CCC27" w14:textId="77777777" w:rsidR="007E61E7" w:rsidRPr="007E61E7" w:rsidRDefault="007E61E7" w:rsidP="007E61E7">
      <w:r w:rsidRPr="007E61E7">
        <w:t>Below is a description of the output:</w:t>
      </w:r>
      <w:r w:rsidRPr="007E61E7">
        <w:br/>
        <w:t>- Predicted tooth location is shown in GREEN.</w:t>
      </w:r>
      <w:r w:rsidRPr="007E61E7">
        <w:br/>
        <w:t>- Ground truth (from dataset labels) is shown in RED.</w:t>
      </w:r>
      <w:r w:rsidRPr="007E61E7">
        <w:br/>
        <w:t>- Both boxes appear on the same image for visual comparison.</w:t>
      </w:r>
      <w:r w:rsidRPr="007E61E7">
        <w:br/>
      </w:r>
      <w:r w:rsidRPr="007E61E7">
        <w:br/>
        <w:t>This helps in evaluating whether the model prediction aligns closely with the labeled ground truth.</w:t>
      </w:r>
    </w:p>
    <w:p w14:paraId="56DE812E" w14:textId="60DEFEAF" w:rsidR="007E61E7" w:rsidRDefault="007E61E7" w:rsidP="007E61E7">
      <w:pPr>
        <w:jc w:val="center"/>
        <w:rPr>
          <w:sz w:val="28"/>
          <w:szCs w:val="28"/>
        </w:rPr>
      </w:pPr>
      <w:r w:rsidRPr="007E61E7">
        <w:rPr>
          <w:sz w:val="28"/>
          <w:szCs w:val="28"/>
        </w:rPr>
        <w:drawing>
          <wp:inline distT="0" distB="0" distL="0" distR="0" wp14:anchorId="65DD6733" wp14:editId="79CCF161">
            <wp:extent cx="4410691" cy="4372585"/>
            <wp:effectExtent l="0" t="0" r="9525" b="0"/>
            <wp:docPr id="13414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5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700E" w14:textId="2BDC4D3F" w:rsidR="007E61E7" w:rsidRPr="007E61E7" w:rsidRDefault="007E61E7" w:rsidP="007E61E7">
      <w:pPr>
        <w:jc w:val="center"/>
        <w:rPr>
          <w:sz w:val="28"/>
          <w:szCs w:val="28"/>
        </w:rPr>
      </w:pPr>
      <w:r>
        <w:rPr>
          <w:sz w:val="28"/>
          <w:szCs w:val="28"/>
        </w:rPr>
        <w:t>The model has correctly predicted the tooth number 18</w:t>
      </w:r>
    </w:p>
    <w:p w14:paraId="19304BA9" w14:textId="3FBD9B94" w:rsidR="004A34A5" w:rsidRPr="007E61E7" w:rsidRDefault="007E61E7">
      <w:pPr>
        <w:pStyle w:val="Heading1"/>
        <w:rPr>
          <w:color w:val="auto"/>
        </w:rPr>
      </w:pPr>
      <w:r>
        <w:rPr>
          <w:color w:val="auto"/>
        </w:rPr>
        <w:lastRenderedPageBreak/>
        <w:t>8</w:t>
      </w:r>
      <w:r w:rsidR="00000000" w:rsidRPr="007E61E7">
        <w:rPr>
          <w:color w:val="auto"/>
        </w:rPr>
        <w:t>. GitHub Repository Link</w:t>
      </w:r>
    </w:p>
    <w:p w14:paraId="6CD3481E" w14:textId="3FC74D09" w:rsidR="004A34A5" w:rsidRPr="007E61E7" w:rsidRDefault="00C76A20">
      <w:r w:rsidRPr="00C76A20">
        <w:t>https://github.com/basu404/Tooth-Detection-Model/</w:t>
      </w:r>
      <w:r w:rsidRPr="007E61E7">
        <w:t xml:space="preserve"> </w:t>
      </w:r>
    </w:p>
    <w:p w14:paraId="22B65FBD" w14:textId="77777777" w:rsidR="007E61E7" w:rsidRPr="007E61E7" w:rsidRDefault="007E61E7"/>
    <w:sectPr w:rsidR="007E61E7" w:rsidRPr="007E61E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92733993">
    <w:abstractNumId w:val="8"/>
  </w:num>
  <w:num w:numId="2" w16cid:durableId="1968923318">
    <w:abstractNumId w:val="6"/>
  </w:num>
  <w:num w:numId="3" w16cid:durableId="1556087597">
    <w:abstractNumId w:val="5"/>
  </w:num>
  <w:num w:numId="4" w16cid:durableId="1440025907">
    <w:abstractNumId w:val="4"/>
  </w:num>
  <w:num w:numId="5" w16cid:durableId="758141273">
    <w:abstractNumId w:val="7"/>
  </w:num>
  <w:num w:numId="6" w16cid:durableId="156846213">
    <w:abstractNumId w:val="3"/>
  </w:num>
  <w:num w:numId="7" w16cid:durableId="658968619">
    <w:abstractNumId w:val="2"/>
  </w:num>
  <w:num w:numId="8" w16cid:durableId="2097093454">
    <w:abstractNumId w:val="1"/>
  </w:num>
  <w:num w:numId="9" w16cid:durableId="183379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6FF6"/>
    <w:rsid w:val="0029639D"/>
    <w:rsid w:val="00326F90"/>
    <w:rsid w:val="004A34A5"/>
    <w:rsid w:val="0070698D"/>
    <w:rsid w:val="007E61E7"/>
    <w:rsid w:val="00AA1D8D"/>
    <w:rsid w:val="00B47730"/>
    <w:rsid w:val="00B51355"/>
    <w:rsid w:val="00C76A20"/>
    <w:rsid w:val="00CB0664"/>
    <w:rsid w:val="00CF509B"/>
    <w:rsid w:val="00D55011"/>
    <w:rsid w:val="00F55D5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265B54"/>
  <w14:defaultImageDpi w14:val="300"/>
  <w15:docId w15:val="{C8EC66FD-2E5E-4669-AAB3-2E15039F9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E61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Ahanabha Basu</cp:lastModifiedBy>
  <cp:revision>4</cp:revision>
  <dcterms:created xsi:type="dcterms:W3CDTF">2025-08-30T07:43:00Z</dcterms:created>
  <dcterms:modified xsi:type="dcterms:W3CDTF">2025-08-30T07:44:00Z</dcterms:modified>
  <cp:category/>
</cp:coreProperties>
</file>