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8B70B"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b/>
          <w:bCs/>
          <w:color w:val="000000"/>
          <w:sz w:val="20"/>
          <w:szCs w:val="20"/>
        </w:rPr>
        <w:t>EECS 4302 Winter 2020</w:t>
      </w:r>
    </w:p>
    <w:p w14:paraId="0A52FBF6" w14:textId="1EF66FB3"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b/>
          <w:bCs/>
          <w:color w:val="000000"/>
          <w:sz w:val="20"/>
          <w:szCs w:val="20"/>
        </w:rPr>
        <w:t>Project Milestone 3</w:t>
      </w:r>
      <w:r>
        <w:rPr>
          <w:rFonts w:ascii="Arial" w:eastAsia="Times New Roman" w:hAnsi="Arial" w:cs="Arial"/>
          <w:b/>
          <w:bCs/>
          <w:color w:val="000000"/>
          <w:sz w:val="20"/>
          <w:szCs w:val="20"/>
        </w:rPr>
        <w:t xml:space="preserve"> Document 3</w:t>
      </w:r>
    </w:p>
    <w:p w14:paraId="2C98D37A" w14:textId="77777777" w:rsidR="00996976" w:rsidRPr="00996976" w:rsidRDefault="00996976" w:rsidP="00996976">
      <w:pPr>
        <w:rPr>
          <w:rFonts w:ascii="Times New Roman" w:eastAsia="Times New Roman" w:hAnsi="Times New Roman" w:cs="Times New Roman"/>
        </w:rPr>
      </w:pPr>
      <w:r w:rsidRPr="00996976">
        <w:rPr>
          <w:rFonts w:ascii="Arial" w:eastAsia="Times New Roman" w:hAnsi="Arial" w:cs="Arial"/>
          <w:b/>
          <w:bCs/>
          <w:color w:val="000000"/>
          <w:sz w:val="20"/>
          <w:szCs w:val="20"/>
        </w:rPr>
        <w:t>Team</w:t>
      </w:r>
      <w:r w:rsidRPr="00996976">
        <w:rPr>
          <w:rFonts w:ascii="Arial" w:eastAsia="Times New Roman" w:hAnsi="Arial" w:cs="Arial"/>
          <w:color w:val="000000"/>
          <w:sz w:val="20"/>
          <w:szCs w:val="20"/>
        </w:rPr>
        <w:t xml:space="preserve">: Abdul </w:t>
      </w:r>
      <w:proofErr w:type="spellStart"/>
      <w:r w:rsidRPr="00996976">
        <w:rPr>
          <w:rFonts w:ascii="Arial" w:eastAsia="Times New Roman" w:hAnsi="Arial" w:cs="Arial"/>
          <w:color w:val="000000"/>
          <w:sz w:val="20"/>
          <w:szCs w:val="20"/>
        </w:rPr>
        <w:t>Adeshina</w:t>
      </w:r>
      <w:proofErr w:type="spellEnd"/>
      <w:r w:rsidRPr="00996976">
        <w:rPr>
          <w:rFonts w:ascii="Arial" w:eastAsia="Times New Roman" w:hAnsi="Arial" w:cs="Arial"/>
          <w:color w:val="000000"/>
          <w:sz w:val="20"/>
          <w:szCs w:val="20"/>
        </w:rPr>
        <w:t xml:space="preserve">, Abdullah </w:t>
      </w:r>
      <w:proofErr w:type="spellStart"/>
      <w:r w:rsidRPr="00996976">
        <w:rPr>
          <w:rFonts w:ascii="Arial" w:eastAsia="Times New Roman" w:hAnsi="Arial" w:cs="Arial"/>
          <w:color w:val="000000"/>
          <w:sz w:val="20"/>
          <w:szCs w:val="20"/>
        </w:rPr>
        <w:t>Basulaib</w:t>
      </w:r>
      <w:proofErr w:type="spellEnd"/>
      <w:r w:rsidRPr="00996976">
        <w:rPr>
          <w:rFonts w:ascii="Arial" w:eastAsia="Times New Roman" w:hAnsi="Arial" w:cs="Arial"/>
          <w:color w:val="000000"/>
          <w:sz w:val="20"/>
          <w:szCs w:val="20"/>
        </w:rPr>
        <w:t>, Chidi Okongwu, Shiyi Du</w:t>
      </w:r>
    </w:p>
    <w:p w14:paraId="3CB35750" w14:textId="77777777" w:rsidR="00996976" w:rsidRDefault="00996976" w:rsidP="00996976">
      <w:pPr>
        <w:rPr>
          <w:rFonts w:ascii="Arial" w:eastAsia="Times New Roman" w:hAnsi="Arial" w:cs="Arial"/>
          <w:color w:val="000000"/>
          <w:sz w:val="20"/>
          <w:szCs w:val="20"/>
        </w:rPr>
      </w:pPr>
    </w:p>
    <w:p w14:paraId="51D9EEA5" w14:textId="769B3E56"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 xml:space="preserve">Alloys object structure lend itself nicely to our </w:t>
      </w:r>
      <w:proofErr w:type="gramStart"/>
      <w:r w:rsidRPr="00996976">
        <w:rPr>
          <w:rFonts w:ascii="Arial" w:eastAsia="Times New Roman" w:hAnsi="Arial" w:cs="Arial"/>
          <w:color w:val="000000"/>
          <w:sz w:val="20"/>
          <w:szCs w:val="20"/>
        </w:rPr>
        <w:t>class based</w:t>
      </w:r>
      <w:proofErr w:type="gramEnd"/>
      <w:r w:rsidRPr="00996976">
        <w:rPr>
          <w:rFonts w:ascii="Arial" w:eastAsia="Times New Roman" w:hAnsi="Arial" w:cs="Arial"/>
          <w:color w:val="000000"/>
          <w:sz w:val="20"/>
          <w:szCs w:val="20"/>
        </w:rPr>
        <w:t xml:space="preserve"> input language</w:t>
      </w:r>
    </w:p>
    <w:p w14:paraId="30A509B5" w14:textId="77777777" w:rsidR="00996976" w:rsidRPr="00996976" w:rsidRDefault="00996976" w:rsidP="00996976">
      <w:pPr>
        <w:rPr>
          <w:rFonts w:ascii="Times New Roman" w:eastAsia="Times New Roman" w:hAnsi="Times New Roman" w:cs="Times New Roman"/>
          <w:color w:val="000000"/>
        </w:rPr>
      </w:pPr>
    </w:p>
    <w:p w14:paraId="46722F75"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Each class is represented as an alloy object, with its attributes corresponding to the variables declared in the declaration body</w:t>
      </w:r>
    </w:p>
    <w:p w14:paraId="25937904"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For example:</w:t>
      </w:r>
    </w:p>
    <w:p w14:paraId="25965C4E"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 xml:space="preserve">class </w:t>
      </w:r>
      <w:proofErr w:type="gramStart"/>
      <w:r w:rsidRPr="00996976">
        <w:rPr>
          <w:rFonts w:ascii="Arial" w:eastAsia="Times New Roman" w:hAnsi="Arial" w:cs="Arial"/>
          <w:color w:val="000000"/>
          <w:sz w:val="20"/>
          <w:szCs w:val="20"/>
        </w:rPr>
        <w:t>Account{</w:t>
      </w:r>
      <w:proofErr w:type="gramEnd"/>
    </w:p>
    <w:p w14:paraId="145FEB9D"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ab/>
        <w:t>declare {</w:t>
      </w:r>
    </w:p>
    <w:p w14:paraId="3EDEA041"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ab/>
      </w:r>
      <w:r w:rsidRPr="00996976">
        <w:rPr>
          <w:rFonts w:ascii="Arial" w:eastAsia="Times New Roman" w:hAnsi="Arial" w:cs="Arial"/>
          <w:color w:val="000000"/>
          <w:sz w:val="20"/>
          <w:szCs w:val="20"/>
        </w:rPr>
        <w:tab/>
        <w:t xml:space="preserve">int </w:t>
      </w:r>
      <w:proofErr w:type="spellStart"/>
      <w:r w:rsidRPr="00996976">
        <w:rPr>
          <w:rFonts w:ascii="Arial" w:eastAsia="Times New Roman" w:hAnsi="Arial" w:cs="Arial"/>
          <w:color w:val="000000"/>
          <w:sz w:val="20"/>
          <w:szCs w:val="20"/>
        </w:rPr>
        <w:t>old_amount</w:t>
      </w:r>
      <w:proofErr w:type="spellEnd"/>
      <w:r w:rsidRPr="00996976">
        <w:rPr>
          <w:rFonts w:ascii="Arial" w:eastAsia="Times New Roman" w:hAnsi="Arial" w:cs="Arial"/>
          <w:color w:val="000000"/>
          <w:sz w:val="20"/>
          <w:szCs w:val="20"/>
        </w:rPr>
        <w:t>;</w:t>
      </w:r>
    </w:p>
    <w:p w14:paraId="7DB6BC9E"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    </w:t>
      </w:r>
      <w:r w:rsidRPr="00996976">
        <w:rPr>
          <w:rFonts w:ascii="Arial" w:eastAsia="Times New Roman" w:hAnsi="Arial" w:cs="Arial"/>
          <w:color w:val="000000"/>
          <w:sz w:val="20"/>
          <w:szCs w:val="20"/>
        </w:rPr>
        <w:tab/>
      </w:r>
      <w:r w:rsidRPr="00996976">
        <w:rPr>
          <w:rFonts w:ascii="Arial" w:eastAsia="Times New Roman" w:hAnsi="Arial" w:cs="Arial"/>
          <w:color w:val="000000"/>
          <w:sz w:val="20"/>
          <w:szCs w:val="20"/>
        </w:rPr>
        <w:tab/>
        <w:t>int amount;</w:t>
      </w:r>
    </w:p>
    <w:p w14:paraId="666F05E3"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ab/>
      </w:r>
      <w:r w:rsidRPr="00996976">
        <w:rPr>
          <w:rFonts w:ascii="Arial" w:eastAsia="Times New Roman" w:hAnsi="Arial" w:cs="Arial"/>
          <w:color w:val="000000"/>
          <w:sz w:val="20"/>
          <w:szCs w:val="20"/>
        </w:rPr>
        <w:tab/>
        <w:t>int a = 5;</w:t>
      </w:r>
    </w:p>
    <w:p w14:paraId="4C41C57B"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ab/>
      </w:r>
      <w:r w:rsidRPr="00996976">
        <w:rPr>
          <w:rFonts w:ascii="Arial" w:eastAsia="Times New Roman" w:hAnsi="Arial" w:cs="Arial"/>
          <w:color w:val="000000"/>
          <w:sz w:val="20"/>
          <w:szCs w:val="20"/>
        </w:rPr>
        <w:tab/>
        <w:t xml:space="preserve">bool </w:t>
      </w:r>
      <w:proofErr w:type="spellStart"/>
      <w:r w:rsidRPr="00996976">
        <w:rPr>
          <w:rFonts w:ascii="Arial" w:eastAsia="Times New Roman" w:hAnsi="Arial" w:cs="Arial"/>
          <w:color w:val="000000"/>
          <w:sz w:val="20"/>
          <w:szCs w:val="20"/>
        </w:rPr>
        <w:t>testBool</w:t>
      </w:r>
      <w:proofErr w:type="spellEnd"/>
      <w:r w:rsidRPr="00996976">
        <w:rPr>
          <w:rFonts w:ascii="Arial" w:eastAsia="Times New Roman" w:hAnsi="Arial" w:cs="Arial"/>
          <w:color w:val="000000"/>
          <w:sz w:val="20"/>
          <w:szCs w:val="20"/>
        </w:rPr>
        <w:t xml:space="preserve"> = false;</w:t>
      </w:r>
    </w:p>
    <w:p w14:paraId="1241EEBB"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ab/>
        <w:t>}</w:t>
      </w:r>
    </w:p>
    <w:p w14:paraId="067036C2"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w:t>
      </w:r>
    </w:p>
    <w:p w14:paraId="19F15425" w14:textId="77777777" w:rsidR="00996976" w:rsidRPr="00996976" w:rsidRDefault="00996976" w:rsidP="00996976">
      <w:pPr>
        <w:rPr>
          <w:rFonts w:ascii="Times New Roman" w:eastAsia="Times New Roman" w:hAnsi="Times New Roman" w:cs="Times New Roman"/>
          <w:color w:val="000000"/>
        </w:rPr>
      </w:pPr>
    </w:p>
    <w:p w14:paraId="5A35D499"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Will be translated into:</w:t>
      </w:r>
    </w:p>
    <w:p w14:paraId="5E29E485" w14:textId="77777777" w:rsidR="00996976" w:rsidRPr="00996976" w:rsidRDefault="00996976" w:rsidP="00996976">
      <w:pPr>
        <w:rPr>
          <w:rFonts w:ascii="Times New Roman" w:eastAsia="Times New Roman" w:hAnsi="Times New Roman" w:cs="Times New Roman"/>
          <w:color w:val="000000"/>
        </w:rPr>
      </w:pPr>
    </w:p>
    <w:p w14:paraId="0830B496"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 xml:space="preserve">some sig </w:t>
      </w:r>
      <w:proofErr w:type="gramStart"/>
      <w:r w:rsidRPr="00996976">
        <w:rPr>
          <w:rFonts w:ascii="Arial" w:eastAsia="Times New Roman" w:hAnsi="Arial" w:cs="Arial"/>
          <w:color w:val="000000"/>
          <w:sz w:val="20"/>
          <w:szCs w:val="20"/>
        </w:rPr>
        <w:t>Account{</w:t>
      </w:r>
      <w:proofErr w:type="gramEnd"/>
    </w:p>
    <w:p w14:paraId="4F8C920B"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ab/>
      </w:r>
      <w:proofErr w:type="spellStart"/>
      <w:r w:rsidRPr="00996976">
        <w:rPr>
          <w:rFonts w:ascii="Arial" w:eastAsia="Times New Roman" w:hAnsi="Arial" w:cs="Arial"/>
          <w:color w:val="000000"/>
          <w:sz w:val="20"/>
          <w:szCs w:val="20"/>
        </w:rPr>
        <w:t>old_</w:t>
      </w:r>
      <w:proofErr w:type="gramStart"/>
      <w:r w:rsidRPr="00996976">
        <w:rPr>
          <w:rFonts w:ascii="Arial" w:eastAsia="Times New Roman" w:hAnsi="Arial" w:cs="Arial"/>
          <w:color w:val="000000"/>
          <w:sz w:val="20"/>
          <w:szCs w:val="20"/>
        </w:rPr>
        <w:t>amount:Int</w:t>
      </w:r>
      <w:proofErr w:type="spellEnd"/>
      <w:proofErr w:type="gramEnd"/>
      <w:r w:rsidRPr="00996976">
        <w:rPr>
          <w:rFonts w:ascii="Arial" w:eastAsia="Times New Roman" w:hAnsi="Arial" w:cs="Arial"/>
          <w:color w:val="000000"/>
          <w:sz w:val="20"/>
          <w:szCs w:val="20"/>
        </w:rPr>
        <w:t>,</w:t>
      </w:r>
    </w:p>
    <w:p w14:paraId="5ECB88A2"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ab/>
      </w:r>
      <w:proofErr w:type="spellStart"/>
      <w:proofErr w:type="gramStart"/>
      <w:r w:rsidRPr="00996976">
        <w:rPr>
          <w:rFonts w:ascii="Arial" w:eastAsia="Times New Roman" w:hAnsi="Arial" w:cs="Arial"/>
          <w:color w:val="000000"/>
          <w:sz w:val="20"/>
          <w:szCs w:val="20"/>
        </w:rPr>
        <w:t>amount:Int</w:t>
      </w:r>
      <w:proofErr w:type="spellEnd"/>
      <w:proofErr w:type="gramEnd"/>
      <w:r w:rsidRPr="00996976">
        <w:rPr>
          <w:rFonts w:ascii="Arial" w:eastAsia="Times New Roman" w:hAnsi="Arial" w:cs="Arial"/>
          <w:color w:val="000000"/>
          <w:sz w:val="20"/>
          <w:szCs w:val="20"/>
        </w:rPr>
        <w:t>,</w:t>
      </w:r>
    </w:p>
    <w:p w14:paraId="4145AA7C"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ab/>
        <w:t>a:5,</w:t>
      </w:r>
    </w:p>
    <w:p w14:paraId="28AA25A6"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ab/>
      </w:r>
      <w:proofErr w:type="spellStart"/>
      <w:proofErr w:type="gramStart"/>
      <w:r w:rsidRPr="00996976">
        <w:rPr>
          <w:rFonts w:ascii="Arial" w:eastAsia="Times New Roman" w:hAnsi="Arial" w:cs="Arial"/>
          <w:color w:val="000000"/>
          <w:sz w:val="20"/>
          <w:szCs w:val="20"/>
        </w:rPr>
        <w:t>testBool:False</w:t>
      </w:r>
      <w:proofErr w:type="spellEnd"/>
      <w:proofErr w:type="gramEnd"/>
    </w:p>
    <w:p w14:paraId="2273198A"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w:t>
      </w:r>
    </w:p>
    <w:p w14:paraId="34A77A81" w14:textId="77777777" w:rsidR="00996976" w:rsidRPr="00996976" w:rsidRDefault="00996976" w:rsidP="00996976">
      <w:pPr>
        <w:rPr>
          <w:rFonts w:ascii="Times New Roman" w:eastAsia="Times New Roman" w:hAnsi="Times New Roman" w:cs="Times New Roman"/>
          <w:color w:val="000000"/>
        </w:rPr>
      </w:pPr>
    </w:p>
    <w:p w14:paraId="1813899F"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Assumptions are represented as facts in alloy. A fact in alloy, as hinted by the name, declares some expression as a universal fact (</w:t>
      </w:r>
      <w:proofErr w:type="spellStart"/>
      <w:r w:rsidRPr="00996976">
        <w:rPr>
          <w:rFonts w:ascii="Arial" w:eastAsia="Times New Roman" w:hAnsi="Arial" w:cs="Arial"/>
          <w:color w:val="000000"/>
          <w:sz w:val="20"/>
          <w:szCs w:val="20"/>
        </w:rPr>
        <w:t>eg.</w:t>
      </w:r>
      <w:proofErr w:type="spellEnd"/>
      <w:r w:rsidRPr="00996976">
        <w:rPr>
          <w:rFonts w:ascii="Arial" w:eastAsia="Times New Roman" w:hAnsi="Arial" w:cs="Arial"/>
          <w:color w:val="000000"/>
          <w:sz w:val="20"/>
          <w:szCs w:val="20"/>
        </w:rPr>
        <w:t xml:space="preserve"> x &gt; 3) and thus, the verification tool need not verify cases for which x &lt;= 3, this serves a similar domain restricting function that we defined the assumption block to serve in doc1.</w:t>
      </w:r>
    </w:p>
    <w:p w14:paraId="40935BAC" w14:textId="77777777" w:rsidR="00996976" w:rsidRPr="00996976" w:rsidRDefault="00996976" w:rsidP="00996976">
      <w:pPr>
        <w:rPr>
          <w:rFonts w:ascii="Times New Roman" w:eastAsia="Times New Roman" w:hAnsi="Times New Roman" w:cs="Times New Roman"/>
          <w:color w:val="000000"/>
        </w:rPr>
      </w:pPr>
    </w:p>
    <w:p w14:paraId="7030B730"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 xml:space="preserve">One thing we do need to worry about is the scope for the variables, the variables can only be accessed within the class, so the we </w:t>
      </w:r>
      <w:proofErr w:type="spellStart"/>
      <w:r w:rsidRPr="00996976">
        <w:rPr>
          <w:rFonts w:ascii="Arial" w:eastAsia="Times New Roman" w:hAnsi="Arial" w:cs="Arial"/>
          <w:color w:val="000000"/>
          <w:sz w:val="20"/>
          <w:szCs w:val="20"/>
        </w:rPr>
        <w:t>we</w:t>
      </w:r>
      <w:proofErr w:type="spellEnd"/>
      <w:r w:rsidRPr="00996976">
        <w:rPr>
          <w:rFonts w:ascii="Arial" w:eastAsia="Times New Roman" w:hAnsi="Arial" w:cs="Arial"/>
          <w:color w:val="000000"/>
          <w:sz w:val="20"/>
          <w:szCs w:val="20"/>
        </w:rPr>
        <w:t xml:space="preserve"> simulate that in alloy is to add prefixes to variables, for example: x is translated into </w:t>
      </w:r>
      <w:proofErr w:type="spellStart"/>
      <w:r w:rsidRPr="00996976">
        <w:rPr>
          <w:rFonts w:ascii="Arial" w:eastAsia="Times New Roman" w:hAnsi="Arial" w:cs="Arial"/>
          <w:color w:val="000000"/>
          <w:sz w:val="20"/>
          <w:szCs w:val="20"/>
        </w:rPr>
        <w:t>n.x</w:t>
      </w:r>
      <w:proofErr w:type="spellEnd"/>
      <w:r w:rsidRPr="00996976">
        <w:rPr>
          <w:rFonts w:ascii="Arial" w:eastAsia="Times New Roman" w:hAnsi="Arial" w:cs="Arial"/>
          <w:color w:val="000000"/>
          <w:sz w:val="20"/>
          <w:szCs w:val="20"/>
        </w:rPr>
        <w:t>, where n is referring to the corresponding class</w:t>
      </w:r>
    </w:p>
    <w:p w14:paraId="17F0A73F"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br/>
        <w:t>For example</w:t>
      </w:r>
    </w:p>
    <w:p w14:paraId="064CEAA4"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ab/>
      </w:r>
      <w:proofErr w:type="gramStart"/>
      <w:r w:rsidRPr="00996976">
        <w:rPr>
          <w:rFonts w:ascii="Arial" w:eastAsia="Times New Roman" w:hAnsi="Arial" w:cs="Arial"/>
          <w:color w:val="000000"/>
          <w:sz w:val="20"/>
          <w:szCs w:val="20"/>
        </w:rPr>
        <w:t>assume{</w:t>
      </w:r>
      <w:proofErr w:type="gramEnd"/>
    </w:p>
    <w:p w14:paraId="4FD24562"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ab/>
      </w:r>
      <w:r w:rsidRPr="00996976">
        <w:rPr>
          <w:rFonts w:ascii="Arial" w:eastAsia="Times New Roman" w:hAnsi="Arial" w:cs="Arial"/>
          <w:color w:val="000000"/>
          <w:sz w:val="20"/>
          <w:szCs w:val="20"/>
        </w:rPr>
        <w:tab/>
        <w:t>amount &gt; 0;</w:t>
      </w:r>
      <w:r w:rsidRPr="00996976">
        <w:rPr>
          <w:rFonts w:ascii="Arial" w:eastAsia="Times New Roman" w:hAnsi="Arial" w:cs="Arial"/>
          <w:color w:val="000000"/>
          <w:sz w:val="20"/>
          <w:szCs w:val="20"/>
        </w:rPr>
        <w:tab/>
      </w:r>
    </w:p>
    <w:p w14:paraId="50BC9618"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ab/>
        <w:t>}</w:t>
      </w:r>
    </w:p>
    <w:p w14:paraId="6DD6FA39" w14:textId="77777777" w:rsidR="00996976" w:rsidRPr="00996976" w:rsidRDefault="00996976" w:rsidP="00996976">
      <w:pPr>
        <w:rPr>
          <w:rFonts w:ascii="Times New Roman" w:eastAsia="Times New Roman" w:hAnsi="Times New Roman" w:cs="Times New Roman"/>
          <w:color w:val="000000"/>
        </w:rPr>
      </w:pPr>
    </w:p>
    <w:p w14:paraId="6B4A3EF0"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Is in the class Account, so it will be translated into:</w:t>
      </w:r>
    </w:p>
    <w:p w14:paraId="1A5D5C20"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 xml:space="preserve">fact </w:t>
      </w:r>
      <w:proofErr w:type="spellStart"/>
      <w:r w:rsidRPr="00996976">
        <w:rPr>
          <w:rFonts w:ascii="Arial" w:eastAsia="Times New Roman" w:hAnsi="Arial" w:cs="Arial"/>
          <w:color w:val="000000"/>
          <w:sz w:val="20"/>
          <w:szCs w:val="20"/>
        </w:rPr>
        <w:t>AccountFact</w:t>
      </w:r>
      <w:proofErr w:type="spellEnd"/>
      <w:r w:rsidRPr="00996976">
        <w:rPr>
          <w:rFonts w:ascii="Arial" w:eastAsia="Times New Roman" w:hAnsi="Arial" w:cs="Arial"/>
          <w:color w:val="000000"/>
          <w:sz w:val="20"/>
          <w:szCs w:val="20"/>
        </w:rPr>
        <w:t xml:space="preserve"> {</w:t>
      </w:r>
    </w:p>
    <w:p w14:paraId="0AA3F080"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ab/>
        <w:t>all n: Account| (</w:t>
      </w:r>
      <w:proofErr w:type="spellStart"/>
      <w:proofErr w:type="gramStart"/>
      <w:r w:rsidRPr="00996976">
        <w:rPr>
          <w:rFonts w:ascii="Arial" w:eastAsia="Times New Roman" w:hAnsi="Arial" w:cs="Arial"/>
          <w:color w:val="000000"/>
          <w:sz w:val="20"/>
          <w:szCs w:val="20"/>
        </w:rPr>
        <w:t>n.amount</w:t>
      </w:r>
      <w:proofErr w:type="spellEnd"/>
      <w:proofErr w:type="gramEnd"/>
      <w:r w:rsidRPr="00996976">
        <w:rPr>
          <w:rFonts w:ascii="Arial" w:eastAsia="Times New Roman" w:hAnsi="Arial" w:cs="Arial"/>
          <w:color w:val="000000"/>
          <w:sz w:val="20"/>
          <w:szCs w:val="20"/>
        </w:rPr>
        <w:t>) &gt; (0)</w:t>
      </w:r>
    </w:p>
    <w:p w14:paraId="4E4E0CCE"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w:t>
      </w:r>
    </w:p>
    <w:p w14:paraId="234E1E6B" w14:textId="77777777" w:rsidR="00996976" w:rsidRPr="00996976" w:rsidRDefault="00996976" w:rsidP="00996976">
      <w:pPr>
        <w:spacing w:after="240"/>
        <w:rPr>
          <w:rFonts w:ascii="Times New Roman" w:eastAsia="Times New Roman" w:hAnsi="Times New Roman" w:cs="Times New Roman"/>
          <w:color w:val="000000"/>
        </w:rPr>
      </w:pPr>
    </w:p>
    <w:p w14:paraId="06F1B1B6"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Assertions are represented using the assert keyword in alloy, this tells the alloy verification tool that every instance of the object must be shown to satisfy the constraint defined within the assert keyword</w:t>
      </w:r>
    </w:p>
    <w:p w14:paraId="013B477F" w14:textId="77777777" w:rsidR="00996976" w:rsidRPr="00996976" w:rsidRDefault="00996976" w:rsidP="00996976">
      <w:pPr>
        <w:rPr>
          <w:rFonts w:ascii="Times New Roman" w:eastAsia="Times New Roman" w:hAnsi="Times New Roman" w:cs="Times New Roman"/>
          <w:color w:val="000000"/>
        </w:rPr>
      </w:pPr>
    </w:p>
    <w:p w14:paraId="5A328556"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For example</w:t>
      </w:r>
    </w:p>
    <w:p w14:paraId="5F3228E8"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ab/>
        <w:t>assert {</w:t>
      </w:r>
    </w:p>
    <w:p w14:paraId="22582A78"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ab/>
      </w:r>
      <w:r w:rsidRPr="00996976">
        <w:rPr>
          <w:rFonts w:ascii="Arial" w:eastAsia="Times New Roman" w:hAnsi="Arial" w:cs="Arial"/>
          <w:color w:val="000000"/>
          <w:sz w:val="20"/>
          <w:szCs w:val="20"/>
        </w:rPr>
        <w:tab/>
        <w:t>amount &gt; 0;</w:t>
      </w:r>
    </w:p>
    <w:p w14:paraId="2B61FD6F"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ab/>
        <w:t>}</w:t>
      </w:r>
    </w:p>
    <w:p w14:paraId="69445BDF" w14:textId="77777777" w:rsidR="00996976" w:rsidRPr="00996976" w:rsidRDefault="00996976" w:rsidP="00996976">
      <w:pPr>
        <w:rPr>
          <w:rFonts w:ascii="Times New Roman" w:eastAsia="Times New Roman" w:hAnsi="Times New Roman" w:cs="Times New Roman"/>
          <w:color w:val="000000"/>
        </w:rPr>
      </w:pPr>
    </w:p>
    <w:p w14:paraId="7E855DF6"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lastRenderedPageBreak/>
        <w:t>Is translated into</w:t>
      </w:r>
    </w:p>
    <w:p w14:paraId="5D72B268" w14:textId="77777777" w:rsidR="00996976" w:rsidRPr="00996976" w:rsidRDefault="00996976" w:rsidP="00996976">
      <w:pPr>
        <w:ind w:left="720"/>
        <w:rPr>
          <w:rFonts w:ascii="Times New Roman" w:eastAsia="Times New Roman" w:hAnsi="Times New Roman" w:cs="Times New Roman"/>
          <w:color w:val="000000"/>
        </w:rPr>
      </w:pPr>
      <w:r w:rsidRPr="00996976">
        <w:rPr>
          <w:rFonts w:ascii="Arial" w:eastAsia="Times New Roman" w:hAnsi="Arial" w:cs="Arial"/>
          <w:color w:val="000000"/>
          <w:sz w:val="20"/>
          <w:szCs w:val="20"/>
        </w:rPr>
        <w:t xml:space="preserve">assert </w:t>
      </w:r>
      <w:proofErr w:type="spellStart"/>
      <w:r w:rsidRPr="00996976">
        <w:rPr>
          <w:rFonts w:ascii="Arial" w:eastAsia="Times New Roman" w:hAnsi="Arial" w:cs="Arial"/>
          <w:color w:val="000000"/>
          <w:sz w:val="20"/>
          <w:szCs w:val="20"/>
        </w:rPr>
        <w:t>AccountAssert</w:t>
      </w:r>
      <w:proofErr w:type="spellEnd"/>
      <w:r w:rsidRPr="00996976">
        <w:rPr>
          <w:rFonts w:ascii="Arial" w:eastAsia="Times New Roman" w:hAnsi="Arial" w:cs="Arial"/>
          <w:color w:val="000000"/>
          <w:sz w:val="20"/>
          <w:szCs w:val="20"/>
        </w:rPr>
        <w:t xml:space="preserve"> {</w:t>
      </w:r>
    </w:p>
    <w:p w14:paraId="14332C5B" w14:textId="77777777" w:rsidR="00996976" w:rsidRPr="00996976" w:rsidRDefault="00996976" w:rsidP="00996976">
      <w:pPr>
        <w:ind w:left="720"/>
        <w:rPr>
          <w:rFonts w:ascii="Times New Roman" w:eastAsia="Times New Roman" w:hAnsi="Times New Roman" w:cs="Times New Roman"/>
          <w:color w:val="000000"/>
        </w:rPr>
      </w:pPr>
      <w:r w:rsidRPr="00996976">
        <w:rPr>
          <w:rFonts w:ascii="Arial" w:eastAsia="Times New Roman" w:hAnsi="Arial" w:cs="Arial"/>
          <w:color w:val="000000"/>
          <w:sz w:val="20"/>
          <w:szCs w:val="20"/>
        </w:rPr>
        <w:tab/>
        <w:t>all n: Account| (</w:t>
      </w:r>
      <w:proofErr w:type="spellStart"/>
      <w:proofErr w:type="gramStart"/>
      <w:r w:rsidRPr="00996976">
        <w:rPr>
          <w:rFonts w:ascii="Arial" w:eastAsia="Times New Roman" w:hAnsi="Arial" w:cs="Arial"/>
          <w:color w:val="000000"/>
          <w:sz w:val="20"/>
          <w:szCs w:val="20"/>
        </w:rPr>
        <w:t>n.amount</w:t>
      </w:r>
      <w:proofErr w:type="spellEnd"/>
      <w:proofErr w:type="gramEnd"/>
      <w:r w:rsidRPr="00996976">
        <w:rPr>
          <w:rFonts w:ascii="Arial" w:eastAsia="Times New Roman" w:hAnsi="Arial" w:cs="Arial"/>
          <w:color w:val="000000"/>
          <w:sz w:val="20"/>
          <w:szCs w:val="20"/>
        </w:rPr>
        <w:t>) &gt; (0)</w:t>
      </w:r>
    </w:p>
    <w:p w14:paraId="0A395A1B" w14:textId="77777777" w:rsidR="00996976" w:rsidRPr="00996976" w:rsidRDefault="00996976" w:rsidP="00996976">
      <w:pPr>
        <w:ind w:left="720"/>
        <w:rPr>
          <w:rFonts w:ascii="Times New Roman" w:eastAsia="Times New Roman" w:hAnsi="Times New Roman" w:cs="Times New Roman"/>
          <w:color w:val="000000"/>
        </w:rPr>
      </w:pPr>
      <w:r w:rsidRPr="00996976">
        <w:rPr>
          <w:rFonts w:ascii="Arial" w:eastAsia="Times New Roman" w:hAnsi="Arial" w:cs="Arial"/>
          <w:color w:val="000000"/>
          <w:sz w:val="20"/>
          <w:szCs w:val="20"/>
        </w:rPr>
        <w:t>}</w:t>
      </w:r>
    </w:p>
    <w:p w14:paraId="55427661" w14:textId="77777777" w:rsidR="00996976" w:rsidRPr="00996976" w:rsidRDefault="00996976" w:rsidP="00996976">
      <w:pPr>
        <w:rPr>
          <w:rFonts w:ascii="Times New Roman" w:eastAsia="Times New Roman" w:hAnsi="Times New Roman" w:cs="Times New Roman"/>
          <w:color w:val="000000"/>
        </w:rPr>
      </w:pPr>
    </w:p>
    <w:p w14:paraId="71C44665"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Now note that this is not a solid way of verifying the program, because the way alloy work is to try to find instances where the assertion is false, it does not check how variables are changed after each function call.</w:t>
      </w:r>
      <w:r w:rsidRPr="00996976">
        <w:rPr>
          <w:rFonts w:ascii="Arial" w:eastAsia="Times New Roman" w:hAnsi="Arial" w:cs="Arial"/>
          <w:color w:val="000000"/>
          <w:sz w:val="20"/>
          <w:szCs w:val="20"/>
        </w:rPr>
        <w:br/>
      </w:r>
      <w:r w:rsidRPr="00996976">
        <w:rPr>
          <w:rFonts w:ascii="Arial" w:eastAsia="Times New Roman" w:hAnsi="Arial" w:cs="Arial"/>
          <w:color w:val="000000"/>
          <w:sz w:val="20"/>
          <w:szCs w:val="20"/>
        </w:rPr>
        <w:br/>
        <w:t>Therefore, the ideal way of checking class invariants is to add the class invariant to the precondition and postcondition of every single function in the source file, and check if the postcondition of every function is valid, which we have not implemented yet.</w:t>
      </w:r>
      <w:r w:rsidRPr="00996976">
        <w:rPr>
          <w:rFonts w:ascii="Arial" w:eastAsia="Times New Roman" w:hAnsi="Arial" w:cs="Arial"/>
          <w:color w:val="000000"/>
          <w:sz w:val="20"/>
          <w:szCs w:val="20"/>
        </w:rPr>
        <w:br/>
      </w:r>
      <w:r w:rsidRPr="00996976">
        <w:rPr>
          <w:rFonts w:ascii="Arial" w:eastAsia="Times New Roman" w:hAnsi="Arial" w:cs="Arial"/>
          <w:color w:val="000000"/>
          <w:sz w:val="20"/>
          <w:szCs w:val="20"/>
        </w:rPr>
        <w:br/>
      </w:r>
    </w:p>
    <w:p w14:paraId="11CD84C2"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 xml:space="preserve">Now here comes the challenging part, verifying the pre and post condition for function, the way we do it is to calculate the </w:t>
      </w:r>
      <w:proofErr w:type="spellStart"/>
      <w:r w:rsidRPr="00996976">
        <w:rPr>
          <w:rFonts w:ascii="Arial" w:eastAsia="Times New Roman" w:hAnsi="Arial" w:cs="Arial"/>
          <w:color w:val="000000"/>
          <w:sz w:val="20"/>
          <w:szCs w:val="20"/>
        </w:rPr>
        <w:t>hoare</w:t>
      </w:r>
      <w:proofErr w:type="spellEnd"/>
      <w:r w:rsidRPr="00996976">
        <w:rPr>
          <w:rFonts w:ascii="Arial" w:eastAsia="Times New Roman" w:hAnsi="Arial" w:cs="Arial"/>
          <w:color w:val="000000"/>
          <w:sz w:val="20"/>
          <w:szCs w:val="20"/>
        </w:rPr>
        <w:t xml:space="preserve"> triple for each function </w:t>
      </w:r>
      <w:r w:rsidRPr="00996976">
        <w:rPr>
          <w:rFonts w:ascii="Arial" w:eastAsia="Times New Roman" w:hAnsi="Arial" w:cs="Arial"/>
          <w:b/>
          <w:bCs/>
          <w:color w:val="000000"/>
          <w:sz w:val="20"/>
          <w:szCs w:val="20"/>
        </w:rPr>
        <w:t>(precondition =&gt; WP(</w:t>
      </w:r>
      <w:proofErr w:type="spellStart"/>
      <w:r w:rsidRPr="00996976">
        <w:rPr>
          <w:rFonts w:ascii="Arial" w:eastAsia="Times New Roman" w:hAnsi="Arial" w:cs="Arial"/>
          <w:b/>
          <w:bCs/>
          <w:color w:val="000000"/>
          <w:sz w:val="20"/>
          <w:szCs w:val="20"/>
        </w:rPr>
        <w:t>functionBody</w:t>
      </w:r>
      <w:proofErr w:type="spellEnd"/>
      <w:r w:rsidRPr="00996976">
        <w:rPr>
          <w:rFonts w:ascii="Arial" w:eastAsia="Times New Roman" w:hAnsi="Arial" w:cs="Arial"/>
          <w:b/>
          <w:bCs/>
          <w:color w:val="000000"/>
          <w:sz w:val="20"/>
          <w:szCs w:val="20"/>
        </w:rPr>
        <w:t xml:space="preserve">, </w:t>
      </w:r>
      <w:proofErr w:type="spellStart"/>
      <w:r w:rsidRPr="00996976">
        <w:rPr>
          <w:rFonts w:ascii="Arial" w:eastAsia="Times New Roman" w:hAnsi="Arial" w:cs="Arial"/>
          <w:b/>
          <w:bCs/>
          <w:color w:val="000000"/>
          <w:sz w:val="20"/>
          <w:szCs w:val="20"/>
        </w:rPr>
        <w:t>postCondition</w:t>
      </w:r>
      <w:proofErr w:type="spellEnd"/>
      <w:r w:rsidRPr="00996976">
        <w:rPr>
          <w:rFonts w:ascii="Arial" w:eastAsia="Times New Roman" w:hAnsi="Arial" w:cs="Arial"/>
          <w:b/>
          <w:bCs/>
          <w:color w:val="000000"/>
          <w:sz w:val="20"/>
          <w:szCs w:val="20"/>
        </w:rPr>
        <w:t>).</w:t>
      </w:r>
      <w:r w:rsidRPr="00996976">
        <w:rPr>
          <w:rFonts w:ascii="Arial" w:eastAsia="Times New Roman" w:hAnsi="Arial" w:cs="Arial"/>
          <w:color w:val="000000"/>
          <w:sz w:val="20"/>
          <w:szCs w:val="20"/>
        </w:rPr>
        <w:br/>
      </w:r>
      <w:r w:rsidRPr="00996976">
        <w:rPr>
          <w:rFonts w:ascii="Arial" w:eastAsia="Times New Roman" w:hAnsi="Arial" w:cs="Arial"/>
          <w:color w:val="000000"/>
          <w:sz w:val="20"/>
          <w:szCs w:val="20"/>
        </w:rPr>
        <w:br/>
        <w:t xml:space="preserve">Now for the weakest precondition we have implemented the base case (Assignment), the sequential combination case, and an if else statement case. You can see the detailed implementation in the </w:t>
      </w:r>
      <w:proofErr w:type="spellStart"/>
      <w:r w:rsidRPr="00996976">
        <w:rPr>
          <w:rFonts w:ascii="Arial" w:eastAsia="Times New Roman" w:hAnsi="Arial" w:cs="Arial"/>
          <w:b/>
          <w:bCs/>
          <w:color w:val="000000"/>
          <w:sz w:val="20"/>
          <w:szCs w:val="20"/>
        </w:rPr>
        <w:t>WPCalculator</w:t>
      </w:r>
      <w:proofErr w:type="spellEnd"/>
      <w:r w:rsidRPr="00996976">
        <w:rPr>
          <w:rFonts w:ascii="Arial" w:eastAsia="Times New Roman" w:hAnsi="Arial" w:cs="Arial"/>
          <w:color w:val="000000"/>
          <w:sz w:val="20"/>
          <w:szCs w:val="20"/>
        </w:rPr>
        <w:t xml:space="preserve"> class in the program package.</w:t>
      </w:r>
    </w:p>
    <w:p w14:paraId="146AC7E4"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br/>
        <w:t xml:space="preserve">After we calculate the </w:t>
      </w:r>
      <w:proofErr w:type="spellStart"/>
      <w:r w:rsidRPr="00996976">
        <w:rPr>
          <w:rFonts w:ascii="Arial" w:eastAsia="Times New Roman" w:hAnsi="Arial" w:cs="Arial"/>
          <w:color w:val="000000"/>
          <w:sz w:val="20"/>
          <w:szCs w:val="20"/>
        </w:rPr>
        <w:t>hoare</w:t>
      </w:r>
      <w:proofErr w:type="spellEnd"/>
      <w:r w:rsidRPr="00996976">
        <w:rPr>
          <w:rFonts w:ascii="Arial" w:eastAsia="Times New Roman" w:hAnsi="Arial" w:cs="Arial"/>
          <w:color w:val="000000"/>
          <w:sz w:val="20"/>
          <w:szCs w:val="20"/>
        </w:rPr>
        <w:t xml:space="preserve"> triple, the way we verify that is to negate the </w:t>
      </w:r>
      <w:proofErr w:type="spellStart"/>
      <w:r w:rsidRPr="00996976">
        <w:rPr>
          <w:rFonts w:ascii="Arial" w:eastAsia="Times New Roman" w:hAnsi="Arial" w:cs="Arial"/>
          <w:color w:val="000000"/>
          <w:sz w:val="20"/>
          <w:szCs w:val="20"/>
        </w:rPr>
        <w:t>hoare</w:t>
      </w:r>
      <w:proofErr w:type="spellEnd"/>
      <w:r w:rsidRPr="00996976">
        <w:rPr>
          <w:rFonts w:ascii="Arial" w:eastAsia="Times New Roman" w:hAnsi="Arial" w:cs="Arial"/>
          <w:color w:val="000000"/>
          <w:sz w:val="20"/>
          <w:szCs w:val="20"/>
        </w:rPr>
        <w:t xml:space="preserve"> </w:t>
      </w:r>
      <w:proofErr w:type="gramStart"/>
      <w:r w:rsidRPr="00996976">
        <w:rPr>
          <w:rFonts w:ascii="Arial" w:eastAsia="Times New Roman" w:hAnsi="Arial" w:cs="Arial"/>
          <w:color w:val="000000"/>
          <w:sz w:val="20"/>
          <w:szCs w:val="20"/>
        </w:rPr>
        <w:t>triple, and</w:t>
      </w:r>
      <w:proofErr w:type="gramEnd"/>
      <w:r w:rsidRPr="00996976">
        <w:rPr>
          <w:rFonts w:ascii="Arial" w:eastAsia="Times New Roman" w:hAnsi="Arial" w:cs="Arial"/>
          <w:color w:val="000000"/>
          <w:sz w:val="20"/>
          <w:szCs w:val="20"/>
        </w:rPr>
        <w:t xml:space="preserve"> try to find an instance where the negation of the </w:t>
      </w:r>
      <w:proofErr w:type="spellStart"/>
      <w:r w:rsidRPr="00996976">
        <w:rPr>
          <w:rFonts w:ascii="Arial" w:eastAsia="Times New Roman" w:hAnsi="Arial" w:cs="Arial"/>
          <w:color w:val="000000"/>
          <w:sz w:val="20"/>
          <w:szCs w:val="20"/>
        </w:rPr>
        <w:t>hoare</w:t>
      </w:r>
      <w:proofErr w:type="spellEnd"/>
      <w:r w:rsidRPr="00996976">
        <w:rPr>
          <w:rFonts w:ascii="Arial" w:eastAsia="Times New Roman" w:hAnsi="Arial" w:cs="Arial"/>
          <w:color w:val="000000"/>
          <w:sz w:val="20"/>
          <w:szCs w:val="20"/>
        </w:rPr>
        <w:t xml:space="preserve"> triple is true. If we can find that, that means the postcondition is not true, otherwise we can say the postcondition might be true.</w:t>
      </w:r>
      <w:r w:rsidRPr="00996976">
        <w:rPr>
          <w:rFonts w:ascii="Arial" w:eastAsia="Times New Roman" w:hAnsi="Arial" w:cs="Arial"/>
          <w:color w:val="000000"/>
          <w:sz w:val="20"/>
          <w:szCs w:val="20"/>
        </w:rPr>
        <w:br/>
      </w:r>
      <w:r w:rsidRPr="00996976">
        <w:rPr>
          <w:rFonts w:ascii="Arial" w:eastAsia="Times New Roman" w:hAnsi="Arial" w:cs="Arial"/>
          <w:color w:val="000000"/>
          <w:sz w:val="20"/>
          <w:szCs w:val="20"/>
        </w:rPr>
        <w:br/>
      </w:r>
    </w:p>
    <w:p w14:paraId="5F833F42"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 xml:space="preserve">For </w:t>
      </w:r>
      <w:proofErr w:type="gramStart"/>
      <w:r w:rsidRPr="00996976">
        <w:rPr>
          <w:rFonts w:ascii="Arial" w:eastAsia="Times New Roman" w:hAnsi="Arial" w:cs="Arial"/>
          <w:color w:val="000000"/>
          <w:sz w:val="20"/>
          <w:szCs w:val="20"/>
        </w:rPr>
        <w:t>example</w:t>
      </w:r>
      <w:proofErr w:type="gramEnd"/>
      <w:r w:rsidRPr="00996976">
        <w:rPr>
          <w:rFonts w:ascii="Arial" w:eastAsia="Times New Roman" w:hAnsi="Arial" w:cs="Arial"/>
          <w:color w:val="000000"/>
          <w:sz w:val="20"/>
          <w:szCs w:val="20"/>
        </w:rPr>
        <w:t xml:space="preserve"> in </w:t>
      </w:r>
      <w:r w:rsidRPr="00996976">
        <w:rPr>
          <w:rFonts w:ascii="Arial" w:eastAsia="Times New Roman" w:hAnsi="Arial" w:cs="Arial"/>
          <w:b/>
          <w:bCs/>
          <w:color w:val="000000"/>
          <w:sz w:val="20"/>
          <w:szCs w:val="20"/>
        </w:rPr>
        <w:t>input-2.txt</w:t>
      </w:r>
    </w:p>
    <w:p w14:paraId="491EA11D"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    </w:t>
      </w:r>
      <w:proofErr w:type="spellStart"/>
      <w:r w:rsidRPr="00996976">
        <w:rPr>
          <w:rFonts w:ascii="Arial" w:eastAsia="Times New Roman" w:hAnsi="Arial" w:cs="Arial"/>
          <w:color w:val="000000"/>
          <w:sz w:val="20"/>
          <w:szCs w:val="20"/>
        </w:rPr>
        <w:t>func</w:t>
      </w:r>
      <w:proofErr w:type="spellEnd"/>
      <w:r w:rsidRPr="00996976">
        <w:rPr>
          <w:rFonts w:ascii="Arial" w:eastAsia="Times New Roman" w:hAnsi="Arial" w:cs="Arial"/>
          <w:color w:val="000000"/>
          <w:sz w:val="20"/>
          <w:szCs w:val="20"/>
        </w:rPr>
        <w:t xml:space="preserve"> int </w:t>
      </w:r>
      <w:proofErr w:type="spellStart"/>
      <w:proofErr w:type="gramStart"/>
      <w:r w:rsidRPr="00996976">
        <w:rPr>
          <w:rFonts w:ascii="Arial" w:eastAsia="Times New Roman" w:hAnsi="Arial" w:cs="Arial"/>
          <w:color w:val="000000"/>
          <w:sz w:val="20"/>
          <w:szCs w:val="20"/>
        </w:rPr>
        <w:t>getBalance</w:t>
      </w:r>
      <w:proofErr w:type="spellEnd"/>
      <w:r w:rsidRPr="00996976">
        <w:rPr>
          <w:rFonts w:ascii="Arial" w:eastAsia="Times New Roman" w:hAnsi="Arial" w:cs="Arial"/>
          <w:color w:val="000000"/>
          <w:sz w:val="20"/>
          <w:szCs w:val="20"/>
        </w:rPr>
        <w:t>(</w:t>
      </w:r>
      <w:proofErr w:type="gramEnd"/>
      <w:r w:rsidRPr="00996976">
        <w:rPr>
          <w:rFonts w:ascii="Arial" w:eastAsia="Times New Roman" w:hAnsi="Arial" w:cs="Arial"/>
          <w:color w:val="000000"/>
          <w:sz w:val="20"/>
          <w:szCs w:val="20"/>
        </w:rPr>
        <w:t>) {</w:t>
      </w:r>
    </w:p>
    <w:p w14:paraId="3717C315"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        y = balance;</w:t>
      </w:r>
    </w:p>
    <w:p w14:paraId="25A3C589"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        ensure {</w:t>
      </w:r>
    </w:p>
    <w:p w14:paraId="16DDE87F"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            y == balance;</w:t>
      </w:r>
    </w:p>
    <w:p w14:paraId="5A2D0DCD"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        }</w:t>
      </w:r>
    </w:p>
    <w:p w14:paraId="0D775E1F"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    }</w:t>
      </w:r>
    </w:p>
    <w:p w14:paraId="37628D46" w14:textId="77777777" w:rsidR="00996976" w:rsidRPr="00996976" w:rsidRDefault="00996976" w:rsidP="00996976">
      <w:pPr>
        <w:rPr>
          <w:rFonts w:ascii="Times New Roman" w:eastAsia="Times New Roman" w:hAnsi="Times New Roman" w:cs="Times New Roman"/>
          <w:color w:val="000000"/>
        </w:rPr>
      </w:pPr>
    </w:p>
    <w:p w14:paraId="5AD2913E"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 xml:space="preserve">Have the weakest precondition (balance == balance), so the </w:t>
      </w:r>
      <w:proofErr w:type="spellStart"/>
      <w:r w:rsidRPr="00996976">
        <w:rPr>
          <w:rFonts w:ascii="Arial" w:eastAsia="Times New Roman" w:hAnsi="Arial" w:cs="Arial"/>
          <w:color w:val="000000"/>
          <w:sz w:val="20"/>
          <w:szCs w:val="20"/>
        </w:rPr>
        <w:t>hoare</w:t>
      </w:r>
      <w:proofErr w:type="spellEnd"/>
      <w:r w:rsidRPr="00996976">
        <w:rPr>
          <w:rFonts w:ascii="Arial" w:eastAsia="Times New Roman" w:hAnsi="Arial" w:cs="Arial"/>
          <w:color w:val="000000"/>
          <w:sz w:val="20"/>
          <w:szCs w:val="20"/>
        </w:rPr>
        <w:t xml:space="preserve"> triple is (true =&gt; (balance == balance)), and we negate that and try to find counterexamples. </w:t>
      </w:r>
      <w:proofErr w:type="gramStart"/>
      <w:r w:rsidRPr="00996976">
        <w:rPr>
          <w:rFonts w:ascii="Arial" w:eastAsia="Times New Roman" w:hAnsi="Arial" w:cs="Arial"/>
          <w:color w:val="000000"/>
          <w:sz w:val="20"/>
          <w:szCs w:val="20"/>
        </w:rPr>
        <w:t>So</w:t>
      </w:r>
      <w:proofErr w:type="gramEnd"/>
      <w:r w:rsidRPr="00996976">
        <w:rPr>
          <w:rFonts w:ascii="Arial" w:eastAsia="Times New Roman" w:hAnsi="Arial" w:cs="Arial"/>
          <w:color w:val="000000"/>
          <w:sz w:val="20"/>
          <w:szCs w:val="20"/>
        </w:rPr>
        <w:t xml:space="preserve"> this Is translated into:</w:t>
      </w:r>
    </w:p>
    <w:p w14:paraId="5B1AD70E" w14:textId="77777777" w:rsidR="00996976" w:rsidRPr="00996976" w:rsidRDefault="00996976" w:rsidP="00996976">
      <w:pPr>
        <w:rPr>
          <w:rFonts w:ascii="Times New Roman" w:eastAsia="Times New Roman" w:hAnsi="Times New Roman" w:cs="Times New Roman"/>
          <w:color w:val="000000"/>
        </w:rPr>
      </w:pPr>
    </w:p>
    <w:p w14:paraId="2FB924A1" w14:textId="77777777" w:rsidR="00996976" w:rsidRPr="00996976" w:rsidRDefault="00996976" w:rsidP="00996976">
      <w:pPr>
        <w:rPr>
          <w:rFonts w:ascii="Times New Roman" w:eastAsia="Times New Roman" w:hAnsi="Times New Roman" w:cs="Times New Roman"/>
          <w:color w:val="000000"/>
        </w:rPr>
      </w:pPr>
      <w:proofErr w:type="spellStart"/>
      <w:r w:rsidRPr="00996976">
        <w:rPr>
          <w:rFonts w:ascii="Arial" w:eastAsia="Times New Roman" w:hAnsi="Arial" w:cs="Arial"/>
          <w:color w:val="000000"/>
          <w:sz w:val="20"/>
          <w:szCs w:val="20"/>
        </w:rPr>
        <w:t>pred</w:t>
      </w:r>
      <w:proofErr w:type="spellEnd"/>
      <w:r w:rsidRPr="00996976">
        <w:rPr>
          <w:rFonts w:ascii="Arial" w:eastAsia="Times New Roman" w:hAnsi="Arial" w:cs="Arial"/>
          <w:color w:val="000000"/>
          <w:sz w:val="20"/>
          <w:szCs w:val="20"/>
        </w:rPr>
        <w:t xml:space="preserve"> </w:t>
      </w:r>
      <w:proofErr w:type="spellStart"/>
      <w:proofErr w:type="gramStart"/>
      <w:r w:rsidRPr="00996976">
        <w:rPr>
          <w:rFonts w:ascii="Arial" w:eastAsia="Times New Roman" w:hAnsi="Arial" w:cs="Arial"/>
          <w:color w:val="000000"/>
          <w:sz w:val="20"/>
          <w:szCs w:val="20"/>
        </w:rPr>
        <w:t>getBalanceCheck</w:t>
      </w:r>
      <w:proofErr w:type="spellEnd"/>
      <w:r w:rsidRPr="00996976">
        <w:rPr>
          <w:rFonts w:ascii="Arial" w:eastAsia="Times New Roman" w:hAnsi="Arial" w:cs="Arial"/>
          <w:color w:val="000000"/>
          <w:sz w:val="20"/>
          <w:szCs w:val="20"/>
        </w:rPr>
        <w:t>{</w:t>
      </w:r>
      <w:proofErr w:type="gramEnd"/>
    </w:p>
    <w:p w14:paraId="6CBF0795"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ab/>
        <w:t>some n: Account| not ((</w:t>
      </w:r>
      <w:proofErr w:type="spellStart"/>
      <w:proofErr w:type="gramStart"/>
      <w:r w:rsidRPr="00996976">
        <w:rPr>
          <w:rFonts w:ascii="Arial" w:eastAsia="Times New Roman" w:hAnsi="Arial" w:cs="Arial"/>
          <w:color w:val="000000"/>
          <w:sz w:val="20"/>
          <w:szCs w:val="20"/>
        </w:rPr>
        <w:t>n.balance</w:t>
      </w:r>
      <w:proofErr w:type="spellEnd"/>
      <w:proofErr w:type="gramEnd"/>
      <w:r w:rsidRPr="00996976">
        <w:rPr>
          <w:rFonts w:ascii="Arial" w:eastAsia="Times New Roman" w:hAnsi="Arial" w:cs="Arial"/>
          <w:color w:val="000000"/>
          <w:sz w:val="20"/>
          <w:szCs w:val="20"/>
        </w:rPr>
        <w:t>) = (</w:t>
      </w:r>
      <w:proofErr w:type="spellStart"/>
      <w:r w:rsidRPr="00996976">
        <w:rPr>
          <w:rFonts w:ascii="Arial" w:eastAsia="Times New Roman" w:hAnsi="Arial" w:cs="Arial"/>
          <w:color w:val="000000"/>
          <w:sz w:val="20"/>
          <w:szCs w:val="20"/>
        </w:rPr>
        <w:t>n.balance</w:t>
      </w:r>
      <w:proofErr w:type="spellEnd"/>
      <w:r w:rsidRPr="00996976">
        <w:rPr>
          <w:rFonts w:ascii="Arial" w:eastAsia="Times New Roman" w:hAnsi="Arial" w:cs="Arial"/>
          <w:color w:val="000000"/>
          <w:sz w:val="20"/>
          <w:szCs w:val="20"/>
        </w:rPr>
        <w:t>))</w:t>
      </w:r>
    </w:p>
    <w:p w14:paraId="7792C9D3"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w:t>
      </w:r>
    </w:p>
    <w:p w14:paraId="555596AB" w14:textId="77777777" w:rsidR="00996976" w:rsidRPr="00996976" w:rsidRDefault="00996976" w:rsidP="00996976">
      <w:pPr>
        <w:rPr>
          <w:rFonts w:ascii="Times New Roman" w:eastAsia="Times New Roman" w:hAnsi="Times New Roman" w:cs="Times New Roman"/>
          <w:color w:val="000000"/>
        </w:rPr>
      </w:pPr>
    </w:p>
    <w:p w14:paraId="4F81F111"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 xml:space="preserve">And once we run </w:t>
      </w:r>
      <w:proofErr w:type="spellStart"/>
      <w:r w:rsidRPr="00996976">
        <w:rPr>
          <w:rFonts w:ascii="Arial" w:eastAsia="Times New Roman" w:hAnsi="Arial" w:cs="Arial"/>
          <w:color w:val="000000"/>
          <w:sz w:val="20"/>
          <w:szCs w:val="20"/>
        </w:rPr>
        <w:t>getBalanceCheck</w:t>
      </w:r>
      <w:proofErr w:type="spellEnd"/>
      <w:r w:rsidRPr="00996976">
        <w:rPr>
          <w:rFonts w:ascii="Arial" w:eastAsia="Times New Roman" w:hAnsi="Arial" w:cs="Arial"/>
          <w:color w:val="000000"/>
          <w:sz w:val="20"/>
          <w:szCs w:val="20"/>
        </w:rPr>
        <w:t>, we know if the postcondition for the function is valid.</w:t>
      </w:r>
      <w:r w:rsidRPr="00996976">
        <w:rPr>
          <w:rFonts w:ascii="Arial" w:eastAsia="Times New Roman" w:hAnsi="Arial" w:cs="Arial"/>
          <w:color w:val="000000"/>
          <w:sz w:val="20"/>
          <w:szCs w:val="20"/>
        </w:rPr>
        <w:br/>
      </w:r>
      <w:r w:rsidRPr="00996976">
        <w:rPr>
          <w:rFonts w:ascii="Arial" w:eastAsia="Times New Roman" w:hAnsi="Arial" w:cs="Arial"/>
          <w:color w:val="000000"/>
          <w:sz w:val="20"/>
          <w:szCs w:val="20"/>
        </w:rPr>
        <w:br/>
        <w:t xml:space="preserve">Another small thing we need to handle is the </w:t>
      </w:r>
      <w:proofErr w:type="spellStart"/>
      <w:r w:rsidRPr="00996976">
        <w:rPr>
          <w:rFonts w:ascii="Arial" w:eastAsia="Times New Roman" w:hAnsi="Arial" w:cs="Arial"/>
          <w:color w:val="000000"/>
          <w:sz w:val="20"/>
          <w:szCs w:val="20"/>
        </w:rPr>
        <w:t>boolean</w:t>
      </w:r>
      <w:proofErr w:type="spellEnd"/>
      <w:r w:rsidRPr="00996976">
        <w:rPr>
          <w:rFonts w:ascii="Arial" w:eastAsia="Times New Roman" w:hAnsi="Arial" w:cs="Arial"/>
          <w:color w:val="000000"/>
          <w:sz w:val="20"/>
          <w:szCs w:val="20"/>
        </w:rPr>
        <w:t xml:space="preserve"> type for alloy, in alloy the </w:t>
      </w:r>
      <w:r w:rsidRPr="00996976">
        <w:rPr>
          <w:rFonts w:ascii="Arial" w:eastAsia="Times New Roman" w:hAnsi="Arial" w:cs="Arial"/>
          <w:b/>
          <w:bCs/>
          <w:color w:val="000000"/>
          <w:sz w:val="20"/>
          <w:szCs w:val="20"/>
        </w:rPr>
        <w:t>Bool</w:t>
      </w:r>
      <w:r w:rsidRPr="00996976">
        <w:rPr>
          <w:rFonts w:ascii="Arial" w:eastAsia="Times New Roman" w:hAnsi="Arial" w:cs="Arial"/>
          <w:color w:val="000000"/>
          <w:sz w:val="20"/>
          <w:szCs w:val="20"/>
        </w:rPr>
        <w:t xml:space="preserve"> type is different from </w:t>
      </w:r>
      <w:proofErr w:type="spellStart"/>
      <w:r w:rsidRPr="00996976">
        <w:rPr>
          <w:rFonts w:ascii="Arial" w:eastAsia="Times New Roman" w:hAnsi="Arial" w:cs="Arial"/>
          <w:b/>
          <w:bCs/>
          <w:color w:val="000000"/>
          <w:sz w:val="20"/>
          <w:szCs w:val="20"/>
        </w:rPr>
        <w:t>PrimitiveBoolean</w:t>
      </w:r>
      <w:proofErr w:type="spellEnd"/>
      <w:r w:rsidRPr="00996976">
        <w:rPr>
          <w:rFonts w:ascii="Arial" w:eastAsia="Times New Roman" w:hAnsi="Arial" w:cs="Arial"/>
          <w:color w:val="000000"/>
          <w:sz w:val="20"/>
          <w:szCs w:val="20"/>
        </w:rPr>
        <w:t xml:space="preserve">, so we use </w:t>
      </w:r>
      <w:r w:rsidRPr="00996976">
        <w:rPr>
          <w:rFonts w:ascii="Arial" w:eastAsia="Times New Roman" w:hAnsi="Arial" w:cs="Arial"/>
          <w:b/>
          <w:bCs/>
          <w:color w:val="000000"/>
          <w:sz w:val="20"/>
          <w:szCs w:val="20"/>
        </w:rPr>
        <w:t xml:space="preserve">(1=1) </w:t>
      </w:r>
      <w:r w:rsidRPr="00996976">
        <w:rPr>
          <w:rFonts w:ascii="Arial" w:eastAsia="Times New Roman" w:hAnsi="Arial" w:cs="Arial"/>
          <w:color w:val="000000"/>
          <w:sz w:val="20"/>
          <w:szCs w:val="20"/>
        </w:rPr>
        <w:t xml:space="preserve">to represent </w:t>
      </w:r>
      <w:r w:rsidRPr="00996976">
        <w:rPr>
          <w:rFonts w:ascii="Arial" w:eastAsia="Times New Roman" w:hAnsi="Arial" w:cs="Arial"/>
          <w:b/>
          <w:bCs/>
          <w:color w:val="000000"/>
          <w:sz w:val="20"/>
          <w:szCs w:val="20"/>
        </w:rPr>
        <w:t>true</w:t>
      </w:r>
      <w:r w:rsidRPr="00996976">
        <w:rPr>
          <w:rFonts w:ascii="Arial" w:eastAsia="Times New Roman" w:hAnsi="Arial" w:cs="Arial"/>
          <w:color w:val="000000"/>
          <w:sz w:val="20"/>
          <w:szCs w:val="20"/>
        </w:rPr>
        <w:t xml:space="preserve">, and </w:t>
      </w:r>
      <w:r w:rsidRPr="00996976">
        <w:rPr>
          <w:rFonts w:ascii="Arial" w:eastAsia="Times New Roman" w:hAnsi="Arial" w:cs="Arial"/>
          <w:b/>
          <w:bCs/>
          <w:color w:val="000000"/>
          <w:sz w:val="20"/>
          <w:szCs w:val="20"/>
        </w:rPr>
        <w:t>(1 = 0)</w:t>
      </w:r>
      <w:r w:rsidRPr="00996976">
        <w:rPr>
          <w:rFonts w:ascii="Arial" w:eastAsia="Times New Roman" w:hAnsi="Arial" w:cs="Arial"/>
          <w:color w:val="000000"/>
          <w:sz w:val="20"/>
          <w:szCs w:val="20"/>
        </w:rPr>
        <w:t xml:space="preserve"> to represent </w:t>
      </w:r>
      <w:r w:rsidRPr="00996976">
        <w:rPr>
          <w:rFonts w:ascii="Arial" w:eastAsia="Times New Roman" w:hAnsi="Arial" w:cs="Arial"/>
          <w:b/>
          <w:bCs/>
          <w:color w:val="000000"/>
          <w:sz w:val="20"/>
          <w:szCs w:val="20"/>
        </w:rPr>
        <w:t>false</w:t>
      </w:r>
      <w:r w:rsidRPr="00996976">
        <w:rPr>
          <w:rFonts w:ascii="Arial" w:eastAsia="Times New Roman" w:hAnsi="Arial" w:cs="Arial"/>
          <w:color w:val="000000"/>
          <w:sz w:val="20"/>
          <w:szCs w:val="20"/>
        </w:rPr>
        <w:t xml:space="preserve">. We also use </w:t>
      </w:r>
      <w:r w:rsidRPr="00996976">
        <w:rPr>
          <w:rFonts w:ascii="Arial" w:eastAsia="Times New Roman" w:hAnsi="Arial" w:cs="Arial"/>
          <w:b/>
          <w:bCs/>
          <w:color w:val="000000"/>
          <w:sz w:val="20"/>
          <w:szCs w:val="20"/>
        </w:rPr>
        <w:t xml:space="preserve">(x = True) </w:t>
      </w:r>
      <w:r w:rsidRPr="00996976">
        <w:rPr>
          <w:rFonts w:ascii="Arial" w:eastAsia="Times New Roman" w:hAnsi="Arial" w:cs="Arial"/>
          <w:color w:val="000000"/>
          <w:sz w:val="20"/>
          <w:szCs w:val="20"/>
        </w:rPr>
        <w:t xml:space="preserve">to translate </w:t>
      </w:r>
      <w:r w:rsidRPr="00996976">
        <w:rPr>
          <w:rFonts w:ascii="Arial" w:eastAsia="Times New Roman" w:hAnsi="Arial" w:cs="Arial"/>
          <w:b/>
          <w:bCs/>
          <w:color w:val="000000"/>
          <w:sz w:val="20"/>
          <w:szCs w:val="20"/>
        </w:rPr>
        <w:t>Bool</w:t>
      </w:r>
      <w:r w:rsidRPr="00996976">
        <w:rPr>
          <w:rFonts w:ascii="Arial" w:eastAsia="Times New Roman" w:hAnsi="Arial" w:cs="Arial"/>
          <w:color w:val="000000"/>
          <w:sz w:val="20"/>
          <w:szCs w:val="20"/>
        </w:rPr>
        <w:t xml:space="preserve"> type x into </w:t>
      </w:r>
      <w:proofErr w:type="spellStart"/>
      <w:r w:rsidRPr="00996976">
        <w:rPr>
          <w:rFonts w:ascii="Arial" w:eastAsia="Times New Roman" w:hAnsi="Arial" w:cs="Arial"/>
          <w:b/>
          <w:bCs/>
          <w:color w:val="000000"/>
          <w:sz w:val="20"/>
          <w:szCs w:val="20"/>
        </w:rPr>
        <w:t>PrimitiveBoolean</w:t>
      </w:r>
      <w:proofErr w:type="spellEnd"/>
      <w:r w:rsidRPr="00996976">
        <w:rPr>
          <w:rFonts w:ascii="Arial" w:eastAsia="Times New Roman" w:hAnsi="Arial" w:cs="Arial"/>
          <w:color w:val="000000"/>
          <w:sz w:val="20"/>
          <w:szCs w:val="20"/>
        </w:rPr>
        <w:t xml:space="preserve"> so you will notice</w:t>
      </w:r>
    </w:p>
    <w:p w14:paraId="4709F5F0" w14:textId="77777777" w:rsidR="00996976" w:rsidRPr="00996976" w:rsidRDefault="00996976" w:rsidP="00996976">
      <w:pPr>
        <w:rPr>
          <w:rFonts w:ascii="Times New Roman" w:eastAsia="Times New Roman" w:hAnsi="Times New Roman" w:cs="Times New Roman"/>
          <w:color w:val="000000"/>
        </w:rPr>
      </w:pPr>
    </w:p>
    <w:p w14:paraId="642CCD14"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x &lt;=&gt; ((k == 3) || false)</w:t>
      </w:r>
    </w:p>
    <w:p w14:paraId="25C470C1" w14:textId="77777777" w:rsidR="00996976" w:rsidRPr="00996976" w:rsidRDefault="00996976" w:rsidP="00996976">
      <w:pPr>
        <w:rPr>
          <w:rFonts w:ascii="Times New Roman" w:eastAsia="Times New Roman" w:hAnsi="Times New Roman" w:cs="Times New Roman"/>
          <w:color w:val="000000"/>
        </w:rPr>
      </w:pPr>
    </w:p>
    <w:p w14:paraId="7C265295"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Where x is a bool variable in the input language, will be translated into:</w:t>
      </w:r>
    </w:p>
    <w:p w14:paraId="653B205A" w14:textId="77777777" w:rsidR="00996976" w:rsidRPr="00996976" w:rsidRDefault="00996976" w:rsidP="00996976">
      <w:pPr>
        <w:rPr>
          <w:rFonts w:ascii="Times New Roman" w:eastAsia="Times New Roman" w:hAnsi="Times New Roman" w:cs="Times New Roman"/>
          <w:color w:val="000000"/>
        </w:rPr>
      </w:pPr>
    </w:p>
    <w:p w14:paraId="28551136"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(x = True) &lt;=&gt; ((k = 3) or (1 = 0))</w:t>
      </w:r>
    </w:p>
    <w:p w14:paraId="62820966" w14:textId="77777777" w:rsidR="00996976" w:rsidRPr="00996976" w:rsidRDefault="00996976" w:rsidP="00996976">
      <w:pPr>
        <w:rPr>
          <w:rFonts w:ascii="Times New Roman" w:eastAsia="Times New Roman" w:hAnsi="Times New Roman" w:cs="Times New Roman"/>
          <w:color w:val="000000"/>
        </w:rPr>
      </w:pPr>
    </w:p>
    <w:p w14:paraId="31AF8484" w14:textId="77777777" w:rsidR="00996976" w:rsidRPr="00996976" w:rsidRDefault="00996976" w:rsidP="00996976">
      <w:pPr>
        <w:rPr>
          <w:rFonts w:ascii="Times New Roman" w:eastAsia="Times New Roman" w:hAnsi="Times New Roman" w:cs="Times New Roman"/>
          <w:color w:val="000000"/>
        </w:rPr>
      </w:pPr>
      <w:r w:rsidRPr="00996976">
        <w:rPr>
          <w:rFonts w:ascii="Arial" w:eastAsia="Times New Roman" w:hAnsi="Arial" w:cs="Arial"/>
          <w:color w:val="000000"/>
          <w:sz w:val="20"/>
          <w:szCs w:val="20"/>
        </w:rPr>
        <w:t xml:space="preserve">Which is logically equivalent to the original </w:t>
      </w:r>
      <w:proofErr w:type="gramStart"/>
      <w:r w:rsidRPr="00996976">
        <w:rPr>
          <w:rFonts w:ascii="Arial" w:eastAsia="Times New Roman" w:hAnsi="Arial" w:cs="Arial"/>
          <w:color w:val="000000"/>
          <w:sz w:val="20"/>
          <w:szCs w:val="20"/>
        </w:rPr>
        <w:t>expression</w:t>
      </w:r>
      <w:proofErr w:type="gramEnd"/>
      <w:r w:rsidRPr="00996976">
        <w:rPr>
          <w:rFonts w:ascii="Arial" w:eastAsia="Times New Roman" w:hAnsi="Arial" w:cs="Arial"/>
          <w:color w:val="000000"/>
          <w:sz w:val="20"/>
          <w:szCs w:val="20"/>
        </w:rPr>
        <w:t xml:space="preserve"> </w:t>
      </w:r>
    </w:p>
    <w:p w14:paraId="357B9C76" w14:textId="77777777" w:rsidR="00996976" w:rsidRPr="00996976" w:rsidRDefault="00996976" w:rsidP="00996976">
      <w:pPr>
        <w:spacing w:after="240"/>
        <w:rPr>
          <w:rFonts w:ascii="Times New Roman" w:eastAsia="Times New Roman" w:hAnsi="Times New Roman" w:cs="Times New Roman"/>
        </w:rPr>
      </w:pPr>
    </w:p>
    <w:p w14:paraId="150C62E7" w14:textId="77777777" w:rsidR="00FC77C4" w:rsidRDefault="00996976"/>
    <w:sectPr w:rsidR="00FC77C4" w:rsidSect="00996976">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76"/>
    <w:rsid w:val="00041242"/>
    <w:rsid w:val="00280550"/>
    <w:rsid w:val="0099697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97275"/>
  <w15:chartTrackingRefBased/>
  <w15:docId w15:val="{17123C3F-F37F-1141-919A-EC1D6576F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6976"/>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96976"/>
  </w:style>
  <w:style w:type="paragraph" w:styleId="BalloonText">
    <w:name w:val="Balloon Text"/>
    <w:basedOn w:val="Normal"/>
    <w:link w:val="BalloonTextChar"/>
    <w:uiPriority w:val="99"/>
    <w:semiHidden/>
    <w:unhideWhenUsed/>
    <w:rsid w:val="0099697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697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088443">
      <w:bodyDiv w:val="1"/>
      <w:marLeft w:val="0"/>
      <w:marRight w:val="0"/>
      <w:marTop w:val="0"/>
      <w:marBottom w:val="0"/>
      <w:divBdr>
        <w:top w:val="none" w:sz="0" w:space="0" w:color="auto"/>
        <w:left w:val="none" w:sz="0" w:space="0" w:color="auto"/>
        <w:bottom w:val="none" w:sz="0" w:space="0" w:color="auto"/>
        <w:right w:val="none" w:sz="0" w:space="0" w:color="auto"/>
      </w:divBdr>
    </w:div>
    <w:div w:id="196079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568</Words>
  <Characters>3244</Characters>
  <Application>Microsoft Office Word</Application>
  <DocSecurity>0</DocSecurity>
  <Lines>27</Lines>
  <Paragraphs>7</Paragraphs>
  <ScaleCrop>false</ScaleCrop>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shiyi du</dc:creator>
  <cp:keywords/>
  <dc:description/>
  <cp:lastModifiedBy>shiyi du</cp:lastModifiedBy>
  <cp:revision>1</cp:revision>
  <cp:lastPrinted>2020-03-24T03:55:00Z</cp:lastPrinted>
  <dcterms:created xsi:type="dcterms:W3CDTF">2020-03-24T03:53:00Z</dcterms:created>
  <dcterms:modified xsi:type="dcterms:W3CDTF">2020-03-24T03:55:00Z</dcterms:modified>
</cp:coreProperties>
</file>