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379345D4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1B1852">
        <w:rPr>
          <w:rFonts w:ascii="Times New Roman" w:eastAsia="Times New Roman" w:hAnsi="Times New Roman" w:cs="Times New Roman"/>
          <w:sz w:val="21"/>
          <w:szCs w:val="21"/>
        </w:rPr>
        <w:t>Basavaraj Patil</w:t>
      </w:r>
    </w:p>
    <w:p w14:paraId="525E5A16" w14:textId="4807C056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1B1852" w:rsidRPr="001B1852">
        <w:rPr>
          <w:rFonts w:ascii="Times New Roman" w:eastAsia="Times New Roman" w:hAnsi="Times New Roman" w:cs="Times New Roman"/>
          <w:sz w:val="21"/>
          <w:szCs w:val="21"/>
        </w:rPr>
        <w:t>002675476</w:t>
      </w:r>
    </w:p>
    <w:p w14:paraId="1F52B1A4" w14:textId="4BF72E57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1B18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hyperlink r:id="rId5" w:history="1">
        <w:r w:rsidR="00E874EA" w:rsidRPr="00E874EA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https://github.com/basupatil1213/INFO6205/tree/main/src/main/java/edu/neu/coe/info6205/randomwalk</w:t>
        </w:r>
      </w:hyperlink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57180E93" w:rsidR="00DB59CB" w:rsidRDefault="00000000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1B18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7CA0907F" w14:textId="77777777" w:rsidR="00812974" w:rsidRPr="00812974" w:rsidRDefault="001B1852" w:rsidP="00812974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</w:p>
    <w:p w14:paraId="3DF8ADD0" w14:textId="36D45412" w:rsidR="001B1852" w:rsidRPr="001B1852" w:rsidRDefault="00812974" w:rsidP="00812974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12974">
        <w:rPr>
          <w:rFonts w:ascii="Times New Roman" w:eastAsia="Times New Roman" w:hAnsi="Times New Roman" w:cs="Times New Roman"/>
          <w:bCs/>
          <w:sz w:val="21"/>
          <w:szCs w:val="21"/>
        </w:rPr>
        <w:t>Implementing the random walk algorithm to establish a connection between the number of steps a drunken man has taken and the Euclidean distance (d) that the man covered during the process. The Euclidean distance (d) between two points (0,0) and (</w:t>
      </w:r>
      <w:proofErr w:type="spellStart"/>
      <w:proofErr w:type="gramStart"/>
      <w:r w:rsidRPr="00812974">
        <w:rPr>
          <w:rFonts w:ascii="Times New Roman" w:eastAsia="Times New Roman" w:hAnsi="Times New Roman" w:cs="Times New Roman"/>
          <w:bCs/>
          <w:sz w:val="21"/>
          <w:szCs w:val="21"/>
        </w:rPr>
        <w:t>x,y</w:t>
      </w:r>
      <w:proofErr w:type="spellEnd"/>
      <w:proofErr w:type="gramEnd"/>
      <w:r w:rsidRPr="00812974">
        <w:rPr>
          <w:rFonts w:ascii="Times New Roman" w:eastAsia="Times New Roman" w:hAnsi="Times New Roman" w:cs="Times New Roman"/>
          <w:bCs/>
          <w:sz w:val="21"/>
          <w:szCs w:val="21"/>
        </w:rPr>
        <w:t xml:space="preserve">) is calculated using the formula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1"/>
                        <w:szCs w:val="21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(y-0)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2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.</w:t>
      </w:r>
    </w:p>
    <w:p w14:paraId="43AD0D02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37CB7AB1" w14:textId="77777777" w:rsidR="00812974" w:rsidRDefault="00812974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AC22464" w14:textId="6AB8EF4C" w:rsidR="00812974" w:rsidRPr="00812974" w:rsidRDefault="00812974" w:rsidP="00812974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Let’s assume that the points he has covered to take n steps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is  p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1, p2, p3 …… </w:t>
      </w:r>
      <w:proofErr w:type="spellStart"/>
      <w:r>
        <w:rPr>
          <w:rFonts w:ascii="Times New Roman" w:eastAsia="Times New Roman" w:hAnsi="Times New Roman" w:cs="Times New Roman"/>
          <w:bCs/>
          <w:sz w:val="21"/>
          <w:szCs w:val="21"/>
        </w:rPr>
        <w:t>pn</w:t>
      </w:r>
      <w:proofErr w:type="spellEnd"/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34FC2B46" w14:textId="516D3DB3" w:rsidR="00812974" w:rsidRPr="00812974" w:rsidRDefault="00812974" w:rsidP="00812974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The distance covered will be d = p1 + p2 + p3 + …… + </w:t>
      </w:r>
      <w:proofErr w:type="spellStart"/>
      <w:r>
        <w:rPr>
          <w:rFonts w:ascii="Times New Roman" w:eastAsia="Times New Roman" w:hAnsi="Times New Roman" w:cs="Times New Roman"/>
          <w:bCs/>
          <w:sz w:val="21"/>
          <w:szCs w:val="21"/>
        </w:rPr>
        <w:t>pn</w:t>
      </w:r>
      <w:proofErr w:type="spell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assuming we are calculating it for 1 dimension.</w:t>
      </w:r>
    </w:p>
    <w:p w14:paraId="44F13116" w14:textId="45E6A902" w:rsidR="00812974" w:rsidRPr="00812974" w:rsidRDefault="00812974" w:rsidP="00812974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The value for p can be 1 or -1 and as we are choosing value </w:t>
      </w:r>
      <w:proofErr w:type="spellStart"/>
      <w:r>
        <w:rPr>
          <w:rFonts w:ascii="Times New Roman" w:eastAsia="Times New Roman" w:hAnsi="Times New Roman" w:cs="Times New Roman"/>
          <w:bCs/>
          <w:sz w:val="21"/>
          <w:szCs w:val="21"/>
        </w:rPr>
        <w:t>randomnly</w:t>
      </w:r>
      <w:proofErr w:type="spell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both values have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equal chance of being </w:t>
      </w:r>
      <w:proofErr w:type="spellStart"/>
      <w:r>
        <w:rPr>
          <w:rFonts w:ascii="Times New Roman" w:eastAsia="Times New Roman" w:hAnsi="Times New Roman" w:cs="Times New Roman"/>
          <w:bCs/>
          <w:sz w:val="21"/>
          <w:szCs w:val="21"/>
        </w:rPr>
        <w:t>choosen</w:t>
      </w:r>
      <w:proofErr w:type="spellEnd"/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From this we can say the mean distance would be zero</w:t>
      </w:r>
    </w:p>
    <w:p w14:paraId="287553F1" w14:textId="5F5CC122" w:rsidR="00812974" w:rsidRDefault="00812974" w:rsidP="00812974">
      <w:pPr>
        <w:pStyle w:val="LO-normal"/>
        <w:ind w:firstLine="720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&lt;d&gt; = &lt;p1&gt; + &lt;p2&gt; + &lt;p3&gt; +…… + &lt;</w:t>
      </w:r>
      <w:proofErr w:type="spellStart"/>
      <w:r>
        <w:rPr>
          <w:rFonts w:ascii="Times New Roman" w:eastAsia="Times New Roman" w:hAnsi="Times New Roman" w:cs="Times New Roman"/>
          <w:bCs/>
          <w:sz w:val="21"/>
          <w:szCs w:val="21"/>
        </w:rPr>
        <w:t>pn</w:t>
      </w:r>
      <w:proofErr w:type="spell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&gt; = </w:t>
      </w:r>
      <w:r w:rsidR="00886A08">
        <w:rPr>
          <w:rFonts w:ascii="Times New Roman" w:eastAsia="Times New Roman" w:hAnsi="Times New Roman" w:cs="Times New Roman"/>
          <w:bCs/>
          <w:sz w:val="21"/>
          <w:szCs w:val="21"/>
        </w:rPr>
        <w:t>0 + 0 + 0 + … + 0 = 0</w:t>
      </w:r>
    </w:p>
    <w:p w14:paraId="7D27B6C6" w14:textId="05498E77" w:rsidR="00DB59CB" w:rsidRPr="00886A08" w:rsidRDefault="00886A08" w:rsidP="00886A08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 xml:space="preserve">To avoid this, the average square of the mean distance is calculated by adding the squares of the averages.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Here square of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will be 1 an product of two different p value would like to be 1 or      – 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1.This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leads to:</w:t>
      </w:r>
    </w:p>
    <w:p w14:paraId="4972D832" w14:textId="1D372C1E" w:rsidR="00886A08" w:rsidRDefault="00886A08" w:rsidP="00886A08">
      <w:pPr>
        <w:pStyle w:val="LO-normal"/>
        <w:ind w:left="720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&lt;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&gt; = 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1​+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2​+…+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pn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​)2&gt;=&lt;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p1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2​&gt;+&lt;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22​&gt;+…+&lt;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pn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2​&gt;+2(&lt;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1​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2​&gt;+&lt;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1​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3​&gt;+…+&lt;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pn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&gt;)</w:t>
      </w:r>
    </w:p>
    <w:p w14:paraId="7EF85A82" w14:textId="30E25454" w:rsidR="00886A08" w:rsidRDefault="00886A08" w:rsidP="00886A08">
      <w:pPr>
        <w:pStyle w:val="LO-normal"/>
        <w:ind w:left="720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As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1"/>
                    <w:szCs w:val="21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is 1 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 xml:space="preserve">and the average of the products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of two different p value 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is 0 (as the product is equally likely to be -1 or +1)</w:t>
      </w:r>
    </w:p>
    <w:p w14:paraId="5B7FE8F8" w14:textId="038FD053" w:rsidR="00886A08" w:rsidRDefault="00886A08" w:rsidP="00886A08">
      <w:pPr>
        <w:pStyle w:val="LO-normal"/>
        <w:ind w:left="720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&lt;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=&lt;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p1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2​&gt;+&lt;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22​&gt;+…+&lt;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pn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2​&gt;+2(&lt;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1​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p</w:t>
      </w:r>
      <w:r w:rsidRPr="00886A08">
        <w:rPr>
          <w:rFonts w:ascii="Times New Roman" w:eastAsia="Times New Roman" w:hAnsi="Times New Roman" w:cs="Times New Roman"/>
          <w:bCs/>
          <w:sz w:val="21"/>
          <w:szCs w:val="21"/>
        </w:rPr>
        <w:t>2​&gt;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= 1 + 1 + 1 + …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…..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+ 1</w:t>
      </w:r>
    </w:p>
    <w:p w14:paraId="37724054" w14:textId="44003567" w:rsidR="00886A08" w:rsidRDefault="00886A08" w:rsidP="00886A08">
      <w:pPr>
        <w:pStyle w:val="LO-normal"/>
        <w:ind w:left="720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&lt;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>&gt;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= n where n is the number of steps</w:t>
      </w:r>
    </w:p>
    <w:p w14:paraId="3DB19552" w14:textId="67427D2F" w:rsidR="00886A08" w:rsidRDefault="00886A08" w:rsidP="00886A08">
      <w:pPr>
        <w:pStyle w:val="LO-normal"/>
        <w:ind w:left="7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So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if we take root on both sides result would be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br/>
        <w:t xml:space="preserve">d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1"/>
                <w:szCs w:val="21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and it holds true for 2 dimension also.</w:t>
      </w:r>
    </w:p>
    <w:p w14:paraId="779BB9F2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48DCA8A3" w14:textId="0E696648" w:rsidR="00AF44C8" w:rsidRDefault="00AF44C8">
      <w:pPr>
        <w:pStyle w:val="LO-normal"/>
      </w:pPr>
      <w:r>
        <w:t xml:space="preserve">Upon multiple iterations of the above experiment, I could derive a relationship between d and n which is </w:t>
      </w:r>
      <w:r>
        <w:rPr>
          <w:rFonts w:ascii="Cambria Math" w:hAnsi="Cambria Math" w:cs="Cambria Math"/>
        </w:rPr>
        <w:t>𝑑</w:t>
      </w:r>
      <w:r>
        <w:t xml:space="preserve"> = </w:t>
      </w:r>
      <w:r>
        <w:rPr>
          <w:rFonts w:ascii="Cambria Math" w:hAnsi="Cambria Math" w:cs="Cambria Math"/>
        </w:rPr>
        <w:t>𝑙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 xml:space="preserve"> </w:t>
      </w:r>
      <w:r>
        <w:rPr>
          <w:rFonts w:ascii="Cambria Math" w:hAnsi="Cambria Math" w:cs="Cambria Math"/>
        </w:rPr>
        <w:t>𝑤ℎ𝑒𝑟𝑒</w:t>
      </w:r>
      <w:r>
        <w:t xml:space="preserve"> </w:t>
      </w:r>
      <w:r>
        <w:rPr>
          <w:rFonts w:ascii="Cambria Math" w:hAnsi="Cambria Math" w:cs="Cambria Math"/>
        </w:rPr>
        <w:t xml:space="preserve">m </w:t>
      </w:r>
      <w:r>
        <w:rPr>
          <w:rFonts w:ascii="Cambria Math" w:hAnsi="Cambria Math" w:cs="Cambria Math"/>
        </w:rPr>
        <w:t>𝑖𝑠</w:t>
      </w:r>
      <w:r>
        <w:t xml:space="preserve"> </w:t>
      </w:r>
      <w:r>
        <w:rPr>
          <w:rFonts w:ascii="Cambria Math" w:hAnsi="Cambria Math" w:cs="Cambria Math"/>
        </w:rPr>
        <w:t>𝑡ℎ𝑒</w:t>
      </w:r>
      <w:r>
        <w:t xml:space="preserve"> </w:t>
      </w:r>
      <w:r>
        <w:rPr>
          <w:rFonts w:ascii="Cambria Math" w:hAnsi="Cambria Math" w:cs="Cambria Math"/>
        </w:rPr>
        <w:t>𝑁𝑜</w:t>
      </w:r>
      <w:r>
        <w:t xml:space="preserve">. </w:t>
      </w:r>
      <w:r>
        <w:rPr>
          <w:rFonts w:ascii="Cambria Math" w:hAnsi="Cambria Math" w:cs="Cambria Math"/>
        </w:rPr>
        <w:t>𝑜𝑓</w:t>
      </w:r>
      <w:r>
        <w:t xml:space="preserve"> </w:t>
      </w:r>
      <w:r>
        <w:rPr>
          <w:rFonts w:ascii="Cambria Math" w:hAnsi="Cambria Math" w:cs="Cambria Math"/>
        </w:rPr>
        <w:t>𝑠𝑡𝑒𝑝𝑠</w:t>
      </w:r>
      <w:r>
        <w:t xml:space="preserve">. Since the value of </w:t>
      </w:r>
      <w:r>
        <w:rPr>
          <w:rFonts w:ascii="Cambria Math" w:hAnsi="Cambria Math" w:cs="Cambria Math"/>
        </w:rPr>
        <w:t>𝑙</w:t>
      </w:r>
      <w:r>
        <w:t xml:space="preserve"> is unity, we can say that </w:t>
      </w:r>
      <w:r>
        <w:rPr>
          <w:rFonts w:ascii="Cambria Math" w:hAnsi="Cambria Math" w:cs="Cambria Math"/>
        </w:rPr>
        <w:t>𝑑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 xml:space="preserve">  </m:t>
            </m:r>
          </m:e>
        </m:rad>
      </m:oMath>
      <w:r>
        <w:t xml:space="preserve">. </w:t>
      </w:r>
      <w:r>
        <w:t>below is the screenshot of the graph and the values of Number of steps taken(m) and the Euclidean distance (d) and the square root of m.</w:t>
      </w:r>
    </w:p>
    <w:p w14:paraId="2DBD0FD2" w14:textId="6ED7A048" w:rsidR="00AF44C8" w:rsidRDefault="00F9532E">
      <w:pPr>
        <w:pStyle w:val="LO-normal"/>
      </w:pPr>
      <w:r w:rsidRPr="00F9532E">
        <w:lastRenderedPageBreak/>
        <w:drawing>
          <wp:inline distT="0" distB="0" distL="0" distR="0" wp14:anchorId="612CDB39" wp14:editId="6A2D078C">
            <wp:extent cx="5731510" cy="2612390"/>
            <wp:effectExtent l="0" t="0" r="0" b="3810"/>
            <wp:docPr id="10686937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9373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0984" w14:textId="77777777" w:rsidR="00AF44C8" w:rsidRDefault="00AF44C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C39680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8"/>
          <w:szCs w:val="18"/>
        </w:rPr>
      </w:pPr>
    </w:p>
    <w:p w14:paraId="53F504D8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</w:p>
    <w:p w14:paraId="79C7C242" w14:textId="4B5F5F64" w:rsidR="00DB59CB" w:rsidRDefault="00AF44C8">
      <w:pPr>
        <w:pStyle w:val="LO-normal"/>
      </w:pPr>
      <w:r w:rsidRPr="00AF44C8">
        <w:drawing>
          <wp:inline distT="0" distB="0" distL="0" distR="0" wp14:anchorId="24DB6C6D" wp14:editId="62A09DA2">
            <wp:extent cx="5731510" cy="3216275"/>
            <wp:effectExtent l="0" t="0" r="0" b="0"/>
            <wp:docPr id="1820050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507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09B1" w14:textId="77777777" w:rsidR="002C388A" w:rsidRDefault="002C388A">
      <w:pPr>
        <w:pStyle w:val="LO-normal"/>
      </w:pPr>
    </w:p>
    <w:p w14:paraId="6F82F0CD" w14:textId="4306E3EC" w:rsidR="002C388A" w:rsidRDefault="00634714">
      <w:pPr>
        <w:pStyle w:val="LO-normal"/>
      </w:pPr>
      <w:r>
        <w:lastRenderedPageBreak/>
        <w:t>Custom m value output:</w:t>
      </w:r>
      <w:r w:rsidR="002C388A" w:rsidRPr="002C388A">
        <w:drawing>
          <wp:inline distT="0" distB="0" distL="0" distR="0" wp14:anchorId="608D8918" wp14:editId="6A893391">
            <wp:extent cx="5731510" cy="3100705"/>
            <wp:effectExtent l="0" t="0" r="0" b="0"/>
            <wp:docPr id="107544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499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8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5EB2"/>
    <w:multiLevelType w:val="hybridMultilevel"/>
    <w:tmpl w:val="B06A7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1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1B1852"/>
    <w:rsid w:val="001D3BE2"/>
    <w:rsid w:val="002C388A"/>
    <w:rsid w:val="00634714"/>
    <w:rsid w:val="006F4E3E"/>
    <w:rsid w:val="00716F07"/>
    <w:rsid w:val="00812974"/>
    <w:rsid w:val="00886A08"/>
    <w:rsid w:val="00AF44C8"/>
    <w:rsid w:val="00DB59CB"/>
    <w:rsid w:val="00E874EA"/>
    <w:rsid w:val="00F9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B185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874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supatil1213/INFO6205/tree/main/src/main/java/edu/neu/coe/info6205/randomwal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patil</dc:creator>
  <dc:description/>
  <cp:lastModifiedBy>basavaraj patil</cp:lastModifiedBy>
  <cp:revision>2</cp:revision>
  <cp:lastPrinted>2024-01-22T19:49:00Z</cp:lastPrinted>
  <dcterms:created xsi:type="dcterms:W3CDTF">2024-01-23T03:12:00Z</dcterms:created>
  <dcterms:modified xsi:type="dcterms:W3CDTF">2024-01-23T03:12:00Z</dcterms:modified>
  <dc:language>en-US</dc:language>
</cp:coreProperties>
</file>