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arita-tembong-editorial-guideline"/>
    <w:p>
      <w:pPr>
        <w:pStyle w:val="Heading1"/>
      </w:pPr>
      <w:r>
        <w:t xml:space="preserve">CARITA TEMBONG — Editorial Guideline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Dokumen ini menjadi pedoman editorial untuk seluruh konten yang diterbitkan pada website</w:t>
      </w:r>
      <w:r>
        <w:t xml:space="preserve"> </w:t>
      </w:r>
      <w:r>
        <w:rPr>
          <w:b/>
          <w:bCs/>
        </w:rPr>
        <w:t xml:space="preserve">CARITA TEMBONG</w:t>
      </w:r>
      <w:r>
        <w:t xml:space="preserve">.</w:t>
      </w:r>
    </w:p>
    <w:p>
      <w:pPr>
        <w:pStyle w:val="BodyText"/>
      </w:pPr>
      <w:r>
        <w:t xml:space="preserve">Pedoman ini digunakan untuk:</w:t>
      </w:r>
    </w:p>
    <w:p>
      <w:pPr>
        <w:pStyle w:val="Compact"/>
        <w:numPr>
          <w:ilvl w:val="0"/>
          <w:numId w:val="1001"/>
        </w:numPr>
      </w:pPr>
      <w:r>
        <w:t xml:space="preserve">penulisan story;</w:t>
      </w:r>
    </w:p>
    <w:p>
      <w:pPr>
        <w:pStyle w:val="Compact"/>
        <w:numPr>
          <w:ilvl w:val="0"/>
          <w:numId w:val="1001"/>
        </w:numPr>
      </w:pPr>
      <w:r>
        <w:t xml:space="preserve">profil pengrajin;</w:t>
      </w:r>
    </w:p>
    <w:p>
      <w:pPr>
        <w:pStyle w:val="Compact"/>
        <w:numPr>
          <w:ilvl w:val="0"/>
          <w:numId w:val="1001"/>
        </w:numPr>
      </w:pPr>
      <w:r>
        <w:t xml:space="preserve">produk lokal;</w:t>
      </w:r>
    </w:p>
    <w:p>
      <w:pPr>
        <w:pStyle w:val="Compact"/>
        <w:numPr>
          <w:ilvl w:val="0"/>
          <w:numId w:val="1001"/>
        </w:numPr>
      </w:pPr>
      <w:r>
        <w:t xml:space="preserve">berita desa;</w:t>
      </w:r>
    </w:p>
    <w:p>
      <w:pPr>
        <w:pStyle w:val="Compact"/>
        <w:numPr>
          <w:ilvl w:val="0"/>
          <w:numId w:val="1001"/>
        </w:numPr>
      </w:pPr>
      <w:r>
        <w:t xml:space="preserve">kegiatan masyarakat;</w:t>
      </w:r>
    </w:p>
    <w:p>
      <w:pPr>
        <w:pStyle w:val="Compact"/>
        <w:numPr>
          <w:ilvl w:val="0"/>
          <w:numId w:val="1001"/>
        </w:numPr>
      </w:pPr>
      <w:r>
        <w:t xml:space="preserve">wisata;</w:t>
      </w:r>
    </w:p>
    <w:p>
      <w:pPr>
        <w:pStyle w:val="Compact"/>
        <w:numPr>
          <w:ilvl w:val="0"/>
          <w:numId w:val="1001"/>
        </w:numPr>
      </w:pPr>
      <w:r>
        <w:t xml:space="preserve">budaya;</w:t>
      </w:r>
    </w:p>
    <w:p>
      <w:pPr>
        <w:pStyle w:val="Compact"/>
        <w:numPr>
          <w:ilvl w:val="0"/>
          <w:numId w:val="1001"/>
        </w:numPr>
      </w:pPr>
      <w:r>
        <w:t xml:space="preserve">kesehatan;</w:t>
      </w:r>
    </w:p>
    <w:p>
      <w:pPr>
        <w:pStyle w:val="Compact"/>
        <w:numPr>
          <w:ilvl w:val="0"/>
          <w:numId w:val="1001"/>
        </w:numPr>
      </w:pPr>
      <w:r>
        <w:t xml:space="preserve">profil desa;</w:t>
      </w:r>
    </w:p>
    <w:p>
      <w:pPr>
        <w:pStyle w:val="Compact"/>
        <w:numPr>
          <w:ilvl w:val="0"/>
          <w:numId w:val="1001"/>
        </w:numPr>
      </w:pPr>
      <w:r>
        <w:t xml:space="preserve">caption foto;</w:t>
      </w:r>
    </w:p>
    <w:p>
      <w:pPr>
        <w:pStyle w:val="Compact"/>
        <w:numPr>
          <w:ilvl w:val="0"/>
          <w:numId w:val="1001"/>
        </w:numPr>
      </w:pPr>
      <w:r>
        <w:t xml:space="preserve">headline;</w:t>
      </w:r>
    </w:p>
    <w:p>
      <w:pPr>
        <w:pStyle w:val="Compact"/>
        <w:numPr>
          <w:ilvl w:val="0"/>
          <w:numId w:val="1001"/>
        </w:numPr>
      </w:pPr>
      <w:r>
        <w:t xml:space="preserve">CTA;</w:t>
      </w:r>
    </w:p>
    <w:p>
      <w:pPr>
        <w:pStyle w:val="Compact"/>
        <w:numPr>
          <w:ilvl w:val="0"/>
          <w:numId w:val="1001"/>
        </w:numPr>
      </w:pPr>
      <w:r>
        <w:t xml:space="preserve">social sharing copy.</w:t>
      </w:r>
    </w:p>
    <w:p>
      <w:pPr>
        <w:pStyle w:val="FirstParagraph"/>
      </w:pPr>
      <w:r>
        <w:t xml:space="preserve">Tujuan utamanya adalah memastikan setiap konten memiliki gaya yang konsisten, faktual, human-centered, dan mencerminkan identitas Desa Tembong.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editorial-positioning"/>
    <w:p>
      <w:pPr>
        <w:pStyle w:val="Heading1"/>
      </w:pPr>
      <w:r>
        <w:t xml:space="preserve">2. Editorial Positioning</w:t>
      </w:r>
    </w:p>
    <w:p>
      <w:pPr>
        <w:pStyle w:val="FirstParagraph"/>
      </w:pPr>
      <w:r>
        <w:t xml:space="preserve">CARITA TEMBONG bukan sekadar portal informasi desa.</w:t>
      </w:r>
    </w:p>
    <w:p>
      <w:pPr>
        <w:pStyle w:val="BodyText"/>
      </w:pPr>
      <w:r>
        <w:t xml:space="preserve">Secara editorial, CARITA TEMBONG diposisikan sebagai:</w:t>
      </w:r>
    </w:p>
    <w:p>
      <w:pPr>
        <w:pStyle w:val="BlockText"/>
      </w:pPr>
      <w:r>
        <w:rPr>
          <w:b/>
          <w:bCs/>
        </w:rPr>
        <w:t xml:space="preserve">digital village magazine, cultural archive, dan living documentation of Desa Tembong.</w:t>
      </w:r>
    </w:p>
    <w:p>
      <w:pPr>
        <w:pStyle w:val="FirstParagraph"/>
      </w:pPr>
      <w:r>
        <w:t xml:space="preserve">Konten harus mampu menggabungkan:</w:t>
      </w:r>
    </w:p>
    <w:p>
      <w:pPr>
        <w:pStyle w:val="SourceCode"/>
      </w:pPr>
      <w:r>
        <w:rPr>
          <w:rStyle w:val="VerbatimChar"/>
        </w:rPr>
        <w:t xml:space="preserve">FAKTA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MANUSIA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TEMPAT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CERITA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MAKNA</w:t>
      </w:r>
    </w:p>
    <w:p>
      <w:r>
        <w:pict>
          <v:rect style="width:0;height:1.5pt" o:hralign="center" o:hrstd="t" o:hr="t"/>
        </w:pict>
      </w:r>
    </w:p>
    <w:bookmarkEnd w:id="22"/>
    <w:bookmarkStart w:id="23" w:name="editorial-philosophy"/>
    <w:p>
      <w:pPr>
        <w:pStyle w:val="Heading1"/>
      </w:pPr>
      <w:r>
        <w:t xml:space="preserve">3. Editorial Philosophy</w:t>
      </w:r>
    </w:p>
    <w:p>
      <w:pPr>
        <w:pStyle w:val="FirstParagraph"/>
      </w:pPr>
      <w:r>
        <w:t xml:space="preserve">Prinsip utama:</w:t>
      </w:r>
    </w:p>
    <w:p>
      <w:pPr>
        <w:pStyle w:val="BlockText"/>
      </w:pPr>
      <w:r>
        <w:rPr>
          <w:b/>
          <w:bCs/>
        </w:rPr>
        <w:t xml:space="preserve">Cerita harus membuat pembaca memahami kehidupan Desa Tembong, bukan sekadar mengetahui informasinya.</w:t>
      </w:r>
    </w:p>
    <w:p>
      <w:pPr>
        <w:pStyle w:val="FirstParagraph"/>
      </w:pPr>
      <w:r>
        <w:t xml:space="preserve">Contoh:</w:t>
      </w:r>
    </w:p>
    <w:p>
      <w:pPr>
        <w:pStyle w:val="BodyText"/>
      </w:pPr>
      <w:r>
        <w:t xml:space="preserve">Kurang kuat:</w:t>
      </w:r>
    </w:p>
    <w:p>
      <w:pPr>
        <w:pStyle w:val="BlockText"/>
      </w:pPr>
      <w:r>
        <w:t xml:space="preserve">Masyarakat Desa Tembong memproduksi emping melinjo.</w:t>
      </w:r>
    </w:p>
    <w:p>
      <w:pPr>
        <w:pStyle w:val="FirstParagraph"/>
      </w:pPr>
      <w:r>
        <w:t xml:space="preserve">Lebih kuat:</w:t>
      </w:r>
    </w:p>
    <w:p>
      <w:pPr>
        <w:pStyle w:val="BlockText"/>
      </w:pPr>
      <w:r>
        <w:t xml:space="preserve">Di sejumlah rumah di Desa Tembong, melinjo masih diolah secara manual menjadi emping. Proses tersebut menjadi bagian dari aktivitas ekonomi keluarga dan keterampilan yang diwariskan dari generasi sebelumnya.</w:t>
      </w:r>
    </w:p>
    <w:p>
      <w:pPr>
        <w:pStyle w:val="FirstParagraph"/>
      </w:pPr>
      <w:r>
        <w:t xml:space="preserve">Perbedaan utamanya:</w:t>
      </w:r>
    </w:p>
    <w:p>
      <w:pPr>
        <w:pStyle w:val="Compact"/>
        <w:numPr>
          <w:ilvl w:val="0"/>
          <w:numId w:val="1002"/>
        </w:numPr>
      </w:pPr>
      <w:r>
        <w:t xml:space="preserve">ada manusia;</w:t>
      </w:r>
    </w:p>
    <w:p>
      <w:pPr>
        <w:pStyle w:val="Compact"/>
        <w:numPr>
          <w:ilvl w:val="0"/>
          <w:numId w:val="1002"/>
        </w:numPr>
      </w:pPr>
      <w:r>
        <w:t xml:space="preserve">ada konteks;</w:t>
      </w:r>
    </w:p>
    <w:p>
      <w:pPr>
        <w:pStyle w:val="Compact"/>
        <w:numPr>
          <w:ilvl w:val="0"/>
          <w:numId w:val="1002"/>
        </w:numPr>
      </w:pPr>
      <w:r>
        <w:t xml:space="preserve">ada proses;</w:t>
      </w:r>
    </w:p>
    <w:p>
      <w:pPr>
        <w:pStyle w:val="Compact"/>
        <w:numPr>
          <w:ilvl w:val="0"/>
          <w:numId w:val="1002"/>
        </w:numPr>
      </w:pPr>
      <w:r>
        <w:t xml:space="preserve">ada makna.</w:t>
      </w:r>
    </w:p>
    <w:p>
      <w:r>
        <w:pict>
          <v:rect style="width:0;height:1.5pt" o:hralign="center" o:hrstd="t" o:hr="t"/>
        </w:pict>
      </w:r>
    </w:p>
    <w:bookmarkEnd w:id="23"/>
    <w:bookmarkStart w:id="31" w:name="core-editorial-values"/>
    <w:p>
      <w:pPr>
        <w:pStyle w:val="Heading1"/>
      </w:pPr>
      <w:r>
        <w:t xml:space="preserve">4. Core Editorial Values</w:t>
      </w:r>
    </w:p>
    <w:p>
      <w:pPr>
        <w:pStyle w:val="FirstParagraph"/>
      </w:pPr>
      <w:r>
        <w:t xml:space="preserve">Setiap konten harus memenuhi setidaknya sebagian besar nilai berikut:</w:t>
      </w:r>
    </w:p>
    <w:bookmarkStart w:id="24" w:name="factual"/>
    <w:p>
      <w:pPr>
        <w:pStyle w:val="Heading2"/>
      </w:pPr>
      <w:r>
        <w:t xml:space="preserve">Factual</w:t>
      </w:r>
    </w:p>
    <w:p>
      <w:pPr>
        <w:pStyle w:val="FirstParagraph"/>
      </w:pPr>
      <w:r>
        <w:t xml:space="preserve">Informasi harus dapat dipertanggungjawabkan.</w:t>
      </w:r>
    </w:p>
    <w:bookmarkEnd w:id="24"/>
    <w:bookmarkStart w:id="25" w:name="human-centered"/>
    <w:p>
      <w:pPr>
        <w:pStyle w:val="Heading2"/>
      </w:pPr>
      <w:r>
        <w:t xml:space="preserve">Human-Centered</w:t>
      </w:r>
    </w:p>
    <w:p>
      <w:pPr>
        <w:pStyle w:val="FirstParagraph"/>
      </w:pPr>
      <w:r>
        <w:t xml:space="preserve">Cerita berangkat dari manusia, kehidupan, pengalaman, dan konteks lokal.</w:t>
      </w:r>
    </w:p>
    <w:bookmarkEnd w:id="25"/>
    <w:bookmarkStart w:id="26" w:name="respectful"/>
    <w:p>
      <w:pPr>
        <w:pStyle w:val="Heading2"/>
      </w:pPr>
      <w:r>
        <w:t xml:space="preserve">Respectful</w:t>
      </w:r>
    </w:p>
    <w:p>
      <w:pPr>
        <w:pStyle w:val="FirstParagraph"/>
      </w:pPr>
      <w:r>
        <w:t xml:space="preserve">Tidak mengeksploitasi kondisi masyarakat.</w:t>
      </w:r>
    </w:p>
    <w:bookmarkEnd w:id="26"/>
    <w:bookmarkStart w:id="27" w:name="authentic"/>
    <w:p>
      <w:pPr>
        <w:pStyle w:val="Heading2"/>
      </w:pPr>
      <w:r>
        <w:t xml:space="preserve">Authentic</w:t>
      </w:r>
    </w:p>
    <w:p>
      <w:pPr>
        <w:pStyle w:val="FirstParagraph"/>
      </w:pPr>
      <w:r>
        <w:t xml:space="preserve">Tidak dibuat-buat agar terdengar dramatis.</w:t>
      </w:r>
    </w:p>
    <w:bookmarkEnd w:id="27"/>
    <w:bookmarkStart w:id="28" w:name="contextual"/>
    <w:p>
      <w:pPr>
        <w:pStyle w:val="Heading2"/>
      </w:pPr>
      <w:r>
        <w:t xml:space="preserve">Contextual</w:t>
      </w:r>
    </w:p>
    <w:p>
      <w:pPr>
        <w:pStyle w:val="FirstParagraph"/>
      </w:pPr>
      <w:r>
        <w:t xml:space="preserve">Informasi harus menjelaskan mengapa sesuatu penting.</w:t>
      </w:r>
    </w:p>
    <w:bookmarkEnd w:id="28"/>
    <w:bookmarkStart w:id="29" w:name="accessible"/>
    <w:p>
      <w:pPr>
        <w:pStyle w:val="Heading2"/>
      </w:pPr>
      <w:r>
        <w:t xml:space="preserve">Accessible</w:t>
      </w:r>
    </w:p>
    <w:p>
      <w:pPr>
        <w:pStyle w:val="FirstParagraph"/>
      </w:pPr>
      <w:r>
        <w:t xml:space="preserve">Bahasa mudah dipahami tanpa kehilangan kedalaman.</w:t>
      </w:r>
    </w:p>
    <w:bookmarkEnd w:id="29"/>
    <w:bookmarkStart w:id="30" w:name="locally-grounded"/>
    <w:p>
      <w:pPr>
        <w:pStyle w:val="Heading2"/>
      </w:pPr>
      <w:r>
        <w:t xml:space="preserve">Locally Grounded</w:t>
      </w:r>
    </w:p>
    <w:p>
      <w:pPr>
        <w:pStyle w:val="FirstParagraph"/>
      </w:pPr>
      <w:r>
        <w:t xml:space="preserve">Cerita harus terasa berasal dari Tembong, bukan copy generik yang bisa ditempel ke desa mana pun.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editorial-voice"/>
    <w:p>
      <w:pPr>
        <w:pStyle w:val="Heading1"/>
      </w:pPr>
      <w:r>
        <w:t xml:space="preserve">5. Editorial Voice</w:t>
      </w:r>
    </w:p>
    <w:p>
      <w:pPr>
        <w:pStyle w:val="FirstParagraph"/>
      </w:pPr>
      <w:r>
        <w:t xml:space="preserve">Suara CARITA TEMBONG harus terasa:</w:t>
      </w:r>
    </w:p>
    <w:p>
      <w:pPr>
        <w:pStyle w:val="Compact"/>
        <w:numPr>
          <w:ilvl w:val="0"/>
          <w:numId w:val="1003"/>
        </w:numPr>
      </w:pPr>
      <w:r>
        <w:t xml:space="preserve">hangat;</w:t>
      </w:r>
    </w:p>
    <w:p>
      <w:pPr>
        <w:pStyle w:val="Compact"/>
        <w:numPr>
          <w:ilvl w:val="0"/>
          <w:numId w:val="1003"/>
        </w:numPr>
      </w:pPr>
      <w:r>
        <w:t xml:space="preserve">observasional;</w:t>
      </w:r>
    </w:p>
    <w:p>
      <w:pPr>
        <w:pStyle w:val="Compact"/>
        <w:numPr>
          <w:ilvl w:val="0"/>
          <w:numId w:val="1003"/>
        </w:numPr>
      </w:pPr>
      <w:r>
        <w:t xml:space="preserve">tenang;</w:t>
      </w:r>
    </w:p>
    <w:p>
      <w:pPr>
        <w:pStyle w:val="Compact"/>
        <w:numPr>
          <w:ilvl w:val="0"/>
          <w:numId w:val="1003"/>
        </w:numPr>
      </w:pPr>
      <w:r>
        <w:t xml:space="preserve">dekat;</w:t>
      </w:r>
    </w:p>
    <w:p>
      <w:pPr>
        <w:pStyle w:val="Compact"/>
        <w:numPr>
          <w:ilvl w:val="0"/>
          <w:numId w:val="1003"/>
        </w:numPr>
      </w:pPr>
      <w:r>
        <w:t xml:space="preserve">informatif;</w:t>
      </w:r>
    </w:p>
    <w:p>
      <w:pPr>
        <w:pStyle w:val="Compact"/>
        <w:numPr>
          <w:ilvl w:val="0"/>
          <w:numId w:val="1003"/>
        </w:numPr>
      </w:pPr>
      <w:r>
        <w:t xml:space="preserve">menghormati masyarakat;</w:t>
      </w:r>
    </w:p>
    <w:p>
      <w:pPr>
        <w:pStyle w:val="Compact"/>
        <w:numPr>
          <w:ilvl w:val="0"/>
          <w:numId w:val="1003"/>
        </w:numPr>
      </w:pPr>
      <w:r>
        <w:t xml:space="preserve">tidak berlebihan;</w:t>
      </w:r>
    </w:p>
    <w:p>
      <w:pPr>
        <w:pStyle w:val="Compact"/>
        <w:numPr>
          <w:ilvl w:val="0"/>
          <w:numId w:val="1003"/>
        </w:numPr>
      </w:pPr>
      <w:r>
        <w:t xml:space="preserve">tidak terlalu birokratis.</w:t>
      </w:r>
    </w:p>
    <w:p>
      <w:r>
        <w:pict>
          <v:rect style="width:0;height:1.5pt" o:hralign="center" o:hrstd="t" o:hr="t"/>
        </w:pict>
      </w:r>
    </w:p>
    <w:bookmarkEnd w:id="32"/>
    <w:bookmarkStart w:id="39" w:name="tone"/>
    <w:p>
      <w:pPr>
        <w:pStyle w:val="Heading1"/>
      </w:pPr>
      <w:r>
        <w:t xml:space="preserve">6. Tone</w:t>
      </w:r>
    </w:p>
    <w:p>
      <w:pPr>
        <w:pStyle w:val="FirstParagraph"/>
      </w:pPr>
      <w:r>
        <w:t xml:space="preserve">Tone dapat berubah sesuai jenis konten.</w:t>
      </w:r>
    </w:p>
    <w:bookmarkStart w:id="33" w:name="story"/>
    <w:p>
      <w:pPr>
        <w:pStyle w:val="Heading2"/>
      </w:pPr>
      <w:r>
        <w:t xml:space="preserve">Story</w:t>
      </w:r>
    </w:p>
    <w:p>
      <w:pPr>
        <w:pStyle w:val="FirstParagraph"/>
      </w:pPr>
      <w:r>
        <w:t xml:space="preserve">Tone:</w:t>
      </w:r>
    </w:p>
    <w:p>
      <w:pPr>
        <w:pStyle w:val="Compact"/>
        <w:numPr>
          <w:ilvl w:val="0"/>
          <w:numId w:val="1004"/>
        </w:numPr>
      </w:pPr>
      <w:r>
        <w:t xml:space="preserve">personal;</w:t>
      </w:r>
    </w:p>
    <w:p>
      <w:pPr>
        <w:pStyle w:val="Compact"/>
        <w:numPr>
          <w:ilvl w:val="0"/>
          <w:numId w:val="1004"/>
        </w:numPr>
      </w:pPr>
      <w:r>
        <w:t xml:space="preserve">reflektif;</w:t>
      </w:r>
    </w:p>
    <w:p>
      <w:pPr>
        <w:pStyle w:val="Compact"/>
        <w:numPr>
          <w:ilvl w:val="0"/>
          <w:numId w:val="1004"/>
        </w:numPr>
      </w:pPr>
      <w:r>
        <w:t xml:space="preserve">human;</w:t>
      </w:r>
    </w:p>
    <w:p>
      <w:pPr>
        <w:pStyle w:val="Compact"/>
        <w:numPr>
          <w:ilvl w:val="0"/>
          <w:numId w:val="1004"/>
        </w:numPr>
      </w:pPr>
      <w:r>
        <w:t xml:space="preserve">editorial.</w:t>
      </w:r>
    </w:p>
    <w:bookmarkEnd w:id="33"/>
    <w:bookmarkStart w:id="34" w:name="news"/>
    <w:p>
      <w:pPr>
        <w:pStyle w:val="Heading2"/>
      </w:pPr>
      <w:r>
        <w:t xml:space="preserve">News</w:t>
      </w:r>
    </w:p>
    <w:p>
      <w:pPr>
        <w:pStyle w:val="FirstParagraph"/>
      </w:pPr>
      <w:r>
        <w:t xml:space="preserve">Tone:</w:t>
      </w:r>
    </w:p>
    <w:p>
      <w:pPr>
        <w:pStyle w:val="Compact"/>
        <w:numPr>
          <w:ilvl w:val="0"/>
          <w:numId w:val="1005"/>
        </w:numPr>
      </w:pPr>
      <w:r>
        <w:t xml:space="preserve">faktual;</w:t>
      </w:r>
    </w:p>
    <w:p>
      <w:pPr>
        <w:pStyle w:val="Compact"/>
        <w:numPr>
          <w:ilvl w:val="0"/>
          <w:numId w:val="1005"/>
        </w:numPr>
      </w:pPr>
      <w:r>
        <w:t xml:space="preserve">jelas;</w:t>
      </w:r>
    </w:p>
    <w:p>
      <w:pPr>
        <w:pStyle w:val="Compact"/>
        <w:numPr>
          <w:ilvl w:val="0"/>
          <w:numId w:val="1005"/>
        </w:numPr>
      </w:pPr>
      <w:r>
        <w:t xml:space="preserve">ringkas;</w:t>
      </w:r>
    </w:p>
    <w:p>
      <w:pPr>
        <w:pStyle w:val="Compact"/>
        <w:numPr>
          <w:ilvl w:val="0"/>
          <w:numId w:val="1005"/>
        </w:numPr>
      </w:pPr>
      <w:r>
        <w:t xml:space="preserve">informatif.</w:t>
      </w:r>
    </w:p>
    <w:bookmarkEnd w:id="34"/>
    <w:bookmarkStart w:id="35" w:name="tourism"/>
    <w:p>
      <w:pPr>
        <w:pStyle w:val="Heading2"/>
      </w:pPr>
      <w:r>
        <w:t xml:space="preserve">Tourism</w:t>
      </w:r>
    </w:p>
    <w:p>
      <w:pPr>
        <w:pStyle w:val="FirstParagraph"/>
      </w:pPr>
      <w:r>
        <w:t xml:space="preserve">Tone:</w:t>
      </w:r>
    </w:p>
    <w:p>
      <w:pPr>
        <w:pStyle w:val="Compact"/>
        <w:numPr>
          <w:ilvl w:val="0"/>
          <w:numId w:val="1006"/>
        </w:numPr>
      </w:pPr>
      <w:r>
        <w:t xml:space="preserve">inviting;</w:t>
      </w:r>
    </w:p>
    <w:p>
      <w:pPr>
        <w:pStyle w:val="Compact"/>
        <w:numPr>
          <w:ilvl w:val="0"/>
          <w:numId w:val="1006"/>
        </w:numPr>
      </w:pPr>
      <w:r>
        <w:t xml:space="preserve">descriptive;</w:t>
      </w:r>
    </w:p>
    <w:p>
      <w:pPr>
        <w:pStyle w:val="Compact"/>
        <w:numPr>
          <w:ilvl w:val="0"/>
          <w:numId w:val="1006"/>
        </w:numPr>
      </w:pPr>
      <w:r>
        <w:t xml:space="preserve">realistic.</w:t>
      </w:r>
    </w:p>
    <w:bookmarkEnd w:id="35"/>
    <w:bookmarkStart w:id="36" w:name="product"/>
    <w:p>
      <w:pPr>
        <w:pStyle w:val="Heading2"/>
      </w:pPr>
      <w:r>
        <w:t xml:space="preserve">Product</w:t>
      </w:r>
    </w:p>
    <w:p>
      <w:pPr>
        <w:pStyle w:val="FirstParagraph"/>
      </w:pPr>
      <w:r>
        <w:t xml:space="preserve">Tone:</w:t>
      </w:r>
    </w:p>
    <w:p>
      <w:pPr>
        <w:pStyle w:val="Compact"/>
        <w:numPr>
          <w:ilvl w:val="0"/>
          <w:numId w:val="1007"/>
        </w:numPr>
      </w:pPr>
      <w:r>
        <w:t xml:space="preserve">informative;</w:t>
      </w:r>
    </w:p>
    <w:p>
      <w:pPr>
        <w:pStyle w:val="Compact"/>
        <w:numPr>
          <w:ilvl w:val="0"/>
          <w:numId w:val="1007"/>
        </w:numPr>
      </w:pPr>
      <w:r>
        <w:t xml:space="preserve">warm;</w:t>
      </w:r>
    </w:p>
    <w:p>
      <w:pPr>
        <w:pStyle w:val="Compact"/>
        <w:numPr>
          <w:ilvl w:val="0"/>
          <w:numId w:val="1007"/>
        </w:numPr>
      </w:pPr>
      <w:r>
        <w:t xml:space="preserve">story-driven;</w:t>
      </w:r>
    </w:p>
    <w:p>
      <w:pPr>
        <w:pStyle w:val="Compact"/>
        <w:numPr>
          <w:ilvl w:val="0"/>
          <w:numId w:val="1007"/>
        </w:numPr>
      </w:pPr>
      <w:r>
        <w:t xml:space="preserve">tidak hard-selling.</w:t>
      </w:r>
    </w:p>
    <w:bookmarkEnd w:id="36"/>
    <w:bookmarkStart w:id="37" w:name="health"/>
    <w:p>
      <w:pPr>
        <w:pStyle w:val="Heading2"/>
      </w:pPr>
      <w:r>
        <w:t xml:space="preserve">Health</w:t>
      </w:r>
    </w:p>
    <w:p>
      <w:pPr>
        <w:pStyle w:val="FirstParagraph"/>
      </w:pPr>
      <w:r>
        <w:t xml:space="preserve">Tone:</w:t>
      </w:r>
    </w:p>
    <w:p>
      <w:pPr>
        <w:pStyle w:val="Compact"/>
        <w:numPr>
          <w:ilvl w:val="0"/>
          <w:numId w:val="1008"/>
        </w:numPr>
      </w:pPr>
      <w:r>
        <w:t xml:space="preserve">clear;</w:t>
      </w:r>
    </w:p>
    <w:p>
      <w:pPr>
        <w:pStyle w:val="Compact"/>
        <w:numPr>
          <w:ilvl w:val="0"/>
          <w:numId w:val="1008"/>
        </w:numPr>
      </w:pPr>
      <w:r>
        <w:t xml:space="preserve">evidence-based;</w:t>
      </w:r>
    </w:p>
    <w:p>
      <w:pPr>
        <w:pStyle w:val="Compact"/>
        <w:numPr>
          <w:ilvl w:val="0"/>
          <w:numId w:val="1008"/>
        </w:numPr>
      </w:pPr>
      <w:r>
        <w:t xml:space="preserve">responsible.</w:t>
      </w:r>
    </w:p>
    <w:bookmarkEnd w:id="37"/>
    <w:bookmarkStart w:id="38" w:name="government-information"/>
    <w:p>
      <w:pPr>
        <w:pStyle w:val="Heading2"/>
      </w:pPr>
      <w:r>
        <w:t xml:space="preserve">Government Information</w:t>
      </w:r>
    </w:p>
    <w:p>
      <w:pPr>
        <w:pStyle w:val="FirstParagraph"/>
      </w:pPr>
      <w:r>
        <w:t xml:space="preserve">Tone:</w:t>
      </w:r>
    </w:p>
    <w:p>
      <w:pPr>
        <w:pStyle w:val="Compact"/>
        <w:numPr>
          <w:ilvl w:val="0"/>
          <w:numId w:val="1009"/>
        </w:numPr>
      </w:pPr>
      <w:r>
        <w:t xml:space="preserve">formal secukupnya;</w:t>
      </w:r>
    </w:p>
    <w:p>
      <w:pPr>
        <w:pStyle w:val="Compact"/>
        <w:numPr>
          <w:ilvl w:val="0"/>
          <w:numId w:val="1009"/>
        </w:numPr>
      </w:pPr>
      <w:r>
        <w:t xml:space="preserve">straightforward;</w:t>
      </w:r>
    </w:p>
    <w:p>
      <w:pPr>
        <w:pStyle w:val="Compact"/>
        <w:numPr>
          <w:ilvl w:val="0"/>
          <w:numId w:val="1009"/>
        </w:numPr>
      </w:pPr>
      <w:r>
        <w:t xml:space="preserve">accessible.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language"/>
    <w:p>
      <w:pPr>
        <w:pStyle w:val="Heading1"/>
      </w:pPr>
      <w:r>
        <w:t xml:space="preserve">7. Language</w:t>
      </w:r>
    </w:p>
    <w:p>
      <w:pPr>
        <w:pStyle w:val="FirstParagraph"/>
      </w:pPr>
      <w:r>
        <w:t xml:space="preserve">Primary language:</w:t>
      </w:r>
    </w:p>
    <w:p>
      <w:pPr>
        <w:pStyle w:val="BlockText"/>
      </w:pPr>
      <w:r>
        <w:rPr>
          <w:b/>
          <w:bCs/>
        </w:rPr>
        <w:t xml:space="preserve">Bahasa Indonesia</w:t>
      </w:r>
    </w:p>
    <w:p>
      <w:pPr>
        <w:pStyle w:val="FirstParagraph"/>
      </w:pPr>
      <w:r>
        <w:t xml:space="preserve">Gunakan bahasa yang natural dan mudah dipahami.</w:t>
      </w:r>
    </w:p>
    <w:p>
      <w:pPr>
        <w:pStyle w:val="BodyText"/>
      </w:pPr>
      <w:r>
        <w:t xml:space="preserve">Technical terms boleh menggunakan English jika lebih tepat.</w:t>
      </w:r>
    </w:p>
    <w:p>
      <w:pPr>
        <w:pStyle w:val="BodyText"/>
      </w:pPr>
      <w:r>
        <w:t xml:space="preserve">Contoh:</w:t>
      </w:r>
    </w:p>
    <w:p>
      <w:pPr>
        <w:pStyle w:val="Compact"/>
        <w:numPr>
          <w:ilvl w:val="0"/>
          <w:numId w:val="1010"/>
        </w:numPr>
      </w:pPr>
      <w:r>
        <w:t xml:space="preserve">supply chain;</w:t>
      </w:r>
    </w:p>
    <w:p>
      <w:pPr>
        <w:pStyle w:val="Compact"/>
        <w:numPr>
          <w:ilvl w:val="0"/>
          <w:numId w:val="1010"/>
        </w:numPr>
      </w:pPr>
      <w:r>
        <w:t xml:space="preserve">value-added;</w:t>
      </w:r>
    </w:p>
    <w:p>
      <w:pPr>
        <w:pStyle w:val="Compact"/>
        <w:numPr>
          <w:ilvl w:val="0"/>
          <w:numId w:val="1010"/>
        </w:numPr>
      </w:pPr>
      <w:r>
        <w:t xml:space="preserve">digital marketing;</w:t>
      </w:r>
    </w:p>
    <w:p>
      <w:pPr>
        <w:pStyle w:val="Compact"/>
        <w:numPr>
          <w:ilvl w:val="0"/>
          <w:numId w:val="1010"/>
        </w:numPr>
      </w:pPr>
      <w:r>
        <w:t xml:space="preserve">interactive map;</w:t>
      </w:r>
    </w:p>
    <w:p>
      <w:pPr>
        <w:pStyle w:val="Compact"/>
        <w:numPr>
          <w:ilvl w:val="0"/>
          <w:numId w:val="1010"/>
        </w:numPr>
      </w:pPr>
      <w:r>
        <w:t xml:space="preserve">storytelling.</w:t>
      </w:r>
    </w:p>
    <w:p>
      <w:pPr>
        <w:pStyle w:val="FirstParagraph"/>
      </w:pPr>
      <w:r>
        <w:t xml:space="preserve">Tetapi hindari penggunaan English jika Bahasa Indonesia sudah cukup jelas.</w:t>
      </w:r>
    </w:p>
    <w:p>
      <w:r>
        <w:pict>
          <v:rect style="width:0;height:1.5pt" o:hralign="center" o:hrstd="t" o:hr="t"/>
        </w:pict>
      </w:r>
    </w:p>
    <w:bookmarkEnd w:id="40"/>
    <w:bookmarkStart w:id="41" w:name="sundanese-language-use"/>
    <w:p>
      <w:pPr>
        <w:pStyle w:val="Heading1"/>
      </w:pPr>
      <w:r>
        <w:t xml:space="preserve">8. Sundanese Language Use</w:t>
      </w:r>
    </w:p>
    <w:p>
      <w:pPr>
        <w:pStyle w:val="FirstParagraph"/>
      </w:pPr>
      <w:r>
        <w:t xml:space="preserve">Bahasa Sunda digunakan sebagai cultural accent.</w:t>
      </w:r>
    </w:p>
    <w:p>
      <w:pPr>
        <w:pStyle w:val="BodyText"/>
      </w:pPr>
      <w:r>
        <w:t xml:space="preserve">Possible usage:</w:t>
      </w:r>
    </w:p>
    <w:p>
      <w:pPr>
        <w:pStyle w:val="Compact"/>
        <w:numPr>
          <w:ilvl w:val="0"/>
          <w:numId w:val="1011"/>
        </w:numPr>
      </w:pPr>
      <w:r>
        <w:t xml:space="preserve">headline kecil;</w:t>
      </w:r>
    </w:p>
    <w:p>
      <w:pPr>
        <w:pStyle w:val="Compact"/>
        <w:numPr>
          <w:ilvl w:val="0"/>
          <w:numId w:val="1011"/>
        </w:numPr>
      </w:pPr>
      <w:r>
        <w:t xml:space="preserve">section label;</w:t>
      </w:r>
    </w:p>
    <w:p>
      <w:pPr>
        <w:pStyle w:val="Compact"/>
        <w:numPr>
          <w:ilvl w:val="0"/>
          <w:numId w:val="1011"/>
        </w:numPr>
      </w:pPr>
      <w:r>
        <w:t xml:space="preserve">quote;</w:t>
      </w:r>
    </w:p>
    <w:p>
      <w:pPr>
        <w:pStyle w:val="Compact"/>
        <w:numPr>
          <w:ilvl w:val="0"/>
          <w:numId w:val="1011"/>
        </w:numPr>
      </w:pPr>
      <w:r>
        <w:t xml:space="preserve">greeting;</w:t>
      </w:r>
    </w:p>
    <w:p>
      <w:pPr>
        <w:pStyle w:val="Compact"/>
        <w:numPr>
          <w:ilvl w:val="0"/>
          <w:numId w:val="1011"/>
        </w:numPr>
      </w:pPr>
      <w:r>
        <w:t xml:space="preserve">istilah lokal.</w:t>
      </w:r>
    </w:p>
    <w:p>
      <w:pPr>
        <w:pStyle w:val="FirstParagraph"/>
      </w:pPr>
      <w:r>
        <w:t xml:space="preserve">Contoh:</w:t>
      </w:r>
    </w:p>
    <w:p>
      <w:pPr>
        <w:pStyle w:val="BlockText"/>
      </w:pPr>
      <w:r>
        <w:rPr>
          <w:b/>
          <w:bCs/>
        </w:rPr>
        <w:t xml:space="preserve">Wilujeng Sumping di Tembong</w:t>
      </w:r>
    </w:p>
    <w:p>
      <w:pPr>
        <w:pStyle w:val="FirstParagraph"/>
      </w:pPr>
      <w:r>
        <w:t xml:space="preserve">atau:</w:t>
      </w:r>
    </w:p>
    <w:p>
      <w:pPr>
        <w:pStyle w:val="BlockText"/>
      </w:pPr>
      <w:r>
        <w:rPr>
          <w:b/>
          <w:bCs/>
        </w:rPr>
        <w:t xml:space="preserve">Carita ti Tembong</w:t>
      </w:r>
    </w:p>
    <w:p>
      <w:pPr>
        <w:pStyle w:val="FirstParagraph"/>
      </w:pPr>
      <w:r>
        <w:t xml:space="preserve">Jika menggunakan istilah Sunda yang mungkin tidak dipahami semua pembaca, berikan konteks atau terjemahan.</w:t>
      </w:r>
    </w:p>
    <w:p>
      <w:pPr>
        <w:pStyle w:val="BodyText"/>
      </w:pPr>
      <w:r>
        <w:t xml:space="preserve">Jangan memaksakan bahasa Sunda pada seluruh navigasi atau body content.</w:t>
      </w:r>
    </w:p>
    <w:p>
      <w:r>
        <w:pict>
          <v:rect style="width:0;height:1.5pt" o:hralign="center" o:hrstd="t" o:hr="t"/>
        </w:pict>
      </w:r>
    </w:p>
    <w:bookmarkEnd w:id="41"/>
    <w:bookmarkStart w:id="42" w:name="writing-style"/>
    <w:p>
      <w:pPr>
        <w:pStyle w:val="Heading1"/>
      </w:pPr>
      <w:r>
        <w:t xml:space="preserve">9. Writing Style</w:t>
      </w:r>
    </w:p>
    <w:p>
      <w:pPr>
        <w:pStyle w:val="FirstParagraph"/>
      </w:pPr>
      <w:r>
        <w:t xml:space="preserve">Preferred writing style:</w:t>
      </w:r>
    </w:p>
    <w:p>
      <w:pPr>
        <w:pStyle w:val="SourceCode"/>
      </w:pPr>
      <w:r>
        <w:rPr>
          <w:rStyle w:val="VerbatimChar"/>
        </w:rPr>
        <w:t xml:space="preserve">Short paragraphs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Clear sentences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Strong observation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Specific details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Human voices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12"/>
        </w:numPr>
      </w:pPr>
      <w:r>
        <w:t xml:space="preserve">paragraf terlalu panjang;</w:t>
      </w:r>
    </w:p>
    <w:p>
      <w:pPr>
        <w:pStyle w:val="Compact"/>
        <w:numPr>
          <w:ilvl w:val="0"/>
          <w:numId w:val="1012"/>
        </w:numPr>
      </w:pPr>
      <w:r>
        <w:t xml:space="preserve">kalimat birokratis;</w:t>
      </w:r>
    </w:p>
    <w:p>
      <w:pPr>
        <w:pStyle w:val="Compact"/>
        <w:numPr>
          <w:ilvl w:val="0"/>
          <w:numId w:val="1012"/>
        </w:numPr>
      </w:pPr>
      <w:r>
        <w:t xml:space="preserve">jargon administrasi;</w:t>
      </w:r>
    </w:p>
    <w:p>
      <w:pPr>
        <w:pStyle w:val="Compact"/>
        <w:numPr>
          <w:ilvl w:val="0"/>
          <w:numId w:val="1012"/>
        </w:numPr>
      </w:pPr>
      <w:r>
        <w:t xml:space="preserve">slogan berulang;</w:t>
      </w:r>
    </w:p>
    <w:p>
      <w:pPr>
        <w:pStyle w:val="Compact"/>
        <w:numPr>
          <w:ilvl w:val="0"/>
          <w:numId w:val="1012"/>
        </w:numPr>
      </w:pPr>
      <w:r>
        <w:t xml:space="preserve">promosi berlebihan.</w:t>
      </w:r>
    </w:p>
    <w:p>
      <w:r>
        <w:pict>
          <v:rect style="width:0;height:1.5pt" o:hralign="center" o:hrstd="t" o:hr="t"/>
        </w:pict>
      </w:r>
    </w:p>
    <w:bookmarkEnd w:id="42"/>
    <w:bookmarkStart w:id="43" w:name="sentence-length"/>
    <w:p>
      <w:pPr>
        <w:pStyle w:val="Heading1"/>
      </w:pPr>
      <w:r>
        <w:t xml:space="preserve">10. Sentence Length</w:t>
      </w:r>
    </w:p>
    <w:p>
      <w:pPr>
        <w:pStyle w:val="FirstParagraph"/>
      </w:pPr>
      <w:r>
        <w:t xml:space="preserve">General recommendation:</w:t>
      </w:r>
    </w:p>
    <w:p>
      <w:pPr>
        <w:pStyle w:val="SourceCode"/>
      </w:pPr>
      <w:r>
        <w:rPr>
          <w:rStyle w:val="VerbatimChar"/>
        </w:rPr>
        <w:t xml:space="preserve">15–25 words per sentence</w:t>
      </w:r>
    </w:p>
    <w:p>
      <w:pPr>
        <w:pStyle w:val="FirstParagraph"/>
      </w:pPr>
      <w:r>
        <w:t xml:space="preserve">Longer sentences boleh digunakan untuk editorial rhythm tetapi jangan berlebihan.</w:t>
      </w:r>
    </w:p>
    <w:p>
      <w:pPr>
        <w:pStyle w:val="BodyText"/>
      </w:pPr>
      <w:r>
        <w:t xml:space="preserve">Paragraph:</w:t>
      </w:r>
    </w:p>
    <w:p>
      <w:pPr>
        <w:pStyle w:val="SourceCode"/>
      </w:pPr>
      <w:r>
        <w:rPr>
          <w:rStyle w:val="VerbatimChar"/>
        </w:rPr>
        <w:t xml:space="preserve">2–4 sentences</w:t>
      </w:r>
    </w:p>
    <w:p>
      <w:pPr>
        <w:pStyle w:val="FirstParagraph"/>
      </w:pPr>
      <w:r>
        <w:t xml:space="preserve">Long-form story may vary.</w:t>
      </w:r>
    </w:p>
    <w:p>
      <w:r>
        <w:pict>
          <v:rect style="width:0;height:1.5pt" o:hralign="center" o:hrstd="t" o:hr="t"/>
        </w:pict>
      </w:r>
    </w:p>
    <w:bookmarkEnd w:id="43"/>
    <w:bookmarkStart w:id="44" w:name="avoid-bureaucratic-language"/>
    <w:p>
      <w:pPr>
        <w:pStyle w:val="Heading1"/>
      </w:pPr>
      <w:r>
        <w:t xml:space="preserve">11. Avoid Bureaucratic Language</w:t>
      </w:r>
    </w:p>
    <w:p>
      <w:pPr>
        <w:pStyle w:val="FirstParagraph"/>
      </w:pPr>
      <w:r>
        <w:t xml:space="preserve">Avoid:</w:t>
      </w:r>
    </w:p>
    <w:p>
      <w:pPr>
        <w:pStyle w:val="BlockText"/>
      </w:pPr>
      <w:r>
        <w:t xml:space="preserve">Berdasarkan hasil pelaksanaan kegiatan tersebut maka dapat disimpulkan bahwa kegiatan berjalan dengan baik dan lancar.</w:t>
      </w:r>
    </w:p>
    <w:p>
      <w:pPr>
        <w:pStyle w:val="FirstParagraph"/>
      </w:pPr>
      <w:r>
        <w:t xml:space="preserve">Prefer:</w:t>
      </w:r>
    </w:p>
    <w:p>
      <w:pPr>
        <w:pStyle w:val="BlockText"/>
      </w:pPr>
      <w:r>
        <w:t xml:space="preserve">Kegiatan berlangsung dengan melibatkan warga dari beberapa kampung yang bersama-sama membersihkan lingkungan desa.</w:t>
      </w:r>
    </w:p>
    <w:p>
      <w:pPr>
        <w:pStyle w:val="FirstParagraph"/>
      </w:pPr>
      <w:r>
        <w:t xml:space="preserve">Avoid:</w:t>
      </w:r>
    </w:p>
    <w:p>
      <w:pPr>
        <w:pStyle w:val="BlockText"/>
      </w:pPr>
      <w:r>
        <w:t xml:space="preserve">Dalam rangka meningkatkan kesadaran masyarakat.</w:t>
      </w:r>
    </w:p>
    <w:p>
      <w:pPr>
        <w:pStyle w:val="FirstParagraph"/>
      </w:pPr>
      <w:r>
        <w:t xml:space="preserve">Prefer:</w:t>
      </w:r>
    </w:p>
    <w:p>
      <w:pPr>
        <w:pStyle w:val="BlockText"/>
      </w:pPr>
      <w:r>
        <w:t xml:space="preserve">Kegiatan ini bertujuan mendorong masyarakat menjaga kebersihan lingkungan secara bersama.</w:t>
      </w:r>
    </w:p>
    <w:p>
      <w:r>
        <w:pict>
          <v:rect style="width:0;height:1.5pt" o:hralign="center" o:hrstd="t" o:hr="t"/>
        </w:pict>
      </w:r>
    </w:p>
    <w:bookmarkEnd w:id="44"/>
    <w:bookmarkStart w:id="45" w:name="avoid-generic-promotional-language"/>
    <w:p>
      <w:pPr>
        <w:pStyle w:val="Heading1"/>
      </w:pPr>
      <w:r>
        <w:t xml:space="preserve">12. Avoid Generic Promotional Language</w:t>
      </w:r>
    </w:p>
    <w:p>
      <w:pPr>
        <w:pStyle w:val="FirstParagraph"/>
      </w:pPr>
      <w:r>
        <w:t xml:space="preserve">Avoid:</w:t>
      </w:r>
    </w:p>
    <w:p>
      <w:pPr>
        <w:pStyle w:val="BlockText"/>
      </w:pPr>
      <w:r>
        <w:t xml:space="preserve">Desa Tembong memiliki potensi wisata yang sangat luar biasa dan menakjubkan.</w:t>
      </w:r>
    </w:p>
    <w:p>
      <w:pPr>
        <w:pStyle w:val="FirstParagraph"/>
      </w:pPr>
      <w:r>
        <w:t xml:space="preserve">Prefer:</w:t>
      </w:r>
    </w:p>
    <w:p>
      <w:pPr>
        <w:pStyle w:val="BlockText"/>
      </w:pPr>
      <w:r>
        <w:t xml:space="preserve">Beberapa curug dan mata air di Desa Tembong memiliki potensi untuk dikembangkan sebagai bagian dari wisata alam berbasis masyarakat.</w:t>
      </w:r>
    </w:p>
    <w:p>
      <w:pPr>
        <w:pStyle w:val="FirstParagraph"/>
      </w:pPr>
      <w:r>
        <w:t xml:space="preserve">Avoid:</w:t>
      </w:r>
    </w:p>
    <w:p>
      <w:pPr>
        <w:pStyle w:val="BlockText"/>
      </w:pPr>
      <w:r>
        <w:t xml:space="preserve">Produk emping Tembong memiliki kualitas terbaik.</w:t>
      </w:r>
    </w:p>
    <w:p>
      <w:pPr>
        <w:pStyle w:val="FirstParagraph"/>
      </w:pPr>
      <w:r>
        <w:t xml:space="preserve">Prefer:</w:t>
      </w:r>
    </w:p>
    <w:p>
      <w:pPr>
        <w:pStyle w:val="BlockText"/>
      </w:pPr>
      <w:r>
        <w:t xml:space="preserve">Emping Tembong masih banyak diproduksi secara manual oleh pengrajin lokal menggunakan melinjo sebagai bahan utama.</w:t>
      </w:r>
    </w:p>
    <w:p>
      <w:r>
        <w:pict>
          <v:rect style="width:0;height:1.5pt" o:hralign="center" o:hrstd="t" o:hr="t"/>
        </w:pict>
      </w:r>
    </w:p>
    <w:bookmarkEnd w:id="45"/>
    <w:bookmarkStart w:id="46" w:name="avoid-unsupported-superlatives"/>
    <w:p>
      <w:pPr>
        <w:pStyle w:val="Heading1"/>
      </w:pPr>
      <w:r>
        <w:t xml:space="preserve">13. Avoid Unsupported Superlatives</w:t>
      </w:r>
    </w:p>
    <w:p>
      <w:pPr>
        <w:pStyle w:val="FirstParagraph"/>
      </w:pPr>
      <w:r>
        <w:t xml:space="preserve">Do not use:</w:t>
      </w:r>
    </w:p>
    <w:p>
      <w:pPr>
        <w:pStyle w:val="SourceCode"/>
      </w:pPr>
      <w:r>
        <w:rPr>
          <w:rStyle w:val="VerbatimChar"/>
        </w:rPr>
        <w:t xml:space="preserve">terbaik</w:t>
      </w:r>
      <w:r>
        <w:br/>
      </w:r>
      <w:r>
        <w:rPr>
          <w:rStyle w:val="VerbatimChar"/>
        </w:rPr>
        <w:t xml:space="preserve">nomor satu</w:t>
      </w:r>
      <w:r>
        <w:br/>
      </w:r>
      <w:r>
        <w:rPr>
          <w:rStyle w:val="VerbatimChar"/>
        </w:rPr>
        <w:t xml:space="preserve">paling terkenal</w:t>
      </w:r>
      <w:r>
        <w:br/>
      </w:r>
      <w:r>
        <w:rPr>
          <w:rStyle w:val="VerbatimChar"/>
        </w:rPr>
        <w:t xml:space="preserve">terbesar</w:t>
      </w:r>
      <w:r>
        <w:br/>
      </w:r>
      <w:r>
        <w:rPr>
          <w:rStyle w:val="VerbatimChar"/>
        </w:rPr>
        <w:t xml:space="preserve">terindah</w:t>
      </w:r>
      <w:r>
        <w:br/>
      </w:r>
      <w:r>
        <w:rPr>
          <w:rStyle w:val="VerbatimChar"/>
        </w:rPr>
        <w:t xml:space="preserve">unggulan nasional</w:t>
      </w:r>
      <w:r>
        <w:br/>
      </w:r>
      <w:r>
        <w:rPr>
          <w:rStyle w:val="VerbatimChar"/>
        </w:rPr>
        <w:t xml:space="preserve">satu-satunya</w:t>
      </w:r>
    </w:p>
    <w:p>
      <w:pPr>
        <w:pStyle w:val="FirstParagraph"/>
      </w:pPr>
      <w:r>
        <w:t xml:space="preserve">unless supported by verifiable evidence.</w:t>
      </w:r>
    </w:p>
    <w:p>
      <w:r>
        <w:pict>
          <v:rect style="width:0;height:1.5pt" o:hralign="center" o:hrstd="t" o:hr="t"/>
        </w:pict>
      </w:r>
    </w:p>
    <w:bookmarkEnd w:id="46"/>
    <w:bookmarkStart w:id="47" w:name="storytelling-framework"/>
    <w:p>
      <w:pPr>
        <w:pStyle w:val="Heading1"/>
      </w:pPr>
      <w:r>
        <w:t xml:space="preserve">14. Storytelling Framework</w:t>
      </w:r>
    </w:p>
    <w:p>
      <w:pPr>
        <w:pStyle w:val="FirstParagraph"/>
      </w:pPr>
      <w:r>
        <w:t xml:space="preserve">Recommended framework:</w:t>
      </w:r>
    </w:p>
    <w:p>
      <w:pPr>
        <w:pStyle w:val="SourceCode"/>
      </w:pPr>
      <w:r>
        <w:rPr>
          <w:rStyle w:val="VerbatimChar"/>
        </w:rPr>
        <w:t xml:space="preserve">PERSON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PLACE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PROCESS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CHALLENGE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MEANING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FUTURE</w:t>
      </w:r>
    </w:p>
    <w:p>
      <w:r>
        <w:pict>
          <v:rect style="width:0;height:1.5pt" o:hralign="center" o:hrstd="t" o:hr="t"/>
        </w:pict>
      </w:r>
    </w:p>
    <w:bookmarkEnd w:id="47"/>
    <w:bookmarkStart w:id="55" w:name="story-structure"/>
    <w:p>
      <w:pPr>
        <w:pStyle w:val="Heading1"/>
      </w:pPr>
      <w:r>
        <w:t xml:space="preserve">15. Story Structure</w:t>
      </w:r>
    </w:p>
    <w:p>
      <w:pPr>
        <w:pStyle w:val="FirstParagraph"/>
      </w:pPr>
      <w:r>
        <w:t xml:space="preserve">Recommended long-form structure:</w:t>
      </w:r>
    </w:p>
    <w:bookmarkStart w:id="48" w:name="opening"/>
    <w:p>
      <w:pPr>
        <w:pStyle w:val="Heading2"/>
      </w:pPr>
      <w:r>
        <w:t xml:space="preserve">Opening</w:t>
      </w:r>
    </w:p>
    <w:p>
      <w:pPr>
        <w:pStyle w:val="FirstParagraph"/>
      </w:pPr>
      <w:r>
        <w:t xml:space="preserve">A concrete moment, place, or activity.</w:t>
      </w:r>
    </w:p>
    <w:bookmarkEnd w:id="48"/>
    <w:bookmarkStart w:id="49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Explain the background.</w:t>
      </w:r>
    </w:p>
    <w:bookmarkEnd w:id="49"/>
    <w:bookmarkStart w:id="50" w:name="person"/>
    <w:p>
      <w:pPr>
        <w:pStyle w:val="Heading2"/>
      </w:pPr>
      <w:r>
        <w:t xml:space="preserve">Person</w:t>
      </w:r>
    </w:p>
    <w:p>
      <w:pPr>
        <w:pStyle w:val="FirstParagraph"/>
      </w:pPr>
      <w:r>
        <w:t xml:space="preserve">Introduce the person or community.</w:t>
      </w:r>
    </w:p>
    <w:bookmarkEnd w:id="50"/>
    <w:bookmarkStart w:id="51" w:name="process"/>
    <w:p>
      <w:pPr>
        <w:pStyle w:val="Heading2"/>
      </w:pPr>
      <w:r>
        <w:t xml:space="preserve">Process</w:t>
      </w:r>
    </w:p>
    <w:p>
      <w:pPr>
        <w:pStyle w:val="FirstParagraph"/>
      </w:pPr>
      <w:r>
        <w:t xml:space="preserve">Explain what they do.</w:t>
      </w:r>
    </w:p>
    <w:bookmarkEnd w:id="51"/>
    <w:bookmarkStart w:id="52" w:name="challenge"/>
    <w:p>
      <w:pPr>
        <w:pStyle w:val="Heading2"/>
      </w:pPr>
      <w:r>
        <w:t xml:space="preserve">Challenge</w:t>
      </w:r>
    </w:p>
    <w:p>
      <w:pPr>
        <w:pStyle w:val="FirstParagraph"/>
      </w:pPr>
      <w:r>
        <w:t xml:space="preserve">Describe constraints realistically.</w:t>
      </w:r>
    </w:p>
    <w:bookmarkEnd w:id="52"/>
    <w:bookmarkStart w:id="53" w:name="meaning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Explain why this matters.</w:t>
      </w:r>
    </w:p>
    <w:bookmarkEnd w:id="53"/>
    <w:bookmarkStart w:id="54" w:name="future"/>
    <w:p>
      <w:pPr>
        <w:pStyle w:val="Heading2"/>
      </w:pPr>
      <w:r>
        <w:t xml:space="preserve">Future</w:t>
      </w:r>
    </w:p>
    <w:p>
      <w:pPr>
        <w:pStyle w:val="FirstParagraph"/>
      </w:pPr>
      <w:r>
        <w:t xml:space="preserve">End with aspiration, continuity, or next generation.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example-story-structure-emping"/>
    <w:p>
      <w:pPr>
        <w:pStyle w:val="Heading1"/>
      </w:pPr>
      <w:r>
        <w:t xml:space="preserve">16. Example Story Structure — Emping</w:t>
      </w:r>
    </w:p>
    <w:p>
      <w:pPr>
        <w:pStyle w:val="SourceCode"/>
      </w:pPr>
      <w:r>
        <w:rPr>
          <w:rStyle w:val="VerbatimChar"/>
        </w:rPr>
        <w:t xml:space="preserve">Opening:</w:t>
      </w:r>
      <w:r>
        <w:br/>
      </w:r>
      <w:r>
        <w:rPr>
          <w:rStyle w:val="VerbatimChar"/>
        </w:rPr>
        <w:t xml:space="preserve">Suara pemipihan melinjo terdengar dari rumah...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Context:</w:t>
      </w:r>
      <w:r>
        <w:br/>
      </w:r>
      <w:r>
        <w:rPr>
          <w:rStyle w:val="VerbatimChar"/>
        </w:rPr>
        <w:t xml:space="preserve">Emping merupakan salah satu produk yang dikerjakan masyarakat...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Person:</w:t>
      </w:r>
      <w:r>
        <w:br/>
      </w:r>
      <w:r>
        <w:rPr>
          <w:rStyle w:val="VerbatimChar"/>
        </w:rPr>
        <w:t xml:space="preserve">Ibu [...] telah membuat emping sejak...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Process:</w:t>
      </w:r>
      <w:r>
        <w:br/>
      </w:r>
      <w:r>
        <w:rPr>
          <w:rStyle w:val="VerbatimChar"/>
        </w:rPr>
        <w:t xml:space="preserve">Melinjo dipanaskan, dikupas, lalu...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Challenge:</w:t>
      </w:r>
      <w:r>
        <w:br/>
      </w:r>
      <w:r>
        <w:rPr>
          <w:rStyle w:val="VerbatimChar"/>
        </w:rPr>
        <w:t xml:space="preserve">Produksi masih bergantung pada...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Meaning:</w:t>
      </w:r>
      <w:r>
        <w:br/>
      </w:r>
      <w:r>
        <w:rPr>
          <w:rStyle w:val="VerbatimChar"/>
        </w:rPr>
        <w:t xml:space="preserve">Bagi keluarga, pekerjaan ini...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Future:</w:t>
      </w:r>
      <w:r>
        <w:br/>
      </w:r>
      <w:r>
        <w:rPr>
          <w:rStyle w:val="VerbatimChar"/>
        </w:rPr>
        <w:t xml:space="preserve">Ia berharap...</w:t>
      </w:r>
    </w:p>
    <w:p>
      <w:r>
        <w:pict>
          <v:rect style="width:0;height:1.5pt" o:hralign="center" o:hrstd="t" o:hr="t"/>
        </w:pict>
      </w:r>
    </w:p>
    <w:bookmarkEnd w:id="56"/>
    <w:bookmarkStart w:id="57" w:name="strong-story-opening"/>
    <w:p>
      <w:pPr>
        <w:pStyle w:val="Heading1"/>
      </w:pPr>
      <w:r>
        <w:t xml:space="preserve">17. Strong Story Opening</w:t>
      </w:r>
    </w:p>
    <w:p>
      <w:pPr>
        <w:pStyle w:val="FirstParagraph"/>
      </w:pPr>
      <w:r>
        <w:t xml:space="preserve">Avoid:</w:t>
      </w:r>
    </w:p>
    <w:p>
      <w:pPr>
        <w:pStyle w:val="BlockText"/>
      </w:pPr>
      <w:r>
        <w:t xml:space="preserve">Desa Tembong memiliki banyak pengrajin emping melinjo.</w:t>
      </w:r>
    </w:p>
    <w:p>
      <w:pPr>
        <w:pStyle w:val="FirstParagraph"/>
      </w:pPr>
      <w:r>
        <w:t xml:space="preserve">Better:</w:t>
      </w:r>
    </w:p>
    <w:p>
      <w:pPr>
        <w:pStyle w:val="BlockText"/>
      </w:pPr>
      <w:r>
        <w:t xml:space="preserve">Di teras rumahnya, Ibu […] menata biji melinjo yang baru selesai dipanaskan. Satu per satu biji tersebut kemudian dipipihkan menjadi emping.</w:t>
      </w:r>
    </w:p>
    <w:p>
      <w:pPr>
        <w:pStyle w:val="FirstParagraph"/>
      </w:pPr>
      <w:r>
        <w:t xml:space="preserve">Opening should create:</w:t>
      </w:r>
    </w:p>
    <w:p>
      <w:pPr>
        <w:pStyle w:val="Compact"/>
        <w:numPr>
          <w:ilvl w:val="0"/>
          <w:numId w:val="1013"/>
        </w:numPr>
      </w:pPr>
      <w:r>
        <w:t xml:space="preserve">visual;</w:t>
      </w:r>
    </w:p>
    <w:p>
      <w:pPr>
        <w:pStyle w:val="Compact"/>
        <w:numPr>
          <w:ilvl w:val="0"/>
          <w:numId w:val="1013"/>
        </w:numPr>
      </w:pPr>
      <w:r>
        <w:t xml:space="preserve">place;</w:t>
      </w:r>
    </w:p>
    <w:p>
      <w:pPr>
        <w:pStyle w:val="Compact"/>
        <w:numPr>
          <w:ilvl w:val="0"/>
          <w:numId w:val="1013"/>
        </w:numPr>
      </w:pPr>
      <w:r>
        <w:t xml:space="preserve">action;</w:t>
      </w:r>
    </w:p>
    <w:p>
      <w:pPr>
        <w:pStyle w:val="Compact"/>
        <w:numPr>
          <w:ilvl w:val="0"/>
          <w:numId w:val="1013"/>
        </w:numPr>
      </w:pPr>
      <w:r>
        <w:t xml:space="preserve">person.</w:t>
      </w:r>
    </w:p>
    <w:p>
      <w:r>
        <w:pict>
          <v:rect style="width:0;height:1.5pt" o:hralign="center" o:hrstd="t" o:hr="t"/>
        </w:pict>
      </w:r>
    </w:p>
    <w:bookmarkEnd w:id="57"/>
    <w:bookmarkStart w:id="58" w:name="story-lead"/>
    <w:p>
      <w:pPr>
        <w:pStyle w:val="Heading1"/>
      </w:pPr>
      <w:r>
        <w:t xml:space="preserve">18. Story Lead</w:t>
      </w:r>
    </w:p>
    <w:p>
      <w:pPr>
        <w:pStyle w:val="FirstParagraph"/>
      </w:pPr>
      <w:r>
        <w:t xml:space="preserve">The first paragraph should answer:</w:t>
      </w:r>
    </w:p>
    <w:p>
      <w:pPr>
        <w:pStyle w:val="BlockText"/>
      </w:pPr>
      <w:r>
        <w:t xml:space="preserve">Why should I keep reading?</w:t>
      </w:r>
    </w:p>
    <w:p>
      <w:pPr>
        <w:pStyle w:val="FirstParagraph"/>
      </w:pPr>
      <w:r>
        <w:t xml:space="preserve">A strong lead usually contains:</w:t>
      </w:r>
    </w:p>
    <w:p>
      <w:pPr>
        <w:pStyle w:val="Compact"/>
        <w:numPr>
          <w:ilvl w:val="0"/>
          <w:numId w:val="1014"/>
        </w:numPr>
      </w:pPr>
      <w:r>
        <w:t xml:space="preserve">person;</w:t>
      </w:r>
    </w:p>
    <w:p>
      <w:pPr>
        <w:pStyle w:val="Compact"/>
        <w:numPr>
          <w:ilvl w:val="0"/>
          <w:numId w:val="1014"/>
        </w:numPr>
      </w:pPr>
      <w:r>
        <w:t xml:space="preserve">scene;</w:t>
      </w:r>
    </w:p>
    <w:p>
      <w:pPr>
        <w:pStyle w:val="Compact"/>
        <w:numPr>
          <w:ilvl w:val="0"/>
          <w:numId w:val="1014"/>
        </w:numPr>
      </w:pPr>
      <w:r>
        <w:t xml:space="preserve">tension;</w:t>
      </w:r>
    </w:p>
    <w:p>
      <w:pPr>
        <w:pStyle w:val="Compact"/>
        <w:numPr>
          <w:ilvl w:val="0"/>
          <w:numId w:val="1014"/>
        </w:numPr>
      </w:pPr>
      <w:r>
        <w:t xml:space="preserve">unusual fact;</w:t>
      </w:r>
    </w:p>
    <w:p>
      <w:pPr>
        <w:pStyle w:val="Compact"/>
        <w:numPr>
          <w:ilvl w:val="0"/>
          <w:numId w:val="1014"/>
        </w:numPr>
      </w:pPr>
      <w:r>
        <w:t xml:space="preserve">meaningful observation.</w:t>
      </w:r>
    </w:p>
    <w:p>
      <w:r>
        <w:pict>
          <v:rect style="width:0;height:1.5pt" o:hralign="center" o:hrstd="t" o:hr="t"/>
        </w:pict>
      </w:r>
    </w:p>
    <w:bookmarkEnd w:id="58"/>
    <w:bookmarkStart w:id="59" w:name="story-subject"/>
    <w:p>
      <w:pPr>
        <w:pStyle w:val="Heading1"/>
      </w:pPr>
      <w:r>
        <w:t xml:space="preserve">19. Story Subject</w:t>
      </w:r>
    </w:p>
    <w:p>
      <w:pPr>
        <w:pStyle w:val="FirstParagraph"/>
      </w:pPr>
      <w:r>
        <w:t xml:space="preserve">Every story should have a clear subject.</w:t>
      </w:r>
    </w:p>
    <w:p>
      <w:pPr>
        <w:pStyle w:val="BodyText"/>
      </w:pPr>
      <w:r>
        <w:t xml:space="preserve">Possible:</w:t>
      </w:r>
    </w:p>
    <w:p>
      <w:pPr>
        <w:pStyle w:val="SourceCode"/>
      </w:pPr>
      <w:r>
        <w:rPr>
          <w:rStyle w:val="VerbatimChar"/>
        </w:rPr>
        <w:t xml:space="preserve">person</w:t>
      </w:r>
      <w:r>
        <w:br/>
      </w:r>
      <w:r>
        <w:rPr>
          <w:rStyle w:val="VerbatimChar"/>
        </w:rPr>
        <w:t xml:space="preserve">family</w:t>
      </w:r>
      <w:r>
        <w:br/>
      </w:r>
      <w:r>
        <w:rPr>
          <w:rStyle w:val="VerbatimChar"/>
        </w:rPr>
        <w:t xml:space="preserve">community</w:t>
      </w:r>
      <w:r>
        <w:br/>
      </w:r>
      <w:r>
        <w:rPr>
          <w:rStyle w:val="VerbatimChar"/>
        </w:rPr>
        <w:t xml:space="preserve">tradition</w:t>
      </w:r>
      <w:r>
        <w:br/>
      </w:r>
      <w:r>
        <w:rPr>
          <w:rStyle w:val="VerbatimChar"/>
        </w:rPr>
        <w:t xml:space="preserve">place</w:t>
      </w:r>
      <w:r>
        <w:br/>
      </w:r>
      <w:r>
        <w:rPr>
          <w:rStyle w:val="VerbatimChar"/>
        </w:rPr>
        <w:t xml:space="preserve">practice</w:t>
      </w:r>
      <w:r>
        <w:br/>
      </w:r>
      <w:r>
        <w:rPr>
          <w:rStyle w:val="VerbatimChar"/>
        </w:rPr>
        <w:t xml:space="preserve">program</w:t>
      </w:r>
    </w:p>
    <w:p>
      <w:pPr>
        <w:pStyle w:val="FirstParagraph"/>
      </w:pPr>
      <w:r>
        <w:t xml:space="preserve">Avoid stories where no one or nothing is clearly at the center.</w:t>
      </w:r>
    </w:p>
    <w:p>
      <w:r>
        <w:pict>
          <v:rect style="width:0;height:1.5pt" o:hralign="center" o:hrstd="t" o:hr="t"/>
        </w:pict>
      </w:r>
    </w:p>
    <w:bookmarkEnd w:id="59"/>
    <w:bookmarkStart w:id="60" w:name="interview-based-writing"/>
    <w:p>
      <w:pPr>
        <w:pStyle w:val="Heading1"/>
      </w:pPr>
      <w:r>
        <w:t xml:space="preserve">20. Interview-Based Writing</w:t>
      </w:r>
    </w:p>
    <w:p>
      <w:pPr>
        <w:pStyle w:val="FirstParagraph"/>
      </w:pPr>
      <w:r>
        <w:t xml:space="preserve">If a story comes from an interview:</w:t>
      </w:r>
    </w:p>
    <w:p>
      <w:pPr>
        <w:pStyle w:val="BodyText"/>
      </w:pPr>
      <w:r>
        <w:t xml:space="preserve">Do not simply turn:</w:t>
      </w:r>
    </w:p>
    <w:p>
      <w:pPr>
        <w:pStyle w:val="SourceCode"/>
      </w:pPr>
      <w:r>
        <w:rPr>
          <w:rStyle w:val="VerbatimChar"/>
        </w:rPr>
        <w:t xml:space="preserve">Question</w:t>
      </w:r>
      <w:r>
        <w:br/>
      </w:r>
      <w:r>
        <w:rPr>
          <w:rStyle w:val="VerbatimChar"/>
        </w:rPr>
        <w:t xml:space="preserve">Answer</w:t>
      </w:r>
      <w:r>
        <w:br/>
      </w:r>
      <w:r>
        <w:rPr>
          <w:rStyle w:val="VerbatimChar"/>
        </w:rPr>
        <w:t xml:space="preserve">Question</w:t>
      </w:r>
      <w:r>
        <w:br/>
      </w:r>
      <w:r>
        <w:rPr>
          <w:rStyle w:val="VerbatimChar"/>
        </w:rPr>
        <w:t xml:space="preserve">Answer</w:t>
      </w:r>
    </w:p>
    <w:p>
      <w:pPr>
        <w:pStyle w:val="FirstParagraph"/>
      </w:pPr>
      <w:r>
        <w:t xml:space="preserve">into the published article.</w:t>
      </w:r>
    </w:p>
    <w:p>
      <w:pPr>
        <w:pStyle w:val="BodyText"/>
      </w:pPr>
      <w:r>
        <w:t xml:space="preserve">Instead synthesize into narrative.</w:t>
      </w:r>
    </w:p>
    <w:p>
      <w:pPr>
        <w:pStyle w:val="BodyText"/>
      </w:pPr>
      <w:r>
        <w:t xml:space="preserve">Interview is raw material.</w:t>
      </w:r>
    </w:p>
    <w:p>
      <w:pPr>
        <w:pStyle w:val="BodyText"/>
      </w:pPr>
      <w:r>
        <w:t xml:space="preserve">Story is editorial output.</w:t>
      </w:r>
    </w:p>
    <w:p>
      <w:r>
        <w:pict>
          <v:rect style="width:0;height:1.5pt" o:hralign="center" o:hrstd="t" o:hr="t"/>
        </w:pict>
      </w:r>
    </w:p>
    <w:bookmarkEnd w:id="60"/>
    <w:bookmarkStart w:id="61" w:name="quotes"/>
    <w:p>
      <w:pPr>
        <w:pStyle w:val="Heading1"/>
      </w:pPr>
      <w:r>
        <w:t xml:space="preserve">21. Quotes</w:t>
      </w:r>
    </w:p>
    <w:p>
      <w:pPr>
        <w:pStyle w:val="FirstParagraph"/>
      </w:pPr>
      <w:r>
        <w:t xml:space="preserve">Use quotes when they add:</w:t>
      </w:r>
    </w:p>
    <w:p>
      <w:pPr>
        <w:pStyle w:val="Compact"/>
        <w:numPr>
          <w:ilvl w:val="0"/>
          <w:numId w:val="1015"/>
        </w:numPr>
      </w:pPr>
      <w:r>
        <w:t xml:space="preserve">emotion;</w:t>
      </w:r>
    </w:p>
    <w:p>
      <w:pPr>
        <w:pStyle w:val="Compact"/>
        <w:numPr>
          <w:ilvl w:val="0"/>
          <w:numId w:val="1015"/>
        </w:numPr>
      </w:pPr>
      <w:r>
        <w:t xml:space="preserve">perspective;</w:t>
      </w:r>
    </w:p>
    <w:p>
      <w:pPr>
        <w:pStyle w:val="Compact"/>
        <w:numPr>
          <w:ilvl w:val="0"/>
          <w:numId w:val="1015"/>
        </w:numPr>
      </w:pPr>
      <w:r>
        <w:t xml:space="preserve">personality;</w:t>
      </w:r>
    </w:p>
    <w:p>
      <w:pPr>
        <w:pStyle w:val="Compact"/>
        <w:numPr>
          <w:ilvl w:val="0"/>
          <w:numId w:val="1015"/>
        </w:numPr>
      </w:pPr>
      <w:r>
        <w:t xml:space="preserve">lived experience.</w:t>
      </w:r>
    </w:p>
    <w:p>
      <w:pPr>
        <w:pStyle w:val="FirstParagraph"/>
      </w:pPr>
      <w:r>
        <w:t xml:space="preserve">Do not use quotes merely to repeat facts already stated.</w:t>
      </w:r>
    </w:p>
    <w:p>
      <w:pPr>
        <w:pStyle w:val="BodyText"/>
      </w:pPr>
      <w:r>
        <w:t xml:space="preserve">Weak:</w:t>
      </w:r>
    </w:p>
    <w:p>
      <w:pPr>
        <w:pStyle w:val="BlockText"/>
      </w:pPr>
      <w:r>
        <w:t xml:space="preserve">“Saya sudah membuat emping sejak 2010,”</w:t>
      </w:r>
      <w:r>
        <w:t xml:space="preserve"> </w:t>
      </w:r>
      <w:r>
        <w:t xml:space="preserve">katanya.</w:t>
      </w:r>
    </w:p>
    <w:p>
      <w:pPr>
        <w:pStyle w:val="FirstParagraph"/>
      </w:pPr>
      <w:r>
        <w:t xml:space="preserve">Possible but factual.</w:t>
      </w:r>
    </w:p>
    <w:p>
      <w:pPr>
        <w:pStyle w:val="BodyText"/>
      </w:pPr>
      <w:r>
        <w:t xml:space="preserve">Stronger:</w:t>
      </w:r>
    </w:p>
    <w:p>
      <w:pPr>
        <w:pStyle w:val="BlockText"/>
      </w:pPr>
      <w:r>
        <w:t xml:space="preserve">“Kalau melinjonya sedang bagus, kami bisa bekerja dari pagi sampai sore,”</w:t>
      </w:r>
      <w:r>
        <w:t xml:space="preserve"> </w:t>
      </w:r>
      <w:r>
        <w:t xml:space="preserve">ujarnya.</w:t>
      </w:r>
    </w:p>
    <w:p>
      <w:r>
        <w:pict>
          <v:rect style="width:0;height:1.5pt" o:hralign="center" o:hrstd="t" o:hr="t"/>
        </w:pict>
      </w:r>
    </w:p>
    <w:bookmarkEnd w:id="61"/>
    <w:bookmarkStart w:id="62" w:name="quote-integrity"/>
    <w:p>
      <w:pPr>
        <w:pStyle w:val="Heading1"/>
      </w:pPr>
      <w:r>
        <w:t xml:space="preserve">22. Quote Integrity</w:t>
      </w:r>
    </w:p>
    <w:p>
      <w:pPr>
        <w:pStyle w:val="FirstParagraph"/>
      </w:pPr>
      <w:r>
        <w:t xml:space="preserve">Never:</w:t>
      </w:r>
    </w:p>
    <w:p>
      <w:pPr>
        <w:pStyle w:val="Compact"/>
        <w:numPr>
          <w:ilvl w:val="0"/>
          <w:numId w:val="1016"/>
        </w:numPr>
      </w:pPr>
      <w:r>
        <w:t xml:space="preserve">invent quotes;</w:t>
      </w:r>
    </w:p>
    <w:p>
      <w:pPr>
        <w:pStyle w:val="Compact"/>
        <w:numPr>
          <w:ilvl w:val="0"/>
          <w:numId w:val="1016"/>
        </w:numPr>
      </w:pPr>
      <w:r>
        <w:t xml:space="preserve">alter meaning;</w:t>
      </w:r>
    </w:p>
    <w:p>
      <w:pPr>
        <w:pStyle w:val="Compact"/>
        <w:numPr>
          <w:ilvl w:val="0"/>
          <w:numId w:val="1016"/>
        </w:numPr>
      </w:pPr>
      <w:r>
        <w:t xml:space="preserve">combine unrelated statements into one quote;</w:t>
      </w:r>
    </w:p>
    <w:p>
      <w:pPr>
        <w:pStyle w:val="Compact"/>
        <w:numPr>
          <w:ilvl w:val="0"/>
          <w:numId w:val="1016"/>
        </w:numPr>
      </w:pPr>
      <w:r>
        <w:t xml:space="preserve">make a resident sound more dramatic than they were.</w:t>
      </w:r>
    </w:p>
    <w:p>
      <w:pPr>
        <w:pStyle w:val="FirstParagraph"/>
      </w:pPr>
      <w:r>
        <w:t xml:space="preserve">Minor grammar cleaning is allowed if meaning remains unchanged.</w:t>
      </w:r>
    </w:p>
    <w:p>
      <w:r>
        <w:pict>
          <v:rect style="width:0;height:1.5pt" o:hralign="center" o:hrstd="t" o:hr="t"/>
        </w:pict>
      </w:r>
    </w:p>
    <w:bookmarkEnd w:id="62"/>
    <w:bookmarkStart w:id="63" w:name="quote-attribution"/>
    <w:p>
      <w:pPr>
        <w:pStyle w:val="Heading1"/>
      </w:pPr>
      <w:r>
        <w:t xml:space="preserve">23. Quote Attribution</w:t>
      </w:r>
    </w:p>
    <w:p>
      <w:pPr>
        <w:pStyle w:val="FirstParagraph"/>
      </w:pPr>
      <w:r>
        <w:t xml:space="preserve">Preferred:</w:t>
      </w:r>
    </w:p>
    <w:p>
      <w:pPr>
        <w:pStyle w:val="BlockText"/>
      </w:pPr>
      <w:r>
        <w:t xml:space="preserve">“…”</w:t>
      </w:r>
      <w:r>
        <w:t xml:space="preserve"> </w:t>
      </w:r>
      <w:r>
        <w:t xml:space="preserve">ujar Ibu […].</w:t>
      </w:r>
    </w:p>
    <w:p>
      <w:pPr>
        <w:pStyle w:val="FirstParagraph"/>
      </w:pPr>
      <w:r>
        <w:t xml:space="preserve">or:</w:t>
      </w:r>
    </w:p>
    <w:p>
      <w:pPr>
        <w:pStyle w:val="BlockText"/>
      </w:pPr>
      <w:r>
        <w:t xml:space="preserve">Menurut Ibu […],</w:t>
      </w:r>
      <w:r>
        <w:t xml:space="preserve"> </w:t>
      </w:r>
      <w:r>
        <w:t xml:space="preserve">“…”</w:t>
      </w:r>
    </w:p>
    <w:p>
      <w:pPr>
        <w:pStyle w:val="FirstParagraph"/>
      </w:pPr>
      <w:r>
        <w:t xml:space="preserve">For repeated attribution, variation is allowed.</w:t>
      </w:r>
    </w:p>
    <w:p>
      <w:pPr>
        <w:pStyle w:val="BodyText"/>
      </w:pPr>
      <w:r>
        <w:t xml:space="preserve">Avoid excessive:</w:t>
      </w:r>
    </w:p>
    <w:p>
      <w:pPr>
        <w:pStyle w:val="SourceCode"/>
      </w:pPr>
      <w:r>
        <w:rPr>
          <w:rStyle w:val="VerbatimChar"/>
        </w:rPr>
        <w:t xml:space="preserve">beliau mengatakan</w:t>
      </w:r>
      <w:r>
        <w:br/>
      </w:r>
      <w:r>
        <w:rPr>
          <w:rStyle w:val="VerbatimChar"/>
        </w:rPr>
        <w:t xml:space="preserve">beliau menjelaskan</w:t>
      </w:r>
      <w:r>
        <w:br/>
      </w:r>
      <w:r>
        <w:rPr>
          <w:rStyle w:val="VerbatimChar"/>
        </w:rPr>
        <w:t xml:space="preserve">beliau menuturkan</w:t>
      </w:r>
    </w:p>
    <w:p>
      <w:pPr>
        <w:pStyle w:val="FirstParagraph"/>
      </w:pPr>
      <w:r>
        <w:t xml:space="preserve">in every paragraph.</w:t>
      </w:r>
    </w:p>
    <w:p>
      <w:r>
        <w:pict>
          <v:rect style="width:0;height:1.5pt" o:hralign="center" o:hrstd="t" o:hr="t"/>
        </w:pict>
      </w:r>
    </w:p>
    <w:bookmarkEnd w:id="63"/>
    <w:bookmarkStart w:id="64" w:name="names"/>
    <w:p>
      <w:pPr>
        <w:pStyle w:val="Heading1"/>
      </w:pPr>
      <w:r>
        <w:t xml:space="preserve">24. Names</w:t>
      </w:r>
    </w:p>
    <w:p>
      <w:pPr>
        <w:pStyle w:val="FirstParagraph"/>
      </w:pPr>
      <w:r>
        <w:t xml:space="preserve">Use real names only with permission.</w:t>
      </w:r>
    </w:p>
    <w:p>
      <w:pPr>
        <w:pStyle w:val="BodyText"/>
      </w:pPr>
      <w:r>
        <w:t xml:space="preserve">Preferred first introduction:</w:t>
      </w:r>
    </w:p>
    <w:p>
      <w:pPr>
        <w:pStyle w:val="BlockText"/>
      </w:pPr>
      <w:r>
        <w:t xml:space="preserve">Ibu Siti Aminah, pengrajin emping di Kampung […].</w:t>
      </w:r>
    </w:p>
    <w:p>
      <w:pPr>
        <w:pStyle w:val="FirstParagraph"/>
      </w:pPr>
      <w:r>
        <w:t xml:space="preserve">Later:</w:t>
      </w:r>
    </w:p>
    <w:p>
      <w:pPr>
        <w:pStyle w:val="BlockText"/>
      </w:pPr>
      <w:r>
        <w:t xml:space="preserve">Ibu Aminah</w:t>
      </w:r>
    </w:p>
    <w:p>
      <w:pPr>
        <w:pStyle w:val="FirstParagraph"/>
      </w:pPr>
      <w:r>
        <w:t xml:space="preserve">Avoid excessive honorific repetition.</w:t>
      </w:r>
    </w:p>
    <w:p>
      <w:r>
        <w:pict>
          <v:rect style="width:0;height:1.5pt" o:hralign="center" o:hrstd="t" o:hr="t"/>
        </w:pict>
      </w:r>
    </w:p>
    <w:bookmarkEnd w:id="64"/>
    <w:bookmarkStart w:id="65" w:name="unknown-or-unverified-names"/>
    <w:p>
      <w:pPr>
        <w:pStyle w:val="Heading1"/>
      </w:pPr>
      <w:r>
        <w:t xml:space="preserve">25. Unknown or Unverified Names</w:t>
      </w:r>
    </w:p>
    <w:p>
      <w:pPr>
        <w:pStyle w:val="FirstParagraph"/>
      </w:pPr>
      <w:r>
        <w:t xml:space="preserve">Never invent names.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[Nama pengrajin]</w:t>
      </w:r>
    </w:p>
    <w:p>
      <w:pPr>
        <w:pStyle w:val="FirstParagraph"/>
      </w:pPr>
      <w:r>
        <w:t xml:space="preserve">during drafting.</w:t>
      </w:r>
    </w:p>
    <w:p>
      <w:r>
        <w:pict>
          <v:rect style="width:0;height:1.5pt" o:hralign="center" o:hrstd="t" o:hr="t"/>
        </w:pict>
      </w:r>
    </w:p>
    <w:bookmarkEnd w:id="65"/>
    <w:bookmarkStart w:id="66" w:name="product-story-philosophy"/>
    <w:p>
      <w:pPr>
        <w:pStyle w:val="Heading1"/>
      </w:pPr>
      <w:r>
        <w:t xml:space="preserve">26. Product Story Philosophy</w:t>
      </w:r>
    </w:p>
    <w:p>
      <w:pPr>
        <w:pStyle w:val="FirstParagraph"/>
      </w:pPr>
      <w:r>
        <w:t xml:space="preserve">CARITA TEMBONG does not treat a product purely as a commodity.</w:t>
      </w:r>
    </w:p>
    <w:p>
      <w:pPr>
        <w:pStyle w:val="BodyText"/>
      </w:pPr>
      <w:r>
        <w:t xml:space="preserve">Product story should answer:</w:t>
      </w:r>
    </w:p>
    <w:p>
      <w:pPr>
        <w:pStyle w:val="SourceCode"/>
      </w:pPr>
      <w:r>
        <w:rPr>
          <w:rStyle w:val="VerbatimChar"/>
        </w:rPr>
        <w:t xml:space="preserve">What is it?</w:t>
      </w:r>
      <w:r>
        <w:br/>
      </w:r>
      <w:r>
        <w:rPr>
          <w:rStyle w:val="VerbatimChar"/>
        </w:rPr>
        <w:t xml:space="preserve">Who makes it?</w:t>
      </w:r>
      <w:r>
        <w:br/>
      </w:r>
      <w:r>
        <w:rPr>
          <w:rStyle w:val="VerbatimChar"/>
        </w:rPr>
        <w:t xml:space="preserve">Where does it come from?</w:t>
      </w:r>
      <w:r>
        <w:br/>
      </w:r>
      <w:r>
        <w:rPr>
          <w:rStyle w:val="VerbatimChar"/>
        </w:rPr>
        <w:t xml:space="preserve">How is it made?</w:t>
      </w:r>
      <w:r>
        <w:br/>
      </w:r>
      <w:r>
        <w:rPr>
          <w:rStyle w:val="VerbatimChar"/>
        </w:rPr>
        <w:t xml:space="preserve">Why does it matter locally?</w:t>
      </w:r>
      <w:r>
        <w:br/>
      </w:r>
      <w:r>
        <w:rPr>
          <w:rStyle w:val="VerbatimChar"/>
        </w:rPr>
        <w:t xml:space="preserve">How can someone obtain it?</w:t>
      </w:r>
    </w:p>
    <w:p>
      <w:r>
        <w:pict>
          <v:rect style="width:0;height:1.5pt" o:hralign="center" o:hrstd="t" o:hr="t"/>
        </w:pict>
      </w:r>
    </w:p>
    <w:bookmarkEnd w:id="66"/>
    <w:bookmarkStart w:id="67" w:name="product-copy-structure"/>
    <w:p>
      <w:pPr>
        <w:pStyle w:val="Heading1"/>
      </w:pPr>
      <w:r>
        <w:t xml:space="preserve">27. Product Copy Structure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Product Name</w:t>
      </w:r>
      <w:r>
        <w:br/>
      </w:r>
      <w:r>
        <w:br/>
      </w:r>
      <w:r>
        <w:rPr>
          <w:rStyle w:val="VerbatimChar"/>
        </w:rPr>
        <w:t xml:space="preserve">Short Description</w:t>
      </w:r>
      <w:r>
        <w:br/>
      </w:r>
      <w:r>
        <w:br/>
      </w:r>
      <w:r>
        <w:rPr>
          <w:rStyle w:val="VerbatimChar"/>
        </w:rPr>
        <w:t xml:space="preserve">Origin</w:t>
      </w:r>
      <w:r>
        <w:br/>
      </w:r>
      <w:r>
        <w:br/>
      </w:r>
      <w:r>
        <w:rPr>
          <w:rStyle w:val="VerbatimChar"/>
        </w:rPr>
        <w:t xml:space="preserve">Production Process</w:t>
      </w:r>
      <w:r>
        <w:br/>
      </w:r>
      <w:r>
        <w:br/>
      </w:r>
      <w:r>
        <w:rPr>
          <w:rStyle w:val="VerbatimChar"/>
        </w:rPr>
        <w:t xml:space="preserve">Artisans</w:t>
      </w:r>
      <w:r>
        <w:br/>
      </w:r>
      <w:r>
        <w:br/>
      </w:r>
      <w:r>
        <w:rPr>
          <w:rStyle w:val="VerbatimChar"/>
        </w:rPr>
        <w:t xml:space="preserve">Variants</w:t>
      </w:r>
      <w:r>
        <w:br/>
      </w:r>
      <w:r>
        <w:br/>
      </w:r>
      <w:r>
        <w:rPr>
          <w:rStyle w:val="VerbatimChar"/>
        </w:rPr>
        <w:t xml:space="preserve">Ordering</w:t>
      </w:r>
    </w:p>
    <w:p>
      <w:r>
        <w:pict>
          <v:rect style="width:0;height:1.5pt" o:hralign="center" o:hrstd="t" o:hr="t"/>
        </w:pict>
      </w:r>
    </w:p>
    <w:bookmarkEnd w:id="67"/>
    <w:bookmarkStart w:id="68" w:name="product-description-example"/>
    <w:p>
      <w:pPr>
        <w:pStyle w:val="Heading1"/>
      </w:pPr>
      <w:r>
        <w:t xml:space="preserve">28. Product Description Example</w:t>
      </w:r>
    </w:p>
    <w:p>
      <w:pPr>
        <w:pStyle w:val="FirstParagraph"/>
      </w:pPr>
      <w:r>
        <w:t xml:space="preserve">Avoid:</w:t>
      </w:r>
    </w:p>
    <w:p>
      <w:pPr>
        <w:pStyle w:val="BlockText"/>
      </w:pPr>
      <w:r>
        <w:t xml:space="preserve">Emping kami sangat enak, renyah, dan berkualitas tinggi.</w:t>
      </w:r>
    </w:p>
    <w:p>
      <w:pPr>
        <w:pStyle w:val="FirstParagraph"/>
      </w:pPr>
      <w:r>
        <w:t xml:space="preserve">Prefer:</w:t>
      </w:r>
    </w:p>
    <w:p>
      <w:pPr>
        <w:pStyle w:val="BlockText"/>
      </w:pPr>
      <w:r>
        <w:t xml:space="preserve">Emping melinjo Tembong dibuat oleh pengrajin lokal melalui proses pemipihan dan pengeringan secara manual sebelum dipasarkan dalam bentuk mentah maupun siap konsumsi.</w:t>
      </w:r>
    </w:p>
    <w:p>
      <w:r>
        <w:pict>
          <v:rect style="width:0;height:1.5pt" o:hralign="center" o:hrstd="t" o:hr="t"/>
        </w:pict>
      </w:r>
    </w:p>
    <w:bookmarkEnd w:id="68"/>
    <w:bookmarkStart w:id="69" w:name="pricing-copy"/>
    <w:p>
      <w:pPr>
        <w:pStyle w:val="Heading1"/>
      </w:pPr>
      <w:r>
        <w:t xml:space="preserve">29. Pricing Copy</w:t>
      </w:r>
    </w:p>
    <w:p>
      <w:pPr>
        <w:pStyle w:val="FirstParagraph"/>
      </w:pPr>
      <w:r>
        <w:t xml:space="preserve">If fixed:</w:t>
      </w:r>
    </w:p>
    <w:p>
      <w:pPr>
        <w:pStyle w:val="BlockText"/>
      </w:pPr>
      <w:r>
        <w:t xml:space="preserve">Rp35.000 / 500 gram</w:t>
      </w:r>
    </w:p>
    <w:p>
      <w:pPr>
        <w:pStyle w:val="FirstParagraph"/>
      </w:pPr>
      <w:r>
        <w:t xml:space="preserve">If variable:</w:t>
      </w:r>
    </w:p>
    <w:p>
      <w:pPr>
        <w:pStyle w:val="BlockText"/>
      </w:pPr>
      <w:r>
        <w:t xml:space="preserve">Harga mulai dari Rp35.000.</w:t>
      </w:r>
    </w:p>
    <w:p>
      <w:pPr>
        <w:pStyle w:val="FirstParagraph"/>
      </w:pPr>
      <w:r>
        <w:t xml:space="preserve">If unstable:</w:t>
      </w:r>
    </w:p>
    <w:p>
      <w:pPr>
        <w:pStyle w:val="BlockText"/>
      </w:pPr>
      <w:r>
        <w:t xml:space="preserve">Hubungi mitra pemasaran untuk informasi harga terbaru.</w:t>
      </w:r>
    </w:p>
    <w:p>
      <w:pPr>
        <w:pStyle w:val="FirstParagraph"/>
      </w:pPr>
      <w:r>
        <w:t xml:space="preserve">Never publish assumed price.</w:t>
      </w:r>
    </w:p>
    <w:p>
      <w:r>
        <w:pict>
          <v:rect style="width:0;height:1.5pt" o:hralign="center" o:hrstd="t" o:hr="t"/>
        </w:pict>
      </w:r>
    </w:p>
    <w:bookmarkEnd w:id="69"/>
    <w:bookmarkStart w:id="70" w:name="marketing-partner-copy"/>
    <w:p>
      <w:pPr>
        <w:pStyle w:val="Heading1"/>
      </w:pPr>
      <w:r>
        <w:t xml:space="preserve">30. Marketing Partner Copy</w:t>
      </w:r>
    </w:p>
    <w:p>
      <w:pPr>
        <w:pStyle w:val="FirstParagraph"/>
      </w:pPr>
      <w:r>
        <w:t xml:space="preserve">Preferred public terminology:</w:t>
      </w:r>
    </w:p>
    <w:p>
      <w:pPr>
        <w:pStyle w:val="BlockText"/>
      </w:pPr>
      <w:r>
        <w:rPr>
          <w:b/>
          <w:bCs/>
        </w:rPr>
        <w:t xml:space="preserve">Kontak Pemesanan</w:t>
      </w:r>
    </w:p>
    <w:p>
      <w:pPr>
        <w:pStyle w:val="FirstParagraph"/>
      </w:pPr>
      <w:r>
        <w:t xml:space="preserve">or:</w:t>
      </w:r>
    </w:p>
    <w:p>
      <w:pPr>
        <w:pStyle w:val="BlockText"/>
      </w:pPr>
      <w:r>
        <w:rPr>
          <w:b/>
          <w:bCs/>
        </w:rPr>
        <w:t xml:space="preserve">Mitra Pemasaran</w:t>
      </w:r>
    </w:p>
    <w:p>
      <w:pPr>
        <w:pStyle w:val="FirstParagraph"/>
      </w:pPr>
      <w:r>
        <w:t xml:space="preserve">Example:</w:t>
      </w:r>
    </w:p>
    <w:p>
      <w:pPr>
        <w:pStyle w:val="BlockText"/>
      </w:pPr>
      <w:r>
        <w:t xml:space="preserve">Pemesanan produk dikoordinasikan melalui mitra pemasaran yang menghimpun produk dari sejumlah pengrajin Desa Tembong.</w:t>
      </w:r>
    </w:p>
    <w:p>
      <w:pPr>
        <w:pStyle w:val="FirstParagraph"/>
      </w:pPr>
      <w:r>
        <w:t xml:space="preserve">This reflects actual supply chain without hiding the artisans.</w:t>
      </w:r>
    </w:p>
    <w:p>
      <w:r>
        <w:pict>
          <v:rect style="width:0;height:1.5pt" o:hralign="center" o:hrstd="t" o:hr="t"/>
        </w:pict>
      </w:r>
    </w:p>
    <w:bookmarkEnd w:id="70"/>
    <w:bookmarkStart w:id="71" w:name="artisan-recognition"/>
    <w:p>
      <w:pPr>
        <w:pStyle w:val="Heading1"/>
      </w:pPr>
      <w:r>
        <w:t xml:space="preserve">31. Artisan Recognition</w:t>
      </w:r>
    </w:p>
    <w:p>
      <w:pPr>
        <w:pStyle w:val="FirstParagraph"/>
      </w:pPr>
      <w:r>
        <w:t xml:space="preserve">When product is marketed through collectors, always preserve artisan visibility where possible.</w:t>
      </w:r>
    </w:p>
    <w:p>
      <w:pPr>
        <w:pStyle w:val="BodyText"/>
      </w:pPr>
      <w:r>
        <w:t xml:space="preserve">Avoid implying:</w:t>
      </w:r>
    </w:p>
    <w:p>
      <w:pPr>
        <w:pStyle w:val="BlockText"/>
      </w:pPr>
      <w:r>
        <w:t xml:space="preserve">product belongs only to collector.</w:t>
      </w:r>
    </w:p>
    <w:p>
      <w:pPr>
        <w:pStyle w:val="FirstParagraph"/>
      </w:pPr>
      <w:r>
        <w:t xml:space="preserve">Prefer:</w:t>
      </w:r>
    </w:p>
    <w:p>
      <w:pPr>
        <w:pStyle w:val="BlockText"/>
      </w:pPr>
      <w:r>
        <w:t xml:space="preserve">Produk dihimpun dari sejumlah pengrajin dan dipasarkan melalui mitra pemasaran lokal.</w:t>
      </w:r>
    </w:p>
    <w:p>
      <w:r>
        <w:pict>
          <v:rect style="width:0;height:1.5pt" o:hralign="center" o:hrstd="t" o:hr="t"/>
        </w:pict>
      </w:r>
    </w:p>
    <w:bookmarkEnd w:id="71"/>
    <w:bookmarkStart w:id="72" w:name="tourism-editorial-style"/>
    <w:p>
      <w:pPr>
        <w:pStyle w:val="Heading1"/>
      </w:pPr>
      <w:r>
        <w:t xml:space="preserve">32. Tourism Editorial Style</w:t>
      </w:r>
    </w:p>
    <w:p>
      <w:pPr>
        <w:pStyle w:val="FirstParagraph"/>
      </w:pPr>
      <w:r>
        <w:t xml:space="preserve">Tourism copy must balance:</w:t>
      </w:r>
    </w:p>
    <w:p>
      <w:pPr>
        <w:pStyle w:val="SourceCode"/>
      </w:pPr>
      <w:r>
        <w:rPr>
          <w:rStyle w:val="VerbatimChar"/>
        </w:rPr>
        <w:t xml:space="preserve">ATTRACTION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ACCESS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REALITY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SAFETY</w:t>
      </w:r>
    </w:p>
    <w:p>
      <w:r>
        <w:pict>
          <v:rect style="width:0;height:1.5pt" o:hralign="center" o:hrstd="t" o:hr="t"/>
        </w:pict>
      </w:r>
    </w:p>
    <w:bookmarkEnd w:id="72"/>
    <w:bookmarkStart w:id="73" w:name="tourism-description"/>
    <w:p>
      <w:pPr>
        <w:pStyle w:val="Heading1"/>
      </w:pPr>
      <w:r>
        <w:t xml:space="preserve">33. Tourism Description</w:t>
      </w:r>
    </w:p>
    <w:p>
      <w:pPr>
        <w:pStyle w:val="FirstParagraph"/>
      </w:pPr>
      <w:r>
        <w:t xml:space="preserve">Avoid:</w:t>
      </w:r>
    </w:p>
    <w:p>
      <w:pPr>
        <w:pStyle w:val="BlockText"/>
      </w:pPr>
      <w:r>
        <w:t xml:space="preserve">Surga tersembunyi yang wajib dikunjungi.</w:t>
      </w:r>
    </w:p>
    <w:p>
      <w:pPr>
        <w:pStyle w:val="FirstParagraph"/>
      </w:pPr>
      <w:r>
        <w:t xml:space="preserve">Prefer:</w:t>
      </w:r>
    </w:p>
    <w:p>
      <w:pPr>
        <w:pStyle w:val="BlockText"/>
      </w:pPr>
      <w:r>
        <w:t xml:space="preserve">Curug […] berada di kawasan yang masih relatif alami dan belum banyak dipublikasikan. Akses menuju lokasi memerlukan perjalanan melalui jalan desa dan jalur berjalan kaki.</w:t>
      </w:r>
    </w:p>
    <w:p>
      <w:r>
        <w:pict>
          <v:rect style="width:0;height:1.5pt" o:hralign="center" o:hrstd="t" o:hr="t"/>
        </w:pict>
      </w:r>
    </w:p>
    <w:bookmarkEnd w:id="73"/>
    <w:bookmarkStart w:id="74" w:name="destination-status-language"/>
    <w:p>
      <w:pPr>
        <w:pStyle w:val="Heading1"/>
      </w:pPr>
      <w:r>
        <w:t xml:space="preserve">34. Destination Status Language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Bisa Dikunjungi</w:t>
      </w:r>
      <w:r>
        <w:br/>
      </w:r>
      <w:r>
        <w:rPr>
          <w:rStyle w:val="VerbatimChar"/>
        </w:rPr>
        <w:t xml:space="preserve">Akses Terbatas</w:t>
      </w:r>
      <w:r>
        <w:br/>
      </w:r>
      <w:r>
        <w:rPr>
          <w:rStyle w:val="VerbatimChar"/>
        </w:rPr>
        <w:t xml:space="preserve">Potensial Dikembangkan</w:t>
      </w:r>
      <w:r>
        <w:br/>
      </w:r>
      <w:r>
        <w:rPr>
          <w:rStyle w:val="VerbatimChar"/>
        </w:rPr>
        <w:t xml:space="preserve">Dalam Pengembangan</w:t>
      </w:r>
      <w:r>
        <w:br/>
      </w:r>
      <w:r>
        <w:rPr>
          <w:rStyle w:val="VerbatimChar"/>
        </w:rPr>
        <w:t xml:space="preserve">Tutup Sementara</w:t>
      </w:r>
    </w:p>
    <w:p>
      <w:pPr>
        <w:pStyle w:val="FirstParagraph"/>
      </w:pPr>
      <w:r>
        <w:t xml:space="preserve">Do not imply readiness when infrastructure is incomplete.</w:t>
      </w:r>
    </w:p>
    <w:p>
      <w:r>
        <w:pict>
          <v:rect style="width:0;height:1.5pt" o:hralign="center" o:hrstd="t" o:hr="t"/>
        </w:pict>
      </w:r>
    </w:p>
    <w:bookmarkEnd w:id="74"/>
    <w:bookmarkStart w:id="75" w:name="tourism-safety"/>
    <w:p>
      <w:pPr>
        <w:pStyle w:val="Heading1"/>
      </w:pPr>
      <w:r>
        <w:t xml:space="preserve">35. Tourism Safety</w:t>
      </w:r>
    </w:p>
    <w:p>
      <w:pPr>
        <w:pStyle w:val="FirstParagraph"/>
      </w:pPr>
      <w:r>
        <w:t xml:space="preserve">Include relevant information:</w:t>
      </w:r>
    </w:p>
    <w:p>
      <w:pPr>
        <w:pStyle w:val="Compact"/>
        <w:numPr>
          <w:ilvl w:val="0"/>
          <w:numId w:val="1017"/>
        </w:numPr>
      </w:pPr>
      <w:r>
        <w:t xml:space="preserve">terrain;</w:t>
      </w:r>
    </w:p>
    <w:p>
      <w:pPr>
        <w:pStyle w:val="Compact"/>
        <w:numPr>
          <w:ilvl w:val="0"/>
          <w:numId w:val="1017"/>
        </w:numPr>
      </w:pPr>
      <w:r>
        <w:t xml:space="preserve">road access;</w:t>
      </w:r>
    </w:p>
    <w:p>
      <w:pPr>
        <w:pStyle w:val="Compact"/>
        <w:numPr>
          <w:ilvl w:val="0"/>
          <w:numId w:val="1017"/>
        </w:numPr>
      </w:pPr>
      <w:r>
        <w:t xml:space="preserve">weather;</w:t>
      </w:r>
    </w:p>
    <w:p>
      <w:pPr>
        <w:pStyle w:val="Compact"/>
        <w:numPr>
          <w:ilvl w:val="0"/>
          <w:numId w:val="1017"/>
        </w:numPr>
      </w:pPr>
      <w:r>
        <w:t xml:space="preserve">river condition;</w:t>
      </w:r>
    </w:p>
    <w:p>
      <w:pPr>
        <w:pStyle w:val="Compact"/>
        <w:numPr>
          <w:ilvl w:val="0"/>
          <w:numId w:val="1017"/>
        </w:numPr>
      </w:pPr>
      <w:r>
        <w:t xml:space="preserve">guide recommendation;</w:t>
      </w:r>
    </w:p>
    <w:p>
      <w:pPr>
        <w:pStyle w:val="Compact"/>
        <w:numPr>
          <w:ilvl w:val="0"/>
          <w:numId w:val="1017"/>
        </w:numPr>
      </w:pPr>
      <w:r>
        <w:t xml:space="preserve">signal availability;</w:t>
      </w:r>
    </w:p>
    <w:p>
      <w:pPr>
        <w:pStyle w:val="Compact"/>
        <w:numPr>
          <w:ilvl w:val="0"/>
          <w:numId w:val="1017"/>
        </w:numPr>
      </w:pPr>
      <w:r>
        <w:t xml:space="preserve">footwear.</w:t>
      </w:r>
    </w:p>
    <w:p>
      <w:pPr>
        <w:pStyle w:val="FirstParagraph"/>
      </w:pPr>
      <w:r>
        <w:t xml:space="preserve">Avoid giving false reassurance.</w:t>
      </w:r>
    </w:p>
    <w:p>
      <w:r>
        <w:pict>
          <v:rect style="width:0;height:1.5pt" o:hralign="center" o:hrstd="t" o:hr="t"/>
        </w:pict>
      </w:r>
    </w:p>
    <w:bookmarkEnd w:id="75"/>
    <w:bookmarkStart w:id="76" w:name="cultural-content"/>
    <w:p>
      <w:pPr>
        <w:pStyle w:val="Heading1"/>
      </w:pPr>
      <w:r>
        <w:t xml:space="preserve">36. Cultural Content</w:t>
      </w:r>
    </w:p>
    <w:p>
      <w:pPr>
        <w:pStyle w:val="FirstParagraph"/>
      </w:pPr>
      <w:r>
        <w:t xml:space="preserve">Cultural stories should explain:</w:t>
      </w:r>
    </w:p>
    <w:p>
      <w:pPr>
        <w:pStyle w:val="SourceCode"/>
      </w:pPr>
      <w:r>
        <w:rPr>
          <w:rStyle w:val="VerbatimChar"/>
        </w:rPr>
        <w:t xml:space="preserve">what happens</w:t>
      </w:r>
      <w:r>
        <w:br/>
      </w:r>
      <w:r>
        <w:rPr>
          <w:rStyle w:val="VerbatimChar"/>
        </w:rPr>
        <w:t xml:space="preserve">who participates</w:t>
      </w:r>
      <w:r>
        <w:br/>
      </w:r>
      <w:r>
        <w:rPr>
          <w:rStyle w:val="VerbatimChar"/>
        </w:rPr>
        <w:t xml:space="preserve">why it exists</w:t>
      </w:r>
      <w:r>
        <w:br/>
      </w:r>
      <w:r>
        <w:rPr>
          <w:rStyle w:val="VerbatimChar"/>
        </w:rPr>
        <w:t xml:space="preserve">how it is maintained</w:t>
      </w:r>
      <w:r>
        <w:br/>
      </w:r>
      <w:r>
        <w:rPr>
          <w:rStyle w:val="VerbatimChar"/>
        </w:rPr>
        <w:t xml:space="preserve">what it means socially</w:t>
      </w:r>
    </w:p>
    <w:p>
      <w:r>
        <w:pict>
          <v:rect style="width:0;height:1.5pt" o:hralign="center" o:hrstd="t" o:hr="t"/>
        </w:pict>
      </w:r>
    </w:p>
    <w:bookmarkEnd w:id="76"/>
    <w:bookmarkStart w:id="77" w:name="pengajian-jumat"/>
    <w:p>
      <w:pPr>
        <w:pStyle w:val="Heading1"/>
      </w:pPr>
      <w:r>
        <w:t xml:space="preserve">37. Pengajian Jumat</w:t>
      </w:r>
    </w:p>
    <w:p>
      <w:pPr>
        <w:pStyle w:val="FirstParagraph"/>
      </w:pPr>
      <w:r>
        <w:t xml:space="preserve">Do not describe only as:</w:t>
      </w:r>
    </w:p>
    <w:p>
      <w:pPr>
        <w:pStyle w:val="BlockText"/>
      </w:pPr>
      <w:r>
        <w:t xml:space="preserve">kegiatan rutin keagamaan.</w:t>
      </w:r>
    </w:p>
    <w:p>
      <w:pPr>
        <w:pStyle w:val="FirstParagraph"/>
      </w:pPr>
      <w:r>
        <w:t xml:space="preserve">Explore:</w:t>
      </w:r>
    </w:p>
    <w:p>
      <w:pPr>
        <w:pStyle w:val="Compact"/>
        <w:numPr>
          <w:ilvl w:val="0"/>
          <w:numId w:val="1018"/>
        </w:numPr>
      </w:pPr>
      <w:r>
        <w:t xml:space="preserve">mobility between kampung;</w:t>
      </w:r>
    </w:p>
    <w:p>
      <w:pPr>
        <w:pStyle w:val="Compact"/>
        <w:numPr>
          <w:ilvl w:val="0"/>
          <w:numId w:val="1018"/>
        </w:numPr>
      </w:pPr>
      <w:r>
        <w:t xml:space="preserve">social connection;</w:t>
      </w:r>
    </w:p>
    <w:p>
      <w:pPr>
        <w:pStyle w:val="Compact"/>
        <w:numPr>
          <w:ilvl w:val="0"/>
          <w:numId w:val="1018"/>
        </w:numPr>
      </w:pPr>
      <w:r>
        <w:t xml:space="preserve">participants;</w:t>
      </w:r>
    </w:p>
    <w:p>
      <w:pPr>
        <w:pStyle w:val="Compact"/>
        <w:numPr>
          <w:ilvl w:val="0"/>
          <w:numId w:val="1018"/>
        </w:numPr>
      </w:pPr>
      <w:r>
        <w:t xml:space="preserve">community cohesion;</w:t>
      </w:r>
    </w:p>
    <w:p>
      <w:pPr>
        <w:pStyle w:val="Compact"/>
        <w:numPr>
          <w:ilvl w:val="0"/>
          <w:numId w:val="1018"/>
        </w:numPr>
      </w:pPr>
      <w:r>
        <w:t xml:space="preserve">continuity.</w:t>
      </w:r>
    </w:p>
    <w:p>
      <w:pPr>
        <w:pStyle w:val="FirstParagraph"/>
      </w:pPr>
      <w:r>
        <w:t xml:space="preserve">Possible editorial angle:</w:t>
      </w:r>
    </w:p>
    <w:p>
      <w:pPr>
        <w:pStyle w:val="BlockText"/>
      </w:pPr>
      <w:r>
        <w:rPr>
          <w:b/>
          <w:bCs/>
        </w:rPr>
        <w:t xml:space="preserve">Jumat yang Menghubungkan Kampung-Kampung di Tembong</w:t>
      </w:r>
    </w:p>
    <w:p>
      <w:r>
        <w:pict>
          <v:rect style="width:0;height:1.5pt" o:hralign="center" o:hrstd="t" o:hr="t"/>
        </w:pict>
      </w:r>
    </w:p>
    <w:bookmarkEnd w:id="77"/>
    <w:bookmarkStart w:id="78" w:name="jumat-bersih"/>
    <w:p>
      <w:pPr>
        <w:pStyle w:val="Heading1"/>
      </w:pPr>
      <w:r>
        <w:t xml:space="preserve">38. Jumat Bersih</w:t>
      </w:r>
    </w:p>
    <w:p>
      <w:pPr>
        <w:pStyle w:val="FirstParagraph"/>
      </w:pPr>
      <w:r>
        <w:t xml:space="preserve">Possible editorial angle:</w:t>
      </w:r>
    </w:p>
    <w:p>
      <w:pPr>
        <w:pStyle w:val="BlockText"/>
      </w:pPr>
      <w:r>
        <w:rPr>
          <w:b/>
          <w:bCs/>
        </w:rPr>
        <w:t xml:space="preserve">Menjaga Desa Lewat Jumat Bersih</w:t>
      </w:r>
    </w:p>
    <w:p>
      <w:pPr>
        <w:pStyle w:val="FirstParagraph"/>
      </w:pPr>
      <w:r>
        <w:t xml:space="preserve">Story components:</w:t>
      </w:r>
    </w:p>
    <w:p>
      <w:pPr>
        <w:pStyle w:val="Compact"/>
        <w:numPr>
          <w:ilvl w:val="0"/>
          <w:numId w:val="1019"/>
        </w:numPr>
      </w:pPr>
      <w:r>
        <w:t xml:space="preserve">who participates;</w:t>
      </w:r>
    </w:p>
    <w:p>
      <w:pPr>
        <w:pStyle w:val="Compact"/>
        <w:numPr>
          <w:ilvl w:val="0"/>
          <w:numId w:val="1019"/>
        </w:numPr>
      </w:pPr>
      <w:r>
        <w:t xml:space="preserve">area cleaned;</w:t>
      </w:r>
    </w:p>
    <w:p>
      <w:pPr>
        <w:pStyle w:val="Compact"/>
        <w:numPr>
          <w:ilvl w:val="0"/>
          <w:numId w:val="1019"/>
        </w:numPr>
      </w:pPr>
      <w:r>
        <w:t xml:space="preserve">frequency;</w:t>
      </w:r>
    </w:p>
    <w:p>
      <w:pPr>
        <w:pStyle w:val="Compact"/>
        <w:numPr>
          <w:ilvl w:val="0"/>
          <w:numId w:val="1019"/>
        </w:numPr>
      </w:pPr>
      <w:r>
        <w:t xml:space="preserve">community motivation;</w:t>
      </w:r>
    </w:p>
    <w:p>
      <w:pPr>
        <w:pStyle w:val="Compact"/>
        <w:numPr>
          <w:ilvl w:val="0"/>
          <w:numId w:val="1019"/>
        </w:numPr>
      </w:pPr>
      <w:r>
        <w:t xml:space="preserve">environment;</w:t>
      </w:r>
    </w:p>
    <w:p>
      <w:pPr>
        <w:pStyle w:val="Compact"/>
        <w:numPr>
          <w:ilvl w:val="0"/>
          <w:numId w:val="1019"/>
        </w:numPr>
      </w:pPr>
      <w:r>
        <w:t xml:space="preserve">gotong royong.</w:t>
      </w:r>
    </w:p>
    <w:p>
      <w:pPr>
        <w:pStyle w:val="FirstParagraph"/>
      </w:pPr>
      <w:r>
        <w:t xml:space="preserve">Avoid making occasional activity sound weekly if it is not.</w:t>
      </w:r>
    </w:p>
    <w:p>
      <w:pPr>
        <w:pStyle w:val="BodyText"/>
      </w:pPr>
      <w:r>
        <w:t xml:space="preserve">Use:</w:t>
      </w:r>
    </w:p>
    <w:p>
      <w:pPr>
        <w:pStyle w:val="BlockText"/>
      </w:pPr>
      <w:r>
        <w:t xml:space="preserve">“Pada beberapa Jumat pagi…”</w:t>
      </w:r>
    </w:p>
    <w:p>
      <w:pPr>
        <w:pStyle w:val="FirstParagraph"/>
      </w:pPr>
      <w:r>
        <w:t xml:space="preserve">if frequency varies.</w:t>
      </w:r>
    </w:p>
    <w:p>
      <w:r>
        <w:pict>
          <v:rect style="width:0;height:1.5pt" o:hralign="center" o:hrstd="t" o:hr="t"/>
        </w:pict>
      </w:r>
    </w:p>
    <w:bookmarkEnd w:id="78"/>
    <w:bookmarkStart w:id="79" w:name="pencak-silat-cibinong"/>
    <w:p>
      <w:pPr>
        <w:pStyle w:val="Heading1"/>
      </w:pPr>
      <w:r>
        <w:t xml:space="preserve">39. Pencak Silat Cibinong</w:t>
      </w:r>
    </w:p>
    <w:p>
      <w:pPr>
        <w:pStyle w:val="FirstParagraph"/>
      </w:pPr>
      <w:r>
        <w:t xml:space="preserve">Editorial themes:</w:t>
      </w:r>
    </w:p>
    <w:p>
      <w:pPr>
        <w:pStyle w:val="Compact"/>
        <w:numPr>
          <w:ilvl w:val="0"/>
          <w:numId w:val="1020"/>
        </w:numPr>
      </w:pPr>
      <w:r>
        <w:t xml:space="preserve">heritage;</w:t>
      </w:r>
    </w:p>
    <w:p>
      <w:pPr>
        <w:pStyle w:val="Compact"/>
        <w:numPr>
          <w:ilvl w:val="0"/>
          <w:numId w:val="1020"/>
        </w:numPr>
      </w:pPr>
      <w:r>
        <w:t xml:space="preserve">discipline;</w:t>
      </w:r>
    </w:p>
    <w:p>
      <w:pPr>
        <w:pStyle w:val="Compact"/>
        <w:numPr>
          <w:ilvl w:val="0"/>
          <w:numId w:val="1020"/>
        </w:numPr>
      </w:pPr>
      <w:r>
        <w:t xml:space="preserve">identity;</w:t>
      </w:r>
    </w:p>
    <w:p>
      <w:pPr>
        <w:pStyle w:val="Compact"/>
        <w:numPr>
          <w:ilvl w:val="0"/>
          <w:numId w:val="1020"/>
        </w:numPr>
      </w:pPr>
      <w:r>
        <w:t xml:space="preserve">teaching;</w:t>
      </w:r>
    </w:p>
    <w:p>
      <w:pPr>
        <w:pStyle w:val="Compact"/>
        <w:numPr>
          <w:ilvl w:val="0"/>
          <w:numId w:val="1020"/>
        </w:numPr>
      </w:pPr>
      <w:r>
        <w:t xml:space="preserve">regeneration;</w:t>
      </w:r>
    </w:p>
    <w:p>
      <w:pPr>
        <w:pStyle w:val="Compact"/>
        <w:numPr>
          <w:ilvl w:val="0"/>
          <w:numId w:val="1020"/>
        </w:numPr>
      </w:pPr>
      <w:r>
        <w:t xml:space="preserve">community.</w:t>
      </w:r>
    </w:p>
    <w:p>
      <w:pPr>
        <w:pStyle w:val="FirstParagraph"/>
      </w:pPr>
      <w:r>
        <w:t xml:space="preserve">Do not reduce the story to:</w:t>
      </w:r>
    </w:p>
    <w:p>
      <w:pPr>
        <w:pStyle w:val="BlockText"/>
      </w:pPr>
      <w:r>
        <w:t xml:space="preserve">martial arts activity.</w:t>
      </w:r>
    </w:p>
    <w:p>
      <w:pPr>
        <w:pStyle w:val="FirstParagraph"/>
      </w:pPr>
      <w:r>
        <w:t xml:space="preserve">Explore:</w:t>
      </w:r>
    </w:p>
    <w:p>
      <w:pPr>
        <w:pStyle w:val="BlockText"/>
      </w:pPr>
      <w:r>
        <w:t xml:space="preserve">transmission of knowledge between generations.</w:t>
      </w:r>
    </w:p>
    <w:p>
      <w:r>
        <w:pict>
          <v:rect style="width:0;height:1.5pt" o:hralign="center" o:hrstd="t" o:hr="t"/>
        </w:pict>
      </w:r>
    </w:p>
    <w:bookmarkEnd w:id="79"/>
    <w:bookmarkStart w:id="80" w:name="health-editorial-rules"/>
    <w:p>
      <w:pPr>
        <w:pStyle w:val="Heading1"/>
      </w:pPr>
      <w:r>
        <w:t xml:space="preserve">40. Health Editorial Rules</w:t>
      </w:r>
    </w:p>
    <w:p>
      <w:pPr>
        <w:pStyle w:val="FirstParagraph"/>
      </w:pPr>
      <w:r>
        <w:t xml:space="preserve">Health content requires higher fact-checking standards.</w:t>
      </w:r>
    </w:p>
    <w:p>
      <w:pPr>
        <w:pStyle w:val="BodyText"/>
      </w:pPr>
      <w:r>
        <w:t xml:space="preserve">Always distinguish:</w:t>
      </w:r>
    </w:p>
    <w:p>
      <w:pPr>
        <w:pStyle w:val="SourceCode"/>
      </w:pPr>
      <w:r>
        <w:rPr>
          <w:rStyle w:val="VerbatimChar"/>
        </w:rPr>
        <w:t xml:space="preserve">program description</w:t>
      </w:r>
      <w:r>
        <w:br/>
      </w:r>
      <w:r>
        <w:rPr>
          <w:rStyle w:val="VerbatimChar"/>
        </w:rPr>
        <w:t xml:space="preserve">claimed result</w:t>
      </w:r>
      <w:r>
        <w:br/>
      </w:r>
      <w:r>
        <w:rPr>
          <w:rStyle w:val="VerbatimChar"/>
        </w:rPr>
        <w:t xml:space="preserve">verified result</w:t>
      </w:r>
      <w:r>
        <w:br/>
      </w:r>
      <w:r>
        <w:rPr>
          <w:rStyle w:val="VerbatimChar"/>
        </w:rPr>
        <w:t xml:space="preserve">recognition</w:t>
      </w:r>
    </w:p>
    <w:p>
      <w:r>
        <w:pict>
          <v:rect style="width:0;height:1.5pt" o:hralign="center" o:hrstd="t" o:hr="t"/>
        </w:pict>
      </w:r>
    </w:p>
    <w:bookmarkEnd w:id="80"/>
    <w:bookmarkStart w:id="81" w:name="kajedak"/>
    <w:p>
      <w:pPr>
        <w:pStyle w:val="Heading1"/>
      </w:pPr>
      <w:r>
        <w:t xml:space="preserve">41. KAJEDAK</w:t>
      </w:r>
    </w:p>
    <w:p>
      <w:pPr>
        <w:pStyle w:val="FirstParagraph"/>
      </w:pPr>
      <w:r>
        <w:t xml:space="preserve">When explaining KAJEDAK:</w:t>
      </w:r>
    </w:p>
    <w:p>
      <w:pPr>
        <w:pStyle w:val="BodyText"/>
      </w:pPr>
      <w:r>
        <w:t xml:space="preserve">Use factual language.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t xml:space="preserve">KAJEDAK atau Jemput Dahak merupakan pendekatan pelayanan yang membantu proses pengambilan sampel dahak untuk pemeriksaan TBC.</w:t>
      </w:r>
    </w:p>
    <w:p>
      <w:pPr>
        <w:pStyle w:val="FirstParagraph"/>
      </w:pPr>
      <w:r>
        <w:t xml:space="preserve">Do not automatically write:</w:t>
      </w:r>
    </w:p>
    <w:p>
      <w:pPr>
        <w:pStyle w:val="BlockText"/>
      </w:pPr>
      <w:r>
        <w:t xml:space="preserve">berhasil menurunkan TBC secara signifikan</w:t>
      </w:r>
    </w:p>
    <w:p>
      <w:pPr>
        <w:pStyle w:val="FirstParagraph"/>
      </w:pPr>
      <w:r>
        <w:t xml:space="preserve">unless verified data exists.</w:t>
      </w:r>
    </w:p>
    <w:p>
      <w:r>
        <w:pict>
          <v:rect style="width:0;height:1.5pt" o:hralign="center" o:hrstd="t" o:hr="t"/>
        </w:pict>
      </w:r>
    </w:p>
    <w:bookmarkEnd w:id="81"/>
    <w:bookmarkStart w:id="82" w:name="recognition-claims"/>
    <w:p>
      <w:pPr>
        <w:pStyle w:val="Heading1"/>
      </w:pPr>
      <w:r>
        <w:t xml:space="preserve">42. Recognition Claims</w:t>
      </w:r>
    </w:p>
    <w:p>
      <w:pPr>
        <w:pStyle w:val="FirstParagraph"/>
      </w:pPr>
      <w:r>
        <w:t xml:space="preserve">For claims such as:</w:t>
      </w:r>
    </w:p>
    <w:p>
      <w:pPr>
        <w:pStyle w:val="Compact"/>
        <w:numPr>
          <w:ilvl w:val="0"/>
          <w:numId w:val="1021"/>
        </w:numPr>
      </w:pPr>
      <w:r>
        <w:t xml:space="preserve">percontohan nasional;</w:t>
      </w:r>
    </w:p>
    <w:p>
      <w:pPr>
        <w:pStyle w:val="Compact"/>
        <w:numPr>
          <w:ilvl w:val="0"/>
          <w:numId w:val="1021"/>
        </w:numPr>
      </w:pPr>
      <w:r>
        <w:t xml:space="preserve">award;</w:t>
      </w:r>
    </w:p>
    <w:p>
      <w:pPr>
        <w:pStyle w:val="Compact"/>
        <w:numPr>
          <w:ilvl w:val="0"/>
          <w:numId w:val="1021"/>
        </w:numPr>
      </w:pPr>
      <w:r>
        <w:t xml:space="preserve">replication;</w:t>
      </w:r>
    </w:p>
    <w:p>
      <w:pPr>
        <w:pStyle w:val="Compact"/>
        <w:numPr>
          <w:ilvl w:val="0"/>
          <w:numId w:val="1021"/>
        </w:numPr>
      </w:pPr>
      <w:r>
        <w:t xml:space="preserve">pilot program;</w:t>
      </w:r>
    </w:p>
    <w:p>
      <w:pPr>
        <w:pStyle w:val="FirstParagraph"/>
      </w:pPr>
      <w:r>
        <w:t xml:space="preserve">require:</w:t>
      </w:r>
    </w:p>
    <w:p>
      <w:pPr>
        <w:pStyle w:val="SourceCode"/>
      </w:pPr>
      <w:r>
        <w:rPr>
          <w:rStyle w:val="VerbatimChar"/>
        </w:rPr>
        <w:t xml:space="preserve">official document</w:t>
      </w:r>
      <w:r>
        <w:br/>
      </w:r>
      <w:r>
        <w:rPr>
          <w:rStyle w:val="VerbatimChar"/>
        </w:rPr>
        <w:t xml:space="preserve">government publication</w:t>
      </w:r>
      <w:r>
        <w:br/>
      </w:r>
      <w:r>
        <w:rPr>
          <w:rStyle w:val="VerbatimChar"/>
        </w:rPr>
        <w:t xml:space="preserve">reliable media</w:t>
      </w:r>
      <w:r>
        <w:br/>
      </w:r>
      <w:r>
        <w:rPr>
          <w:rStyle w:val="VerbatimChar"/>
        </w:rPr>
        <w:t xml:space="preserve">or verified institutional source</w:t>
      </w:r>
    </w:p>
    <w:p>
      <w:pPr>
        <w:pStyle w:val="FirstParagraph"/>
      </w:pPr>
      <w:r>
        <w:t xml:space="preserve">If not verified:</w:t>
      </w:r>
    </w:p>
    <w:p>
      <w:pPr>
        <w:pStyle w:val="BodyText"/>
      </w:pPr>
      <w:r>
        <w:t xml:space="preserve">Use cautious language:</w:t>
      </w:r>
    </w:p>
    <w:p>
      <w:pPr>
        <w:pStyle w:val="BlockText"/>
      </w:pPr>
      <w:r>
        <w:t xml:space="preserve">Menurut keterangan pihak desa…</w:t>
      </w:r>
    </w:p>
    <w:p>
      <w:pPr>
        <w:pStyle w:val="FirstParagraph"/>
      </w:pPr>
      <w:r>
        <w:t xml:space="preserve">But preferably verify before publication.</w:t>
      </w:r>
    </w:p>
    <w:p>
      <w:r>
        <w:pict>
          <v:rect style="width:0;height:1.5pt" o:hralign="center" o:hrstd="t" o:hr="t"/>
        </w:pict>
      </w:r>
    </w:p>
    <w:bookmarkEnd w:id="82"/>
    <w:bookmarkStart w:id="83" w:name="news-editorial-philosophy"/>
    <w:p>
      <w:pPr>
        <w:pStyle w:val="Heading1"/>
      </w:pPr>
      <w:r>
        <w:t xml:space="preserve">43. News Editorial Philosophy</w:t>
      </w:r>
    </w:p>
    <w:p>
      <w:pPr>
        <w:pStyle w:val="FirstParagraph"/>
      </w:pPr>
      <w:r>
        <w:t xml:space="preserve">News answers:</w:t>
      </w:r>
    </w:p>
    <w:p>
      <w:pPr>
        <w:pStyle w:val="SourceCode"/>
      </w:pPr>
      <w:r>
        <w:rPr>
          <w:rStyle w:val="VerbatimChar"/>
        </w:rPr>
        <w:t xml:space="preserve">What happened?</w:t>
      </w:r>
      <w:r>
        <w:br/>
      </w:r>
      <w:r>
        <w:rPr>
          <w:rStyle w:val="VerbatimChar"/>
        </w:rPr>
        <w:t xml:space="preserve">When?</w:t>
      </w:r>
      <w:r>
        <w:br/>
      </w:r>
      <w:r>
        <w:rPr>
          <w:rStyle w:val="VerbatimChar"/>
        </w:rPr>
        <w:t xml:space="preserve">Where?</w:t>
      </w:r>
      <w:r>
        <w:br/>
      </w:r>
      <w:r>
        <w:rPr>
          <w:rStyle w:val="VerbatimChar"/>
        </w:rPr>
        <w:t xml:space="preserve">Who was involved?</w:t>
      </w:r>
      <w:r>
        <w:br/>
      </w:r>
      <w:r>
        <w:rPr>
          <w:rStyle w:val="VerbatimChar"/>
        </w:rPr>
        <w:t xml:space="preserve">Why does it matter?</w:t>
      </w:r>
    </w:p>
    <w:p>
      <w:r>
        <w:pict>
          <v:rect style="width:0;height:1.5pt" o:hralign="center" o:hrstd="t" o:hr="t"/>
        </w:pict>
      </w:r>
    </w:p>
    <w:bookmarkEnd w:id="83"/>
    <w:bookmarkStart w:id="84" w:name="news-structure"/>
    <w:p>
      <w:pPr>
        <w:pStyle w:val="Heading1"/>
      </w:pPr>
      <w:r>
        <w:t xml:space="preserve">44. News Structure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Headline</w:t>
      </w:r>
      <w:r>
        <w:br/>
      </w:r>
      <w:r>
        <w:br/>
      </w:r>
      <w:r>
        <w:rPr>
          <w:rStyle w:val="VerbatimChar"/>
        </w:rPr>
        <w:t xml:space="preserve">Lead</w:t>
      </w:r>
      <w:r>
        <w:br/>
      </w:r>
      <w:r>
        <w:br/>
      </w:r>
      <w:r>
        <w:rPr>
          <w:rStyle w:val="VerbatimChar"/>
        </w:rPr>
        <w:t xml:space="preserve">Context</w:t>
      </w:r>
      <w:r>
        <w:br/>
      </w:r>
      <w:r>
        <w:br/>
      </w:r>
      <w:r>
        <w:rPr>
          <w:rStyle w:val="VerbatimChar"/>
        </w:rPr>
        <w:t xml:space="preserve">Activity Details</w:t>
      </w:r>
      <w:r>
        <w:br/>
      </w:r>
      <w:r>
        <w:br/>
      </w:r>
      <w:r>
        <w:rPr>
          <w:rStyle w:val="VerbatimChar"/>
        </w:rPr>
        <w:t xml:space="preserve">Quote if relevant</w:t>
      </w:r>
      <w:r>
        <w:br/>
      </w:r>
      <w:r>
        <w:br/>
      </w:r>
      <w:r>
        <w:rPr>
          <w:rStyle w:val="VerbatimChar"/>
        </w:rPr>
        <w:t xml:space="preserve">Closing</w:t>
      </w:r>
      <w:r>
        <w:br/>
      </w:r>
      <w:r>
        <w:br/>
      </w:r>
      <w:r>
        <w:rPr>
          <w:rStyle w:val="VerbatimChar"/>
        </w:rPr>
        <w:t xml:space="preserve">Gallery</w:t>
      </w:r>
    </w:p>
    <w:p>
      <w:r>
        <w:pict>
          <v:rect style="width:0;height:1.5pt" o:hralign="center" o:hrstd="t" o:hr="t"/>
        </w:pict>
      </w:r>
    </w:p>
    <w:bookmarkEnd w:id="84"/>
    <w:bookmarkStart w:id="85" w:name="news-lead"/>
    <w:p>
      <w:pPr>
        <w:pStyle w:val="Heading1"/>
      </w:pPr>
      <w:r>
        <w:t xml:space="preserve">45. News Lead</w:t>
      </w:r>
    </w:p>
    <w:p>
      <w:pPr>
        <w:pStyle w:val="FirstParagraph"/>
      </w:pPr>
      <w:r>
        <w:t xml:space="preserve">Good news lead:</w:t>
      </w:r>
    </w:p>
    <w:p>
      <w:pPr>
        <w:pStyle w:val="BlockText"/>
      </w:pPr>
      <w:r>
        <w:t xml:space="preserve">Warga Kampung […] mengikuti kegiatan Jumat Bersih pada Jumat pagi, […] dengan membersihkan jalan lingkungan dan fasilitas umum di sekitar permukiman.</w:t>
      </w:r>
    </w:p>
    <w:p>
      <w:pPr>
        <w:pStyle w:val="FirstParagraph"/>
      </w:pPr>
      <w:r>
        <w:t xml:space="preserve">This contains:</w:t>
      </w:r>
    </w:p>
    <w:p>
      <w:pPr>
        <w:pStyle w:val="Compact"/>
        <w:numPr>
          <w:ilvl w:val="0"/>
          <w:numId w:val="1022"/>
        </w:numPr>
      </w:pPr>
      <w:r>
        <w:t xml:space="preserve">who;</w:t>
      </w:r>
    </w:p>
    <w:p>
      <w:pPr>
        <w:pStyle w:val="Compact"/>
        <w:numPr>
          <w:ilvl w:val="0"/>
          <w:numId w:val="1022"/>
        </w:numPr>
      </w:pPr>
      <w:r>
        <w:t xml:space="preserve">what;</w:t>
      </w:r>
    </w:p>
    <w:p>
      <w:pPr>
        <w:pStyle w:val="Compact"/>
        <w:numPr>
          <w:ilvl w:val="0"/>
          <w:numId w:val="1022"/>
        </w:numPr>
      </w:pPr>
      <w:r>
        <w:t xml:space="preserve">when;</w:t>
      </w:r>
    </w:p>
    <w:p>
      <w:pPr>
        <w:pStyle w:val="Compact"/>
        <w:numPr>
          <w:ilvl w:val="0"/>
          <w:numId w:val="1022"/>
        </w:numPr>
      </w:pPr>
      <w:r>
        <w:t xml:space="preserve">where.</w:t>
      </w:r>
    </w:p>
    <w:p>
      <w:r>
        <w:pict>
          <v:rect style="width:0;height:1.5pt" o:hralign="center" o:hrstd="t" o:hr="t"/>
        </w:pict>
      </w:r>
    </w:p>
    <w:bookmarkEnd w:id="85"/>
    <w:bookmarkStart w:id="86" w:name="news-headlines"/>
    <w:p>
      <w:pPr>
        <w:pStyle w:val="Heading1"/>
      </w:pPr>
      <w:r>
        <w:t xml:space="preserve">46. News Headlines</w:t>
      </w:r>
    </w:p>
    <w:p>
      <w:pPr>
        <w:pStyle w:val="FirstParagraph"/>
      </w:pPr>
      <w:r>
        <w:t xml:space="preserve">Headline should:</w:t>
      </w:r>
    </w:p>
    <w:p>
      <w:pPr>
        <w:pStyle w:val="Compact"/>
        <w:numPr>
          <w:ilvl w:val="0"/>
          <w:numId w:val="1023"/>
        </w:numPr>
      </w:pPr>
      <w:r>
        <w:t xml:space="preserve">be specific;</w:t>
      </w:r>
    </w:p>
    <w:p>
      <w:pPr>
        <w:pStyle w:val="Compact"/>
        <w:numPr>
          <w:ilvl w:val="0"/>
          <w:numId w:val="1023"/>
        </w:numPr>
      </w:pPr>
      <w:r>
        <w:t xml:space="preserve">use active language;</w:t>
      </w:r>
    </w:p>
    <w:p>
      <w:pPr>
        <w:pStyle w:val="Compact"/>
        <w:numPr>
          <w:ilvl w:val="0"/>
          <w:numId w:val="1023"/>
        </w:numPr>
      </w:pPr>
      <w:r>
        <w:t xml:space="preserve">remain factual.</w:t>
      </w:r>
    </w:p>
    <w:p>
      <w:pPr>
        <w:pStyle w:val="FirstParagraph"/>
      </w:pPr>
      <w:r>
        <w:t xml:space="preserve">Good:</w:t>
      </w:r>
    </w:p>
    <w:p>
      <w:pPr>
        <w:pStyle w:val="BlockText"/>
      </w:pPr>
      <w:r>
        <w:t xml:space="preserve">Warga Kampung Cibinong Gelar Jumat Bersih di Lingkungan Permukiman</w:t>
      </w:r>
    </w:p>
    <w:p>
      <w:pPr>
        <w:pStyle w:val="FirstParagraph"/>
      </w:pPr>
      <w:r>
        <w:t xml:space="preserve">Avoid:</w:t>
      </w:r>
    </w:p>
    <w:p>
      <w:pPr>
        <w:pStyle w:val="BlockText"/>
      </w:pPr>
      <w:r>
        <w:t xml:space="preserve">Jumat Bersih Sukses Besar!</w:t>
      </w:r>
    </w:p>
    <w:p>
      <w:r>
        <w:pict>
          <v:rect style="width:0;height:1.5pt" o:hralign="center" o:hrstd="t" o:hr="t"/>
        </w:pict>
      </w:r>
    </w:p>
    <w:bookmarkEnd w:id="86"/>
    <w:bookmarkStart w:id="87" w:name="activity-content"/>
    <w:p>
      <w:pPr>
        <w:pStyle w:val="Heading1"/>
      </w:pPr>
      <w:r>
        <w:t xml:space="preserve">47. Activity Content</w:t>
      </w:r>
    </w:p>
    <w:p>
      <w:pPr>
        <w:pStyle w:val="FirstParagraph"/>
      </w:pPr>
      <w:r>
        <w:t xml:space="preserve">Activity content is future- or schedule-oriented.</w:t>
      </w:r>
    </w:p>
    <w:p>
      <w:pPr>
        <w:pStyle w:val="BodyText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Activity Name</w:t>
      </w:r>
      <w:r>
        <w:br/>
      </w:r>
      <w:r>
        <w:br/>
      </w:r>
      <w:r>
        <w:rPr>
          <w:rStyle w:val="VerbatimChar"/>
        </w:rPr>
        <w:t xml:space="preserve">Date / Frequency</w:t>
      </w:r>
      <w:r>
        <w:br/>
      </w:r>
      <w:r>
        <w:br/>
      </w:r>
      <w:r>
        <w:rPr>
          <w:rStyle w:val="VerbatimChar"/>
        </w:rPr>
        <w:t xml:space="preserve">Location</w:t>
      </w:r>
      <w:r>
        <w:br/>
      </w:r>
      <w:r>
        <w:br/>
      </w:r>
      <w:r>
        <w:rPr>
          <w:rStyle w:val="VerbatimChar"/>
        </w:rPr>
        <w:t xml:space="preserve">Who Can Join</w:t>
      </w:r>
      <w:r>
        <w:br/>
      </w:r>
      <w:r>
        <w:br/>
      </w:r>
      <w:r>
        <w:rPr>
          <w:rStyle w:val="VerbatimChar"/>
        </w:rPr>
        <w:t xml:space="preserve">Description</w:t>
      </w:r>
      <w:r>
        <w:br/>
      </w:r>
      <w:r>
        <w:br/>
      </w:r>
      <w:r>
        <w:rPr>
          <w:rStyle w:val="VerbatimChar"/>
        </w:rPr>
        <w:t xml:space="preserve">Organizer</w:t>
      </w:r>
    </w:p>
    <w:p>
      <w:pPr>
        <w:pStyle w:val="FirstParagraph"/>
      </w:pPr>
      <w:r>
        <w:t xml:space="preserve">Avoid writing activities like completed news.</w:t>
      </w:r>
    </w:p>
    <w:p>
      <w:r>
        <w:pict>
          <v:rect style="width:0;height:1.5pt" o:hralign="center" o:hrstd="t" o:hr="t"/>
        </w:pict>
      </w:r>
    </w:p>
    <w:bookmarkEnd w:id="87"/>
    <w:bookmarkStart w:id="88" w:name="demographic-content"/>
    <w:p>
      <w:pPr>
        <w:pStyle w:val="Heading1"/>
      </w:pPr>
      <w:r>
        <w:t xml:space="preserve">48. Demographic Content</w:t>
      </w:r>
    </w:p>
    <w:p>
      <w:pPr>
        <w:pStyle w:val="FirstParagraph"/>
      </w:pPr>
      <w:r>
        <w:t xml:space="preserve">Data pages should always show:</w:t>
      </w:r>
    </w:p>
    <w:p>
      <w:pPr>
        <w:pStyle w:val="SourceCode"/>
      </w:pPr>
      <w:r>
        <w:rPr>
          <w:rStyle w:val="VerbatimChar"/>
        </w:rPr>
        <w:t xml:space="preserve">value</w:t>
      </w:r>
      <w:r>
        <w:br/>
      </w:r>
      <w:r>
        <w:rPr>
          <w:rStyle w:val="VerbatimChar"/>
        </w:rPr>
        <w:t xml:space="preserve">year</w:t>
      </w:r>
      <w:r>
        <w:br/>
      </w:r>
      <w:r>
        <w:rPr>
          <w:rStyle w:val="VerbatimChar"/>
        </w:rPr>
        <w:t xml:space="preserve">source</w:t>
      </w:r>
    </w:p>
    <w:p>
      <w:pPr>
        <w:pStyle w:val="FirstParagraph"/>
      </w:pPr>
      <w:r>
        <w:t xml:space="preserve">Example:</w:t>
      </w:r>
    </w:p>
    <w:p>
      <w:pPr>
        <w:pStyle w:val="BlockText"/>
      </w:pPr>
      <w:r>
        <w:t xml:space="preserve">Jumlah Penduduk</w:t>
      </w:r>
      <w:r>
        <w:br/>
      </w:r>
      <w:r>
        <w:t xml:space="preserve">[VALUE] jiwa</w:t>
      </w:r>
      <w:r>
        <w:br/>
      </w:r>
      <w:r>
        <w:t xml:space="preserve">Data Desa Tembong, 2026</w:t>
      </w:r>
    </w:p>
    <w:p>
      <w:pPr>
        <w:pStyle w:val="FirstParagraph"/>
      </w:pPr>
      <w:r>
        <w:t xml:space="preserve">Never display numbers without context.</w:t>
      </w:r>
    </w:p>
    <w:p>
      <w:r>
        <w:pict>
          <v:rect style="width:0;height:1.5pt" o:hralign="center" o:hrstd="t" o:hr="t"/>
        </w:pict>
      </w:r>
    </w:p>
    <w:bookmarkEnd w:id="88"/>
    <w:bookmarkStart w:id="89" w:name="numbers"/>
    <w:p>
      <w:pPr>
        <w:pStyle w:val="Heading1"/>
      </w:pPr>
      <w:r>
        <w:t xml:space="preserve">49. Numbers</w:t>
      </w:r>
    </w:p>
    <w:p>
      <w:pPr>
        <w:pStyle w:val="FirstParagraph"/>
      </w:pPr>
      <w:r>
        <w:t xml:space="preserve">For website readability:</w:t>
      </w:r>
    </w:p>
    <w:p>
      <w:pPr>
        <w:pStyle w:val="BodyText"/>
      </w:pPr>
      <w:r>
        <w:t xml:space="preserve">Use:</w:t>
      </w:r>
    </w:p>
    <w:p>
      <w:pPr>
        <w:pStyle w:val="BlockText"/>
      </w:pPr>
      <w:r>
        <w:t xml:space="preserve">3.245 jiwa</w:t>
      </w:r>
    </w:p>
    <w:p>
      <w:pPr>
        <w:pStyle w:val="FirstParagraph"/>
      </w:pPr>
      <w:r>
        <w:t xml:space="preserve">not:</w:t>
      </w:r>
    </w:p>
    <w:p>
      <w:pPr>
        <w:pStyle w:val="BlockText"/>
      </w:pPr>
      <w:r>
        <w:t xml:space="preserve">3245 jiwa</w:t>
      </w:r>
    </w:p>
    <w:p>
      <w:pPr>
        <w:pStyle w:val="FirstParagraph"/>
      </w:pPr>
      <w:r>
        <w:t xml:space="preserve">For narrative:</w:t>
      </w:r>
    </w:p>
    <w:p>
      <w:pPr>
        <w:pStyle w:val="BlockText"/>
      </w:pPr>
      <w:r>
        <w:t xml:space="preserve">sekitar 3.200 penduduk</w:t>
      </w:r>
    </w:p>
    <w:p>
      <w:pPr>
        <w:pStyle w:val="FirstParagraph"/>
      </w:pPr>
      <w:r>
        <w:t xml:space="preserve">only when approximation is intentional.</w:t>
      </w:r>
    </w:p>
    <w:p>
      <w:r>
        <w:pict>
          <v:rect style="width:0;height:1.5pt" o:hralign="center" o:hrstd="t" o:hr="t"/>
        </w:pict>
      </w:r>
    </w:p>
    <w:bookmarkEnd w:id="89"/>
    <w:bookmarkStart w:id="90" w:name="dates"/>
    <w:p>
      <w:pPr>
        <w:pStyle w:val="Heading1"/>
      </w:pPr>
      <w:r>
        <w:t xml:space="preserve">50. Dates</w:t>
      </w:r>
    </w:p>
    <w:p>
      <w:pPr>
        <w:pStyle w:val="FirstParagraph"/>
      </w:pPr>
      <w:r>
        <w:t xml:space="preserve">Preferred Indonesian format:</w:t>
      </w:r>
    </w:p>
    <w:p>
      <w:pPr>
        <w:pStyle w:val="BlockText"/>
      </w:pPr>
      <w:r>
        <w:t xml:space="preserve">7 Agustus 2026</w:t>
      </w:r>
    </w:p>
    <w:p>
      <w:pPr>
        <w:pStyle w:val="FirstParagraph"/>
      </w:pPr>
      <w:r>
        <w:t xml:space="preserve">Avoid:</w:t>
      </w:r>
    </w:p>
    <w:p>
      <w:pPr>
        <w:pStyle w:val="BlockText"/>
      </w:pPr>
      <w:r>
        <w:t xml:space="preserve">08/07/26</w:t>
      </w:r>
    </w:p>
    <w:p>
      <w:pPr>
        <w:pStyle w:val="FirstParagraph"/>
      </w:pPr>
      <w:r>
        <w:t xml:space="preserve">because ambiguous.</w:t>
      </w:r>
    </w:p>
    <w:p>
      <w:r>
        <w:pict>
          <v:rect style="width:0;height:1.5pt" o:hralign="center" o:hrstd="t" o:hr="t"/>
        </w:pict>
      </w:r>
    </w:p>
    <w:bookmarkEnd w:id="90"/>
    <w:bookmarkStart w:id="91" w:name="time"/>
    <w:p>
      <w:pPr>
        <w:pStyle w:val="Heading1"/>
      </w:pPr>
      <w:r>
        <w:t xml:space="preserve">51. Time</w:t>
      </w:r>
    </w:p>
    <w:p>
      <w:pPr>
        <w:pStyle w:val="FirstParagraph"/>
      </w:pPr>
      <w:r>
        <w:t xml:space="preserve">Preferred:</w:t>
      </w:r>
    </w:p>
    <w:p>
      <w:pPr>
        <w:pStyle w:val="BlockText"/>
      </w:pPr>
      <w:r>
        <w:t xml:space="preserve">pukul 07.00 WIB</w:t>
      </w:r>
    </w:p>
    <w:p>
      <w:pPr>
        <w:pStyle w:val="FirstParagraph"/>
      </w:pPr>
      <w:r>
        <w:t xml:space="preserve">or:</w:t>
      </w:r>
    </w:p>
    <w:p>
      <w:pPr>
        <w:pStyle w:val="BlockText"/>
      </w:pPr>
      <w:r>
        <w:t xml:space="preserve">sekitar pukul 07.00 WIB</w:t>
      </w:r>
    </w:p>
    <w:p>
      <w:r>
        <w:pict>
          <v:rect style="width:0;height:1.5pt" o:hralign="center" o:hrstd="t" o:hr="t"/>
        </w:pict>
      </w:r>
    </w:p>
    <w:bookmarkEnd w:id="91"/>
    <w:bookmarkStart w:id="92" w:name="locations"/>
    <w:p>
      <w:pPr>
        <w:pStyle w:val="Heading1"/>
      </w:pPr>
      <w:r>
        <w:t xml:space="preserve">52. Locations</w:t>
      </w:r>
    </w:p>
    <w:p>
      <w:pPr>
        <w:pStyle w:val="FirstParagraph"/>
      </w:pPr>
      <w:r>
        <w:t xml:space="preserve">First mention:</w:t>
      </w:r>
    </w:p>
    <w:p>
      <w:pPr>
        <w:pStyle w:val="BlockText"/>
      </w:pPr>
      <w:r>
        <w:t xml:space="preserve">Desa Tembong, Kecamatan Carita, Kabupaten Pandeglang.</w:t>
      </w:r>
    </w:p>
    <w:p>
      <w:pPr>
        <w:pStyle w:val="FirstParagraph"/>
      </w:pPr>
      <w:r>
        <w:t xml:space="preserve">Later:</w:t>
      </w:r>
    </w:p>
    <w:p>
      <w:pPr>
        <w:pStyle w:val="BlockText"/>
      </w:pPr>
      <w:r>
        <w:t xml:space="preserve">Desa Tembong</w:t>
      </w:r>
    </w:p>
    <w:p>
      <w:pPr>
        <w:pStyle w:val="FirstParagraph"/>
      </w:pPr>
      <w:r>
        <w:t xml:space="preserve">For local pages:</w:t>
      </w:r>
    </w:p>
    <w:p>
      <w:pPr>
        <w:pStyle w:val="BlockText"/>
      </w:pPr>
      <w:r>
        <w:t xml:space="preserve">Kampung […]</w:t>
      </w:r>
    </w:p>
    <w:p>
      <w:r>
        <w:pict>
          <v:rect style="width:0;height:1.5pt" o:hralign="center" o:hrstd="t" o:hr="t"/>
        </w:pict>
      </w:r>
    </w:p>
    <w:bookmarkEnd w:id="92"/>
    <w:bookmarkStart w:id="93" w:name="geography-writing"/>
    <w:p>
      <w:pPr>
        <w:pStyle w:val="Heading1"/>
      </w:pPr>
      <w:r>
        <w:t xml:space="preserve">53. Geography Writing</w:t>
      </w:r>
    </w:p>
    <w:p>
      <w:pPr>
        <w:pStyle w:val="FirstParagraph"/>
      </w:pPr>
      <w:r>
        <w:t xml:space="preserve">Use descriptive but factual language.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t xml:space="preserve">Wilayah Desa Tembong terdiri atas permukiman, lahan pertanian, perbukitan, serta sejumlah sumber air.</w:t>
      </w:r>
    </w:p>
    <w:p>
      <w:pPr>
        <w:pStyle w:val="FirstParagraph"/>
      </w:pPr>
      <w:r>
        <w:t xml:space="preserve">Avoid poetic invention unless clearly editorial.</w:t>
      </w:r>
    </w:p>
    <w:p>
      <w:r>
        <w:pict>
          <v:rect style="width:0;height:1.5pt" o:hralign="center" o:hrstd="t" o:hr="t"/>
        </w:pict>
      </w:r>
    </w:p>
    <w:bookmarkEnd w:id="93"/>
    <w:bookmarkStart w:id="94" w:name="writing-about-challenges"/>
    <w:p>
      <w:pPr>
        <w:pStyle w:val="Heading1"/>
      </w:pPr>
      <w:r>
        <w:t xml:space="preserve">54. Writing About Challenges</w:t>
      </w:r>
    </w:p>
    <w:p>
      <w:pPr>
        <w:pStyle w:val="FirstParagraph"/>
      </w:pPr>
      <w:r>
        <w:t xml:space="preserve">CARITA TEMBONG can openly discuss challenges.</w:t>
      </w:r>
    </w:p>
    <w:p>
      <w:pPr>
        <w:pStyle w:val="BodyText"/>
      </w:pPr>
      <w:r>
        <w:t xml:space="preserve">But frame them constructively.</w:t>
      </w:r>
    </w:p>
    <w:p>
      <w:pPr>
        <w:pStyle w:val="BodyText"/>
      </w:pPr>
      <w:r>
        <w:t xml:space="preserve">Avoid:</w:t>
      </w:r>
    </w:p>
    <w:p>
      <w:pPr>
        <w:pStyle w:val="BlockText"/>
      </w:pPr>
      <w:r>
        <w:t xml:space="preserve">UMKM Tembong tertinggal dalam pemasaran.</w:t>
      </w:r>
    </w:p>
    <w:p>
      <w:pPr>
        <w:pStyle w:val="FirstParagraph"/>
      </w:pPr>
      <w:r>
        <w:t xml:space="preserve">Prefer:</w:t>
      </w:r>
    </w:p>
    <w:p>
      <w:pPr>
        <w:pStyle w:val="BlockText"/>
      </w:pPr>
      <w:r>
        <w:t xml:space="preserve">Sebagian pengrajin masih mengandalkan pemasaran melalui jaringan pengepul, sehingga akses langsung ke konsumen masih terbatas.</w:t>
      </w:r>
    </w:p>
    <w:p>
      <w:r>
        <w:pict>
          <v:rect style="width:0;height:1.5pt" o:hralign="center" o:hrstd="t" o:hr="t"/>
        </w:pict>
      </w:r>
    </w:p>
    <w:bookmarkEnd w:id="94"/>
    <w:bookmarkStart w:id="95" w:name="opportunity-language"/>
    <w:p>
      <w:pPr>
        <w:pStyle w:val="Heading1"/>
      </w:pPr>
      <w:r>
        <w:t xml:space="preserve">55. Opportunity Language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peluang</w:t>
      </w:r>
      <w:r>
        <w:br/>
      </w:r>
      <w:r>
        <w:rPr>
          <w:rStyle w:val="VerbatimChar"/>
        </w:rPr>
        <w:t xml:space="preserve">ruang pengembangan</w:t>
      </w:r>
      <w:r>
        <w:br/>
      </w:r>
      <w:r>
        <w:rPr>
          <w:rStyle w:val="VerbatimChar"/>
        </w:rPr>
        <w:t xml:space="preserve">potensi</w:t>
      </w:r>
      <w:r>
        <w:br/>
      </w:r>
      <w:r>
        <w:rPr>
          <w:rStyle w:val="VerbatimChar"/>
        </w:rPr>
        <w:t xml:space="preserve">masih dapat diperkuat</w:t>
      </w:r>
    </w:p>
    <w:p>
      <w:pPr>
        <w:pStyle w:val="FirstParagraph"/>
      </w:pPr>
      <w:r>
        <w:t xml:space="preserve">Avoid presenting every problem as guaranteed business opportunity.</w:t>
      </w:r>
    </w:p>
    <w:p>
      <w:r>
        <w:pict>
          <v:rect style="width:0;height:1.5pt" o:hralign="center" o:hrstd="t" o:hr="t"/>
        </w:pict>
      </w:r>
    </w:p>
    <w:bookmarkEnd w:id="95"/>
    <w:bookmarkStart w:id="96" w:name="potensi-tantangan-format"/>
    <w:p>
      <w:pPr>
        <w:pStyle w:val="Heading1"/>
      </w:pPr>
      <w:r>
        <w:t xml:space="preserve">56. Potensi &amp; Tantangan Format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Current Condition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Potential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Constraint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Possible Development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Emping Melinjo</w:t>
      </w:r>
      <w:r>
        <w:br/>
      </w:r>
      <w:r>
        <w:br/>
      </w:r>
      <w:r>
        <w:rPr>
          <w:rStyle w:val="VerbatimChar"/>
        </w:rPr>
        <w:t xml:space="preserve">Potensi:</w:t>
      </w:r>
      <w:r>
        <w:br/>
      </w:r>
      <w:r>
        <w:rPr>
          <w:rStyle w:val="VerbatimChar"/>
        </w:rPr>
        <w:t xml:space="preserve">Keterampilan pengrajin telah berkembang di masyarakat.</w:t>
      </w:r>
      <w:r>
        <w:br/>
      </w:r>
      <w:r>
        <w:br/>
      </w:r>
      <w:r>
        <w:rPr>
          <w:rStyle w:val="VerbatimChar"/>
        </w:rPr>
        <w:t xml:space="preserve">Tantangan:</w:t>
      </w:r>
      <w:r>
        <w:br/>
      </w:r>
      <w:r>
        <w:rPr>
          <w:rStyle w:val="VerbatimChar"/>
        </w:rPr>
        <w:t xml:space="preserve">Branding dan pemasaran langsung masih terbatas.</w:t>
      </w:r>
      <w:r>
        <w:br/>
      </w:r>
      <w:r>
        <w:br/>
      </w:r>
      <w:r>
        <w:rPr>
          <w:rStyle w:val="VerbatimChar"/>
        </w:rPr>
        <w:t xml:space="preserve">Peluang:</w:t>
      </w:r>
      <w:r>
        <w:br/>
      </w:r>
      <w:r>
        <w:rPr>
          <w:rStyle w:val="VerbatimChar"/>
        </w:rPr>
        <w:t xml:space="preserve">Penguatan katalog digital dan packaging.</w:t>
      </w:r>
    </w:p>
    <w:p>
      <w:r>
        <w:pict>
          <v:rect style="width:0;height:1.5pt" o:hralign="center" o:hrstd="t" o:hr="t"/>
        </w:pict>
      </w:r>
    </w:p>
    <w:bookmarkEnd w:id="96"/>
    <w:bookmarkStart w:id="97" w:name="writing-about-people"/>
    <w:p>
      <w:pPr>
        <w:pStyle w:val="Heading1"/>
      </w:pPr>
      <w:r>
        <w:t xml:space="preserve">57. Writing About People</w:t>
      </w:r>
    </w:p>
    <w:p>
      <w:pPr>
        <w:pStyle w:val="FirstParagraph"/>
      </w:pPr>
      <w:r>
        <w:t xml:space="preserve">Avoid treating residents merely as:</w:t>
      </w:r>
    </w:p>
    <w:p>
      <w:pPr>
        <w:pStyle w:val="SourceCode"/>
      </w:pPr>
      <w:r>
        <w:rPr>
          <w:rStyle w:val="VerbatimChar"/>
        </w:rPr>
        <w:t xml:space="preserve">beneficiaries</w:t>
      </w:r>
      <w:r>
        <w:br/>
      </w:r>
      <w:r>
        <w:rPr>
          <w:rStyle w:val="VerbatimChar"/>
        </w:rPr>
        <w:t xml:space="preserve">objects</w:t>
      </w:r>
      <w:r>
        <w:br/>
      </w:r>
      <w:r>
        <w:rPr>
          <w:rStyle w:val="VerbatimChar"/>
        </w:rPr>
        <w:t xml:space="preserve">resources</w:t>
      </w:r>
    </w:p>
    <w:p>
      <w:pPr>
        <w:pStyle w:val="FirstParagraph"/>
      </w:pPr>
      <w:r>
        <w:t xml:space="preserve">Prefer recognizing:</w:t>
      </w:r>
    </w:p>
    <w:p>
      <w:pPr>
        <w:pStyle w:val="Compact"/>
        <w:numPr>
          <w:ilvl w:val="0"/>
          <w:numId w:val="1024"/>
        </w:numPr>
      </w:pPr>
      <w:r>
        <w:t xml:space="preserve">skills;</w:t>
      </w:r>
    </w:p>
    <w:p>
      <w:pPr>
        <w:pStyle w:val="Compact"/>
        <w:numPr>
          <w:ilvl w:val="0"/>
          <w:numId w:val="1024"/>
        </w:numPr>
      </w:pPr>
      <w:r>
        <w:t xml:space="preserve">agency;</w:t>
      </w:r>
    </w:p>
    <w:p>
      <w:pPr>
        <w:pStyle w:val="Compact"/>
        <w:numPr>
          <w:ilvl w:val="0"/>
          <w:numId w:val="1024"/>
        </w:numPr>
      </w:pPr>
      <w:r>
        <w:t xml:space="preserve">knowledge;</w:t>
      </w:r>
    </w:p>
    <w:p>
      <w:pPr>
        <w:pStyle w:val="Compact"/>
        <w:numPr>
          <w:ilvl w:val="0"/>
          <w:numId w:val="1024"/>
        </w:numPr>
      </w:pPr>
      <w:r>
        <w:t xml:space="preserve">experience.</w:t>
      </w:r>
    </w:p>
    <w:p>
      <w:r>
        <w:pict>
          <v:rect style="width:0;height:1.5pt" o:hralign="center" o:hrstd="t" o:hr="t"/>
        </w:pict>
      </w:r>
    </w:p>
    <w:bookmarkEnd w:id="97"/>
    <w:bookmarkStart w:id="98" w:name="poverty-and-vulnerability"/>
    <w:p>
      <w:pPr>
        <w:pStyle w:val="Heading1"/>
      </w:pPr>
      <w:r>
        <w:t xml:space="preserve">58. Poverty and Vulnerability</w:t>
      </w:r>
    </w:p>
    <w:p>
      <w:pPr>
        <w:pStyle w:val="FirstParagraph"/>
      </w:pPr>
      <w:r>
        <w:t xml:space="preserve">If stories involve economic vulnerability:</w:t>
      </w:r>
    </w:p>
    <w:p>
      <w:pPr>
        <w:pStyle w:val="BodyText"/>
      </w:pPr>
      <w:r>
        <w:t xml:space="preserve">Do not:</w:t>
      </w:r>
    </w:p>
    <w:p>
      <w:pPr>
        <w:pStyle w:val="Compact"/>
        <w:numPr>
          <w:ilvl w:val="0"/>
          <w:numId w:val="1025"/>
        </w:numPr>
      </w:pPr>
      <w:r>
        <w:t xml:space="preserve">sensationalize;</w:t>
      </w:r>
    </w:p>
    <w:p>
      <w:pPr>
        <w:pStyle w:val="Compact"/>
        <w:numPr>
          <w:ilvl w:val="0"/>
          <w:numId w:val="1025"/>
        </w:numPr>
      </w:pPr>
      <w:r>
        <w:t xml:space="preserve">shame;</w:t>
      </w:r>
    </w:p>
    <w:p>
      <w:pPr>
        <w:pStyle w:val="Compact"/>
        <w:numPr>
          <w:ilvl w:val="0"/>
          <w:numId w:val="1025"/>
        </w:numPr>
      </w:pPr>
      <w:r>
        <w:t xml:space="preserve">dramatize;</w:t>
      </w:r>
    </w:p>
    <w:p>
      <w:pPr>
        <w:pStyle w:val="Compact"/>
        <w:numPr>
          <w:ilvl w:val="0"/>
          <w:numId w:val="1025"/>
        </w:numPr>
      </w:pPr>
      <w:r>
        <w:t xml:space="preserve">use pity-based storytelling.</w:t>
      </w:r>
    </w:p>
    <w:p>
      <w:pPr>
        <w:pStyle w:val="FirstParagraph"/>
      </w:pPr>
      <w:r>
        <w:t xml:space="preserve">Focus on:</w:t>
      </w:r>
    </w:p>
    <w:p>
      <w:pPr>
        <w:pStyle w:val="Compact"/>
        <w:numPr>
          <w:ilvl w:val="0"/>
          <w:numId w:val="1026"/>
        </w:numPr>
      </w:pPr>
      <w:r>
        <w:t xml:space="preserve">context;</w:t>
      </w:r>
    </w:p>
    <w:p>
      <w:pPr>
        <w:pStyle w:val="Compact"/>
        <w:numPr>
          <w:ilvl w:val="0"/>
          <w:numId w:val="1026"/>
        </w:numPr>
      </w:pPr>
      <w:r>
        <w:t xml:space="preserve">agency;</w:t>
      </w:r>
    </w:p>
    <w:p>
      <w:pPr>
        <w:pStyle w:val="Compact"/>
        <w:numPr>
          <w:ilvl w:val="0"/>
          <w:numId w:val="1026"/>
        </w:numPr>
      </w:pPr>
      <w:r>
        <w:t xml:space="preserve">structural challenges;</w:t>
      </w:r>
    </w:p>
    <w:p>
      <w:pPr>
        <w:pStyle w:val="Compact"/>
        <w:numPr>
          <w:ilvl w:val="0"/>
          <w:numId w:val="1026"/>
        </w:numPr>
      </w:pPr>
      <w:r>
        <w:t xml:space="preserve">aspirations.</w:t>
      </w:r>
    </w:p>
    <w:p>
      <w:r>
        <w:pict>
          <v:rect style="width:0;height:1.5pt" o:hralign="center" o:hrstd="t" o:hr="t"/>
        </w:pict>
      </w:r>
    </w:p>
    <w:bookmarkEnd w:id="98"/>
    <w:bookmarkStart w:id="99" w:name="children"/>
    <w:p>
      <w:pPr>
        <w:pStyle w:val="Heading1"/>
      </w:pPr>
      <w:r>
        <w:t xml:space="preserve">59. Children</w:t>
      </w:r>
    </w:p>
    <w:p>
      <w:pPr>
        <w:pStyle w:val="FirstParagraph"/>
      </w:pPr>
      <w:r>
        <w:t xml:space="preserve">Use extra care with:</w:t>
      </w:r>
    </w:p>
    <w:p>
      <w:pPr>
        <w:pStyle w:val="Compact"/>
        <w:numPr>
          <w:ilvl w:val="0"/>
          <w:numId w:val="1027"/>
        </w:numPr>
      </w:pPr>
      <w:r>
        <w:t xml:space="preserve">names;</w:t>
      </w:r>
    </w:p>
    <w:p>
      <w:pPr>
        <w:pStyle w:val="Compact"/>
        <w:numPr>
          <w:ilvl w:val="0"/>
          <w:numId w:val="1027"/>
        </w:numPr>
      </w:pPr>
      <w:r>
        <w:t xml:space="preserve">photos;</w:t>
      </w:r>
    </w:p>
    <w:p>
      <w:pPr>
        <w:pStyle w:val="Compact"/>
        <w:numPr>
          <w:ilvl w:val="0"/>
          <w:numId w:val="1027"/>
        </w:numPr>
      </w:pPr>
      <w:r>
        <w:t xml:space="preserve">school information;</w:t>
      </w:r>
    </w:p>
    <w:p>
      <w:pPr>
        <w:pStyle w:val="Compact"/>
        <w:numPr>
          <w:ilvl w:val="0"/>
          <w:numId w:val="1027"/>
        </w:numPr>
      </w:pPr>
      <w:r>
        <w:t xml:space="preserve">health information.</w:t>
      </w:r>
    </w:p>
    <w:p>
      <w:pPr>
        <w:pStyle w:val="FirstParagraph"/>
      </w:pPr>
      <w:r>
        <w:t xml:space="preserve">Do not publish personally sensitive information.</w:t>
      </w:r>
    </w:p>
    <w:p>
      <w:pPr>
        <w:pStyle w:val="BodyText"/>
      </w:pPr>
      <w:r>
        <w:t xml:space="preserve">Obtain appropriate permission for identifiable photography.</w:t>
      </w:r>
    </w:p>
    <w:p>
      <w:r>
        <w:pict>
          <v:rect style="width:0;height:1.5pt" o:hralign="center" o:hrstd="t" o:hr="t"/>
        </w:pict>
      </w:r>
    </w:p>
    <w:bookmarkEnd w:id="99"/>
    <w:bookmarkStart w:id="100" w:name="health-privacy"/>
    <w:p>
      <w:pPr>
        <w:pStyle w:val="Heading1"/>
      </w:pPr>
      <w:r>
        <w:t xml:space="preserve">60. Health Privacy</w:t>
      </w:r>
    </w:p>
    <w:p>
      <w:pPr>
        <w:pStyle w:val="FirstParagraph"/>
      </w:pPr>
      <w:r>
        <w:t xml:space="preserve">Never publish individual:</w:t>
      </w:r>
    </w:p>
    <w:p>
      <w:pPr>
        <w:pStyle w:val="Compact"/>
        <w:numPr>
          <w:ilvl w:val="0"/>
          <w:numId w:val="1028"/>
        </w:numPr>
      </w:pPr>
      <w:r>
        <w:t xml:space="preserve">diagnosis;</w:t>
      </w:r>
    </w:p>
    <w:p>
      <w:pPr>
        <w:pStyle w:val="Compact"/>
        <w:numPr>
          <w:ilvl w:val="0"/>
          <w:numId w:val="1028"/>
        </w:numPr>
      </w:pPr>
      <w:r>
        <w:t xml:space="preserve">TBC status;</w:t>
      </w:r>
    </w:p>
    <w:p>
      <w:pPr>
        <w:pStyle w:val="Compact"/>
        <w:numPr>
          <w:ilvl w:val="0"/>
          <w:numId w:val="1028"/>
        </w:numPr>
      </w:pPr>
      <w:r>
        <w:t xml:space="preserve">medical history;</w:t>
      </w:r>
    </w:p>
    <w:p>
      <w:pPr>
        <w:pStyle w:val="Compact"/>
        <w:numPr>
          <w:ilvl w:val="0"/>
          <w:numId w:val="1028"/>
        </w:numPr>
      </w:pPr>
      <w:r>
        <w:t xml:space="preserve">treatment;</w:t>
      </w:r>
    </w:p>
    <w:p>
      <w:pPr>
        <w:pStyle w:val="Compact"/>
        <w:numPr>
          <w:ilvl w:val="0"/>
          <w:numId w:val="1028"/>
        </w:numPr>
      </w:pPr>
      <w:r>
        <w:t xml:space="preserve">private health data;</w:t>
      </w:r>
    </w:p>
    <w:p>
      <w:pPr>
        <w:pStyle w:val="FirstParagraph"/>
      </w:pPr>
      <w:r>
        <w:t xml:space="preserve">without explicit valid consent and appropriate justification.</w:t>
      </w:r>
    </w:p>
    <w:p>
      <w:pPr>
        <w:pStyle w:val="BodyText"/>
      </w:pPr>
      <w:r>
        <w:t xml:space="preserve">Prefer program-level stories.</w:t>
      </w:r>
    </w:p>
    <w:p>
      <w:r>
        <w:pict>
          <v:rect style="width:0;height:1.5pt" o:hralign="center" o:hrstd="t" o:hr="t"/>
        </w:pict>
      </w:r>
    </w:p>
    <w:bookmarkEnd w:id="100"/>
    <w:bookmarkStart w:id="101" w:name="photography-editorial-direction"/>
    <w:p>
      <w:pPr>
        <w:pStyle w:val="Heading1"/>
      </w:pPr>
      <w:r>
        <w:t xml:space="preserve">61. Photography Editorial Direction</w:t>
      </w:r>
    </w:p>
    <w:p>
      <w:pPr>
        <w:pStyle w:val="FirstParagraph"/>
      </w:pPr>
      <w:r>
        <w:t xml:space="preserve">Photography should document:</w:t>
      </w:r>
    </w:p>
    <w:p>
      <w:pPr>
        <w:pStyle w:val="SourceCode"/>
      </w:pPr>
      <w:r>
        <w:rPr>
          <w:rStyle w:val="VerbatimChar"/>
        </w:rPr>
        <w:t xml:space="preserve">people</w:t>
      </w:r>
      <w:r>
        <w:br/>
      </w:r>
      <w:r>
        <w:rPr>
          <w:rStyle w:val="VerbatimChar"/>
        </w:rPr>
        <w:t xml:space="preserve">place</w:t>
      </w:r>
      <w:r>
        <w:br/>
      </w:r>
      <w:r>
        <w:rPr>
          <w:rStyle w:val="VerbatimChar"/>
        </w:rPr>
        <w:t xml:space="preserve">process</w:t>
      </w:r>
      <w:r>
        <w:br/>
      </w:r>
      <w:r>
        <w:rPr>
          <w:rStyle w:val="VerbatimChar"/>
        </w:rPr>
        <w:t xml:space="preserve">detail</w:t>
      </w:r>
      <w:r>
        <w:br/>
      </w:r>
      <w:r>
        <w:rPr>
          <w:rStyle w:val="VerbatimChar"/>
        </w:rPr>
        <w:t xml:space="preserve">context</w:t>
      </w:r>
    </w:p>
    <w:p>
      <w:pPr>
        <w:pStyle w:val="FirstParagraph"/>
      </w:pPr>
      <w:r>
        <w:t xml:space="preserve">For each major story, aim for:</w:t>
      </w:r>
    </w:p>
    <w:p>
      <w:pPr>
        <w:pStyle w:val="SourceCode"/>
      </w:pPr>
      <w:r>
        <w:rPr>
          <w:rStyle w:val="VerbatimChar"/>
        </w:rPr>
        <w:t xml:space="preserve">1 establishing shot</w:t>
      </w:r>
      <w:r>
        <w:br/>
      </w:r>
      <w:r>
        <w:rPr>
          <w:rStyle w:val="VerbatimChar"/>
        </w:rPr>
        <w:t xml:space="preserve">2–3 activity shots</w:t>
      </w:r>
      <w:r>
        <w:br/>
      </w:r>
      <w:r>
        <w:rPr>
          <w:rStyle w:val="VerbatimChar"/>
        </w:rPr>
        <w:t xml:space="preserve">1 portrait</w:t>
      </w:r>
      <w:r>
        <w:br/>
      </w:r>
      <w:r>
        <w:rPr>
          <w:rStyle w:val="VerbatimChar"/>
        </w:rPr>
        <w:t xml:space="preserve">1 detail shot</w:t>
      </w:r>
      <w:r>
        <w:br/>
      </w:r>
      <w:r>
        <w:rPr>
          <w:rStyle w:val="VerbatimChar"/>
        </w:rPr>
        <w:t xml:space="preserve">1 environment shot</w:t>
      </w:r>
    </w:p>
    <w:p>
      <w:r>
        <w:pict>
          <v:rect style="width:0;height:1.5pt" o:hralign="center" o:hrstd="t" o:hr="t"/>
        </w:pict>
      </w:r>
    </w:p>
    <w:bookmarkEnd w:id="101"/>
    <w:bookmarkStart w:id="102" w:name="establishing-shot"/>
    <w:p>
      <w:pPr>
        <w:pStyle w:val="Heading1"/>
      </w:pPr>
      <w:r>
        <w:t xml:space="preserve">62. Establishing Shot</w:t>
      </w:r>
    </w:p>
    <w:p>
      <w:pPr>
        <w:pStyle w:val="FirstParagraph"/>
      </w:pPr>
      <w:r>
        <w:t xml:space="preserve">Shows:</w:t>
      </w:r>
    </w:p>
    <w:p>
      <w:pPr>
        <w:pStyle w:val="BlockText"/>
      </w:pPr>
      <w:r>
        <w:t xml:space="preserve">where the story happens.</w:t>
      </w:r>
    </w:p>
    <w:p>
      <w:pPr>
        <w:pStyle w:val="FirstParagraph"/>
      </w:pPr>
      <w:r>
        <w:t xml:space="preserve">Example:</w:t>
      </w:r>
    </w:p>
    <w:p>
      <w:pPr>
        <w:pStyle w:val="Compact"/>
        <w:numPr>
          <w:ilvl w:val="0"/>
          <w:numId w:val="1029"/>
        </w:numPr>
      </w:pPr>
      <w:r>
        <w:t xml:space="preserve">village landscape;</w:t>
      </w:r>
    </w:p>
    <w:p>
      <w:pPr>
        <w:pStyle w:val="Compact"/>
        <w:numPr>
          <w:ilvl w:val="0"/>
          <w:numId w:val="1029"/>
        </w:numPr>
      </w:pPr>
      <w:r>
        <w:t xml:space="preserve">workshop;</w:t>
      </w:r>
    </w:p>
    <w:p>
      <w:pPr>
        <w:pStyle w:val="Compact"/>
        <w:numPr>
          <w:ilvl w:val="0"/>
          <w:numId w:val="1029"/>
        </w:numPr>
      </w:pPr>
      <w:r>
        <w:t xml:space="preserve">home production area;</w:t>
      </w:r>
    </w:p>
    <w:p>
      <w:pPr>
        <w:pStyle w:val="Compact"/>
        <w:numPr>
          <w:ilvl w:val="0"/>
          <w:numId w:val="1029"/>
        </w:numPr>
      </w:pPr>
      <w:r>
        <w:t xml:space="preserve">curug;</w:t>
      </w:r>
    </w:p>
    <w:p>
      <w:pPr>
        <w:pStyle w:val="Compact"/>
        <w:numPr>
          <w:ilvl w:val="0"/>
          <w:numId w:val="1029"/>
        </w:numPr>
      </w:pPr>
      <w:r>
        <w:t xml:space="preserve">Posyandu.</w:t>
      </w:r>
    </w:p>
    <w:p>
      <w:r>
        <w:pict>
          <v:rect style="width:0;height:1.5pt" o:hralign="center" o:hrstd="t" o:hr="t"/>
        </w:pict>
      </w:r>
    </w:p>
    <w:bookmarkEnd w:id="102"/>
    <w:bookmarkStart w:id="103" w:name="activity-shot"/>
    <w:p>
      <w:pPr>
        <w:pStyle w:val="Heading1"/>
      </w:pPr>
      <w:r>
        <w:t xml:space="preserve">63. Activity Shot</w:t>
      </w:r>
    </w:p>
    <w:p>
      <w:pPr>
        <w:pStyle w:val="FirstParagraph"/>
      </w:pPr>
      <w:r>
        <w:t xml:space="preserve">Shows:</w:t>
      </w:r>
    </w:p>
    <w:p>
      <w:pPr>
        <w:pStyle w:val="BlockText"/>
      </w:pPr>
      <w:r>
        <w:t xml:space="preserve">what people are doing.</w:t>
      </w:r>
    </w:p>
    <w:p>
      <w:pPr>
        <w:pStyle w:val="FirstParagraph"/>
      </w:pPr>
      <w:r>
        <w:t xml:space="preserve">Example:</w:t>
      </w:r>
    </w:p>
    <w:p>
      <w:pPr>
        <w:pStyle w:val="Compact"/>
        <w:numPr>
          <w:ilvl w:val="0"/>
          <w:numId w:val="1030"/>
        </w:numPr>
      </w:pPr>
      <w:r>
        <w:t xml:space="preserve">flattening melinjo;</w:t>
      </w:r>
    </w:p>
    <w:p>
      <w:pPr>
        <w:pStyle w:val="Compact"/>
        <w:numPr>
          <w:ilvl w:val="0"/>
          <w:numId w:val="1030"/>
        </w:numPr>
      </w:pPr>
      <w:r>
        <w:t xml:space="preserve">preparing opak;</w:t>
      </w:r>
    </w:p>
    <w:p>
      <w:pPr>
        <w:pStyle w:val="Compact"/>
        <w:numPr>
          <w:ilvl w:val="0"/>
          <w:numId w:val="1030"/>
        </w:numPr>
      </w:pPr>
      <w:r>
        <w:t xml:space="preserve">cleaning village road;</w:t>
      </w:r>
    </w:p>
    <w:p>
      <w:pPr>
        <w:pStyle w:val="Compact"/>
        <w:numPr>
          <w:ilvl w:val="0"/>
          <w:numId w:val="1030"/>
        </w:numPr>
      </w:pPr>
      <w:r>
        <w:t xml:space="preserve">silat training.</w:t>
      </w:r>
    </w:p>
    <w:p>
      <w:r>
        <w:pict>
          <v:rect style="width:0;height:1.5pt" o:hralign="center" o:hrstd="t" o:hr="t"/>
        </w:pict>
      </w:r>
    </w:p>
    <w:bookmarkEnd w:id="103"/>
    <w:bookmarkStart w:id="104" w:name="detail-shot"/>
    <w:p>
      <w:pPr>
        <w:pStyle w:val="Heading1"/>
      </w:pPr>
      <w:r>
        <w:t xml:space="preserve">64. Detail Shot</w:t>
      </w:r>
    </w:p>
    <w:p>
      <w:pPr>
        <w:pStyle w:val="FirstParagraph"/>
      </w:pPr>
      <w:r>
        <w:t xml:space="preserve">Shows:</w:t>
      </w:r>
    </w:p>
    <w:p>
      <w:pPr>
        <w:pStyle w:val="Compact"/>
        <w:numPr>
          <w:ilvl w:val="0"/>
          <w:numId w:val="1031"/>
        </w:numPr>
      </w:pPr>
      <w:r>
        <w:t xml:space="preserve">hands;</w:t>
      </w:r>
    </w:p>
    <w:p>
      <w:pPr>
        <w:pStyle w:val="Compact"/>
        <w:numPr>
          <w:ilvl w:val="0"/>
          <w:numId w:val="1031"/>
        </w:numPr>
      </w:pPr>
      <w:r>
        <w:t xml:space="preserve">product;</w:t>
      </w:r>
    </w:p>
    <w:p>
      <w:pPr>
        <w:pStyle w:val="Compact"/>
        <w:numPr>
          <w:ilvl w:val="0"/>
          <w:numId w:val="1031"/>
        </w:numPr>
      </w:pPr>
      <w:r>
        <w:t xml:space="preserve">tools;</w:t>
      </w:r>
    </w:p>
    <w:p>
      <w:pPr>
        <w:pStyle w:val="Compact"/>
        <w:numPr>
          <w:ilvl w:val="0"/>
          <w:numId w:val="1031"/>
        </w:numPr>
      </w:pPr>
      <w:r>
        <w:t xml:space="preserve">raw material;</w:t>
      </w:r>
    </w:p>
    <w:p>
      <w:pPr>
        <w:pStyle w:val="Compact"/>
        <w:numPr>
          <w:ilvl w:val="0"/>
          <w:numId w:val="1031"/>
        </w:numPr>
      </w:pPr>
      <w:r>
        <w:t xml:space="preserve">texture.</w:t>
      </w:r>
    </w:p>
    <w:p>
      <w:pPr>
        <w:pStyle w:val="FirstParagraph"/>
      </w:pPr>
      <w:r>
        <w:t xml:space="preserve">Useful for editorial storytelling.</w:t>
      </w:r>
    </w:p>
    <w:p>
      <w:r>
        <w:pict>
          <v:rect style="width:0;height:1.5pt" o:hralign="center" o:hrstd="t" o:hr="t"/>
        </w:pict>
      </w:r>
    </w:p>
    <w:bookmarkEnd w:id="104"/>
    <w:bookmarkStart w:id="105" w:name="portrait"/>
    <w:p>
      <w:pPr>
        <w:pStyle w:val="Heading1"/>
      </w:pPr>
      <w:r>
        <w:t xml:space="preserve">65. Portrait</w:t>
      </w:r>
    </w:p>
    <w:p>
      <w:pPr>
        <w:pStyle w:val="FirstParagraph"/>
      </w:pPr>
      <w:r>
        <w:t xml:space="preserve">Portrait should feel natural.</w:t>
      </w:r>
    </w:p>
    <w:p>
      <w:pPr>
        <w:pStyle w:val="BodyText"/>
      </w:pPr>
      <w:r>
        <w:t xml:space="preserve">Avoid overly formal pose unless relevant.</w:t>
      </w:r>
    </w:p>
    <w:p>
      <w:pPr>
        <w:pStyle w:val="BodyText"/>
      </w:pPr>
      <w:r>
        <w:t xml:space="preserve">Environmental portrait preferred:</w:t>
      </w:r>
    </w:p>
    <w:p>
      <w:pPr>
        <w:pStyle w:val="BlockText"/>
      </w:pPr>
      <w:r>
        <w:t xml:space="preserve">artisan photographed where they work.</w:t>
      </w:r>
    </w:p>
    <w:p>
      <w:r>
        <w:pict>
          <v:rect style="width:0;height:1.5pt" o:hralign="center" o:hrstd="t" o:hr="t"/>
        </w:pict>
      </w:r>
    </w:p>
    <w:bookmarkEnd w:id="105"/>
    <w:bookmarkStart w:id="106" w:name="caption-writing"/>
    <w:p>
      <w:pPr>
        <w:pStyle w:val="Heading1"/>
      </w:pPr>
      <w:r>
        <w:t xml:space="preserve">66. Caption Writing</w:t>
      </w:r>
    </w:p>
    <w:p>
      <w:pPr>
        <w:pStyle w:val="FirstParagraph"/>
      </w:pPr>
      <w:r>
        <w:t xml:space="preserve">Caption should provide context.</w:t>
      </w:r>
    </w:p>
    <w:p>
      <w:pPr>
        <w:pStyle w:val="BodyText"/>
      </w:pPr>
      <w:r>
        <w:t xml:space="preserve">Good:</w:t>
      </w:r>
    </w:p>
    <w:p>
      <w:pPr>
        <w:pStyle w:val="BlockText"/>
      </w:pPr>
      <w:r>
        <w:t xml:space="preserve">Pengrajin memipihkan melinjo setelah proses pemanasan sebelum emping dikeringkan.</w:t>
      </w:r>
    </w:p>
    <w:p>
      <w:pPr>
        <w:pStyle w:val="FirstParagraph"/>
      </w:pPr>
      <w:r>
        <w:t xml:space="preserve">Bad:</w:t>
      </w:r>
    </w:p>
    <w:p>
      <w:pPr>
        <w:pStyle w:val="BlockText"/>
      </w:pPr>
      <w:r>
        <w:t xml:space="preserve">Proses membuat emping.</w:t>
      </w:r>
    </w:p>
    <w:p>
      <w:r>
        <w:pict>
          <v:rect style="width:0;height:1.5pt" o:hralign="center" o:hrstd="t" o:hr="t"/>
        </w:pict>
      </w:r>
    </w:p>
    <w:bookmarkEnd w:id="106"/>
    <w:bookmarkStart w:id="107" w:name="photo-credits"/>
    <w:p>
      <w:pPr>
        <w:pStyle w:val="Heading1"/>
      </w:pPr>
      <w:r>
        <w:t xml:space="preserve">67. Photo Credits</w:t>
      </w:r>
    </w:p>
    <w:p>
      <w:pPr>
        <w:pStyle w:val="FirstParagraph"/>
      </w:pPr>
      <w:r>
        <w:t xml:space="preserve">Where possible:</w:t>
      </w:r>
    </w:p>
    <w:p>
      <w:pPr>
        <w:pStyle w:val="SourceCode"/>
      </w:pPr>
      <w:r>
        <w:rPr>
          <w:rStyle w:val="VerbatimChar"/>
        </w:rPr>
        <w:t xml:space="preserve">Foto: [Nama]</w:t>
      </w:r>
    </w:p>
    <w:p>
      <w:pPr>
        <w:pStyle w:val="FirstParagraph"/>
      </w:pPr>
      <w:r>
        <w:t xml:space="preserve">Maintain media metadata internally.</w:t>
      </w:r>
    </w:p>
    <w:p>
      <w:r>
        <w:pict>
          <v:rect style="width:0;height:1.5pt" o:hralign="center" o:hrstd="t" o:hr="t"/>
        </w:pict>
      </w:r>
    </w:p>
    <w:bookmarkEnd w:id="107"/>
    <w:bookmarkStart w:id="108" w:name="image-consent"/>
    <w:p>
      <w:pPr>
        <w:pStyle w:val="Heading1"/>
      </w:pPr>
      <w:r>
        <w:t xml:space="preserve">68. Image Consent</w:t>
      </w:r>
    </w:p>
    <w:p>
      <w:pPr>
        <w:pStyle w:val="FirstParagraph"/>
      </w:pPr>
      <w:r>
        <w:t xml:space="preserve">Before publishing identifiable portraits:</w:t>
      </w:r>
    </w:p>
    <w:p>
      <w:pPr>
        <w:pStyle w:val="BodyText"/>
      </w:pPr>
      <w:r>
        <w:t xml:space="preserve">Confirm consent.</w:t>
      </w:r>
    </w:p>
    <w:p>
      <w:pPr>
        <w:pStyle w:val="BodyText"/>
      </w:pPr>
      <w:r>
        <w:t xml:space="preserve">For group public activities:</w:t>
      </w:r>
    </w:p>
    <w:p>
      <w:pPr>
        <w:pStyle w:val="BodyText"/>
      </w:pPr>
      <w:r>
        <w:t xml:space="preserve">follow appropriate documentation practice, but be especially careful with children and health-related events.</w:t>
      </w:r>
    </w:p>
    <w:p>
      <w:r>
        <w:pict>
          <v:rect style="width:0;height:1.5pt" o:hralign="center" o:hrstd="t" o:hr="t"/>
        </w:pict>
      </w:r>
    </w:p>
    <w:bookmarkEnd w:id="108"/>
    <w:bookmarkStart w:id="109" w:name="headline-style"/>
    <w:p>
      <w:pPr>
        <w:pStyle w:val="Heading1"/>
      </w:pPr>
      <w:r>
        <w:t xml:space="preserve">69. Headline Style</w:t>
      </w:r>
    </w:p>
    <w:p>
      <w:pPr>
        <w:pStyle w:val="FirstParagraph"/>
      </w:pPr>
      <w:r>
        <w:t xml:space="preserve">Story headlines can be editorial.</w:t>
      </w:r>
    </w:p>
    <w:p>
      <w:pPr>
        <w:pStyle w:val="BodyText"/>
      </w:pPr>
      <w:r>
        <w:t xml:space="preserve">Examples:</w:t>
      </w:r>
    </w:p>
    <w:p>
      <w:pPr>
        <w:pStyle w:val="BlockText"/>
      </w:pPr>
      <w:r>
        <w:t xml:space="preserve">Dari Melinjo Menjadi Cerita</w:t>
      </w:r>
    </w:p>
    <w:p>
      <w:pPr>
        <w:pStyle w:val="BlockText"/>
      </w:pPr>
      <w:r>
        <w:t xml:space="preserve">Menjaga Tradisi Emping dari Tembong</w:t>
      </w:r>
    </w:p>
    <w:p>
      <w:pPr>
        <w:pStyle w:val="BlockText"/>
      </w:pPr>
      <w:r>
        <w:t xml:space="preserve">Jumat yang Menghubungkan Kampung</w:t>
      </w:r>
    </w:p>
    <w:p>
      <w:pPr>
        <w:pStyle w:val="BlockText"/>
      </w:pPr>
      <w:r>
        <w:t xml:space="preserve">Menjaga Desa Lewat Gotong Royong</w:t>
      </w:r>
    </w:p>
    <w:p>
      <w:pPr>
        <w:pStyle w:val="BlockText"/>
      </w:pPr>
      <w:r>
        <w:t xml:space="preserve">Gerak yang Menjaga Warisan</w:t>
      </w:r>
    </w:p>
    <w:p>
      <w:pPr>
        <w:pStyle w:val="FirstParagraph"/>
      </w:pPr>
      <w:r>
        <w:t xml:space="preserve">Avoid clickbait.</w:t>
      </w:r>
    </w:p>
    <w:p>
      <w:r>
        <w:pict>
          <v:rect style="width:0;height:1.5pt" o:hralign="center" o:hrstd="t" o:hr="t"/>
        </w:pict>
      </w:r>
    </w:p>
    <w:bookmarkEnd w:id="109"/>
    <w:bookmarkStart w:id="110" w:name="headline-length"/>
    <w:p>
      <w:pPr>
        <w:pStyle w:val="Heading1"/>
      </w:pPr>
      <w:r>
        <w:t xml:space="preserve">70. Headline Length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4–10 words</w:t>
      </w:r>
    </w:p>
    <w:p>
      <w:pPr>
        <w:pStyle w:val="FirstParagraph"/>
      </w:pPr>
      <w:r>
        <w:t xml:space="preserve">Longer if necessary.</w:t>
      </w:r>
    </w:p>
    <w:p>
      <w:r>
        <w:pict>
          <v:rect style="width:0;height:1.5pt" o:hralign="center" o:hrstd="t" o:hr="t"/>
        </w:pict>
      </w:r>
    </w:p>
    <w:bookmarkEnd w:id="110"/>
    <w:bookmarkStart w:id="111" w:name="subheadline"/>
    <w:p>
      <w:pPr>
        <w:pStyle w:val="Heading1"/>
      </w:pPr>
      <w:r>
        <w:t xml:space="preserve">71. Subheadline</w:t>
      </w:r>
    </w:p>
    <w:p>
      <w:pPr>
        <w:pStyle w:val="FirstParagraph"/>
      </w:pPr>
      <w:r>
        <w:t xml:space="preserve">Subheadline should add context, not repeat headline.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Headline:</w:t>
      </w:r>
    </w:p>
    <w:p>
      <w:pPr>
        <w:pStyle w:val="BlockText"/>
      </w:pPr>
      <w:r>
        <w:t xml:space="preserve">Menjaga Tradisi Emping dari Tembong</w:t>
      </w:r>
    </w:p>
    <w:p>
      <w:pPr>
        <w:pStyle w:val="FirstParagraph"/>
      </w:pPr>
      <w:r>
        <w:t xml:space="preserve">Subheadline:</w:t>
      </w:r>
    </w:p>
    <w:p>
      <w:pPr>
        <w:pStyle w:val="BlockText"/>
      </w:pPr>
      <w:r>
        <w:t xml:space="preserve">Di balik setiap keping emping terdapat keterampilan pengrajin yang bertahan melalui pekerjaan keluarga dan jaringan pemasaran lokal.</w:t>
      </w:r>
    </w:p>
    <w:p>
      <w:r>
        <w:pict>
          <v:rect style="width:0;height:1.5pt" o:hralign="center" o:hrstd="t" o:hr="t"/>
        </w:pict>
      </w:r>
    </w:p>
    <w:bookmarkEnd w:id="111"/>
    <w:bookmarkStart w:id="112" w:name="section-titles"/>
    <w:p>
      <w:pPr>
        <w:pStyle w:val="Heading1"/>
      </w:pPr>
      <w:r>
        <w:t xml:space="preserve">72. Section Titles</w:t>
      </w:r>
    </w:p>
    <w:p>
      <w:pPr>
        <w:pStyle w:val="FirstParagraph"/>
      </w:pPr>
      <w:r>
        <w:t xml:space="preserve">Preferred:</w:t>
      </w:r>
    </w:p>
    <w:p>
      <w:pPr>
        <w:pStyle w:val="SourceCode"/>
      </w:pPr>
      <w:r>
        <w:rPr>
          <w:rStyle w:val="VerbatimChar"/>
        </w:rPr>
        <w:t xml:space="preserve">Carita ti Tembong</w:t>
      </w:r>
      <w:r>
        <w:br/>
      </w:r>
      <w:r>
        <w:rPr>
          <w:rStyle w:val="VerbatimChar"/>
        </w:rPr>
        <w:t xml:space="preserve">Dari Tangan Pengrajin</w:t>
      </w:r>
      <w:r>
        <w:br/>
      </w:r>
      <w:r>
        <w:rPr>
          <w:rStyle w:val="VerbatimChar"/>
        </w:rPr>
        <w:t xml:space="preserve">Jelajahi Tembong</w:t>
      </w:r>
      <w:r>
        <w:br/>
      </w:r>
      <w:r>
        <w:rPr>
          <w:rStyle w:val="VerbatimChar"/>
        </w:rPr>
        <w:t xml:space="preserve">Dari Tembong</w:t>
      </w:r>
      <w:r>
        <w:br/>
      </w:r>
      <w:r>
        <w:rPr>
          <w:rStyle w:val="VerbatimChar"/>
        </w:rPr>
        <w:t xml:space="preserve">Tembong Sehat</w:t>
      </w:r>
      <w:r>
        <w:br/>
      </w:r>
      <w:r>
        <w:rPr>
          <w:rStyle w:val="VerbatimChar"/>
        </w:rPr>
        <w:t xml:space="preserve">Kabar Tembong</w:t>
      </w:r>
    </w:p>
    <w:p>
      <w:pPr>
        <w:pStyle w:val="FirstParagraph"/>
      </w:pPr>
      <w:r>
        <w:t xml:space="preserve">Short and distinctive.</w:t>
      </w:r>
    </w:p>
    <w:p>
      <w:r>
        <w:pict>
          <v:rect style="width:0;height:1.5pt" o:hralign="center" o:hrstd="t" o:hr="t"/>
        </w:pict>
      </w:r>
    </w:p>
    <w:bookmarkEnd w:id="112"/>
    <w:bookmarkStart w:id="113" w:name="cta-writing"/>
    <w:p>
      <w:pPr>
        <w:pStyle w:val="Heading1"/>
      </w:pPr>
      <w:r>
        <w:t xml:space="preserve">73. CTA Writing</w:t>
      </w:r>
    </w:p>
    <w:p>
      <w:pPr>
        <w:pStyle w:val="FirstParagraph"/>
      </w:pPr>
      <w:r>
        <w:t xml:space="preserve">CTA should state action clearly.</w:t>
      </w:r>
    </w:p>
    <w:p>
      <w:pPr>
        <w:pStyle w:val="BodyText"/>
      </w:pPr>
      <w:r>
        <w:t xml:space="preserve">Good:</w:t>
      </w:r>
    </w:p>
    <w:p>
      <w:pPr>
        <w:pStyle w:val="SourceCode"/>
      </w:pPr>
      <w:r>
        <w:rPr>
          <w:rStyle w:val="VerbatimChar"/>
        </w:rPr>
        <w:t xml:space="preserve">Baca Cerita</w:t>
      </w:r>
      <w:r>
        <w:br/>
      </w:r>
      <w:r>
        <w:rPr>
          <w:rStyle w:val="VerbatimChar"/>
        </w:rPr>
        <w:t xml:space="preserve">Kenali Pengrajin</w:t>
      </w:r>
      <w:r>
        <w:br/>
      </w:r>
      <w:r>
        <w:rPr>
          <w:rStyle w:val="VerbatimChar"/>
        </w:rPr>
        <w:t xml:space="preserve">Lihat Produk</w:t>
      </w:r>
      <w:r>
        <w:br/>
      </w:r>
      <w:r>
        <w:rPr>
          <w:rStyle w:val="VerbatimChar"/>
        </w:rPr>
        <w:t xml:space="preserve">Jelajahi Lokasi</w:t>
      </w:r>
      <w:r>
        <w:br/>
      </w:r>
      <w:r>
        <w:rPr>
          <w:rStyle w:val="VerbatimChar"/>
        </w:rPr>
        <w:t xml:space="preserve">Buka Peta</w:t>
      </w:r>
      <w:r>
        <w:br/>
      </w:r>
      <w:r>
        <w:rPr>
          <w:rStyle w:val="VerbatimChar"/>
        </w:rPr>
        <w:t xml:space="preserve">Hubungi Mitra Pemasaran</w:t>
      </w:r>
      <w:r>
        <w:br/>
      </w:r>
      <w:r>
        <w:rPr>
          <w:rStyle w:val="VerbatimChar"/>
        </w:rPr>
        <w:t xml:space="preserve">Lihat Kabar Terbaru</w:t>
      </w:r>
    </w:p>
    <w:p>
      <w:pPr>
        <w:pStyle w:val="FirstParagraph"/>
      </w:pPr>
      <w:r>
        <w:t xml:space="preserve">Avoid generic:</w:t>
      </w:r>
    </w:p>
    <w:p>
      <w:pPr>
        <w:pStyle w:val="SourceCode"/>
      </w:pPr>
      <w:r>
        <w:rPr>
          <w:rStyle w:val="VerbatimChar"/>
        </w:rPr>
        <w:t xml:space="preserve">Klik Di Sini</w:t>
      </w:r>
      <w:r>
        <w:br/>
      </w:r>
      <w:r>
        <w:rPr>
          <w:rStyle w:val="VerbatimChar"/>
        </w:rPr>
        <w:t xml:space="preserve">Selengkapnya</w:t>
      </w:r>
      <w:r>
        <w:br/>
      </w:r>
      <w:r>
        <w:rPr>
          <w:rStyle w:val="VerbatimChar"/>
        </w:rPr>
        <w:t xml:space="preserve">Learn More</w:t>
      </w:r>
    </w:p>
    <w:p>
      <w:pPr>
        <w:pStyle w:val="FirstParagraph"/>
      </w:pPr>
      <w:r>
        <w:t xml:space="preserve">where a specific CTA can be used.</w:t>
      </w:r>
    </w:p>
    <w:p>
      <w:r>
        <w:pict>
          <v:rect style="width:0;height:1.5pt" o:hralign="center" o:hrstd="t" o:hr="t"/>
        </w:pict>
      </w:r>
    </w:p>
    <w:bookmarkEnd w:id="113"/>
    <w:bookmarkStart w:id="114" w:name="microcopy"/>
    <w:p>
      <w:pPr>
        <w:pStyle w:val="Heading1"/>
      </w:pPr>
      <w:r>
        <w:t xml:space="preserve">74. Microcopy</w:t>
      </w:r>
    </w:p>
    <w:p>
      <w:pPr>
        <w:pStyle w:val="FirstParagraph"/>
      </w:pPr>
      <w:r>
        <w:t xml:space="preserve">Microcopy should be friendly but concise.</w:t>
      </w:r>
    </w:p>
    <w:p>
      <w:pPr>
        <w:pStyle w:val="BodyText"/>
      </w:pPr>
      <w:r>
        <w:t xml:space="preserve">Example empty state:</w:t>
      </w:r>
    </w:p>
    <w:p>
      <w:pPr>
        <w:pStyle w:val="BlockText"/>
      </w:pPr>
      <w:r>
        <w:t xml:space="preserve">Belum ada cerita pada kategori ini.</w:t>
      </w:r>
    </w:p>
    <w:p>
      <w:pPr>
        <w:pStyle w:val="FirstParagraph"/>
      </w:pPr>
      <w:r>
        <w:t xml:space="preserve">Product unavailable:</w:t>
      </w:r>
    </w:p>
    <w:p>
      <w:pPr>
        <w:pStyle w:val="BlockText"/>
      </w:pPr>
      <w:r>
        <w:t xml:space="preserve">Produk sedang tidak tersedia. Hubungi mitra pemasaran untuk informasi terbaru.</w:t>
      </w:r>
    </w:p>
    <w:p>
      <w:r>
        <w:pict>
          <v:rect style="width:0;height:1.5pt" o:hralign="center" o:hrstd="t" o:hr="t"/>
        </w:pict>
      </w:r>
    </w:p>
    <w:bookmarkEnd w:id="114"/>
    <w:bookmarkStart w:id="115" w:name="whatsapp-ordering-copy"/>
    <w:p>
      <w:pPr>
        <w:pStyle w:val="Heading1"/>
      </w:pPr>
      <w:r>
        <w:t xml:space="preserve">75. WhatsApp Ordering Copy</w:t>
      </w:r>
    </w:p>
    <w:p>
      <w:pPr>
        <w:pStyle w:val="FirstParagraph"/>
      </w:pPr>
      <w:r>
        <w:t xml:space="preserve">Recommended default message:</w:t>
      </w:r>
    </w:p>
    <w:p>
      <w:pPr>
        <w:pStyle w:val="BlockText"/>
      </w:pPr>
      <w:r>
        <w:t xml:space="preserve">Halo, saya melihat produk [NAMA PRODUK] melalui website CARITA TEMBONG. Saya ingin menanyakan informasi pemesanan dan ketersediaan produk.</w:t>
      </w:r>
    </w:p>
    <w:p>
      <w:pPr>
        <w:pStyle w:val="FirstParagraph"/>
      </w:pPr>
      <w:r>
        <w:t xml:space="preserve">Avoid making users compose from zero.</w:t>
      </w:r>
    </w:p>
    <w:p>
      <w:r>
        <w:pict>
          <v:rect style="width:0;height:1.5pt" o:hralign="center" o:hrstd="t" o:hr="t"/>
        </w:pict>
      </w:r>
    </w:p>
    <w:bookmarkEnd w:id="115"/>
    <w:bookmarkStart w:id="116" w:name="related-content-labels"/>
    <w:p>
      <w:pPr>
        <w:pStyle w:val="Heading1"/>
      </w:pPr>
      <w:r>
        <w:t xml:space="preserve">76. Related Content Labels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Cerita Terkait</w:t>
      </w:r>
      <w:r>
        <w:br/>
      </w:r>
      <w:r>
        <w:rPr>
          <w:rStyle w:val="VerbatimChar"/>
        </w:rPr>
        <w:t xml:space="preserve">Produk Terkait</w:t>
      </w:r>
      <w:r>
        <w:br/>
      </w:r>
      <w:r>
        <w:rPr>
          <w:rStyle w:val="VerbatimChar"/>
        </w:rPr>
        <w:t xml:space="preserve">Jelajahi di Sekitar</w:t>
      </w:r>
      <w:r>
        <w:br/>
      </w:r>
      <w:r>
        <w:rPr>
          <w:rStyle w:val="VerbatimChar"/>
        </w:rPr>
        <w:t xml:space="preserve">Kabar Lainnya</w:t>
      </w:r>
      <w:r>
        <w:br/>
      </w:r>
      <w:r>
        <w:rPr>
          <w:rStyle w:val="VerbatimChar"/>
        </w:rPr>
        <w:t xml:space="preserve">Kenali Pengrajinnya</w:t>
      </w:r>
    </w:p>
    <w:p>
      <w:r>
        <w:pict>
          <v:rect style="width:0;height:1.5pt" o:hralign="center" o:hrstd="t" o:hr="t"/>
        </w:pict>
      </w:r>
    </w:p>
    <w:bookmarkEnd w:id="116"/>
    <w:bookmarkStart w:id="117" w:name="seo-writing"/>
    <w:p>
      <w:pPr>
        <w:pStyle w:val="Heading1"/>
      </w:pPr>
      <w:r>
        <w:t xml:space="preserve">77. SEO Writing</w:t>
      </w:r>
    </w:p>
    <w:p>
      <w:pPr>
        <w:pStyle w:val="FirstParagraph"/>
      </w:pPr>
      <w:r>
        <w:t xml:space="preserve">Every page needs a natural title and meta description.</w:t>
      </w:r>
    </w:p>
    <w:p>
      <w:pPr>
        <w:pStyle w:val="BodyText"/>
      </w:pPr>
      <w:r>
        <w:t xml:space="preserve">Avoid keyword stuffing.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Title:</w:t>
      </w:r>
    </w:p>
    <w:p>
      <w:pPr>
        <w:pStyle w:val="BlockText"/>
      </w:pPr>
      <w:r>
        <w:t xml:space="preserve">Emping Melinjo Desa Tembong | CARITA TEMBONG</w:t>
      </w:r>
    </w:p>
    <w:p>
      <w:pPr>
        <w:pStyle w:val="FirstParagraph"/>
      </w:pPr>
      <w:r>
        <w:t xml:space="preserve">Description:</w:t>
      </w:r>
    </w:p>
    <w:p>
      <w:pPr>
        <w:pStyle w:val="BlockText"/>
      </w:pPr>
      <w:r>
        <w:t xml:space="preserve">Kenali emping melinjo Desa Tembong, proses pembuatannya, para pengrajin, varian produk, dan informasi pemesanan.</w:t>
      </w:r>
    </w:p>
    <w:p>
      <w:r>
        <w:pict>
          <v:rect style="width:0;height:1.5pt" o:hralign="center" o:hrstd="t" o:hr="t"/>
        </w:pict>
      </w:r>
    </w:p>
    <w:bookmarkEnd w:id="117"/>
    <w:bookmarkStart w:id="118" w:name="story-seo"/>
    <w:p>
      <w:pPr>
        <w:pStyle w:val="Heading1"/>
      </w:pPr>
      <w:r>
        <w:t xml:space="preserve">78. Story SEO</w:t>
      </w:r>
    </w:p>
    <w:p>
      <w:pPr>
        <w:pStyle w:val="FirstParagraph"/>
      </w:pPr>
      <w:r>
        <w:t xml:space="preserve">Do not change editorial headline only for SEO.</w:t>
      </w:r>
    </w:p>
    <w:p>
      <w:pPr>
        <w:pStyle w:val="BodyText"/>
      </w:pPr>
      <w:r>
        <w:t xml:space="preserve">Use metadata separately where needed.</w:t>
      </w:r>
    </w:p>
    <w:p>
      <w:r>
        <w:pict>
          <v:rect style="width:0;height:1.5pt" o:hralign="center" o:hrstd="t" o:hr="t"/>
        </w:pict>
      </w:r>
    </w:p>
    <w:bookmarkEnd w:id="118"/>
    <w:bookmarkStart w:id="119" w:name="url-slugs"/>
    <w:p>
      <w:pPr>
        <w:pStyle w:val="Heading1"/>
      </w:pPr>
      <w:r>
        <w:t xml:space="preserve">79. URL Slugs</w:t>
      </w:r>
    </w:p>
    <w:p>
      <w:pPr>
        <w:pStyle w:val="FirstParagraph"/>
      </w:pPr>
      <w:r>
        <w:t xml:space="preserve">Slugs should reflect content.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/cerita-budaya/menjaga-tradisi-emping-tembong</w:t>
      </w:r>
      <w:r>
        <w:br/>
      </w:r>
      <w:r>
        <w:br/>
      </w:r>
      <w:r>
        <w:rPr>
          <w:rStyle w:val="VerbatimChar"/>
        </w:rPr>
        <w:t xml:space="preserve">/potensi-desa/produk/emping-melinjo</w:t>
      </w:r>
      <w:r>
        <w:br/>
      </w:r>
      <w:r>
        <w:br/>
      </w:r>
      <w:r>
        <w:rPr>
          <w:rStyle w:val="VerbatimChar"/>
        </w:rPr>
        <w:t xml:space="preserve">/kabar-tembong/jumat-bersih-kampung-cibinong</w:t>
      </w:r>
    </w:p>
    <w:p>
      <w:r>
        <w:pict>
          <v:rect style="width:0;height:1.5pt" o:hralign="center" o:hrstd="t" o:hr="t"/>
        </w:pict>
      </w:r>
    </w:p>
    <w:bookmarkEnd w:id="119"/>
    <w:bookmarkStart w:id="120" w:name="fact-verification"/>
    <w:p>
      <w:pPr>
        <w:pStyle w:val="Heading1"/>
      </w:pPr>
      <w:r>
        <w:t xml:space="preserve">80. Fact Verification</w:t>
      </w:r>
    </w:p>
    <w:p>
      <w:pPr>
        <w:pStyle w:val="FirstParagraph"/>
      </w:pPr>
      <w:r>
        <w:t xml:space="preserve">Before publishing check:</w:t>
      </w:r>
    </w:p>
    <w:p>
      <w:pPr>
        <w:pStyle w:val="SourceCode"/>
      </w:pPr>
      <w:r>
        <w:rPr>
          <w:rStyle w:val="VerbatimChar"/>
        </w:rPr>
        <w:t xml:space="preserve">names</w:t>
      </w:r>
      <w:r>
        <w:br/>
      </w:r>
      <w:r>
        <w:rPr>
          <w:rStyle w:val="VerbatimChar"/>
        </w:rPr>
        <w:t xml:space="preserve">dates</w:t>
      </w:r>
      <w:r>
        <w:br/>
      </w:r>
      <w:r>
        <w:rPr>
          <w:rStyle w:val="VerbatimChar"/>
        </w:rPr>
        <w:t xml:space="preserve">places</w:t>
      </w:r>
      <w:r>
        <w:br/>
      </w:r>
      <w:r>
        <w:rPr>
          <w:rStyle w:val="VerbatimChar"/>
        </w:rPr>
        <w:t xml:space="preserve">statistics</w:t>
      </w:r>
      <w:r>
        <w:br/>
      </w:r>
      <w:r>
        <w:rPr>
          <w:rStyle w:val="VerbatimChar"/>
        </w:rPr>
        <w:t xml:space="preserve">prices</w:t>
      </w:r>
      <w:r>
        <w:br/>
      </w:r>
      <w:r>
        <w:rPr>
          <w:rStyle w:val="VerbatimChar"/>
        </w:rPr>
        <w:t xml:space="preserve">phone numbers</w:t>
      </w:r>
      <w:r>
        <w:br/>
      </w:r>
      <w:r>
        <w:rPr>
          <w:rStyle w:val="VerbatimChar"/>
        </w:rPr>
        <w:t xml:space="preserve">coordinates</w:t>
      </w:r>
      <w:r>
        <w:br/>
      </w:r>
      <w:r>
        <w:rPr>
          <w:rStyle w:val="VerbatimChar"/>
        </w:rPr>
        <w:t xml:space="preserve">program names</w:t>
      </w:r>
      <w:r>
        <w:br/>
      </w:r>
      <w:r>
        <w:rPr>
          <w:rStyle w:val="VerbatimChar"/>
        </w:rPr>
        <w:t xml:space="preserve">titles</w:t>
      </w:r>
      <w:r>
        <w:br/>
      </w:r>
      <w:r>
        <w:rPr>
          <w:rStyle w:val="VerbatimChar"/>
        </w:rPr>
        <w:t xml:space="preserve">claims</w:t>
      </w:r>
    </w:p>
    <w:p>
      <w:r>
        <w:pict>
          <v:rect style="width:0;height:1.5pt" o:hralign="center" o:hrstd="t" o:hr="t"/>
        </w:pict>
      </w:r>
    </w:p>
    <w:bookmarkEnd w:id="120"/>
    <w:bookmarkStart w:id="121" w:name="verification-sources"/>
    <w:p>
      <w:pPr>
        <w:pStyle w:val="Heading1"/>
      </w:pPr>
      <w:r>
        <w:t xml:space="preserve">81. Verification Sources</w:t>
      </w:r>
    </w:p>
    <w:p>
      <w:pPr>
        <w:pStyle w:val="FirstParagraph"/>
      </w:pPr>
      <w:r>
        <w:t xml:space="preserve">Possible:</w:t>
      </w:r>
    </w:p>
    <w:p>
      <w:pPr>
        <w:pStyle w:val="Compact"/>
        <w:numPr>
          <w:ilvl w:val="0"/>
          <w:numId w:val="1032"/>
        </w:numPr>
      </w:pPr>
      <w:r>
        <w:t xml:space="preserve">village records;</w:t>
      </w:r>
    </w:p>
    <w:p>
      <w:pPr>
        <w:pStyle w:val="Compact"/>
        <w:numPr>
          <w:ilvl w:val="0"/>
          <w:numId w:val="1032"/>
        </w:numPr>
      </w:pPr>
      <w:r>
        <w:t xml:space="preserve">official documents;</w:t>
      </w:r>
    </w:p>
    <w:p>
      <w:pPr>
        <w:pStyle w:val="Compact"/>
        <w:numPr>
          <w:ilvl w:val="0"/>
          <w:numId w:val="1032"/>
        </w:numPr>
      </w:pPr>
      <w:r>
        <w:t xml:space="preserve">direct interviews;</w:t>
      </w:r>
    </w:p>
    <w:p>
      <w:pPr>
        <w:pStyle w:val="Compact"/>
        <w:numPr>
          <w:ilvl w:val="0"/>
          <w:numId w:val="1032"/>
        </w:numPr>
      </w:pPr>
      <w:r>
        <w:t xml:space="preserve">verified business owner;</w:t>
      </w:r>
    </w:p>
    <w:p>
      <w:pPr>
        <w:pStyle w:val="Compact"/>
        <w:numPr>
          <w:ilvl w:val="0"/>
          <w:numId w:val="1032"/>
        </w:numPr>
      </w:pPr>
      <w:r>
        <w:t xml:space="preserve">government publication;</w:t>
      </w:r>
    </w:p>
    <w:p>
      <w:pPr>
        <w:pStyle w:val="Compact"/>
        <w:numPr>
          <w:ilvl w:val="0"/>
          <w:numId w:val="1032"/>
        </w:numPr>
      </w:pPr>
      <w:r>
        <w:t xml:space="preserve">institutional source.</w:t>
      </w:r>
    </w:p>
    <w:p>
      <w:r>
        <w:pict>
          <v:rect style="width:0;height:1.5pt" o:hralign="center" o:hrstd="t" o:hr="t"/>
        </w:pict>
      </w:r>
    </w:p>
    <w:bookmarkEnd w:id="121"/>
    <w:bookmarkStart w:id="122" w:name="historical-stories"/>
    <w:p>
      <w:pPr>
        <w:pStyle w:val="Heading1"/>
      </w:pPr>
      <w:r>
        <w:t xml:space="preserve">82. Historical Stories</w:t>
      </w:r>
    </w:p>
    <w:p>
      <w:pPr>
        <w:pStyle w:val="FirstParagraph"/>
      </w:pPr>
      <w:r>
        <w:t xml:space="preserve">Oral history may contain multiple versions.</w:t>
      </w:r>
    </w:p>
    <w:p>
      <w:pPr>
        <w:pStyle w:val="BodyText"/>
      </w:pPr>
      <w:r>
        <w:t xml:space="preserve">Use appropriate phrasing:</w:t>
      </w:r>
    </w:p>
    <w:p>
      <w:pPr>
        <w:pStyle w:val="BlockText"/>
      </w:pPr>
      <w:r>
        <w:t xml:space="preserve">Menurut cerita warga…</w:t>
      </w:r>
    </w:p>
    <w:p>
      <w:pPr>
        <w:pStyle w:val="BlockText"/>
      </w:pPr>
      <w:r>
        <w:t xml:space="preserve">Dalam penuturan sejumlah tokoh masyarakat…</w:t>
      </w:r>
    </w:p>
    <w:p>
      <w:pPr>
        <w:pStyle w:val="FirstParagraph"/>
      </w:pPr>
      <w:r>
        <w:t xml:space="preserve">Do not present oral tradition automatically as established historical fact.</w:t>
      </w:r>
    </w:p>
    <w:p>
      <w:r>
        <w:pict>
          <v:rect style="width:0;height:1.5pt" o:hralign="center" o:hrstd="t" o:hr="t"/>
        </w:pict>
      </w:r>
    </w:p>
    <w:bookmarkEnd w:id="122"/>
    <w:bookmarkStart w:id="123" w:name="corrections"/>
    <w:p>
      <w:pPr>
        <w:pStyle w:val="Heading1"/>
      </w:pPr>
      <w:r>
        <w:t xml:space="preserve">83. Corrections</w:t>
      </w:r>
    </w:p>
    <w:p>
      <w:pPr>
        <w:pStyle w:val="FirstParagraph"/>
      </w:pPr>
      <w:r>
        <w:t xml:space="preserve">If factual errors are identified:</w:t>
      </w:r>
    </w:p>
    <w:p>
      <w:pPr>
        <w:pStyle w:val="BodyText"/>
      </w:pPr>
      <w:r>
        <w:t xml:space="preserve">Correct promptly.</w:t>
      </w:r>
    </w:p>
    <w:p>
      <w:pPr>
        <w:pStyle w:val="BodyText"/>
      </w:pPr>
      <w:r>
        <w:t xml:space="preserve">For material corrections, consider adding:</w:t>
      </w:r>
    </w:p>
    <w:p>
      <w:pPr>
        <w:pStyle w:val="BlockText"/>
      </w:pPr>
      <w:r>
        <w:t xml:space="preserve">Diperbarui pada [date].</w:t>
      </w:r>
    </w:p>
    <w:p>
      <w:r>
        <w:pict>
          <v:rect style="width:0;height:1.5pt" o:hralign="center" o:hrstd="t" o:hr="t"/>
        </w:pict>
      </w:r>
    </w:p>
    <w:bookmarkEnd w:id="123"/>
    <w:bookmarkStart w:id="124" w:name="ai-assisted-writing"/>
    <w:p>
      <w:pPr>
        <w:pStyle w:val="Heading1"/>
      </w:pPr>
      <w:r>
        <w:t xml:space="preserve">84. AI-Assisted Writing</w:t>
      </w:r>
    </w:p>
    <w:p>
      <w:pPr>
        <w:pStyle w:val="FirstParagraph"/>
      </w:pPr>
      <w:r>
        <w:t xml:space="preserve">AI may be used to:</w:t>
      </w:r>
    </w:p>
    <w:p>
      <w:pPr>
        <w:pStyle w:val="Compact"/>
        <w:numPr>
          <w:ilvl w:val="0"/>
          <w:numId w:val="1033"/>
        </w:numPr>
      </w:pPr>
      <w:r>
        <w:t xml:space="preserve">organize notes;</w:t>
      </w:r>
    </w:p>
    <w:p>
      <w:pPr>
        <w:pStyle w:val="Compact"/>
        <w:numPr>
          <w:ilvl w:val="0"/>
          <w:numId w:val="1033"/>
        </w:numPr>
      </w:pPr>
      <w:r>
        <w:t xml:space="preserve">draft;</w:t>
      </w:r>
    </w:p>
    <w:p>
      <w:pPr>
        <w:pStyle w:val="Compact"/>
        <w:numPr>
          <w:ilvl w:val="0"/>
          <w:numId w:val="1033"/>
        </w:numPr>
      </w:pPr>
      <w:r>
        <w:t xml:space="preserve">improve structure;</w:t>
      </w:r>
    </w:p>
    <w:p>
      <w:pPr>
        <w:pStyle w:val="Compact"/>
        <w:numPr>
          <w:ilvl w:val="0"/>
          <w:numId w:val="1033"/>
        </w:numPr>
      </w:pPr>
      <w:r>
        <w:t xml:space="preserve">summarize interviews;</w:t>
      </w:r>
    </w:p>
    <w:p>
      <w:pPr>
        <w:pStyle w:val="Compact"/>
        <w:numPr>
          <w:ilvl w:val="0"/>
          <w:numId w:val="1033"/>
        </w:numPr>
      </w:pPr>
      <w:r>
        <w:t xml:space="preserve">generate headline alternatives.</w:t>
      </w:r>
    </w:p>
    <w:p>
      <w:pPr>
        <w:pStyle w:val="FirstParagraph"/>
      </w:pPr>
      <w:r>
        <w:t xml:space="preserve">AI must not:</w:t>
      </w:r>
    </w:p>
    <w:p>
      <w:pPr>
        <w:pStyle w:val="Compact"/>
        <w:numPr>
          <w:ilvl w:val="0"/>
          <w:numId w:val="1034"/>
        </w:numPr>
      </w:pPr>
      <w:r>
        <w:t xml:space="preserve">invent facts;</w:t>
      </w:r>
    </w:p>
    <w:p>
      <w:pPr>
        <w:pStyle w:val="Compact"/>
        <w:numPr>
          <w:ilvl w:val="0"/>
          <w:numId w:val="1034"/>
        </w:numPr>
      </w:pPr>
      <w:r>
        <w:t xml:space="preserve">invent quotes;</w:t>
      </w:r>
    </w:p>
    <w:p>
      <w:pPr>
        <w:pStyle w:val="Compact"/>
        <w:numPr>
          <w:ilvl w:val="0"/>
          <w:numId w:val="1034"/>
        </w:numPr>
      </w:pPr>
      <w:r>
        <w:t xml:space="preserve">invent names;</w:t>
      </w:r>
    </w:p>
    <w:p>
      <w:pPr>
        <w:pStyle w:val="Compact"/>
        <w:numPr>
          <w:ilvl w:val="0"/>
          <w:numId w:val="1034"/>
        </w:numPr>
      </w:pPr>
      <w:r>
        <w:t xml:space="preserve">invent historical details;</w:t>
      </w:r>
    </w:p>
    <w:p>
      <w:pPr>
        <w:pStyle w:val="Compact"/>
        <w:numPr>
          <w:ilvl w:val="0"/>
          <w:numId w:val="1034"/>
        </w:numPr>
      </w:pPr>
      <w:r>
        <w:t xml:space="preserve">infer sensitive information;</w:t>
      </w:r>
    </w:p>
    <w:p>
      <w:pPr>
        <w:pStyle w:val="Compact"/>
        <w:numPr>
          <w:ilvl w:val="0"/>
          <w:numId w:val="1034"/>
        </w:numPr>
      </w:pPr>
      <w:r>
        <w:t xml:space="preserve">manufacture emotional scenes.</w:t>
      </w:r>
    </w:p>
    <w:p>
      <w:pPr>
        <w:pStyle w:val="FirstParagraph"/>
      </w:pPr>
      <w:r>
        <w:t xml:space="preserve">Human verification is required before publication.</w:t>
      </w:r>
    </w:p>
    <w:p>
      <w:r>
        <w:pict>
          <v:rect style="width:0;height:1.5pt" o:hralign="center" o:hrstd="t" o:hr="t"/>
        </w:pict>
      </w:r>
    </w:p>
    <w:bookmarkEnd w:id="124"/>
    <w:bookmarkStart w:id="125" w:name="ai-draft-placeholder-rules"/>
    <w:p>
      <w:pPr>
        <w:pStyle w:val="Heading1"/>
      </w:pPr>
      <w:r>
        <w:t xml:space="preserve">85. AI Draft Placeholder Rules</w:t>
      </w:r>
    </w:p>
    <w:p>
      <w:pPr>
        <w:pStyle w:val="FirstParagraph"/>
      </w:pPr>
      <w:r>
        <w:t xml:space="preserve">When information is unavailable use explicit placeholders:</w:t>
      </w:r>
    </w:p>
    <w:p>
      <w:pPr>
        <w:pStyle w:val="SourceCode"/>
      </w:pPr>
      <w:r>
        <w:rPr>
          <w:rStyle w:val="VerbatimChar"/>
        </w:rPr>
        <w:t xml:space="preserve">[Nama pengrajin]</w:t>
      </w:r>
      <w:r>
        <w:br/>
      </w:r>
      <w:r>
        <w:rPr>
          <w:rStyle w:val="VerbatimChar"/>
        </w:rPr>
        <w:t xml:space="preserve">[Tahun mulai usaha]</w:t>
      </w:r>
      <w:r>
        <w:br/>
      </w:r>
      <w:r>
        <w:rPr>
          <w:rStyle w:val="VerbatimChar"/>
        </w:rPr>
        <w:t xml:space="preserve">[Nama kampung]</w:t>
      </w:r>
      <w:r>
        <w:br/>
      </w:r>
      <w:r>
        <w:rPr>
          <w:rStyle w:val="VerbatimChar"/>
        </w:rPr>
        <w:t xml:space="preserve">[Data belum diverifikasi]</w:t>
      </w:r>
      <w:r>
        <w:br/>
      </w:r>
      <w:r>
        <w:rPr>
          <w:rStyle w:val="VerbatimChar"/>
        </w:rPr>
        <w:t xml:space="preserve">[Quote wawancara]</w:t>
      </w:r>
    </w:p>
    <w:p>
      <w:pPr>
        <w:pStyle w:val="FirstParagraph"/>
      </w:pPr>
      <w:r>
        <w:t xml:space="preserve">Never fill gaps with plausible-looking information.</w:t>
      </w:r>
    </w:p>
    <w:p>
      <w:r>
        <w:pict>
          <v:rect style="width:0;height:1.5pt" o:hralign="center" o:hrstd="t" o:hr="t"/>
        </w:pict>
      </w:r>
    </w:p>
    <w:bookmarkEnd w:id="125"/>
    <w:bookmarkStart w:id="126" w:name="interview-philosophy"/>
    <w:p>
      <w:pPr>
        <w:pStyle w:val="Heading1"/>
      </w:pPr>
      <w:r>
        <w:t xml:space="preserve">86. Interview Philosophy</w:t>
      </w:r>
    </w:p>
    <w:p>
      <w:pPr>
        <w:pStyle w:val="FirstParagraph"/>
      </w:pPr>
      <w:r>
        <w:t xml:space="preserve">Interview should prioritize:</w:t>
      </w:r>
    </w:p>
    <w:p>
      <w:pPr>
        <w:pStyle w:val="BlockText"/>
      </w:pPr>
      <w:r>
        <w:t xml:space="preserve">stories rather than questionnaires.</w:t>
      </w:r>
    </w:p>
    <w:p>
      <w:pPr>
        <w:pStyle w:val="FirstParagraph"/>
      </w:pPr>
      <w:r>
        <w:t xml:space="preserve">Ask open questions.</w:t>
      </w:r>
    </w:p>
    <w:p>
      <w:pPr>
        <w:pStyle w:val="BodyText"/>
      </w:pPr>
      <w:r>
        <w:t xml:space="preserve">Examples:</w:t>
      </w:r>
    </w:p>
    <w:p>
      <w:pPr>
        <w:pStyle w:val="BlockText"/>
      </w:pPr>
      <w:r>
        <w:t xml:space="preserve">Bagaimana awalnya Bapak/Ibu mulai membuat emping?</w:t>
      </w:r>
    </w:p>
    <w:p>
      <w:pPr>
        <w:pStyle w:val="BlockText"/>
      </w:pPr>
      <w:r>
        <w:t xml:space="preserve">Siapa yang pertama mengajarkan?</w:t>
      </w:r>
    </w:p>
    <w:p>
      <w:pPr>
        <w:pStyle w:val="BlockText"/>
      </w:pPr>
      <w:r>
        <w:t xml:space="preserve">Bagian proses mana yang paling membutuhkan keterampilan?</w:t>
      </w:r>
    </w:p>
    <w:p>
      <w:pPr>
        <w:pStyle w:val="BlockText"/>
      </w:pPr>
      <w:r>
        <w:t xml:space="preserve">Apa yang paling berubah dibanding dulu?</w:t>
      </w:r>
    </w:p>
    <w:p>
      <w:pPr>
        <w:pStyle w:val="BlockText"/>
      </w:pPr>
      <w:r>
        <w:t xml:space="preserve">Apa arti pekerjaan ini bagi keluarga?</w:t>
      </w:r>
    </w:p>
    <w:p>
      <w:pPr>
        <w:pStyle w:val="BlockText"/>
      </w:pPr>
      <w:r>
        <w:t xml:space="preserve">Apa harapan ke depan?</w:t>
      </w:r>
    </w:p>
    <w:p>
      <w:r>
        <w:pict>
          <v:rect style="width:0;height:1.5pt" o:hralign="center" o:hrstd="t" o:hr="t"/>
        </w:pict>
      </w:r>
    </w:p>
    <w:bookmarkEnd w:id="126"/>
    <w:bookmarkStart w:id="127" w:name="interview-follow-up"/>
    <w:p>
      <w:pPr>
        <w:pStyle w:val="Heading1"/>
      </w:pPr>
      <w:r>
        <w:t xml:space="preserve">87. Interview Follow-Up</w:t>
      </w:r>
    </w:p>
    <w:p>
      <w:pPr>
        <w:pStyle w:val="FirstParagraph"/>
      </w:pPr>
      <w:r>
        <w:t xml:space="preserve">Useful prompts:</w:t>
      </w:r>
    </w:p>
    <w:p>
      <w:pPr>
        <w:pStyle w:val="SourceCode"/>
      </w:pPr>
      <w:r>
        <w:rPr>
          <w:rStyle w:val="VerbatimChar"/>
        </w:rPr>
        <w:t xml:space="preserve">Bisa diceritakan lebih jauh?</w:t>
      </w:r>
      <w:r>
        <w:br/>
      </w:r>
      <w:r>
        <w:br/>
      </w:r>
      <w:r>
        <w:rPr>
          <w:rStyle w:val="VerbatimChar"/>
        </w:rPr>
        <w:t xml:space="preserve">Kenapa begitu?</w:t>
      </w:r>
      <w:r>
        <w:br/>
      </w:r>
      <w:r>
        <w:br/>
      </w:r>
      <w:r>
        <w:rPr>
          <w:rStyle w:val="VerbatimChar"/>
        </w:rPr>
        <w:t xml:space="preserve">Sejak kapan?</w:t>
      </w:r>
      <w:r>
        <w:br/>
      </w:r>
      <w:r>
        <w:br/>
      </w:r>
      <w:r>
        <w:rPr>
          <w:rStyle w:val="VerbatimChar"/>
        </w:rPr>
        <w:t xml:space="preserve">Siapa yang terlibat?</w:t>
      </w:r>
      <w:r>
        <w:br/>
      </w:r>
      <w:r>
        <w:br/>
      </w:r>
      <w:r>
        <w:rPr>
          <w:rStyle w:val="VerbatimChar"/>
        </w:rPr>
        <w:t xml:space="preserve">Apa yang berubah?</w:t>
      </w:r>
      <w:r>
        <w:br/>
      </w:r>
      <w:r>
        <w:br/>
      </w:r>
      <w:r>
        <w:rPr>
          <w:rStyle w:val="VerbatimChar"/>
        </w:rPr>
        <w:t xml:space="preserve">Apa yang paling sulit?</w:t>
      </w:r>
      <w:r>
        <w:br/>
      </w:r>
      <w:r>
        <w:br/>
      </w:r>
      <w:r>
        <w:rPr>
          <w:rStyle w:val="VerbatimChar"/>
        </w:rPr>
        <w:t xml:space="preserve">Apa yang paling Bapak/Ibu banggakan?</w:t>
      </w:r>
    </w:p>
    <w:p>
      <w:r>
        <w:pict>
          <v:rect style="width:0;height:1.5pt" o:hralign="center" o:hrstd="t" o:hr="t"/>
        </w:pict>
      </w:r>
    </w:p>
    <w:bookmarkEnd w:id="127"/>
    <w:bookmarkStart w:id="128" w:name="observation-notes"/>
    <w:p>
      <w:pPr>
        <w:pStyle w:val="Heading1"/>
      </w:pPr>
      <w:r>
        <w:t xml:space="preserve">88. Observation Notes</w:t>
      </w:r>
    </w:p>
    <w:p>
      <w:pPr>
        <w:pStyle w:val="FirstParagraph"/>
      </w:pPr>
      <w:r>
        <w:t xml:space="preserve">Interviewers should record more than answers.</w:t>
      </w:r>
    </w:p>
    <w:p>
      <w:pPr>
        <w:pStyle w:val="BodyText"/>
      </w:pPr>
      <w:r>
        <w:t xml:space="preserve">Observe:</w:t>
      </w:r>
    </w:p>
    <w:p>
      <w:pPr>
        <w:pStyle w:val="Compact"/>
        <w:numPr>
          <w:ilvl w:val="0"/>
          <w:numId w:val="1035"/>
        </w:numPr>
      </w:pPr>
      <w:r>
        <w:t xml:space="preserve">surroundings;</w:t>
      </w:r>
    </w:p>
    <w:p>
      <w:pPr>
        <w:pStyle w:val="Compact"/>
        <w:numPr>
          <w:ilvl w:val="0"/>
          <w:numId w:val="1035"/>
        </w:numPr>
      </w:pPr>
      <w:r>
        <w:t xml:space="preserve">tools;</w:t>
      </w:r>
    </w:p>
    <w:p>
      <w:pPr>
        <w:pStyle w:val="Compact"/>
        <w:numPr>
          <w:ilvl w:val="0"/>
          <w:numId w:val="1035"/>
        </w:numPr>
      </w:pPr>
      <w:r>
        <w:t xml:space="preserve">sounds;</w:t>
      </w:r>
    </w:p>
    <w:p>
      <w:pPr>
        <w:pStyle w:val="Compact"/>
        <w:numPr>
          <w:ilvl w:val="0"/>
          <w:numId w:val="1035"/>
        </w:numPr>
      </w:pPr>
      <w:r>
        <w:t xml:space="preserve">processes;</w:t>
      </w:r>
    </w:p>
    <w:p>
      <w:pPr>
        <w:pStyle w:val="Compact"/>
        <w:numPr>
          <w:ilvl w:val="0"/>
          <w:numId w:val="1035"/>
        </w:numPr>
      </w:pPr>
      <w:r>
        <w:t xml:space="preserve">interaction;</w:t>
      </w:r>
    </w:p>
    <w:p>
      <w:pPr>
        <w:pStyle w:val="Compact"/>
        <w:numPr>
          <w:ilvl w:val="0"/>
          <w:numId w:val="1035"/>
        </w:numPr>
      </w:pPr>
      <w:r>
        <w:t xml:space="preserve">materials;</w:t>
      </w:r>
    </w:p>
    <w:p>
      <w:pPr>
        <w:pStyle w:val="Compact"/>
        <w:numPr>
          <w:ilvl w:val="0"/>
          <w:numId w:val="1035"/>
        </w:numPr>
      </w:pPr>
      <w:r>
        <w:t xml:space="preserve">work rhythm.</w:t>
      </w:r>
    </w:p>
    <w:p>
      <w:pPr>
        <w:pStyle w:val="FirstParagraph"/>
      </w:pPr>
      <w:r>
        <w:t xml:space="preserve">These details make stories stronger.</w:t>
      </w:r>
    </w:p>
    <w:p>
      <w:r>
        <w:pict>
          <v:rect style="width:0;height:1.5pt" o:hralign="center" o:hrstd="t" o:hr="t"/>
        </w:pict>
      </w:r>
    </w:p>
    <w:bookmarkEnd w:id="128"/>
    <w:bookmarkStart w:id="129" w:name="interview-documentation-format"/>
    <w:p>
      <w:pPr>
        <w:pStyle w:val="Heading1"/>
      </w:pPr>
      <w:r>
        <w:t xml:space="preserve">89. Interview Documentation Format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Interviewee</w:t>
      </w:r>
      <w:r>
        <w:br/>
      </w:r>
      <w:r>
        <w:rPr>
          <w:rStyle w:val="VerbatimChar"/>
        </w:rPr>
        <w:t xml:space="preserve">Date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Interviewer</w:t>
      </w:r>
      <w:r>
        <w:br/>
      </w:r>
      <w:r>
        <w:rPr>
          <w:rStyle w:val="VerbatimChar"/>
        </w:rPr>
        <w:t xml:space="preserve">Topic</w:t>
      </w:r>
      <w:r>
        <w:br/>
      </w:r>
      <w:r>
        <w:br/>
      </w:r>
      <w:r>
        <w:rPr>
          <w:rStyle w:val="VerbatimChar"/>
        </w:rPr>
        <w:t xml:space="preserve">Key Facts</w:t>
      </w:r>
      <w:r>
        <w:br/>
      </w:r>
      <w:r>
        <w:br/>
      </w:r>
      <w:r>
        <w:rPr>
          <w:rStyle w:val="VerbatimChar"/>
        </w:rPr>
        <w:t xml:space="preserve">Story Moments</w:t>
      </w:r>
      <w:r>
        <w:br/>
      </w:r>
      <w:r>
        <w:br/>
      </w:r>
      <w:r>
        <w:rPr>
          <w:rStyle w:val="VerbatimChar"/>
        </w:rPr>
        <w:t xml:space="preserve">Strong Quotes</w:t>
      </w:r>
      <w:r>
        <w:br/>
      </w:r>
      <w:r>
        <w:br/>
      </w:r>
      <w:r>
        <w:rPr>
          <w:rStyle w:val="VerbatimChar"/>
        </w:rPr>
        <w:t xml:space="preserve">Observations</w:t>
      </w:r>
      <w:r>
        <w:br/>
      </w:r>
      <w:r>
        <w:br/>
      </w:r>
      <w:r>
        <w:rPr>
          <w:rStyle w:val="VerbatimChar"/>
        </w:rPr>
        <w:t xml:space="preserve">Verification Needed</w:t>
      </w:r>
      <w:r>
        <w:br/>
      </w:r>
      <w:r>
        <w:br/>
      </w:r>
      <w:r>
        <w:rPr>
          <w:rStyle w:val="VerbatimChar"/>
        </w:rPr>
        <w:t xml:space="preserve">Photo Notes</w:t>
      </w:r>
    </w:p>
    <w:p>
      <w:r>
        <w:pict>
          <v:rect style="width:0;height:1.5pt" o:hralign="center" o:hrstd="t" o:hr="t"/>
        </w:pict>
      </w:r>
    </w:p>
    <w:bookmarkEnd w:id="129"/>
    <w:bookmarkStart w:id="134" w:name="story-length"/>
    <w:p>
      <w:pPr>
        <w:pStyle w:val="Heading1"/>
      </w:pPr>
      <w:r>
        <w:t xml:space="preserve">90. Story Length</w:t>
      </w:r>
    </w:p>
    <w:p>
      <w:pPr>
        <w:pStyle w:val="FirstParagraph"/>
      </w:pPr>
      <w:r>
        <w:t xml:space="preserve">Recommended:</w:t>
      </w:r>
    </w:p>
    <w:bookmarkStart w:id="130" w:name="short-story"/>
    <w:p>
      <w:pPr>
        <w:pStyle w:val="Heading2"/>
      </w:pPr>
      <w:r>
        <w:t xml:space="preserve">Short Story</w:t>
      </w:r>
    </w:p>
    <w:p>
      <w:pPr>
        <w:pStyle w:val="SourceCode"/>
      </w:pPr>
      <w:r>
        <w:rPr>
          <w:rStyle w:val="VerbatimChar"/>
        </w:rPr>
        <w:t xml:space="preserve">500–800 words</w:t>
      </w:r>
    </w:p>
    <w:bookmarkEnd w:id="130"/>
    <w:bookmarkStart w:id="131" w:name="feature-story"/>
    <w:p>
      <w:pPr>
        <w:pStyle w:val="Heading2"/>
      </w:pPr>
      <w:r>
        <w:t xml:space="preserve">Feature Story</w:t>
      </w:r>
    </w:p>
    <w:p>
      <w:pPr>
        <w:pStyle w:val="SourceCode"/>
      </w:pPr>
      <w:r>
        <w:rPr>
          <w:rStyle w:val="VerbatimChar"/>
        </w:rPr>
        <w:t xml:space="preserve">800–1,500 words</w:t>
      </w:r>
    </w:p>
    <w:bookmarkEnd w:id="131"/>
    <w:bookmarkStart w:id="132" w:name="news-1"/>
    <w:p>
      <w:pPr>
        <w:pStyle w:val="Heading2"/>
      </w:pPr>
      <w:r>
        <w:t xml:space="preserve">News</w:t>
      </w:r>
    </w:p>
    <w:p>
      <w:pPr>
        <w:pStyle w:val="SourceCode"/>
      </w:pPr>
      <w:r>
        <w:rPr>
          <w:rStyle w:val="VerbatimChar"/>
        </w:rPr>
        <w:t xml:space="preserve">250–600 words</w:t>
      </w:r>
    </w:p>
    <w:bookmarkEnd w:id="132"/>
    <w:bookmarkStart w:id="133" w:name="product-story"/>
    <w:p>
      <w:pPr>
        <w:pStyle w:val="Heading2"/>
      </w:pPr>
      <w:r>
        <w:t xml:space="preserve">Product Story</w:t>
      </w:r>
    </w:p>
    <w:p>
      <w:pPr>
        <w:pStyle w:val="SourceCode"/>
      </w:pPr>
      <w:r>
        <w:rPr>
          <w:rStyle w:val="VerbatimChar"/>
        </w:rPr>
        <w:t xml:space="preserve">300–700 words</w:t>
      </w:r>
    </w:p>
    <w:p>
      <w:pPr>
        <w:pStyle w:val="FirstParagraph"/>
      </w:pPr>
      <w:r>
        <w:t xml:space="preserve">Length should follow story quality, not arbitrary targets.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5" w:name="homepage-copy"/>
    <w:p>
      <w:pPr>
        <w:pStyle w:val="Heading1"/>
      </w:pPr>
      <w:r>
        <w:t xml:space="preserve">91. Homepage Copy</w:t>
      </w:r>
    </w:p>
    <w:p>
      <w:pPr>
        <w:pStyle w:val="FirstParagraph"/>
      </w:pPr>
      <w:r>
        <w:t xml:space="preserve">Homepage copy must remain concise.</w:t>
      </w:r>
    </w:p>
    <w:p>
      <w:pPr>
        <w:pStyle w:val="BodyText"/>
      </w:pPr>
      <w:r>
        <w:t xml:space="preserve">Hero description:</w:t>
      </w:r>
    </w:p>
    <w:p>
      <w:pPr>
        <w:pStyle w:val="SourceCode"/>
      </w:pPr>
      <w:r>
        <w:rPr>
          <w:rStyle w:val="VerbatimChar"/>
        </w:rPr>
        <w:t xml:space="preserve">1–3 sentences</w:t>
      </w:r>
    </w:p>
    <w:p>
      <w:pPr>
        <w:pStyle w:val="FirstParagraph"/>
      </w:pPr>
      <w:r>
        <w:t xml:space="preserve">Section description:</w:t>
      </w:r>
    </w:p>
    <w:p>
      <w:pPr>
        <w:pStyle w:val="SourceCode"/>
      </w:pPr>
      <w:r>
        <w:rPr>
          <w:rStyle w:val="VerbatimChar"/>
        </w:rPr>
        <w:t xml:space="preserve">1–2 sentences</w:t>
      </w:r>
    </w:p>
    <w:p>
      <w:pPr>
        <w:pStyle w:val="FirstParagraph"/>
      </w:pPr>
      <w:r>
        <w:t xml:space="preserve">Do not place full stories on homepage.</w:t>
      </w:r>
    </w:p>
    <w:p>
      <w:r>
        <w:pict>
          <v:rect style="width:0;height:1.5pt" o:hralign="center" o:hrstd="t" o:hr="t"/>
        </w:pict>
      </w:r>
    </w:p>
    <w:bookmarkEnd w:id="135"/>
    <w:bookmarkStart w:id="136" w:name="homepage-story-teaser"/>
    <w:p>
      <w:pPr>
        <w:pStyle w:val="Heading1"/>
      </w:pPr>
      <w:r>
        <w:t xml:space="preserve">92. Homepage Story Teaser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Category</w:t>
      </w:r>
      <w:r>
        <w:br/>
      </w:r>
      <w:r>
        <w:br/>
      </w:r>
      <w:r>
        <w:rPr>
          <w:rStyle w:val="VerbatimChar"/>
        </w:rPr>
        <w:t xml:space="preserve">Headline</w:t>
      </w:r>
      <w:r>
        <w:br/>
      </w:r>
      <w:r>
        <w:br/>
      </w:r>
      <w:r>
        <w:rPr>
          <w:rStyle w:val="VerbatimChar"/>
        </w:rPr>
        <w:t xml:space="preserve">2–3 sentence excerpt</w:t>
      </w:r>
      <w:r>
        <w:br/>
      </w:r>
      <w:r>
        <w:br/>
      </w:r>
      <w:r>
        <w:rPr>
          <w:rStyle w:val="VerbatimChar"/>
        </w:rPr>
        <w:t xml:space="preserve">CTA</w:t>
      </w:r>
    </w:p>
    <w:p>
      <w:r>
        <w:pict>
          <v:rect style="width:0;height:1.5pt" o:hralign="center" o:hrstd="t" o:hr="t"/>
        </w:pict>
      </w:r>
    </w:p>
    <w:bookmarkEnd w:id="136"/>
    <w:bookmarkStart w:id="137" w:name="product-catalogue-copy"/>
    <w:p>
      <w:pPr>
        <w:pStyle w:val="Heading1"/>
      </w:pPr>
      <w:r>
        <w:t xml:space="preserve">93. Product Catalogue Copy</w:t>
      </w:r>
    </w:p>
    <w:p>
      <w:pPr>
        <w:pStyle w:val="FirstParagraph"/>
      </w:pPr>
      <w:r>
        <w:t xml:space="preserve">Listing card: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br/>
      </w:r>
      <w:r>
        <w:rPr>
          <w:rStyle w:val="VerbatimChar"/>
        </w:rPr>
        <w:t xml:space="preserve">Stage / Category</w:t>
      </w:r>
      <w:r>
        <w:br/>
      </w:r>
      <w:r>
        <w:br/>
      </w:r>
      <w:r>
        <w:rPr>
          <w:rStyle w:val="VerbatimChar"/>
        </w:rPr>
        <w:t xml:space="preserve">1 sentence description</w:t>
      </w:r>
      <w:r>
        <w:br/>
      </w:r>
      <w:r>
        <w:br/>
      </w:r>
      <w:r>
        <w:rPr>
          <w:rStyle w:val="VerbatimChar"/>
        </w:rPr>
        <w:t xml:space="preserve">CTA</w:t>
      </w:r>
    </w:p>
    <w:p>
      <w:pPr>
        <w:pStyle w:val="FirstParagraph"/>
      </w:pPr>
      <w:r>
        <w:t xml:space="preserve">Detail page holds full information.</w:t>
      </w:r>
    </w:p>
    <w:p>
      <w:r>
        <w:pict>
          <v:rect style="width:0;height:1.5pt" o:hralign="center" o:hrstd="t" o:hr="t"/>
        </w:pict>
      </w:r>
    </w:p>
    <w:bookmarkEnd w:id="137"/>
    <w:bookmarkStart w:id="138" w:name="map-copy"/>
    <w:p>
      <w:pPr>
        <w:pStyle w:val="Heading1"/>
      </w:pPr>
      <w:r>
        <w:t xml:space="preserve">94. Map Copy</w:t>
      </w:r>
    </w:p>
    <w:p>
      <w:pPr>
        <w:pStyle w:val="FirstParagraph"/>
      </w:pPr>
      <w:r>
        <w:t xml:space="preserve">Popup: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1 short sentence</w:t>
      </w:r>
      <w:r>
        <w:br/>
      </w:r>
      <w:r>
        <w:rPr>
          <w:rStyle w:val="VerbatimChar"/>
        </w:rPr>
        <w:t xml:space="preserve">CTA</w:t>
      </w:r>
    </w:p>
    <w:p>
      <w:pPr>
        <w:pStyle w:val="FirstParagraph"/>
      </w:pPr>
      <w:r>
        <w:t xml:space="preserve">Avoid long paragraphs inside map popup.</w:t>
      </w:r>
    </w:p>
    <w:p>
      <w:r>
        <w:pict>
          <v:rect style="width:0;height:1.5pt" o:hralign="center" o:hrstd="t" o:hr="t"/>
        </w:pict>
      </w:r>
    </w:p>
    <w:bookmarkEnd w:id="138"/>
    <w:bookmarkStart w:id="139" w:name="news-frequency"/>
    <w:p>
      <w:pPr>
        <w:pStyle w:val="Heading1"/>
      </w:pPr>
      <w:r>
        <w:t xml:space="preserve">95. News Frequency</w:t>
      </w:r>
    </w:p>
    <w:p>
      <w:pPr>
        <w:pStyle w:val="FirstParagraph"/>
      </w:pPr>
      <w:r>
        <w:t xml:space="preserve">Quality is more important than volume.</w:t>
      </w:r>
    </w:p>
    <w:p>
      <w:pPr>
        <w:pStyle w:val="BodyText"/>
      </w:pPr>
      <w:r>
        <w:t xml:space="preserve">Recommended sustainable cadence:</w:t>
      </w:r>
    </w:p>
    <w:p>
      <w:pPr>
        <w:pStyle w:val="SourceCode"/>
      </w:pPr>
      <w:r>
        <w:rPr>
          <w:rStyle w:val="VerbatimChar"/>
        </w:rPr>
        <w:t xml:space="preserve">2–4 useful updates per month</w:t>
      </w:r>
    </w:p>
    <w:p>
      <w:pPr>
        <w:pStyle w:val="FirstParagraph"/>
      </w:pPr>
      <w:r>
        <w:t xml:space="preserve">if resources allow.</w:t>
      </w:r>
    </w:p>
    <w:p>
      <w:pPr>
        <w:pStyle w:val="BodyText"/>
      </w:pPr>
      <w:r>
        <w:t xml:space="preserve">Do not publish meaningless filler solely to make website appear active.</w:t>
      </w:r>
    </w:p>
    <w:p>
      <w:r>
        <w:pict>
          <v:rect style="width:0;height:1.5pt" o:hralign="center" o:hrstd="t" o:hr="t"/>
        </w:pict>
      </w:r>
    </w:p>
    <w:bookmarkEnd w:id="139"/>
    <w:bookmarkStart w:id="142" w:name="evergreen-vs-current-content"/>
    <w:p>
      <w:pPr>
        <w:pStyle w:val="Heading1"/>
      </w:pPr>
      <w:r>
        <w:t xml:space="preserve">96. Evergreen vs Current Content</w:t>
      </w:r>
    </w:p>
    <w:bookmarkStart w:id="140" w:name="evergreen"/>
    <w:p>
      <w:pPr>
        <w:pStyle w:val="Heading2"/>
      </w:pPr>
      <w:r>
        <w:t xml:space="preserve">Evergreen</w:t>
      </w:r>
    </w:p>
    <w:p>
      <w:pPr>
        <w:pStyle w:val="Compact"/>
        <w:numPr>
          <w:ilvl w:val="0"/>
          <w:numId w:val="1036"/>
        </w:numPr>
      </w:pPr>
      <w:r>
        <w:t xml:space="preserve">village profile;</w:t>
      </w:r>
    </w:p>
    <w:p>
      <w:pPr>
        <w:pStyle w:val="Compact"/>
        <w:numPr>
          <w:ilvl w:val="0"/>
          <w:numId w:val="1036"/>
        </w:numPr>
      </w:pPr>
      <w:r>
        <w:t xml:space="preserve">culture stories;</w:t>
      </w:r>
    </w:p>
    <w:p>
      <w:pPr>
        <w:pStyle w:val="Compact"/>
        <w:numPr>
          <w:ilvl w:val="0"/>
          <w:numId w:val="1036"/>
        </w:numPr>
      </w:pPr>
      <w:r>
        <w:t xml:space="preserve">artisan stories;</w:t>
      </w:r>
    </w:p>
    <w:p>
      <w:pPr>
        <w:pStyle w:val="Compact"/>
        <w:numPr>
          <w:ilvl w:val="0"/>
          <w:numId w:val="1036"/>
        </w:numPr>
      </w:pPr>
      <w:r>
        <w:t xml:space="preserve">tourism;</w:t>
      </w:r>
    </w:p>
    <w:p>
      <w:pPr>
        <w:pStyle w:val="Compact"/>
        <w:numPr>
          <w:ilvl w:val="0"/>
          <w:numId w:val="1036"/>
        </w:numPr>
      </w:pPr>
      <w:r>
        <w:t xml:space="preserve">product stories.</w:t>
      </w:r>
    </w:p>
    <w:bookmarkEnd w:id="140"/>
    <w:bookmarkStart w:id="141" w:name="current"/>
    <w:p>
      <w:pPr>
        <w:pStyle w:val="Heading2"/>
      </w:pPr>
      <w:r>
        <w:t xml:space="preserve">Current</w:t>
      </w:r>
    </w:p>
    <w:p>
      <w:pPr>
        <w:pStyle w:val="Compact"/>
        <w:numPr>
          <w:ilvl w:val="0"/>
          <w:numId w:val="1037"/>
        </w:numPr>
      </w:pPr>
      <w:r>
        <w:t xml:space="preserve">news;</w:t>
      </w:r>
    </w:p>
    <w:p>
      <w:pPr>
        <w:pStyle w:val="Compact"/>
        <w:numPr>
          <w:ilvl w:val="0"/>
          <w:numId w:val="1037"/>
        </w:numPr>
      </w:pPr>
      <w:r>
        <w:t xml:space="preserve">activities;</w:t>
      </w:r>
    </w:p>
    <w:p>
      <w:pPr>
        <w:pStyle w:val="Compact"/>
        <w:numPr>
          <w:ilvl w:val="0"/>
          <w:numId w:val="1037"/>
        </w:numPr>
      </w:pPr>
      <w:r>
        <w:t xml:space="preserve">price;</w:t>
      </w:r>
    </w:p>
    <w:p>
      <w:pPr>
        <w:pStyle w:val="Compact"/>
        <w:numPr>
          <w:ilvl w:val="0"/>
          <w:numId w:val="1037"/>
        </w:numPr>
      </w:pPr>
      <w:r>
        <w:t xml:space="preserve">contacts;</w:t>
      </w:r>
    </w:p>
    <w:p>
      <w:pPr>
        <w:pStyle w:val="Compact"/>
        <w:numPr>
          <w:ilvl w:val="0"/>
          <w:numId w:val="1037"/>
        </w:numPr>
      </w:pPr>
      <w:r>
        <w:t xml:space="preserve">government personnel;</w:t>
      </w:r>
    </w:p>
    <w:p>
      <w:pPr>
        <w:pStyle w:val="Compact"/>
        <w:numPr>
          <w:ilvl w:val="0"/>
          <w:numId w:val="1037"/>
        </w:numPr>
      </w:pPr>
      <w:r>
        <w:t xml:space="preserve">program updates.</w:t>
      </w:r>
    </w:p>
    <w:p>
      <w:pPr>
        <w:pStyle w:val="FirstParagraph"/>
      </w:pPr>
      <w:r>
        <w:t xml:space="preserve">Current content requires periodic verification.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3" w:name="last-updated"/>
    <w:p>
      <w:pPr>
        <w:pStyle w:val="Heading1"/>
      </w:pPr>
      <w:r>
        <w:t xml:space="preserve">97. Last Updated</w:t>
      </w:r>
    </w:p>
    <w:p>
      <w:pPr>
        <w:pStyle w:val="FirstParagraph"/>
      </w:pPr>
      <w:r>
        <w:t xml:space="preserve">Useful for changing information.</w:t>
      </w:r>
    </w:p>
    <w:p>
      <w:pPr>
        <w:pStyle w:val="BodyText"/>
      </w:pPr>
      <w:r>
        <w:t xml:space="preserve">Possible display:</w:t>
      </w:r>
    </w:p>
    <w:p>
      <w:pPr>
        <w:pStyle w:val="BlockText"/>
      </w:pPr>
      <w:r>
        <w:t xml:space="preserve">Terakhir diperbarui: Agustus 2026</w:t>
      </w:r>
    </w:p>
    <w:p>
      <w:pPr>
        <w:pStyle w:val="FirstParagraph"/>
      </w:pPr>
      <w:r>
        <w:t xml:space="preserve">Recommended for:</w:t>
      </w:r>
    </w:p>
    <w:p>
      <w:pPr>
        <w:pStyle w:val="Compact"/>
        <w:numPr>
          <w:ilvl w:val="0"/>
          <w:numId w:val="1038"/>
        </w:numPr>
      </w:pPr>
      <w:r>
        <w:t xml:space="preserve">products;</w:t>
      </w:r>
    </w:p>
    <w:p>
      <w:pPr>
        <w:pStyle w:val="Compact"/>
        <w:numPr>
          <w:ilvl w:val="0"/>
          <w:numId w:val="1038"/>
        </w:numPr>
      </w:pPr>
      <w:r>
        <w:t xml:space="preserve">tourism access;</w:t>
      </w:r>
    </w:p>
    <w:p>
      <w:pPr>
        <w:pStyle w:val="Compact"/>
        <w:numPr>
          <w:ilvl w:val="0"/>
          <w:numId w:val="1038"/>
        </w:numPr>
      </w:pPr>
      <w:r>
        <w:t xml:space="preserve">village statistics;</w:t>
      </w:r>
    </w:p>
    <w:p>
      <w:pPr>
        <w:pStyle w:val="Compact"/>
        <w:numPr>
          <w:ilvl w:val="0"/>
          <w:numId w:val="1038"/>
        </w:numPr>
      </w:pPr>
      <w:r>
        <w:t xml:space="preserve">government information.</w:t>
      </w:r>
    </w:p>
    <w:p>
      <w:r>
        <w:pict>
          <v:rect style="width:0;height:1.5pt" o:hralign="center" o:hrstd="t" o:hr="t"/>
        </w:pict>
      </w:r>
    </w:p>
    <w:bookmarkEnd w:id="143"/>
    <w:bookmarkStart w:id="144" w:name="editorial-workflow"/>
    <w:p>
      <w:pPr>
        <w:pStyle w:val="Heading1"/>
      </w:pPr>
      <w:r>
        <w:t xml:space="preserve">98. Editorial Workflow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IDEA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FIELD RESEARCH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INTERVIEW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FACT COLLECTION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EDITORIAL REVIEW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FACT CHECK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SUBJECT VERIFICATION IF NEEDED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PUBLISH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UPDATE</w:t>
      </w:r>
    </w:p>
    <w:p>
      <w:r>
        <w:pict>
          <v:rect style="width:0;height:1.5pt" o:hralign="center" o:hrstd="t" o:hr="t"/>
        </w:pict>
      </w:r>
    </w:p>
    <w:bookmarkEnd w:id="144"/>
    <w:bookmarkStart w:id="149" w:name="roles"/>
    <w:p>
      <w:pPr>
        <w:pStyle w:val="Heading1"/>
      </w:pPr>
      <w:r>
        <w:t xml:space="preserve">99. Roles</w:t>
      </w:r>
    </w:p>
    <w:bookmarkStart w:id="145" w:name="contributor"/>
    <w:p>
      <w:pPr>
        <w:pStyle w:val="Heading2"/>
      </w:pPr>
      <w:r>
        <w:t xml:space="preserve">Contributor</w:t>
      </w:r>
    </w:p>
    <w:p>
      <w:pPr>
        <w:pStyle w:val="FirstParagraph"/>
      </w:pPr>
      <w:r>
        <w:t xml:space="preserve">Collects:</w:t>
      </w:r>
    </w:p>
    <w:p>
      <w:pPr>
        <w:pStyle w:val="Compact"/>
        <w:numPr>
          <w:ilvl w:val="0"/>
          <w:numId w:val="1039"/>
        </w:numPr>
      </w:pPr>
      <w:r>
        <w:t xml:space="preserve">information;</w:t>
      </w:r>
    </w:p>
    <w:p>
      <w:pPr>
        <w:pStyle w:val="Compact"/>
        <w:numPr>
          <w:ilvl w:val="0"/>
          <w:numId w:val="1039"/>
        </w:numPr>
      </w:pPr>
      <w:r>
        <w:t xml:space="preserve">photos;</w:t>
      </w:r>
    </w:p>
    <w:p>
      <w:pPr>
        <w:pStyle w:val="Compact"/>
        <w:numPr>
          <w:ilvl w:val="0"/>
          <w:numId w:val="1039"/>
        </w:numPr>
      </w:pPr>
      <w:r>
        <w:t xml:space="preserve">draft notes.</w:t>
      </w:r>
    </w:p>
    <w:bookmarkEnd w:id="145"/>
    <w:bookmarkStart w:id="146" w:name="writer"/>
    <w:p>
      <w:pPr>
        <w:pStyle w:val="Heading2"/>
      </w:pPr>
      <w:r>
        <w:t xml:space="preserve">Writer</w:t>
      </w:r>
    </w:p>
    <w:p>
      <w:pPr>
        <w:pStyle w:val="FirstParagraph"/>
      </w:pPr>
      <w:r>
        <w:t xml:space="preserve">Produces draft.</w:t>
      </w:r>
    </w:p>
    <w:bookmarkEnd w:id="146"/>
    <w:bookmarkStart w:id="147" w:name="editor"/>
    <w:p>
      <w:pPr>
        <w:pStyle w:val="Heading2"/>
      </w:pPr>
      <w:r>
        <w:t xml:space="preserve">Editor</w:t>
      </w:r>
    </w:p>
    <w:p>
      <w:pPr>
        <w:pStyle w:val="FirstParagraph"/>
      </w:pPr>
      <w:r>
        <w:t xml:space="preserve">Reviews:</w:t>
      </w:r>
    </w:p>
    <w:p>
      <w:pPr>
        <w:pStyle w:val="Compact"/>
        <w:numPr>
          <w:ilvl w:val="0"/>
          <w:numId w:val="1040"/>
        </w:numPr>
      </w:pPr>
      <w:r>
        <w:t xml:space="preserve">structure;</w:t>
      </w:r>
    </w:p>
    <w:p>
      <w:pPr>
        <w:pStyle w:val="Compact"/>
        <w:numPr>
          <w:ilvl w:val="0"/>
          <w:numId w:val="1040"/>
        </w:numPr>
      </w:pPr>
      <w:r>
        <w:t xml:space="preserve">clarity;</w:t>
      </w:r>
    </w:p>
    <w:p>
      <w:pPr>
        <w:pStyle w:val="Compact"/>
        <w:numPr>
          <w:ilvl w:val="0"/>
          <w:numId w:val="1040"/>
        </w:numPr>
      </w:pPr>
      <w:r>
        <w:t xml:space="preserve">accuracy;</w:t>
      </w:r>
    </w:p>
    <w:p>
      <w:pPr>
        <w:pStyle w:val="Compact"/>
        <w:numPr>
          <w:ilvl w:val="0"/>
          <w:numId w:val="1040"/>
        </w:numPr>
      </w:pPr>
      <w:r>
        <w:t xml:space="preserve">tone.</w:t>
      </w:r>
    </w:p>
    <w:bookmarkEnd w:id="147"/>
    <w:bookmarkStart w:id="148" w:name="approver"/>
    <w:p>
      <w:pPr>
        <w:pStyle w:val="Heading2"/>
      </w:pPr>
      <w:r>
        <w:t xml:space="preserve">Approver</w:t>
      </w:r>
    </w:p>
    <w:p>
      <w:pPr>
        <w:pStyle w:val="FirstParagraph"/>
      </w:pPr>
      <w:r>
        <w:t xml:space="preserve">For official content:</w:t>
      </w:r>
    </w:p>
    <w:p>
      <w:pPr>
        <w:pStyle w:val="Compact"/>
        <w:numPr>
          <w:ilvl w:val="0"/>
          <w:numId w:val="1041"/>
        </w:numPr>
      </w:pPr>
      <w:r>
        <w:t xml:space="preserve">village representative;</w:t>
      </w:r>
    </w:p>
    <w:p>
      <w:pPr>
        <w:pStyle w:val="Compact"/>
        <w:numPr>
          <w:ilvl w:val="0"/>
          <w:numId w:val="1041"/>
        </w:numPr>
      </w:pPr>
      <w:r>
        <w:t xml:space="preserve">relevant program owner.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0" w:name="editorial-checklist-story"/>
    <w:p>
      <w:pPr>
        <w:pStyle w:val="Heading1"/>
      </w:pPr>
      <w:r>
        <w:t xml:space="preserve">100. Editorial Checklist — Story</w:t>
      </w:r>
    </w:p>
    <w:p>
      <w:pPr>
        <w:pStyle w:val="FirstParagraph"/>
      </w:pPr>
      <w:r>
        <w:t xml:space="preserve">Before publish:</w:t>
      </w:r>
    </w:p>
    <w:p>
      <w:pPr>
        <w:pStyle w:val="SourceCode"/>
      </w:pPr>
      <w:r>
        <w:rPr>
          <w:rStyle w:val="VerbatimChar"/>
        </w:rPr>
        <w:t xml:space="preserve">□ Clear subject</w:t>
      </w:r>
      <w:r>
        <w:br/>
      </w:r>
      <w:r>
        <w:rPr>
          <w:rStyle w:val="VerbatimChar"/>
        </w:rPr>
        <w:t xml:space="preserve">□ Strong opening</w:t>
      </w:r>
      <w:r>
        <w:br/>
      </w:r>
      <w:r>
        <w:rPr>
          <w:rStyle w:val="VerbatimChar"/>
        </w:rPr>
        <w:t xml:space="preserve">□ Real human context</w:t>
      </w:r>
      <w:r>
        <w:br/>
      </w:r>
      <w:r>
        <w:rPr>
          <w:rStyle w:val="VerbatimChar"/>
        </w:rPr>
        <w:t xml:space="preserve">□ Facts verified</w:t>
      </w:r>
      <w:r>
        <w:br/>
      </w:r>
      <w:r>
        <w:rPr>
          <w:rStyle w:val="VerbatimChar"/>
        </w:rPr>
        <w:t xml:space="preserve">□ Quotes accurate</w:t>
      </w:r>
      <w:r>
        <w:br/>
      </w:r>
      <w:r>
        <w:rPr>
          <w:rStyle w:val="VerbatimChar"/>
        </w:rPr>
        <w:t xml:space="preserve">□ Names correct</w:t>
      </w:r>
      <w:r>
        <w:br/>
      </w:r>
      <w:r>
        <w:rPr>
          <w:rStyle w:val="VerbatimChar"/>
        </w:rPr>
        <w:t xml:space="preserve">□ Location correct</w:t>
      </w:r>
      <w:r>
        <w:br/>
      </w:r>
      <w:r>
        <w:rPr>
          <w:rStyle w:val="VerbatimChar"/>
        </w:rPr>
        <w:t xml:space="preserve">□ Images have consent</w:t>
      </w:r>
      <w:r>
        <w:br/>
      </w:r>
      <w:r>
        <w:rPr>
          <w:rStyle w:val="VerbatimChar"/>
        </w:rPr>
        <w:t xml:space="preserve">□ No sensitive information exposed</w:t>
      </w:r>
      <w:r>
        <w:br/>
      </w:r>
      <w:r>
        <w:rPr>
          <w:rStyle w:val="VerbatimChar"/>
        </w:rPr>
        <w:t xml:space="preserve">□ Related content linked</w:t>
      </w:r>
      <w:r>
        <w:br/>
      </w:r>
      <w:r>
        <w:rPr>
          <w:rStyle w:val="VerbatimChar"/>
        </w:rPr>
        <w:t xml:space="preserve">□ SEO metadata completed</w:t>
      </w:r>
      <w:r>
        <w:br/>
      </w:r>
      <w:r>
        <w:rPr>
          <w:rStyle w:val="VerbatimChar"/>
        </w:rPr>
        <w:t xml:space="preserve">□ Alt text completed</w:t>
      </w:r>
    </w:p>
    <w:p>
      <w:r>
        <w:pict>
          <v:rect style="width:0;height:1.5pt" o:hralign="center" o:hrstd="t" o:hr="t"/>
        </w:pict>
      </w:r>
    </w:p>
    <w:bookmarkEnd w:id="150"/>
    <w:bookmarkStart w:id="151" w:name="editorial-checklist-news"/>
    <w:p>
      <w:pPr>
        <w:pStyle w:val="Heading1"/>
      </w:pPr>
      <w:r>
        <w:t xml:space="preserve">101. Editorial Checklist — News</w:t>
      </w:r>
    </w:p>
    <w:p>
      <w:pPr>
        <w:pStyle w:val="SourceCode"/>
      </w:pPr>
      <w:r>
        <w:rPr>
          <w:rStyle w:val="VerbatimChar"/>
        </w:rPr>
        <w:t xml:space="preserve">□ What happened is clear</w:t>
      </w:r>
      <w:r>
        <w:br/>
      </w:r>
      <w:r>
        <w:rPr>
          <w:rStyle w:val="VerbatimChar"/>
        </w:rPr>
        <w:t xml:space="preserve">□ Date correct</w:t>
      </w:r>
      <w:r>
        <w:br/>
      </w:r>
      <w:r>
        <w:rPr>
          <w:rStyle w:val="VerbatimChar"/>
        </w:rPr>
        <w:t xml:space="preserve">□ Location correct</w:t>
      </w:r>
      <w:r>
        <w:br/>
      </w:r>
      <w:r>
        <w:rPr>
          <w:rStyle w:val="VerbatimChar"/>
        </w:rPr>
        <w:t xml:space="preserve">□ Participants identified appropriately</w:t>
      </w:r>
      <w:r>
        <w:br/>
      </w:r>
      <w:r>
        <w:rPr>
          <w:rStyle w:val="VerbatimChar"/>
        </w:rPr>
        <w:t xml:space="preserve">□ Headline factual</w:t>
      </w:r>
      <w:r>
        <w:br/>
      </w:r>
      <w:r>
        <w:rPr>
          <w:rStyle w:val="VerbatimChar"/>
        </w:rPr>
        <w:t xml:space="preserve">□ Featured image available</w:t>
      </w:r>
      <w:r>
        <w:br/>
      </w:r>
      <w:r>
        <w:rPr>
          <w:rStyle w:val="VerbatimChar"/>
        </w:rPr>
        <w:t xml:space="preserve">□ Caption written</w:t>
      </w:r>
      <w:r>
        <w:br/>
      </w:r>
      <w:r>
        <w:rPr>
          <w:rStyle w:val="VerbatimChar"/>
        </w:rPr>
        <w:t xml:space="preserve">□ Category selected</w:t>
      </w:r>
      <w:r>
        <w:br/>
      </w:r>
      <w:r>
        <w:rPr>
          <w:rStyle w:val="VerbatimChar"/>
        </w:rPr>
        <w:t xml:space="preserve">□ Related activity linked</w:t>
      </w:r>
    </w:p>
    <w:p>
      <w:r>
        <w:pict>
          <v:rect style="width:0;height:1.5pt" o:hralign="center" o:hrstd="t" o:hr="t"/>
        </w:pict>
      </w:r>
    </w:p>
    <w:bookmarkEnd w:id="151"/>
    <w:bookmarkStart w:id="152" w:name="editorial-checklist-product"/>
    <w:p>
      <w:pPr>
        <w:pStyle w:val="Heading1"/>
      </w:pPr>
      <w:r>
        <w:t xml:space="preserve">102. Editorial Checklist — Product</w:t>
      </w:r>
    </w:p>
    <w:p>
      <w:pPr>
        <w:pStyle w:val="SourceCode"/>
      </w:pPr>
      <w:r>
        <w:rPr>
          <w:rStyle w:val="VerbatimChar"/>
        </w:rPr>
        <w:t xml:space="preserve">□ Product name correct</w:t>
      </w:r>
      <w:r>
        <w:br/>
      </w:r>
      <w:r>
        <w:rPr>
          <w:rStyle w:val="VerbatimChar"/>
        </w:rPr>
        <w:t xml:space="preserve">□ Product stage correct</w:t>
      </w:r>
      <w:r>
        <w:br/>
      </w:r>
      <w:r>
        <w:rPr>
          <w:rStyle w:val="VerbatimChar"/>
        </w:rPr>
        <w:t xml:space="preserve">□ Artisan relationship correct</w:t>
      </w:r>
      <w:r>
        <w:br/>
      </w:r>
      <w:r>
        <w:rPr>
          <w:rStyle w:val="VerbatimChar"/>
        </w:rPr>
        <w:t xml:space="preserve">□ Marketing partner verified</w:t>
      </w:r>
      <w:r>
        <w:br/>
      </w:r>
      <w:r>
        <w:rPr>
          <w:rStyle w:val="VerbatimChar"/>
        </w:rPr>
        <w:t xml:space="preserve">□ Phone number verified</w:t>
      </w:r>
      <w:r>
        <w:br/>
      </w:r>
      <w:r>
        <w:rPr>
          <w:rStyle w:val="VerbatimChar"/>
        </w:rPr>
        <w:t xml:space="preserve">□ Price verified or marked variable</w:t>
      </w:r>
      <w:r>
        <w:br/>
      </w:r>
      <w:r>
        <w:rPr>
          <w:rStyle w:val="VerbatimChar"/>
        </w:rPr>
        <w:t xml:space="preserve">□ Availability updated</w:t>
      </w:r>
      <w:r>
        <w:br/>
      </w:r>
      <w:r>
        <w:rPr>
          <w:rStyle w:val="VerbatimChar"/>
        </w:rPr>
        <w:t xml:space="preserve">□ Images authentic</w:t>
      </w:r>
      <w:r>
        <w:br/>
      </w:r>
      <w:r>
        <w:rPr>
          <w:rStyle w:val="VerbatimChar"/>
        </w:rPr>
        <w:t xml:space="preserve">□ Ordering CTA works</w:t>
      </w:r>
    </w:p>
    <w:p>
      <w:r>
        <w:pict>
          <v:rect style="width:0;height:1.5pt" o:hralign="center" o:hrstd="t" o:hr="t"/>
        </w:pict>
      </w:r>
    </w:p>
    <w:bookmarkEnd w:id="152"/>
    <w:bookmarkStart w:id="153" w:name="editorial-checklist-tourism"/>
    <w:p>
      <w:pPr>
        <w:pStyle w:val="Heading1"/>
      </w:pPr>
      <w:r>
        <w:t xml:space="preserve">103. Editorial Checklist — Tourism</w:t>
      </w:r>
    </w:p>
    <w:p>
      <w:pPr>
        <w:pStyle w:val="SourceCode"/>
      </w:pPr>
      <w:r>
        <w:rPr>
          <w:rStyle w:val="VerbatimChar"/>
        </w:rPr>
        <w:t xml:space="preserve">□ Coordinates verified</w:t>
      </w:r>
      <w:r>
        <w:br/>
      </w:r>
      <w:r>
        <w:rPr>
          <w:rStyle w:val="VerbatimChar"/>
        </w:rPr>
        <w:t xml:space="preserve">□ Access information verified</w:t>
      </w:r>
      <w:r>
        <w:br/>
      </w:r>
      <w:r>
        <w:rPr>
          <w:rStyle w:val="VerbatimChar"/>
        </w:rPr>
        <w:t xml:space="preserve">□ Visit status correct</w:t>
      </w:r>
      <w:r>
        <w:br/>
      </w:r>
      <w:r>
        <w:rPr>
          <w:rStyle w:val="VerbatimChar"/>
        </w:rPr>
        <w:t xml:space="preserve">□ Safety note included where needed</w:t>
      </w:r>
      <w:r>
        <w:br/>
      </w:r>
      <w:r>
        <w:rPr>
          <w:rStyle w:val="VerbatimChar"/>
        </w:rPr>
        <w:t xml:space="preserve">□ Photos reflect actual location</w:t>
      </w:r>
      <w:r>
        <w:br/>
      </w:r>
      <w:r>
        <w:rPr>
          <w:rStyle w:val="VerbatimChar"/>
        </w:rPr>
        <w:t xml:space="preserve">□ No exaggerated claims</w:t>
      </w:r>
      <w:r>
        <w:br/>
      </w:r>
      <w:r>
        <w:rPr>
          <w:rStyle w:val="VerbatimChar"/>
        </w:rPr>
        <w:t xml:space="preserve">□ Directions link tested</w:t>
      </w:r>
    </w:p>
    <w:p>
      <w:r>
        <w:pict>
          <v:rect style="width:0;height:1.5pt" o:hralign="center" o:hrstd="t" o:hr="t"/>
        </w:pict>
      </w:r>
    </w:p>
    <w:bookmarkEnd w:id="153"/>
    <w:bookmarkStart w:id="154" w:name="editorial-checklist-health"/>
    <w:p>
      <w:pPr>
        <w:pStyle w:val="Heading1"/>
      </w:pPr>
      <w:r>
        <w:t xml:space="preserve">104. Editorial Checklist — Health</w:t>
      </w:r>
    </w:p>
    <w:p>
      <w:pPr>
        <w:pStyle w:val="SourceCode"/>
      </w:pPr>
      <w:r>
        <w:rPr>
          <w:rStyle w:val="VerbatimChar"/>
        </w:rPr>
        <w:t xml:space="preserve">□ Program name correct</w:t>
      </w:r>
      <w:r>
        <w:br/>
      </w:r>
      <w:r>
        <w:rPr>
          <w:rStyle w:val="VerbatimChar"/>
        </w:rPr>
        <w:t xml:space="preserve">□ Medical terminology checked</w:t>
      </w:r>
      <w:r>
        <w:br/>
      </w:r>
      <w:r>
        <w:rPr>
          <w:rStyle w:val="VerbatimChar"/>
        </w:rPr>
        <w:t xml:space="preserve">□ Claims supported</w:t>
      </w:r>
      <w:r>
        <w:br/>
      </w:r>
      <w:r>
        <w:rPr>
          <w:rStyle w:val="VerbatimChar"/>
        </w:rPr>
        <w:t xml:space="preserve">□ No individual health data exposed</w:t>
      </w:r>
      <w:r>
        <w:br/>
      </w:r>
      <w:r>
        <w:rPr>
          <w:rStyle w:val="VerbatimChar"/>
        </w:rPr>
        <w:t xml:space="preserve">□ Recognition verified</w:t>
      </w:r>
      <w:r>
        <w:br/>
      </w:r>
      <w:r>
        <w:rPr>
          <w:rStyle w:val="VerbatimChar"/>
        </w:rPr>
        <w:t xml:space="preserve">□ Sources recorded</w:t>
      </w:r>
    </w:p>
    <w:p>
      <w:r>
        <w:pict>
          <v:rect style="width:0;height:1.5pt" o:hralign="center" o:hrstd="t" o:hr="t"/>
        </w:pict>
      </w:r>
    </w:p>
    <w:bookmarkEnd w:id="154"/>
    <w:bookmarkStart w:id="160" w:name="editorial-anti-patterns"/>
    <w:p>
      <w:pPr>
        <w:pStyle w:val="Heading1"/>
      </w:pPr>
      <w:r>
        <w:t xml:space="preserve">105. Editorial Anti-Patterns</w:t>
      </w:r>
    </w:p>
    <w:p>
      <w:pPr>
        <w:pStyle w:val="FirstParagraph"/>
      </w:pPr>
      <w:r>
        <w:t xml:space="preserve">Do not publish:</w:t>
      </w:r>
    </w:p>
    <w:bookmarkStart w:id="155" w:name="empty-promotional-copy"/>
    <w:p>
      <w:pPr>
        <w:pStyle w:val="Heading2"/>
      </w:pPr>
      <w:r>
        <w:t xml:space="preserve">Empty Promotional Copy</w:t>
      </w:r>
    </w:p>
    <w:p>
      <w:pPr>
        <w:pStyle w:val="BlockText"/>
      </w:pPr>
      <w:r>
        <w:t xml:space="preserve">Desa Tembong adalah desa yang sangat indah dan kaya akan potensi luar biasa.</w:t>
      </w:r>
    </w:p>
    <w:bookmarkEnd w:id="155"/>
    <w:bookmarkStart w:id="156" w:name="artificial-drama"/>
    <w:p>
      <w:pPr>
        <w:pStyle w:val="Heading2"/>
      </w:pPr>
      <w:r>
        <w:t xml:space="preserve">Artificial Drama</w:t>
      </w:r>
    </w:p>
    <w:p>
      <w:pPr>
        <w:pStyle w:val="BlockText"/>
      </w:pPr>
      <w:r>
        <w:t xml:space="preserve">Di balik kerasnya kehidupan, Ibu X tak pernah menyerah melawan nasib.</w:t>
      </w:r>
    </w:p>
    <w:p>
      <w:pPr>
        <w:pStyle w:val="FirstParagraph"/>
      </w:pPr>
      <w:r>
        <w:t xml:space="preserve">unless that is genuinely and respectfully supported by the subject’s account.</w:t>
      </w:r>
    </w:p>
    <w:bookmarkEnd w:id="156"/>
    <w:bookmarkStart w:id="157" w:name="invented-cultural-meaning"/>
    <w:p>
      <w:pPr>
        <w:pStyle w:val="Heading2"/>
      </w:pPr>
      <w:r>
        <w:t xml:space="preserve">Invented Cultural Meaning</w:t>
      </w:r>
    </w:p>
    <w:p>
      <w:pPr>
        <w:pStyle w:val="FirstParagraph"/>
      </w:pPr>
      <w:r>
        <w:t xml:space="preserve">Do not assign symbolism that residents did not identify.</w:t>
      </w:r>
    </w:p>
    <w:bookmarkEnd w:id="157"/>
    <w:bookmarkStart w:id="158" w:name="fake-quotes"/>
    <w:p>
      <w:pPr>
        <w:pStyle w:val="Heading2"/>
      </w:pPr>
      <w:r>
        <w:t xml:space="preserve">Fake Quotes</w:t>
      </w:r>
    </w:p>
    <w:p>
      <w:pPr>
        <w:pStyle w:val="FirstParagraph"/>
      </w:pPr>
      <w:r>
        <w:t xml:space="preserve">Never.</w:t>
      </w:r>
    </w:p>
    <w:bookmarkEnd w:id="158"/>
    <w:bookmarkStart w:id="159" w:name="excessive-institutional-praise"/>
    <w:p>
      <w:pPr>
        <w:pStyle w:val="Heading2"/>
      </w:pPr>
      <w:r>
        <w:t xml:space="preserve">Excessive Institutional Praise</w:t>
      </w:r>
    </w:p>
    <w:p>
      <w:pPr>
        <w:pStyle w:val="FirstParagraph"/>
      </w:pPr>
      <w:r>
        <w:t xml:space="preserve">The website is about the village, not constant praise of government actors.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1" w:name="balanced-representation"/>
    <w:p>
      <w:pPr>
        <w:pStyle w:val="Heading1"/>
      </w:pPr>
      <w:r>
        <w:t xml:space="preserve">106. Balanced Representation</w:t>
      </w:r>
    </w:p>
    <w:p>
      <w:pPr>
        <w:pStyle w:val="FirstParagraph"/>
      </w:pPr>
      <w:r>
        <w:t xml:space="preserve">CARITA TEMBONG should represent:</w:t>
      </w:r>
    </w:p>
    <w:p>
      <w:pPr>
        <w:pStyle w:val="Compact"/>
        <w:numPr>
          <w:ilvl w:val="0"/>
          <w:numId w:val="1042"/>
        </w:numPr>
      </w:pPr>
      <w:r>
        <w:t xml:space="preserve">women;</w:t>
      </w:r>
    </w:p>
    <w:p>
      <w:pPr>
        <w:pStyle w:val="Compact"/>
        <w:numPr>
          <w:ilvl w:val="0"/>
          <w:numId w:val="1042"/>
        </w:numPr>
      </w:pPr>
      <w:r>
        <w:t xml:space="preserve">men;</w:t>
      </w:r>
    </w:p>
    <w:p>
      <w:pPr>
        <w:pStyle w:val="Compact"/>
        <w:numPr>
          <w:ilvl w:val="0"/>
          <w:numId w:val="1042"/>
        </w:numPr>
      </w:pPr>
      <w:r>
        <w:t xml:space="preserve">youth;</w:t>
      </w:r>
    </w:p>
    <w:p>
      <w:pPr>
        <w:pStyle w:val="Compact"/>
        <w:numPr>
          <w:ilvl w:val="0"/>
          <w:numId w:val="1042"/>
        </w:numPr>
      </w:pPr>
      <w:r>
        <w:t xml:space="preserve">elders;</w:t>
      </w:r>
    </w:p>
    <w:p>
      <w:pPr>
        <w:pStyle w:val="Compact"/>
        <w:numPr>
          <w:ilvl w:val="0"/>
          <w:numId w:val="1042"/>
        </w:numPr>
      </w:pPr>
      <w:r>
        <w:t xml:space="preserve">artisans;</w:t>
      </w:r>
    </w:p>
    <w:p>
      <w:pPr>
        <w:pStyle w:val="Compact"/>
        <w:numPr>
          <w:ilvl w:val="0"/>
          <w:numId w:val="1042"/>
        </w:numPr>
      </w:pPr>
      <w:r>
        <w:t xml:space="preserve">farmers;</w:t>
      </w:r>
    </w:p>
    <w:p>
      <w:pPr>
        <w:pStyle w:val="Compact"/>
        <w:numPr>
          <w:ilvl w:val="0"/>
          <w:numId w:val="1042"/>
        </w:numPr>
      </w:pPr>
      <w:r>
        <w:t xml:space="preserve">health cadres;</w:t>
      </w:r>
    </w:p>
    <w:p>
      <w:pPr>
        <w:pStyle w:val="Compact"/>
        <w:numPr>
          <w:ilvl w:val="0"/>
          <w:numId w:val="1042"/>
        </w:numPr>
      </w:pPr>
      <w:r>
        <w:t xml:space="preserve">cultural practitioners;</w:t>
      </w:r>
    </w:p>
    <w:p>
      <w:pPr>
        <w:pStyle w:val="Compact"/>
        <w:numPr>
          <w:ilvl w:val="0"/>
          <w:numId w:val="1042"/>
        </w:numPr>
      </w:pPr>
      <w:r>
        <w:t xml:space="preserve">different kampung;</w:t>
      </w:r>
    </w:p>
    <w:p>
      <w:pPr>
        <w:pStyle w:val="FirstParagraph"/>
      </w:pPr>
      <w:r>
        <w:t xml:space="preserve">where editorially relevant.</w:t>
      </w:r>
    </w:p>
    <w:p>
      <w:pPr>
        <w:pStyle w:val="BodyText"/>
      </w:pPr>
      <w:r>
        <w:t xml:space="preserve">Avoid repeatedly featuring only officials.</w:t>
      </w:r>
    </w:p>
    <w:p>
      <w:r>
        <w:pict>
          <v:rect style="width:0;height:1.5pt" o:hralign="center" o:hrstd="t" o:hr="t"/>
        </w:pict>
      </w:r>
    </w:p>
    <w:bookmarkEnd w:id="161"/>
    <w:bookmarkStart w:id="162" w:name="institutional-mentions"/>
    <w:p>
      <w:pPr>
        <w:pStyle w:val="Heading1"/>
      </w:pPr>
      <w:r>
        <w:t xml:space="preserve">107. Institutional Mentions</w:t>
      </w:r>
    </w:p>
    <w:p>
      <w:pPr>
        <w:pStyle w:val="FirstParagraph"/>
      </w:pPr>
      <w:r>
        <w:t xml:space="preserve">Officials can be included when genuinely relevant.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t xml:space="preserve">Kegiatan dibuka oleh Kepala Desa…</w:t>
      </w:r>
    </w:p>
    <w:p>
      <w:pPr>
        <w:pStyle w:val="FirstParagraph"/>
      </w:pPr>
      <w:r>
        <w:t xml:space="preserve">But the whole story should not become ceremonial reporting if the real subject is community activity.</w:t>
      </w:r>
    </w:p>
    <w:p>
      <w:r>
        <w:pict>
          <v:rect style="width:0;height:1.5pt" o:hralign="center" o:hrstd="t" o:hr="t"/>
        </w:pict>
      </w:r>
    </w:p>
    <w:bookmarkEnd w:id="162"/>
    <w:bookmarkStart w:id="163" w:name="community-first"/>
    <w:p>
      <w:pPr>
        <w:pStyle w:val="Heading1"/>
      </w:pPr>
      <w:r>
        <w:t xml:space="preserve">108. Community First</w:t>
      </w:r>
    </w:p>
    <w:p>
      <w:pPr>
        <w:pStyle w:val="FirstParagraph"/>
      </w:pPr>
      <w:r>
        <w:t xml:space="preserve">For community stories:</w:t>
      </w:r>
    </w:p>
    <w:p>
      <w:pPr>
        <w:pStyle w:val="BodyText"/>
      </w:pPr>
      <w:r>
        <w:t xml:space="preserve">Prioritize:</w:t>
      </w:r>
    </w:p>
    <w:p>
      <w:pPr>
        <w:pStyle w:val="SourceCode"/>
      </w:pPr>
      <w:r>
        <w:rPr>
          <w:rStyle w:val="VerbatimChar"/>
        </w:rPr>
        <w:t xml:space="preserve">people doing the work</w:t>
      </w:r>
    </w:p>
    <w:p>
      <w:pPr>
        <w:pStyle w:val="FirstParagraph"/>
      </w:pPr>
      <w:r>
        <w:t xml:space="preserve">before:</w:t>
      </w:r>
    </w:p>
    <w:p>
      <w:pPr>
        <w:pStyle w:val="SourceCode"/>
      </w:pPr>
      <w:r>
        <w:rPr>
          <w:rStyle w:val="VerbatimChar"/>
        </w:rPr>
        <w:t xml:space="preserve">official speeches</w:t>
      </w:r>
    </w:p>
    <w:p>
      <w:pPr>
        <w:pStyle w:val="FirstParagraph"/>
      </w:pPr>
      <w:r>
        <w:t xml:space="preserve">unless the event itself is administrative.</w:t>
      </w:r>
    </w:p>
    <w:p>
      <w:r>
        <w:pict>
          <v:rect style="width:0;height:1.5pt" o:hralign="center" o:hrstd="t" o:hr="t"/>
        </w:pict>
      </w:r>
    </w:p>
    <w:bookmarkEnd w:id="163"/>
    <w:bookmarkStart w:id="164" w:name="cultural-authenticity"/>
    <w:p>
      <w:pPr>
        <w:pStyle w:val="Heading1"/>
      </w:pPr>
      <w:r>
        <w:t xml:space="preserve">109. Cultural Authenticity</w:t>
      </w:r>
    </w:p>
    <w:p>
      <w:pPr>
        <w:pStyle w:val="FirstParagraph"/>
      </w:pPr>
      <w:r>
        <w:t xml:space="preserve">Before describing a practice as:</w:t>
      </w:r>
    </w:p>
    <w:p>
      <w:pPr>
        <w:pStyle w:val="SourceCode"/>
      </w:pPr>
      <w:r>
        <w:rPr>
          <w:rStyle w:val="VerbatimChar"/>
        </w:rPr>
        <w:t xml:space="preserve">tradisi Sunda</w:t>
      </w:r>
      <w:r>
        <w:br/>
      </w:r>
      <w:r>
        <w:rPr>
          <w:rStyle w:val="VerbatimChar"/>
        </w:rPr>
        <w:t xml:space="preserve">adat</w:t>
      </w:r>
      <w:r>
        <w:br/>
      </w:r>
      <w:r>
        <w:rPr>
          <w:rStyle w:val="VerbatimChar"/>
        </w:rPr>
        <w:t xml:space="preserve">warisan turun-temurun</w:t>
      </w:r>
    </w:p>
    <w:p>
      <w:pPr>
        <w:pStyle w:val="FirstParagraph"/>
      </w:pPr>
      <w:r>
        <w:t xml:space="preserve">verify how local residents themselves understand it.</w:t>
      </w:r>
    </w:p>
    <w:p>
      <w:pPr>
        <w:pStyle w:val="BodyText"/>
      </w:pPr>
      <w:r>
        <w:t xml:space="preserve">Do not impose external labels.</w:t>
      </w:r>
    </w:p>
    <w:p>
      <w:r>
        <w:pict>
          <v:rect style="width:0;height:1.5pt" o:hralign="center" o:hrstd="t" o:hr="t"/>
        </w:pict>
      </w:r>
    </w:p>
    <w:bookmarkEnd w:id="164"/>
    <w:bookmarkStart w:id="165" w:name="local-terms"/>
    <w:p>
      <w:pPr>
        <w:pStyle w:val="Heading1"/>
      </w:pPr>
      <w:r>
        <w:t xml:space="preserve">110. Local Terms</w:t>
      </w:r>
    </w:p>
    <w:p>
      <w:pPr>
        <w:pStyle w:val="FirstParagraph"/>
      </w:pPr>
      <w:r>
        <w:t xml:space="preserve">Preserve meaningful local terminology.</w:t>
      </w:r>
    </w:p>
    <w:p>
      <w:pPr>
        <w:pStyle w:val="BodyText"/>
      </w:pPr>
      <w:r>
        <w:t xml:space="preserve">At first mention:</w:t>
      </w:r>
    </w:p>
    <w:p>
      <w:pPr>
        <w:pStyle w:val="BlockText"/>
      </w:pPr>
      <w:r>
        <w:t xml:space="preserve">[Local Term], yaitu […]</w:t>
      </w:r>
    </w:p>
    <w:p>
      <w:pPr>
        <w:pStyle w:val="FirstParagraph"/>
      </w:pPr>
      <w:r>
        <w:t xml:space="preserve">Then local term can be reused.</w:t>
      </w:r>
    </w:p>
    <w:p>
      <w:pPr>
        <w:pStyle w:val="BodyText"/>
      </w:pPr>
      <w:r>
        <w:t xml:space="preserve">This strengthens identity without reducing readability.</w:t>
      </w:r>
    </w:p>
    <w:p>
      <w:r>
        <w:pict>
          <v:rect style="width:0;height:1.5pt" o:hralign="center" o:hrstd="t" o:hr="t"/>
        </w:pict>
      </w:r>
    </w:p>
    <w:bookmarkEnd w:id="165"/>
    <w:bookmarkStart w:id="166" w:name="final-editorial-formula"/>
    <w:p>
      <w:pPr>
        <w:pStyle w:val="Heading1"/>
      </w:pPr>
      <w:r>
        <w:t xml:space="preserve">111. Final Editorial Formula</w:t>
      </w:r>
    </w:p>
    <w:p>
      <w:pPr>
        <w:pStyle w:val="FirstParagraph"/>
      </w:pPr>
      <w:r>
        <w:t xml:space="preserve">CARITA TEMBONG content should generally follow:</w:t>
      </w:r>
    </w:p>
    <w:p>
      <w:pPr>
        <w:pStyle w:val="SourceCode"/>
      </w:pPr>
      <w:r>
        <w:rPr>
          <w:rStyle w:val="VerbatimChar"/>
        </w:rPr>
        <w:t xml:space="preserve">Specific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Human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Factual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Visual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Contextual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Respectful</w:t>
      </w:r>
    </w:p>
    <w:p>
      <w:r>
        <w:pict>
          <v:rect style="width:0;height:1.5pt" o:hralign="center" o:hrstd="t" o:hr="t"/>
        </w:pict>
      </w:r>
    </w:p>
    <w:bookmarkEnd w:id="166"/>
    <w:bookmarkStart w:id="173" w:name="final-editorial-test"/>
    <w:p>
      <w:pPr>
        <w:pStyle w:val="Heading1"/>
      </w:pPr>
      <w:r>
        <w:t xml:space="preserve">112. Final Editorial Test</w:t>
      </w:r>
    </w:p>
    <w:p>
      <w:pPr>
        <w:pStyle w:val="FirstParagraph"/>
      </w:pPr>
      <w:r>
        <w:t xml:space="preserve">Before publishing, ask:</w:t>
      </w:r>
    </w:p>
    <w:bookmarkStart w:id="167" w:name="apakah-cerita-ini-benar"/>
    <w:p>
      <w:pPr>
        <w:pStyle w:val="Heading3"/>
      </w:pPr>
      <w:r>
        <w:t xml:space="preserve">Apakah cerita ini benar?</w:t>
      </w:r>
    </w:p>
    <w:p>
      <w:pPr>
        <w:pStyle w:val="FirstParagraph"/>
      </w:pPr>
      <w:r>
        <w:t xml:space="preserve">If not verified, stop.</w:t>
      </w:r>
    </w:p>
    <w:bookmarkEnd w:id="167"/>
    <w:bookmarkStart w:id="168" w:name="X93844fb50cf542f21ec65575b559058faf1f3fb"/>
    <w:p>
      <w:pPr>
        <w:pStyle w:val="Heading3"/>
      </w:pPr>
      <w:r>
        <w:t xml:space="preserve">Apakah cerita ini benar-benar tentang Tembong?</w:t>
      </w:r>
    </w:p>
    <w:p>
      <w:pPr>
        <w:pStyle w:val="FirstParagraph"/>
      </w:pPr>
      <w:r>
        <w:t xml:space="preserve">If it could describe any village, make it more specific.</w:t>
      </w:r>
    </w:p>
    <w:bookmarkEnd w:id="168"/>
    <w:bookmarkStart w:id="169" w:name="X13992b5c7ba261ca4975b131f61116bebba2771"/>
    <w:p>
      <w:pPr>
        <w:pStyle w:val="Heading3"/>
      </w:pPr>
      <w:r>
        <w:t xml:space="preserve">Apakah manusia di dalam cerita diperlakukan dengan hormat?</w:t>
      </w:r>
    </w:p>
    <w:p>
      <w:pPr>
        <w:pStyle w:val="FirstParagraph"/>
      </w:pPr>
      <w:r>
        <w:t xml:space="preserve">If not, revise.</w:t>
      </w:r>
    </w:p>
    <w:bookmarkEnd w:id="169"/>
    <w:bookmarkStart w:id="170" w:name="apakah-pembaca-belajar-sesuatu"/>
    <w:p>
      <w:pPr>
        <w:pStyle w:val="Heading3"/>
      </w:pPr>
      <w:r>
        <w:t xml:space="preserve">Apakah pembaca belajar sesuatu?</w:t>
      </w:r>
    </w:p>
    <w:p>
      <w:pPr>
        <w:pStyle w:val="FirstParagraph"/>
      </w:pPr>
      <w:r>
        <w:t xml:space="preserve">If not, add context.</w:t>
      </w:r>
    </w:p>
    <w:bookmarkEnd w:id="170"/>
    <w:bookmarkStart w:id="171" w:name="apakah-ada-detail-nyata"/>
    <w:p>
      <w:pPr>
        <w:pStyle w:val="Heading3"/>
      </w:pPr>
      <w:r>
        <w:t xml:space="preserve">Apakah ada detail nyata?</w:t>
      </w:r>
    </w:p>
    <w:p>
      <w:pPr>
        <w:pStyle w:val="FirstParagraph"/>
      </w:pPr>
      <w:r>
        <w:t xml:space="preserve">If not, strengthen reporting.</w:t>
      </w:r>
    </w:p>
    <w:bookmarkEnd w:id="171"/>
    <w:bookmarkStart w:id="172" w:name="X6bd9afe7341ad1682ff7ffdf7465566d74ae564"/>
    <w:p>
      <w:pPr>
        <w:pStyle w:val="Heading3"/>
      </w:pPr>
      <w:r>
        <w:t xml:space="preserve">Apakah ada alasan untuk membaca sampai akhir?</w:t>
      </w:r>
    </w:p>
    <w:p>
      <w:pPr>
        <w:pStyle w:val="FirstParagraph"/>
      </w:pPr>
      <w:r>
        <w:t xml:space="preserve">If not, improve narrative structure.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74" w:name="core-editorial-principle"/>
    <w:p>
      <w:pPr>
        <w:pStyle w:val="Heading1"/>
      </w:pPr>
      <w:r>
        <w:t xml:space="preserve">113. Core Editorial Principle</w:t>
      </w:r>
    </w:p>
    <w:p>
      <w:pPr>
        <w:pStyle w:val="FirstParagraph"/>
      </w:pPr>
      <w:r>
        <w:t xml:space="preserve">CARITA TEMBONG should not speak</w:t>
      </w:r>
      <w:r>
        <w:t xml:space="preserve"> </w:t>
      </w:r>
      <w:r>
        <w:rPr>
          <w:b/>
          <w:bCs/>
        </w:rPr>
        <w:t xml:space="preserve">about</w:t>
      </w:r>
      <w:r>
        <w:t xml:space="preserve"> </w:t>
      </w:r>
      <w:r>
        <w:t xml:space="preserve">residents as distant subjects.</w:t>
      </w:r>
    </w:p>
    <w:p>
      <w:pPr>
        <w:pStyle w:val="BodyText"/>
      </w:pPr>
      <w:r>
        <w:t xml:space="preserve">It should help residents speak</w:t>
      </w:r>
      <w:r>
        <w:t xml:space="preserve"> </w:t>
      </w:r>
      <w:r>
        <w:rPr>
          <w:b/>
          <w:bCs/>
        </w:rPr>
        <w:t xml:space="preserve">through their stories</w:t>
      </w:r>
      <w:r>
        <w:t xml:space="preserve">.</w:t>
      </w:r>
    </w:p>
    <w:p>
      <w:pPr>
        <w:pStyle w:val="BodyText"/>
      </w:pPr>
      <w:r>
        <w:t xml:space="preserve">The ultimate editorial principle is:</w:t>
      </w:r>
    </w:p>
    <w:p>
      <w:pPr>
        <w:pStyle w:val="BlockText"/>
      </w:pPr>
      <w:r>
        <w:rPr>
          <w:b/>
          <w:bCs/>
        </w:rPr>
        <w:t xml:space="preserve">Jangan hanya mengatakan bahwa Tembong memiliki potensi. Tunjukkan siapa yang menjaganya, bagaimana ia hidup, dan mengapa ia berarti.</w:t>
      </w:r>
    </w:p>
    <w:bookmarkEnd w:id="1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