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aude.md-carita-tembong"/>
    <w:p>
      <w:pPr>
        <w:pStyle w:val="Heading1"/>
      </w:pPr>
      <w:r>
        <w:t xml:space="preserve">CLAUDE.md — CARITA TEMBONG</w:t>
      </w:r>
    </w:p>
    <w:bookmarkStart w:id="20" w:name="project-identity"/>
    <w:p>
      <w:pPr>
        <w:pStyle w:val="Heading2"/>
      </w:pPr>
      <w:r>
        <w:t xml:space="preserve">1. Project Identity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CARITA TEMBONG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Village Information Portal, Digital Storytelling Platform, Local Product Showcase, Tourism Discovery, and Digital Village Archive.</w:t>
      </w:r>
    </w:p>
    <w:p>
      <w:pPr>
        <w:pStyle w:val="BodyText"/>
      </w:pPr>
      <w:r>
        <w:t xml:space="preserve">CARITA TEMBONG adalah portal digital Desa Tembong, Kecamatan Carita, Kabupaten Pandeglang, Banten.</w:t>
      </w:r>
    </w:p>
    <w:p>
      <w:pPr>
        <w:pStyle w:val="BodyText"/>
      </w:pPr>
      <w:r>
        <w:t xml:space="preserve">Website harus menjadi ruang digital yang mempertemukan:</w:t>
      </w:r>
    </w:p>
    <w:p>
      <w:pPr>
        <w:pStyle w:val="Compact"/>
        <w:numPr>
          <w:ilvl w:val="0"/>
          <w:numId w:val="1001"/>
        </w:numPr>
      </w:pPr>
      <w:r>
        <w:t xml:space="preserve">informasi desa;</w:t>
      </w:r>
    </w:p>
    <w:p>
      <w:pPr>
        <w:pStyle w:val="Compact"/>
        <w:numPr>
          <w:ilvl w:val="0"/>
          <w:numId w:val="1001"/>
        </w:numPr>
      </w:pPr>
      <w:r>
        <w:t xml:space="preserve">cerita masyarakat;</w:t>
      </w:r>
    </w:p>
    <w:p>
      <w:pPr>
        <w:pStyle w:val="Compact"/>
        <w:numPr>
          <w:ilvl w:val="0"/>
          <w:numId w:val="1001"/>
        </w:numPr>
      </w:pPr>
      <w:r>
        <w:t xml:space="preserve">budaya lokal;</w:t>
      </w:r>
    </w:p>
    <w:p>
      <w:pPr>
        <w:pStyle w:val="Compact"/>
        <w:numPr>
          <w:ilvl w:val="0"/>
          <w:numId w:val="1001"/>
        </w:numPr>
      </w:pPr>
      <w:r>
        <w:t xml:space="preserve">potensi wisata;</w:t>
      </w:r>
    </w:p>
    <w:p>
      <w:pPr>
        <w:pStyle w:val="Compact"/>
        <w:numPr>
          <w:ilvl w:val="0"/>
          <w:numId w:val="1001"/>
        </w:numPr>
      </w:pPr>
      <w:r>
        <w:t xml:space="preserve">UMKM;</w:t>
      </w:r>
    </w:p>
    <w:p>
      <w:pPr>
        <w:pStyle w:val="Compact"/>
        <w:numPr>
          <w:ilvl w:val="0"/>
          <w:numId w:val="1001"/>
        </w:numPr>
      </w:pPr>
      <w:r>
        <w:t xml:space="preserve">produk lokal;</w:t>
      </w:r>
    </w:p>
    <w:p>
      <w:pPr>
        <w:pStyle w:val="Compact"/>
        <w:numPr>
          <w:ilvl w:val="0"/>
          <w:numId w:val="1001"/>
        </w:numPr>
      </w:pPr>
      <w:r>
        <w:t xml:space="preserve">kegiatan masyarakat;</w:t>
      </w:r>
    </w:p>
    <w:p>
      <w:pPr>
        <w:pStyle w:val="Compact"/>
        <w:numPr>
          <w:ilvl w:val="0"/>
          <w:numId w:val="1001"/>
        </w:numPr>
      </w:pPr>
      <w:r>
        <w:t xml:space="preserve">kesehatan;</w:t>
      </w:r>
    </w:p>
    <w:p>
      <w:pPr>
        <w:pStyle w:val="Compact"/>
        <w:numPr>
          <w:ilvl w:val="0"/>
          <w:numId w:val="1001"/>
        </w:numPr>
      </w:pPr>
      <w:r>
        <w:t xml:space="preserve">peta desa;</w:t>
      </w:r>
    </w:p>
    <w:p>
      <w:pPr>
        <w:pStyle w:val="Compact"/>
        <w:numPr>
          <w:ilvl w:val="0"/>
          <w:numId w:val="1001"/>
        </w:numPr>
      </w:pPr>
      <w:r>
        <w:t xml:space="preserve">dokumentasi perkembangan desa.</w:t>
      </w:r>
    </w:p>
    <w:p>
      <w:pPr>
        <w:pStyle w:val="FirstParagraph"/>
      </w:pPr>
      <w:r>
        <w:t xml:space="preserve">CARITA TEMBONG bukan sekadar website administrasi desa.</w:t>
      </w:r>
    </w:p>
    <w:p>
      <w:pPr>
        <w:pStyle w:val="BodyText"/>
      </w:pPr>
      <w:r>
        <w:t xml:space="preserve">Core idea:</w:t>
      </w:r>
    </w:p>
    <w:p>
      <w:pPr>
        <w:pStyle w:val="BlockText"/>
      </w:pPr>
      <w:r>
        <w:rPr>
          <w:b/>
          <w:bCs/>
        </w:rPr>
        <w:t xml:space="preserve">Data + Storytelling + Map + Local Products</w:t>
      </w:r>
    </w:p>
    <w:p>
      <w:pPr>
        <w:pStyle w:val="FirstParagraph"/>
      </w:pPr>
      <w:r>
        <w:t xml:space="preserve">Tagline utama:</w:t>
      </w:r>
    </w:p>
    <w:p>
      <w:pPr>
        <w:pStyle w:val="BlockText"/>
      </w:pPr>
      <w:r>
        <w:rPr>
          <w:b/>
          <w:bCs/>
        </w:rPr>
        <w:t xml:space="preserve">Setiap Sudut Punya Cerita.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in-product-philosophy"/>
    <w:p>
      <w:pPr>
        <w:pStyle w:val="Heading1"/>
      </w:pPr>
      <w:r>
        <w:t xml:space="preserve">2. Main Product Philosophy</w:t>
      </w:r>
    </w:p>
    <w:p>
      <w:pPr>
        <w:pStyle w:val="FirstParagraph"/>
      </w:pPr>
      <w:r>
        <w:t xml:space="preserve">Website harus memberikan pengalaman seperti:</w:t>
      </w:r>
    </w:p>
    <w:p>
      <w:pPr>
        <w:pStyle w:val="BlockText"/>
      </w:pPr>
      <w:r>
        <w:rPr>
          <w:b/>
          <w:bCs/>
        </w:rPr>
        <w:t xml:space="preserve">modern editorial village magazine with Sundanese cultural soul</w:t>
      </w:r>
    </w:p>
    <w:p>
      <w:pPr>
        <w:pStyle w:val="FirstParagraph"/>
      </w:pPr>
      <w:r>
        <w:t xml:space="preserve">Pengunjung harus merasa sedang mengenal Desa Tembong secara dekat, bukan sekadar membaca data pemerintahan.</w:t>
      </w:r>
    </w:p>
    <w:p>
      <w:pPr>
        <w:pStyle w:val="BodyText"/>
      </w:pPr>
      <w:r>
        <w:t xml:space="preserve">Prioritas pengalaman pengguna:</w:t>
      </w:r>
    </w:p>
    <w:p>
      <w:pPr>
        <w:pStyle w:val="Compact"/>
        <w:numPr>
          <w:ilvl w:val="0"/>
          <w:numId w:val="1002"/>
        </w:numPr>
      </w:pPr>
      <w:r>
        <w:t xml:space="preserve">mengenal desa;</w:t>
      </w:r>
    </w:p>
    <w:p>
      <w:pPr>
        <w:pStyle w:val="Compact"/>
        <w:numPr>
          <w:ilvl w:val="0"/>
          <w:numId w:val="1002"/>
        </w:numPr>
      </w:pPr>
      <w:r>
        <w:t xml:space="preserve">melihat manusia dan cerita di balik desa;</w:t>
      </w:r>
    </w:p>
    <w:p>
      <w:pPr>
        <w:pStyle w:val="Compact"/>
        <w:numPr>
          <w:ilvl w:val="0"/>
          <w:numId w:val="1002"/>
        </w:numPr>
      </w:pPr>
      <w:r>
        <w:t xml:space="preserve">menemukan budaya;</w:t>
      </w:r>
    </w:p>
    <w:p>
      <w:pPr>
        <w:pStyle w:val="Compact"/>
        <w:numPr>
          <w:ilvl w:val="0"/>
          <w:numId w:val="1002"/>
        </w:numPr>
      </w:pPr>
      <w:r>
        <w:t xml:space="preserve">menjelajahi alam;</w:t>
      </w:r>
    </w:p>
    <w:p>
      <w:pPr>
        <w:pStyle w:val="Compact"/>
        <w:numPr>
          <w:ilvl w:val="0"/>
          <w:numId w:val="1002"/>
        </w:numPr>
      </w:pPr>
      <w:r>
        <w:t xml:space="preserve">mengenal produk masyarakat;</w:t>
      </w:r>
    </w:p>
    <w:p>
      <w:pPr>
        <w:pStyle w:val="Compact"/>
        <w:numPr>
          <w:ilvl w:val="0"/>
          <w:numId w:val="1002"/>
        </w:numPr>
      </w:pPr>
      <w:r>
        <w:t xml:space="preserve">menemukan lokasi;</w:t>
      </w:r>
    </w:p>
    <w:p>
      <w:pPr>
        <w:pStyle w:val="Compact"/>
        <w:numPr>
          <w:ilvl w:val="0"/>
          <w:numId w:val="1002"/>
        </w:numPr>
      </w:pPr>
      <w:r>
        <w:t xml:space="preserve">mengikuti perkembangan desa.</w:t>
      </w:r>
    </w:p>
    <w:p>
      <w:r>
        <w:pict>
          <v:rect style="width:0;height:1.5pt" o:hralign="center" o:hrstd="t" o:hr="t"/>
        </w:pict>
      </w:r>
    </w:p>
    <w:bookmarkEnd w:id="22"/>
    <w:bookmarkStart w:id="23" w:name="primary-language"/>
    <w:p>
      <w:pPr>
        <w:pStyle w:val="Heading1"/>
      </w:pPr>
      <w:r>
        <w:t xml:space="preserve">3. Primary Language</w:t>
      </w:r>
    </w:p>
    <w:p>
      <w:pPr>
        <w:pStyle w:val="FirstParagraph"/>
      </w:pPr>
      <w:r>
        <w:t xml:space="preserve">Bahasa utama:</w:t>
      </w:r>
    </w:p>
    <w:p>
      <w:pPr>
        <w:pStyle w:val="BodyText"/>
      </w:pPr>
      <w:r>
        <w:rPr>
          <w:b/>
          <w:bCs/>
        </w:rPr>
        <w:t xml:space="preserve">Bahasa Indonesia</w:t>
      </w:r>
    </w:p>
    <w:p>
      <w:pPr>
        <w:pStyle w:val="BodyText"/>
      </w:pPr>
      <w:r>
        <w:t xml:space="preserve">Bahasa Sunda digunakan sebagai cultural accent.</w:t>
      </w:r>
    </w:p>
    <w:p>
      <w:pPr>
        <w:pStyle w:val="BodyText"/>
      </w:pPr>
      <w:r>
        <w:t xml:space="preserve">Contoh penggunaan:</w:t>
      </w:r>
    </w:p>
    <w:p>
      <w:pPr>
        <w:pStyle w:val="Compact"/>
        <w:numPr>
          <w:ilvl w:val="0"/>
          <w:numId w:val="1003"/>
        </w:numPr>
      </w:pPr>
      <w:r>
        <w:t xml:space="preserve">Wilujeng Sumping</w:t>
      </w:r>
    </w:p>
    <w:p>
      <w:pPr>
        <w:pStyle w:val="Compact"/>
        <w:numPr>
          <w:ilvl w:val="0"/>
          <w:numId w:val="1003"/>
        </w:numPr>
      </w:pPr>
      <w:r>
        <w:t xml:space="preserve">Carita ti Tembong</w:t>
      </w:r>
    </w:p>
    <w:p>
      <w:pPr>
        <w:pStyle w:val="Compact"/>
        <w:numPr>
          <w:ilvl w:val="0"/>
          <w:numId w:val="1003"/>
        </w:numPr>
      </w:pPr>
      <w:r>
        <w:t xml:space="preserve">Urang Tembong</w:t>
      </w:r>
    </w:p>
    <w:p>
      <w:pPr>
        <w:pStyle w:val="FirstParagraph"/>
      </w:pPr>
      <w:r>
        <w:t xml:space="preserve">Bahasa Sunda tidak digunakan untuk seluruh interface.</w:t>
      </w:r>
    </w:p>
    <w:p>
      <w:pPr>
        <w:pStyle w:val="BodyText"/>
      </w:pPr>
      <w:r>
        <w:t xml:space="preserve">Jangan membuat navigation utama menggunakan istilah Sunda yang dapat mengurangi usability.</w:t>
      </w:r>
    </w:p>
    <w:p>
      <w:r>
        <w:pict>
          <v:rect style="width:0;height:1.5pt" o:hralign="center" o:hrstd="t" o:hr="t"/>
        </w:pict>
      </w:r>
    </w:p>
    <w:bookmarkEnd w:id="23"/>
    <w:bookmarkStart w:id="24" w:name="technology-stack"/>
    <w:p>
      <w:pPr>
        <w:pStyle w:val="Heading1"/>
      </w:pPr>
      <w:r>
        <w:t xml:space="preserve">4. Technology Stack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Next.js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Headless WordPress</w:t>
      </w:r>
    </w:p>
    <w:p>
      <w:pPr>
        <w:pStyle w:val="Compact"/>
        <w:numPr>
          <w:ilvl w:val="0"/>
          <w:numId w:val="1004"/>
        </w:numPr>
      </w:pPr>
      <w:r>
        <w:t xml:space="preserve">WordPress REST API</w:t>
      </w:r>
    </w:p>
    <w:p>
      <w:pPr>
        <w:pStyle w:val="Compact"/>
        <w:numPr>
          <w:ilvl w:val="0"/>
          <w:numId w:val="1004"/>
        </w:numPr>
      </w:pPr>
      <w:r>
        <w:t xml:space="preserve">Leaflet</w:t>
      </w:r>
    </w:p>
    <w:p>
      <w:pPr>
        <w:pStyle w:val="Compact"/>
        <w:numPr>
          <w:ilvl w:val="0"/>
          <w:numId w:val="1004"/>
        </w:numPr>
      </w:pPr>
      <w:r>
        <w:t xml:space="preserve">OpenStreetMap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05"/>
        </w:numPr>
      </w:pPr>
      <w:r>
        <w:t xml:space="preserve">GitHub</w:t>
      </w:r>
    </w:p>
    <w:p>
      <w:pPr>
        <w:pStyle w:val="Compact"/>
        <w:numPr>
          <w:ilvl w:val="0"/>
          <w:numId w:val="1005"/>
        </w:numPr>
      </w:pPr>
      <w:r>
        <w:t xml:space="preserve">Vercel</w:t>
      </w:r>
    </w:p>
    <w:p>
      <w:pPr>
        <w:pStyle w:val="FirstParagraph"/>
      </w:pPr>
      <w:r>
        <w:t xml:space="preserve">CMS WordPress dapat menggunakan hosting terpisah.</w:t>
      </w:r>
    </w:p>
    <w:p>
      <w:r>
        <w:pict>
          <v:rect style="width:0;height:1.5pt" o:hralign="center" o:hrstd="t" o:hr="t"/>
        </w:pict>
      </w:r>
    </w:p>
    <w:bookmarkEnd w:id="24"/>
    <w:bookmarkStart w:id="25" w:name="general-development-rules"/>
    <w:p>
      <w:pPr>
        <w:pStyle w:val="Heading1"/>
      </w:pPr>
      <w:r>
        <w:t xml:space="preserve">5. General Development Rules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06"/>
        </w:numPr>
      </w:pPr>
      <w:r>
        <w:t xml:space="preserve">use TypeScript;</w:t>
      </w:r>
    </w:p>
    <w:p>
      <w:pPr>
        <w:pStyle w:val="Compact"/>
        <w:numPr>
          <w:ilvl w:val="0"/>
          <w:numId w:val="1006"/>
        </w:numPr>
      </w:pPr>
      <w:r>
        <w:t xml:space="preserve">use reusable components;</w:t>
      </w:r>
    </w:p>
    <w:p>
      <w:pPr>
        <w:pStyle w:val="Compact"/>
        <w:numPr>
          <w:ilvl w:val="0"/>
          <w:numId w:val="1006"/>
        </w:numPr>
      </w:pPr>
      <w:r>
        <w:t xml:space="preserve">separate data from presentation;</w:t>
      </w:r>
    </w:p>
    <w:p>
      <w:pPr>
        <w:pStyle w:val="Compact"/>
        <w:numPr>
          <w:ilvl w:val="0"/>
          <w:numId w:val="1006"/>
        </w:numPr>
      </w:pPr>
      <w:r>
        <w:t xml:space="preserve">separate content from components;</w:t>
      </w:r>
    </w:p>
    <w:p>
      <w:pPr>
        <w:pStyle w:val="Compact"/>
        <w:numPr>
          <w:ilvl w:val="0"/>
          <w:numId w:val="1006"/>
        </w:numPr>
      </w:pPr>
      <w:r>
        <w:t xml:space="preserve">use semantic HTML;</w:t>
      </w:r>
    </w:p>
    <w:p>
      <w:pPr>
        <w:pStyle w:val="Compact"/>
        <w:numPr>
          <w:ilvl w:val="0"/>
          <w:numId w:val="1006"/>
        </w:numPr>
      </w:pPr>
      <w:r>
        <w:t xml:space="preserve">prioritize accessibility;</w:t>
      </w:r>
    </w:p>
    <w:p>
      <w:pPr>
        <w:pStyle w:val="Compact"/>
        <w:numPr>
          <w:ilvl w:val="0"/>
          <w:numId w:val="1006"/>
        </w:numPr>
      </w:pPr>
      <w:r>
        <w:t xml:space="preserve">build mobile-first;</w:t>
      </w:r>
    </w:p>
    <w:p>
      <w:pPr>
        <w:pStyle w:val="Compact"/>
        <w:numPr>
          <w:ilvl w:val="0"/>
          <w:numId w:val="1006"/>
        </w:numPr>
      </w:pPr>
      <w:r>
        <w:t xml:space="preserve">optimize images;</w:t>
      </w:r>
    </w:p>
    <w:p>
      <w:pPr>
        <w:pStyle w:val="Compact"/>
        <w:numPr>
          <w:ilvl w:val="0"/>
          <w:numId w:val="1006"/>
        </w:numPr>
      </w:pPr>
      <w:r>
        <w:t xml:space="preserve">minimize unnecessary JavaScript;</w:t>
      </w:r>
    </w:p>
    <w:p>
      <w:pPr>
        <w:pStyle w:val="Compact"/>
        <w:numPr>
          <w:ilvl w:val="0"/>
          <w:numId w:val="1006"/>
        </w:numPr>
      </w:pPr>
      <w:r>
        <w:t xml:space="preserve">keep code simple and readable;</w:t>
      </w:r>
    </w:p>
    <w:p>
      <w:pPr>
        <w:pStyle w:val="Compact"/>
        <w:numPr>
          <w:ilvl w:val="0"/>
          <w:numId w:val="1006"/>
        </w:numPr>
      </w:pPr>
      <w:r>
        <w:t xml:space="preserve">avoid premature abstraction.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07"/>
        </w:numPr>
      </w:pPr>
      <w:r>
        <w:t xml:space="preserve">hardcode duplicated data;</w:t>
      </w:r>
    </w:p>
    <w:p>
      <w:pPr>
        <w:pStyle w:val="Compact"/>
        <w:numPr>
          <w:ilvl w:val="0"/>
          <w:numId w:val="1007"/>
        </w:numPr>
      </w:pPr>
      <w:r>
        <w:t xml:space="preserve">create giant page components;</w:t>
      </w:r>
    </w:p>
    <w:p>
      <w:pPr>
        <w:pStyle w:val="Compact"/>
        <w:numPr>
          <w:ilvl w:val="0"/>
          <w:numId w:val="1007"/>
        </w:numPr>
      </w:pPr>
      <w:r>
        <w:t xml:space="preserve">mix API logic directly inside UI components;</w:t>
      </w:r>
    </w:p>
    <w:p>
      <w:pPr>
        <w:pStyle w:val="Compact"/>
        <w:numPr>
          <w:ilvl w:val="0"/>
          <w:numId w:val="1007"/>
        </w:numPr>
      </w:pPr>
      <w:r>
        <w:t xml:space="preserve">create unnecessary dependencies;</w:t>
      </w:r>
    </w:p>
    <w:p>
      <w:pPr>
        <w:pStyle w:val="Compact"/>
        <w:numPr>
          <w:ilvl w:val="0"/>
          <w:numId w:val="1007"/>
        </w:numPr>
      </w:pPr>
      <w:r>
        <w:t xml:space="preserve">introduce complex architecture without justification;</w:t>
      </w:r>
    </w:p>
    <w:p>
      <w:pPr>
        <w:pStyle w:val="Compact"/>
        <w:numPr>
          <w:ilvl w:val="0"/>
          <w:numId w:val="1007"/>
        </w:numPr>
      </w:pPr>
      <w:r>
        <w:t xml:space="preserve">change the design system arbitrarily;</w:t>
      </w:r>
    </w:p>
    <w:p>
      <w:pPr>
        <w:pStyle w:val="Compact"/>
        <w:numPr>
          <w:ilvl w:val="0"/>
          <w:numId w:val="1007"/>
        </w:numPr>
      </w:pPr>
      <w:r>
        <w:t xml:space="preserve">create new color values when existing design tokens are sufficient.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principle"/>
    <w:p>
      <w:pPr>
        <w:pStyle w:val="Heading1"/>
      </w:pPr>
      <w:r>
        <w:t xml:space="preserve">6. Architecture Principle</w:t>
      </w:r>
    </w:p>
    <w:p>
      <w:pPr>
        <w:pStyle w:val="FirstParagraph"/>
      </w:pPr>
      <w:r>
        <w:t xml:space="preserve">Follow separation of concerns:</w:t>
      </w:r>
    </w:p>
    <w:p>
      <w:pPr>
        <w:pStyle w:val="SourceCode"/>
      </w:pP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CMS /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/ API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PAGES</w:t>
      </w:r>
    </w:p>
    <w:p>
      <w:pPr>
        <w:pStyle w:val="FirstParagraph"/>
      </w:pPr>
      <w:r>
        <w:t xml:space="preserve">Pages should compose components.</w:t>
      </w:r>
    </w:p>
    <w:p>
      <w:pPr>
        <w:pStyle w:val="BodyText"/>
      </w:pPr>
      <w:r>
        <w:t xml:space="preserve">Components should not own raw content data when that content belongs in CMS or structured data.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folder-structure"/>
    <w:p>
      <w:pPr>
        <w:pStyle w:val="Heading1"/>
      </w:pPr>
      <w:r>
        <w:t xml:space="preserve">7. Recommended Folder Structure</w:t>
      </w:r>
    </w:p>
    <w:p>
      <w:pPr>
        <w:pStyle w:val="SourceCode"/>
      </w:pPr>
      <w:r>
        <w:rPr>
          <w:rStyle w:val="VerbatimChar"/>
        </w:rPr>
        <w:t xml:space="preserve">carita-tembong/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eslint.config.mjs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project-overview.md</w:t>
      </w:r>
      <w:r>
        <w:br/>
      </w:r>
      <w:r>
        <w:rPr>
          <w:rStyle w:val="VerbatimChar"/>
        </w:rPr>
        <w:t xml:space="preserve">│   ├── information-architecture.md</w:t>
      </w:r>
      <w:r>
        <w:br/>
      </w:r>
      <w:r>
        <w:rPr>
          <w:rStyle w:val="VerbatimChar"/>
        </w:rPr>
        <w:t xml:space="preserve">│   ├── design-system.md</w:t>
      </w:r>
      <w:r>
        <w:br/>
      </w:r>
      <w:r>
        <w:rPr>
          <w:rStyle w:val="VerbatimChar"/>
        </w:rPr>
        <w:t xml:space="preserve">│   ├── content-model.md</w:t>
      </w:r>
      <w:r>
        <w:br/>
      </w:r>
      <w:r>
        <w:rPr>
          <w:rStyle w:val="VerbatimChar"/>
        </w:rPr>
        <w:t xml:space="preserve">│   ├── map-architecture.md</w:t>
      </w:r>
      <w:r>
        <w:br/>
      </w:r>
      <w:r>
        <w:rPr>
          <w:rStyle w:val="VerbatimChar"/>
        </w:rPr>
        <w:t xml:space="preserve">│   └── editorial-guideline.md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village/</w:t>
      </w:r>
      <w:r>
        <w:br/>
      </w:r>
      <w:r>
        <w:rPr>
          <w:rStyle w:val="VerbatimChar"/>
        </w:rPr>
        <w:t xml:space="preserve">│   │   ├── hero/</w:t>
      </w:r>
      <w:r>
        <w:br/>
      </w:r>
      <w:r>
        <w:rPr>
          <w:rStyle w:val="VerbatimChar"/>
        </w:rPr>
        <w:t xml:space="preserve">│   │   ├── wisata/</w:t>
      </w:r>
      <w:r>
        <w:br/>
      </w:r>
      <w:r>
        <w:rPr>
          <w:rStyle w:val="VerbatimChar"/>
        </w:rPr>
        <w:t xml:space="preserve">│   │   ├── budaya/</w:t>
      </w:r>
      <w:r>
        <w:br/>
      </w:r>
      <w:r>
        <w:rPr>
          <w:rStyle w:val="VerbatimChar"/>
        </w:rPr>
        <w:t xml:space="preserve">│   │   ├── umkm/</w:t>
      </w:r>
      <w:r>
        <w:br/>
      </w:r>
      <w:r>
        <w:rPr>
          <w:rStyle w:val="VerbatimChar"/>
        </w:rPr>
        <w:t xml:space="preserve">│   │   │   ├── emping/</w:t>
      </w:r>
      <w:r>
        <w:br/>
      </w:r>
      <w:r>
        <w:rPr>
          <w:rStyle w:val="VerbatimChar"/>
        </w:rPr>
        <w:t xml:space="preserve">│   │   │   └── opak/</w:t>
      </w:r>
      <w:r>
        <w:br/>
      </w:r>
      <w:r>
        <w:rPr>
          <w:rStyle w:val="VerbatimChar"/>
        </w:rPr>
        <w:t xml:space="preserve">│   │   ├── kesehatan/</w:t>
      </w:r>
      <w:r>
        <w:br/>
      </w:r>
      <w:r>
        <w:rPr>
          <w:rStyle w:val="VerbatimChar"/>
        </w:rPr>
        <w:t xml:space="preserve">│   │   ├── kegiatan/</w:t>
      </w:r>
      <w:r>
        <w:br/>
      </w:r>
      <w:r>
        <w:rPr>
          <w:rStyle w:val="VerbatimChar"/>
        </w:rPr>
        <w:t xml:space="preserve">│   │   ├── pemerintahan/</w:t>
      </w:r>
      <w:r>
        <w:br/>
      </w:r>
      <w:r>
        <w:rPr>
          <w:rStyle w:val="VerbatimChar"/>
        </w:rPr>
        <w:t xml:space="preserve">│   │   └── stories/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│   ├── map/</w:t>
      </w:r>
      <w:r>
        <w:br/>
      </w:r>
      <w:r>
        <w:rPr>
          <w:rStyle w:val="VerbatimChar"/>
        </w:rPr>
        <w:t xml:space="preserve">│   │   ├── categories/</w:t>
      </w:r>
      <w:r>
        <w:br/>
      </w:r>
      <w:r>
        <w:rPr>
          <w:rStyle w:val="VerbatimChar"/>
        </w:rPr>
        <w:t xml:space="preserve">│   │   └── social/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ornaments/</w:t>
      </w:r>
      <w:r>
        <w:br/>
      </w:r>
      <w:r>
        <w:rPr>
          <w:rStyle w:val="VerbatimChar"/>
        </w:rPr>
        <w:t xml:space="preserve">│   │   ├── sunda/</w:t>
      </w:r>
      <w:r>
        <w:br/>
      </w:r>
      <w:r>
        <w:rPr>
          <w:rStyle w:val="VerbatimChar"/>
        </w:rPr>
        <w:t xml:space="preserve">│   │   └── textures/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logos/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</w:p>
    <w:p>
      <w:r>
        <w:pict>
          <v:rect style="width:0;height:1.5pt" o:hralign="center" o:hrstd="t" o:hr="t"/>
        </w:pict>
      </w:r>
    </w:p>
    <w:bookmarkEnd w:id="27"/>
    <w:bookmarkStart w:id="28" w:name="app-routes"/>
    <w:p>
      <w:pPr>
        <w:pStyle w:val="Heading1"/>
      </w:pPr>
      <w:r>
        <w:t xml:space="preserve">8. App Routes</w:t>
      </w:r>
    </w:p>
    <w:p>
      <w:pPr>
        <w:pStyle w:val="FirstParagraph"/>
      </w:pPr>
      <w:r>
        <w:t xml:space="preserve">Expected route structure: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 /kenali-tembong</w:t>
      </w:r>
      <w:r>
        <w:br/>
      </w:r>
      <w:r>
        <w:br/>
      </w:r>
      <w:r>
        <w:rPr>
          <w:rStyle w:val="VerbatimChar"/>
        </w:rPr>
        <w:t xml:space="preserve"> /jelajahi-tembong</w:t>
      </w:r>
      <w:r>
        <w:br/>
      </w:r>
      <w:r>
        <w:rPr>
          <w:rStyle w:val="VerbatimChar"/>
        </w:rPr>
        <w:t xml:space="preserve"> /jelajahi-tembong/[slug]</w:t>
      </w:r>
      <w:r>
        <w:br/>
      </w:r>
      <w:r>
        <w:br/>
      </w:r>
      <w:r>
        <w:rPr>
          <w:rStyle w:val="VerbatimChar"/>
        </w:rPr>
        <w:t xml:space="preserve"> /cerita-budaya</w:t>
      </w:r>
      <w:r>
        <w:br/>
      </w:r>
      <w:r>
        <w:rPr>
          <w:rStyle w:val="VerbatimChar"/>
        </w:rPr>
        <w:t xml:space="preserve"> /cerita-budaya/[slug]</w:t>
      </w:r>
      <w:r>
        <w:br/>
      </w:r>
      <w:r>
        <w:br/>
      </w:r>
      <w:r>
        <w:rPr>
          <w:rStyle w:val="VerbatimChar"/>
        </w:rPr>
        <w:t xml:space="preserve"> /potensi-desa</w:t>
      </w:r>
      <w:r>
        <w:br/>
      </w:r>
      <w:r>
        <w:br/>
      </w:r>
      <w:r>
        <w:rPr>
          <w:rStyle w:val="VerbatimChar"/>
        </w:rPr>
        <w:t xml:space="preserve"> /potensi-desa/umkm</w:t>
      </w:r>
      <w:r>
        <w:br/>
      </w:r>
      <w:r>
        <w:rPr>
          <w:rStyle w:val="VerbatimChar"/>
        </w:rPr>
        <w:t xml:space="preserve"> /potensi-desa/umkm/[slug]</w:t>
      </w:r>
      <w:r>
        <w:br/>
      </w:r>
      <w:r>
        <w:br/>
      </w:r>
      <w:r>
        <w:rPr>
          <w:rStyle w:val="VerbatimChar"/>
        </w:rPr>
        <w:t xml:space="preserve"> /potensi-desa/produk</w:t>
      </w:r>
      <w:r>
        <w:br/>
      </w:r>
      <w:r>
        <w:rPr>
          <w:rStyle w:val="VerbatimChar"/>
        </w:rPr>
        <w:t xml:space="preserve"> /potensi-desa/produk/[slug]</w:t>
      </w:r>
      <w:r>
        <w:br/>
      </w:r>
      <w:r>
        <w:br/>
      </w:r>
      <w:r>
        <w:rPr>
          <w:rStyle w:val="VerbatimChar"/>
        </w:rPr>
        <w:t xml:space="preserve"> /tembong-sehat</w:t>
      </w:r>
      <w:r>
        <w:br/>
      </w:r>
      <w:r>
        <w:rPr>
          <w:rStyle w:val="VerbatimChar"/>
        </w:rPr>
        <w:t xml:space="preserve"> /tembong-sehat/kajedak</w:t>
      </w:r>
      <w:r>
        <w:br/>
      </w:r>
      <w:r>
        <w:br/>
      </w:r>
      <w:r>
        <w:rPr>
          <w:rStyle w:val="VerbatimChar"/>
        </w:rPr>
        <w:t xml:space="preserve"> /kegiatan</w:t>
      </w:r>
      <w:r>
        <w:br/>
      </w:r>
      <w:r>
        <w:rPr>
          <w:rStyle w:val="VerbatimChar"/>
        </w:rPr>
        <w:t xml:space="preserve"> /kegiatan/[slug]</w:t>
      </w:r>
      <w:r>
        <w:br/>
      </w:r>
      <w:r>
        <w:br/>
      </w:r>
      <w:r>
        <w:rPr>
          <w:rStyle w:val="VerbatimChar"/>
        </w:rPr>
        <w:t xml:space="preserve"> /kabar-tembong</w:t>
      </w:r>
      <w:r>
        <w:br/>
      </w:r>
      <w:r>
        <w:rPr>
          <w:rStyle w:val="VerbatimChar"/>
        </w:rPr>
        <w:t xml:space="preserve"> /kabar-tembong/[slug]</w:t>
      </w:r>
      <w:r>
        <w:br/>
      </w:r>
      <w:r>
        <w:br/>
      </w:r>
      <w:r>
        <w:rPr>
          <w:rStyle w:val="VerbatimChar"/>
        </w:rPr>
        <w:t xml:space="preserve"> /peta</w:t>
      </w:r>
    </w:p>
    <w:p>
      <w:pPr>
        <w:pStyle w:val="FirstParagraph"/>
      </w:pPr>
      <w:r>
        <w:t xml:space="preserve">Do not introduce route structures outside this model unless there is a clear requirement.</w:t>
      </w:r>
    </w:p>
    <w:p>
      <w:r>
        <w:pict>
          <v:rect style="width:0;height:1.5pt" o:hralign="center" o:hrstd="t" o:hr="t"/>
        </w:pict>
      </w:r>
    </w:p>
    <w:bookmarkEnd w:id="28"/>
    <w:bookmarkStart w:id="29" w:name="main-navigation"/>
    <w:p>
      <w:pPr>
        <w:pStyle w:val="Heading1"/>
      </w:pPr>
      <w:r>
        <w:t xml:space="preserve">9. Main Navigation</w:t>
      </w:r>
    </w:p>
    <w:p>
      <w:pPr>
        <w:pStyle w:val="FirstParagraph"/>
      </w:pPr>
      <w:r>
        <w:t xml:space="preserve">Main navigation:</w:t>
      </w:r>
    </w:p>
    <w:p>
      <w:pPr>
        <w:pStyle w:val="SourceCode"/>
      </w:pPr>
      <w:r>
        <w:rPr>
          <w:rStyle w:val="VerbatimChar"/>
        </w:rPr>
        <w:t xml:space="preserve">Beranda</w:t>
      </w:r>
      <w:r>
        <w:br/>
      </w:r>
      <w:r>
        <w:rPr>
          <w:rStyle w:val="VerbatimChar"/>
        </w:rPr>
        <w:t xml:space="preserve">Kenali Tembong</w:t>
      </w:r>
      <w:r>
        <w:br/>
      </w: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Cerita &amp; Budaya</w:t>
      </w:r>
      <w:r>
        <w:br/>
      </w:r>
      <w:r>
        <w:rPr>
          <w:rStyle w:val="VerbatimChar"/>
        </w:rPr>
        <w:t xml:space="preserve">Potensi Desa</w:t>
      </w:r>
      <w:r>
        <w:br/>
      </w:r>
      <w:r>
        <w:rPr>
          <w:rStyle w:val="VerbatimChar"/>
        </w:rPr>
        <w:t xml:space="preserve">Tembong Sehat</w:t>
      </w:r>
      <w:r>
        <w:br/>
      </w:r>
      <w:r>
        <w:rPr>
          <w:rStyle w:val="VerbatimChar"/>
        </w:rPr>
        <w:t xml:space="preserve">Kabar Tembong</w:t>
      </w:r>
    </w:p>
    <w:p>
      <w:pPr>
        <w:pStyle w:val="FirstParagraph"/>
      </w:pPr>
      <w:r>
        <w:t xml:space="preserve">“Peta”</w:t>
      </w:r>
      <w:r>
        <w:t xml:space="preserve"> </w:t>
      </w:r>
      <w:r>
        <w:t xml:space="preserve">may be presented as a prominent CTA button.</w:t>
      </w:r>
    </w:p>
    <w:p>
      <w:pPr>
        <w:pStyle w:val="BodyText"/>
      </w:pPr>
      <w:r>
        <w:t xml:space="preserve">Navigation configuration should live in:</w:t>
      </w:r>
    </w:p>
    <w:p>
      <w:pPr>
        <w:pStyle w:val="SourceCode"/>
      </w:pPr>
      <w:r>
        <w:rPr>
          <w:rStyle w:val="VerbatimChar"/>
        </w:rPr>
        <w:t xml:space="preserve">src/config/navigation.ts</w:t>
      </w:r>
    </w:p>
    <w:p>
      <w:pPr>
        <w:pStyle w:val="FirstParagraph"/>
      </w:pPr>
      <w:r>
        <w:t xml:space="preserve">Do not duplicate navigation arrays in multiple components.</w:t>
      </w:r>
    </w:p>
    <w:p>
      <w:r>
        <w:pict>
          <v:rect style="width:0;height:1.5pt" o:hralign="center" o:hrstd="t" o:hr="t"/>
        </w:pict>
      </w:r>
    </w:p>
    <w:bookmarkEnd w:id="29"/>
    <w:bookmarkStart w:id="30" w:name="page-composition-rule"/>
    <w:p>
      <w:pPr>
        <w:pStyle w:val="Heading1"/>
      </w:pPr>
      <w:r>
        <w:t xml:space="preserve">10. Page Composition Rule</w:t>
      </w:r>
    </w:p>
    <w:p>
      <w:pPr>
        <w:pStyle w:val="FirstParagraph"/>
      </w:pPr>
      <w:r>
        <w:t xml:space="preserve">Avoid large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Example homepage:</w:t>
      </w:r>
    </w:p>
    <w:p>
      <w:pPr>
        <w:pStyle w:val="SourceCode"/>
      </w:pPr>
      <w:r>
        <w:rPr>
          <w:rStyle w:val="VerbatimChar"/>
        </w:rPr>
        <w:t xml:space="preserve">export default function HomePage()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&lt;HeroSection /&gt;</w:t>
      </w:r>
      <w:r>
        <w:br/>
      </w:r>
      <w:r>
        <w:rPr>
          <w:rStyle w:val="VerbatimChar"/>
        </w:rPr>
        <w:t xml:space="preserve">      &lt;VillageIntroduction /&gt;</w:t>
      </w:r>
      <w:r>
        <w:br/>
      </w:r>
      <w:r>
        <w:rPr>
          <w:rStyle w:val="VerbatimChar"/>
        </w:rPr>
        <w:t xml:space="preserve">      &lt;VillageStats /&gt;</w:t>
      </w:r>
      <w:r>
        <w:br/>
      </w:r>
      <w:r>
        <w:rPr>
          <w:rStyle w:val="VerbatimChar"/>
        </w:rPr>
        <w:t xml:space="preserve">      &lt;FeaturedStories /&gt;</w:t>
      </w:r>
      <w:r>
        <w:br/>
      </w:r>
      <w:r>
        <w:rPr>
          <w:rStyle w:val="VerbatimChar"/>
        </w:rPr>
        <w:t xml:space="preserve">      &lt;FeaturedTourism /&gt;</w:t>
      </w:r>
      <w:r>
        <w:br/>
      </w:r>
      <w:r>
        <w:rPr>
          <w:rStyle w:val="VerbatimChar"/>
        </w:rPr>
        <w:t xml:space="preserve">      &lt;FeaturedProducts /&gt;</w:t>
      </w:r>
      <w:r>
        <w:br/>
      </w:r>
      <w:r>
        <w:rPr>
          <w:rStyle w:val="VerbatimChar"/>
        </w:rPr>
        <w:t xml:space="preserve">      &lt;VillageActivities /&gt;</w:t>
      </w:r>
      <w:r>
        <w:br/>
      </w:r>
      <w:r>
        <w:rPr>
          <w:rStyle w:val="VerbatimChar"/>
        </w:rPr>
        <w:t xml:space="preserve">      &lt;HealthHighlight /&gt;</w:t>
      </w:r>
      <w:r>
        <w:br/>
      </w:r>
      <w:r>
        <w:rPr>
          <w:rStyle w:val="VerbatimChar"/>
        </w:rPr>
        <w:t xml:space="preserve">      &lt;MapPreview /&gt;</w:t>
      </w:r>
      <w:r>
        <w:br/>
      </w:r>
      <w:r>
        <w:rPr>
          <w:rStyle w:val="VerbatimChar"/>
        </w:rPr>
        <w:t xml:space="preserve">      &lt;LatestNews /&gt;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Each major section should live in its own component.</w:t>
      </w:r>
    </w:p>
    <w:p>
      <w:r>
        <w:pict>
          <v:rect style="width:0;height:1.5pt" o:hralign="center" o:hrstd="t" o:hr="t"/>
        </w:pict>
      </w:r>
    </w:p>
    <w:bookmarkEnd w:id="30"/>
    <w:bookmarkStart w:id="31" w:name="component-structure"/>
    <w:p>
      <w:pPr>
        <w:pStyle w:val="Heading1"/>
      </w:pPr>
      <w:r>
        <w:t xml:space="preserve">11. Component Structure</w:t>
      </w:r>
    </w:p>
    <w:p>
      <w:pPr>
        <w:pStyle w:val="FirstParagraph"/>
      </w:pPr>
      <w:r>
        <w:t xml:space="preserve">Use domain-based component organization.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sunda/</w:t>
      </w:r>
      <w:r>
        <w:br/>
      </w:r>
      <w:r>
        <w:rPr>
          <w:rStyle w:val="VerbatimChar"/>
        </w:rPr>
        <w:t xml:space="preserve">├── home/</w:t>
      </w:r>
      <w:r>
        <w:br/>
      </w:r>
      <w:r>
        <w:rPr>
          <w:rStyle w:val="VerbatimChar"/>
        </w:rPr>
        <w:t xml:space="preserve">├── story/</w:t>
      </w:r>
      <w:r>
        <w:br/>
      </w:r>
      <w:r>
        <w:rPr>
          <w:rStyle w:val="VerbatimChar"/>
        </w:rPr>
        <w:t xml:space="preserve">├── umkm/</w:t>
      </w:r>
      <w:r>
        <w:br/>
      </w:r>
      <w:r>
        <w:rPr>
          <w:rStyle w:val="VerbatimChar"/>
        </w:rPr>
        <w:t xml:space="preserve">├── tourism/</w:t>
      </w:r>
      <w:r>
        <w:br/>
      </w:r>
      <w:r>
        <w:rPr>
          <w:rStyle w:val="VerbatimChar"/>
        </w:rPr>
        <w:t xml:space="preserve">├── activities/</w:t>
      </w:r>
      <w:r>
        <w:br/>
      </w:r>
      <w:r>
        <w:rPr>
          <w:rStyle w:val="VerbatimChar"/>
        </w:rPr>
        <w:t xml:space="preserve">├── health/</w:t>
      </w:r>
      <w:r>
        <w:br/>
      </w:r>
      <w:r>
        <w:rPr>
          <w:rStyle w:val="VerbatimChar"/>
        </w:rPr>
        <w:t xml:space="preserve">├── news/</w:t>
      </w:r>
      <w:r>
        <w:br/>
      </w:r>
      <w:r>
        <w:rPr>
          <w:rStyle w:val="VerbatimChar"/>
        </w:rPr>
        <w:t xml:space="preserve">└── map/</w:t>
      </w:r>
    </w:p>
    <w:p>
      <w:r>
        <w:pict>
          <v:rect style="width:0;height:1.5pt" o:hralign="center" o:hrstd="t" o:hr="t"/>
        </w:pict>
      </w:r>
    </w:p>
    <w:bookmarkEnd w:id="31"/>
    <w:bookmarkStart w:id="32" w:name="core-ui-components"/>
    <w:p>
      <w:pPr>
        <w:pStyle w:val="Heading1"/>
      </w:pPr>
      <w:r>
        <w:t xml:space="preserve">12. Core UI Components</w:t>
      </w:r>
    </w:p>
    <w:p>
      <w:pPr>
        <w:pStyle w:val="FirstParagraph"/>
      </w:pPr>
      <w:r>
        <w:t xml:space="preserve">Reusable components should include: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SectionTitle</w:t>
      </w:r>
      <w:r>
        <w:br/>
      </w:r>
      <w:r>
        <w:rPr>
          <w:rStyle w:val="VerbatimChar"/>
        </w:rPr>
        <w:t xml:space="preserve">Breadcrumb</w:t>
      </w:r>
      <w:r>
        <w:br/>
      </w:r>
      <w:r>
        <w:rPr>
          <w:rStyle w:val="VerbatimChar"/>
        </w:rPr>
        <w:t xml:space="preserve">ImageCard</w:t>
      </w:r>
      <w:r>
        <w:br/>
      </w: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PageHero</w:t>
      </w:r>
      <w:r>
        <w:br/>
      </w:r>
      <w:r>
        <w:rPr>
          <w:rStyle w:val="VerbatimChar"/>
        </w:rPr>
        <w:t xml:space="preserve">SectionWrapper</w:t>
      </w:r>
    </w:p>
    <w:p>
      <w:pPr>
        <w:pStyle w:val="FirstParagraph"/>
      </w:pPr>
      <w:r>
        <w:t xml:space="preserve">Avoid recreating buttons, badges, headings, or cards independently on every page.</w:t>
      </w:r>
    </w:p>
    <w:p>
      <w:r>
        <w:pict>
          <v:rect style="width:0;height:1.5pt" o:hralign="center" o:hrstd="t" o:hr="t"/>
        </w:pict>
      </w:r>
    </w:p>
    <w:bookmarkEnd w:id="32"/>
    <w:bookmarkStart w:id="33" w:name="sundanese-design-components"/>
    <w:p>
      <w:pPr>
        <w:pStyle w:val="Heading1"/>
      </w:pPr>
      <w:r>
        <w:t xml:space="preserve">13. Sundanese Design Components</w:t>
      </w:r>
    </w:p>
    <w:p>
      <w:pPr>
        <w:pStyle w:val="FirstParagraph"/>
      </w:pPr>
      <w:r>
        <w:t xml:space="preserve">Cultural decoration components belong in:</w:t>
      </w:r>
    </w:p>
    <w:p>
      <w:pPr>
        <w:pStyle w:val="SourceCode"/>
      </w:pPr>
      <w:r>
        <w:rPr>
          <w:rStyle w:val="VerbatimChar"/>
        </w:rPr>
        <w:t xml:space="preserve">src/components/sunda/</w:t>
      </w:r>
    </w:p>
    <w:p>
      <w:pPr>
        <w:pStyle w:val="FirstParagraph"/>
      </w:pPr>
      <w:r>
        <w:t xml:space="preserve">Possible components:</w:t>
      </w:r>
    </w:p>
    <w:p>
      <w:pPr>
        <w:pStyle w:val="SourceCode"/>
      </w:pPr>
      <w:r>
        <w:rPr>
          <w:rStyle w:val="VerbatimChar"/>
        </w:rPr>
        <w:t xml:space="preserve">SundaDivider.tsx</w:t>
      </w:r>
      <w:r>
        <w:br/>
      </w:r>
      <w:r>
        <w:rPr>
          <w:rStyle w:val="VerbatimChar"/>
        </w:rPr>
        <w:t xml:space="preserve">SundaFrame.tsx</w:t>
      </w:r>
      <w:r>
        <w:br/>
      </w:r>
      <w:r>
        <w:rPr>
          <w:rStyle w:val="VerbatimChar"/>
        </w:rPr>
        <w:t xml:space="preserve">AksaraAccent.tsx</w:t>
      </w:r>
      <w:r>
        <w:br/>
      </w:r>
      <w:r>
        <w:rPr>
          <w:rStyle w:val="VerbatimChar"/>
        </w:rPr>
        <w:t xml:space="preserve">BambooPattern.tsx</w:t>
      </w:r>
      <w:r>
        <w:br/>
      </w:r>
      <w:r>
        <w:rPr>
          <w:rStyle w:val="VerbatimChar"/>
        </w:rPr>
        <w:t xml:space="preserve">TraditionalQuote.tsx</w:t>
      </w:r>
      <w:r>
        <w:br/>
      </w:r>
      <w:r>
        <w:rPr>
          <w:rStyle w:val="VerbatimChar"/>
        </w:rPr>
        <w:t xml:space="preserve">SundaSectionLabel.tsx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8"/>
        </w:numPr>
      </w:pPr>
      <w:r>
        <w:t xml:space="preserve">ornaments must remain subtle;</w:t>
      </w:r>
    </w:p>
    <w:p>
      <w:pPr>
        <w:pStyle w:val="Compact"/>
        <w:numPr>
          <w:ilvl w:val="0"/>
          <w:numId w:val="1008"/>
        </w:numPr>
      </w:pPr>
      <w:r>
        <w:t xml:space="preserve">never sacrifice readability;</w:t>
      </w:r>
    </w:p>
    <w:p>
      <w:pPr>
        <w:pStyle w:val="Compact"/>
        <w:numPr>
          <w:ilvl w:val="0"/>
          <w:numId w:val="1008"/>
        </w:numPr>
      </w:pPr>
      <w:r>
        <w:t xml:space="preserve">do not place ornament on every card;</w:t>
      </w:r>
    </w:p>
    <w:p>
      <w:pPr>
        <w:pStyle w:val="Compact"/>
        <w:numPr>
          <w:ilvl w:val="0"/>
          <w:numId w:val="1008"/>
        </w:numPr>
      </w:pPr>
      <w:r>
        <w:t xml:space="preserve">avoid visual clutter;</w:t>
      </w:r>
    </w:p>
    <w:p>
      <w:pPr>
        <w:pStyle w:val="Compact"/>
        <w:numPr>
          <w:ilvl w:val="0"/>
          <w:numId w:val="1008"/>
        </w:numPr>
      </w:pPr>
      <w:r>
        <w:t xml:space="preserve">cultural elements should support content, not dominate it.</w:t>
      </w:r>
    </w:p>
    <w:p>
      <w:r>
        <w:pict>
          <v:rect style="width:0;height:1.5pt" o:hralign="center" o:hrstd="t" o:hr="t"/>
        </w:pict>
      </w:r>
    </w:p>
    <w:bookmarkEnd w:id="33"/>
    <w:bookmarkStart w:id="34" w:name="visual-direction"/>
    <w:p>
      <w:pPr>
        <w:pStyle w:val="Heading1"/>
      </w:pPr>
      <w:r>
        <w:t xml:space="preserve">14. Visual Direction</w:t>
      </w:r>
    </w:p>
    <w:p>
      <w:pPr>
        <w:pStyle w:val="FirstParagraph"/>
      </w:pPr>
      <w:r>
        <w:t xml:space="preserve">Core visual style:</w:t>
      </w:r>
    </w:p>
    <w:p>
      <w:pPr>
        <w:pStyle w:val="BlockText"/>
      </w:pPr>
      <w:r>
        <w:rPr>
          <w:b/>
          <w:bCs/>
        </w:rPr>
        <w:t xml:space="preserve">Traditional Sundanese-Banten × Modern Editorial Design</w:t>
      </w:r>
    </w:p>
    <w:p>
      <w:pPr>
        <w:pStyle w:val="FirstParagraph"/>
      </w:pPr>
      <w:r>
        <w:t xml:space="preserve">Website should feel:</w:t>
      </w:r>
    </w:p>
    <w:p>
      <w:pPr>
        <w:pStyle w:val="Compact"/>
        <w:numPr>
          <w:ilvl w:val="0"/>
          <w:numId w:val="1009"/>
        </w:numPr>
      </w:pPr>
      <w:r>
        <w:t xml:space="preserve">warm;</w:t>
      </w:r>
    </w:p>
    <w:p>
      <w:pPr>
        <w:pStyle w:val="Compact"/>
        <w:numPr>
          <w:ilvl w:val="0"/>
          <w:numId w:val="1009"/>
        </w:numPr>
      </w:pPr>
      <w:r>
        <w:t xml:space="preserve">natural;</w:t>
      </w:r>
    </w:p>
    <w:p>
      <w:pPr>
        <w:pStyle w:val="Compact"/>
        <w:numPr>
          <w:ilvl w:val="0"/>
          <w:numId w:val="1009"/>
        </w:numPr>
      </w:pPr>
      <w:r>
        <w:t xml:space="preserve">grounded;</w:t>
      </w:r>
    </w:p>
    <w:p>
      <w:pPr>
        <w:pStyle w:val="Compact"/>
        <w:numPr>
          <w:ilvl w:val="0"/>
          <w:numId w:val="1009"/>
        </w:numPr>
      </w:pPr>
      <w:r>
        <w:t xml:space="preserve">authentic;</w:t>
      </w:r>
    </w:p>
    <w:p>
      <w:pPr>
        <w:pStyle w:val="Compact"/>
        <w:numPr>
          <w:ilvl w:val="0"/>
          <w:numId w:val="1009"/>
        </w:numPr>
      </w:pPr>
      <w:r>
        <w:t xml:space="preserve">editorial;</w:t>
      </w:r>
    </w:p>
    <w:p>
      <w:pPr>
        <w:pStyle w:val="Compact"/>
        <w:numPr>
          <w:ilvl w:val="0"/>
          <w:numId w:val="1009"/>
        </w:numPr>
      </w:pPr>
      <w:r>
        <w:t xml:space="preserve">elegant;</w:t>
      </w:r>
    </w:p>
    <w:p>
      <w:pPr>
        <w:pStyle w:val="Compact"/>
        <w:numPr>
          <w:ilvl w:val="0"/>
          <w:numId w:val="1009"/>
        </w:numPr>
      </w:pPr>
      <w:r>
        <w:t xml:space="preserve">human;</w:t>
      </w:r>
    </w:p>
    <w:p>
      <w:pPr>
        <w:pStyle w:val="Compact"/>
        <w:numPr>
          <w:ilvl w:val="0"/>
          <w:numId w:val="1009"/>
        </w:numPr>
      </w:pPr>
      <w:r>
        <w:t xml:space="preserve">calm;</w:t>
      </w:r>
    </w:p>
    <w:p>
      <w:pPr>
        <w:pStyle w:val="Compact"/>
        <w:numPr>
          <w:ilvl w:val="0"/>
          <w:numId w:val="1009"/>
        </w:numPr>
      </w:pPr>
      <w:r>
        <w:t xml:space="preserve">culturally rooted.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0"/>
        </w:numPr>
      </w:pPr>
      <w:r>
        <w:t xml:space="preserve">generic government portal style;</w:t>
      </w:r>
    </w:p>
    <w:p>
      <w:pPr>
        <w:pStyle w:val="Compact"/>
        <w:numPr>
          <w:ilvl w:val="0"/>
          <w:numId w:val="1010"/>
        </w:numPr>
      </w:pPr>
      <w:r>
        <w:t xml:space="preserve">corporate blue design;</w:t>
      </w:r>
    </w:p>
    <w:p>
      <w:pPr>
        <w:pStyle w:val="Compact"/>
        <w:numPr>
          <w:ilvl w:val="0"/>
          <w:numId w:val="1010"/>
        </w:numPr>
      </w:pPr>
      <w:r>
        <w:t xml:space="preserve">SaaS dashboard appearance;</w:t>
      </w:r>
    </w:p>
    <w:p>
      <w:pPr>
        <w:pStyle w:val="Compact"/>
        <w:numPr>
          <w:ilvl w:val="0"/>
          <w:numId w:val="1010"/>
        </w:numPr>
      </w:pPr>
      <w:r>
        <w:t xml:space="preserve">excessive gradients;</w:t>
      </w:r>
    </w:p>
    <w:p>
      <w:pPr>
        <w:pStyle w:val="Compact"/>
        <w:numPr>
          <w:ilvl w:val="0"/>
          <w:numId w:val="1010"/>
        </w:numPr>
      </w:pPr>
      <w:r>
        <w:t xml:space="preserve">neon colors;</w:t>
      </w:r>
    </w:p>
    <w:p>
      <w:pPr>
        <w:pStyle w:val="Compact"/>
        <w:numPr>
          <w:ilvl w:val="0"/>
          <w:numId w:val="1010"/>
        </w:numPr>
      </w:pPr>
      <w:r>
        <w:t xml:space="preserve">excessive glassmorphism;</w:t>
      </w:r>
    </w:p>
    <w:p>
      <w:pPr>
        <w:pStyle w:val="Compact"/>
        <w:numPr>
          <w:ilvl w:val="0"/>
          <w:numId w:val="1010"/>
        </w:numPr>
      </w:pPr>
      <w:r>
        <w:t xml:space="preserve">over-decorative cultural visuals;</w:t>
      </w:r>
    </w:p>
    <w:p>
      <w:pPr>
        <w:pStyle w:val="Compact"/>
        <w:numPr>
          <w:ilvl w:val="0"/>
          <w:numId w:val="1010"/>
        </w:numPr>
      </w:pPr>
      <w:r>
        <w:t xml:space="preserve">generic marketplace layouts.</w:t>
      </w:r>
    </w:p>
    <w:p>
      <w:r>
        <w:pict>
          <v:rect style="width:0;height:1.5pt" o:hralign="center" o:hrstd="t" o:hr="t"/>
        </w:pict>
      </w:r>
    </w:p>
    <w:bookmarkEnd w:id="34"/>
    <w:bookmarkStart w:id="43" w:name="design-palette"/>
    <w:p>
      <w:pPr>
        <w:pStyle w:val="Heading1"/>
      </w:pPr>
      <w:r>
        <w:t xml:space="preserve">15. Design Palette</w:t>
      </w:r>
    </w:p>
    <w:p>
      <w:pPr>
        <w:pStyle w:val="FirstParagraph"/>
      </w:pPr>
      <w:r>
        <w:t xml:space="preserve">Use these primary tokens.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forest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"#4F6F52"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"#2D7D74"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terracotta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"#B86A4B"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bamboo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"#C8A86B"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"#F4EBDD"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"#7A5C45"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"#E7E1D4"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charcoal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"#2D2A26"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Meaning:</w:t>
      </w:r>
    </w:p>
    <w:bookmarkStart w:id="35" w:name="forest-green-4f6f52"/>
    <w:p>
      <w:pPr>
        <w:pStyle w:val="Heading3"/>
      </w:pPr>
      <w:r>
        <w:t xml:space="preserve">Forest Green —</w:t>
      </w:r>
      <w:r>
        <w:t xml:space="preserve"> </w:t>
      </w:r>
      <w:r>
        <w:rPr>
          <w:rStyle w:val="VerbatimChar"/>
        </w:rPr>
        <w:t xml:space="preserve">#4F6F52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11"/>
        </w:numPr>
      </w:pPr>
      <w:r>
        <w:t xml:space="preserve">primary identity;</w:t>
      </w:r>
    </w:p>
    <w:p>
      <w:pPr>
        <w:pStyle w:val="Compact"/>
        <w:numPr>
          <w:ilvl w:val="0"/>
          <w:numId w:val="1011"/>
        </w:numPr>
      </w:pPr>
      <w:r>
        <w:t xml:space="preserve">major headings;</w:t>
      </w:r>
    </w:p>
    <w:p>
      <w:pPr>
        <w:pStyle w:val="Compact"/>
        <w:numPr>
          <w:ilvl w:val="0"/>
          <w:numId w:val="1011"/>
        </w:numPr>
      </w:pPr>
      <w:r>
        <w:t xml:space="preserve">navbar;</w:t>
      </w:r>
    </w:p>
    <w:p>
      <w:pPr>
        <w:pStyle w:val="Compact"/>
        <w:numPr>
          <w:ilvl w:val="0"/>
          <w:numId w:val="1011"/>
        </w:numPr>
      </w:pPr>
      <w:r>
        <w:t xml:space="preserve">footer;</w:t>
      </w:r>
    </w:p>
    <w:p>
      <w:pPr>
        <w:pStyle w:val="Compact"/>
        <w:numPr>
          <w:ilvl w:val="0"/>
          <w:numId w:val="1011"/>
        </w:numPr>
      </w:pPr>
      <w:r>
        <w:t xml:space="preserve">important sections.</w:t>
      </w:r>
    </w:p>
    <w:bookmarkEnd w:id="35"/>
    <w:bookmarkStart w:id="36" w:name="river-teal-2d7d74"/>
    <w:p>
      <w:pPr>
        <w:pStyle w:val="Heading3"/>
      </w:pPr>
      <w:r>
        <w:t xml:space="preserve">River Teal —</w:t>
      </w:r>
      <w:r>
        <w:t xml:space="preserve"> </w:t>
      </w:r>
      <w:r>
        <w:rPr>
          <w:rStyle w:val="VerbatimChar"/>
        </w:rPr>
        <w:t xml:space="preserve">#2D7D74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12"/>
        </w:numPr>
      </w:pPr>
      <w:r>
        <w:t xml:space="preserve">CTA;</w:t>
      </w:r>
    </w:p>
    <w:p>
      <w:pPr>
        <w:pStyle w:val="Compact"/>
        <w:numPr>
          <w:ilvl w:val="0"/>
          <w:numId w:val="1012"/>
        </w:numPr>
      </w:pPr>
      <w:r>
        <w:t xml:space="preserve">links;</w:t>
      </w:r>
    </w:p>
    <w:p>
      <w:pPr>
        <w:pStyle w:val="Compact"/>
        <w:numPr>
          <w:ilvl w:val="0"/>
          <w:numId w:val="1012"/>
        </w:numPr>
      </w:pPr>
      <w:r>
        <w:t xml:space="preserve">interactive elements;</w:t>
      </w:r>
    </w:p>
    <w:p>
      <w:pPr>
        <w:pStyle w:val="Compact"/>
        <w:numPr>
          <w:ilvl w:val="0"/>
          <w:numId w:val="1012"/>
        </w:numPr>
      </w:pPr>
      <w:r>
        <w:t xml:space="preserve">maps;</w:t>
      </w:r>
    </w:p>
    <w:p>
      <w:pPr>
        <w:pStyle w:val="Compact"/>
        <w:numPr>
          <w:ilvl w:val="0"/>
          <w:numId w:val="1012"/>
        </w:numPr>
      </w:pPr>
      <w:r>
        <w:t xml:space="preserve">buttons.</w:t>
      </w:r>
    </w:p>
    <w:bookmarkEnd w:id="36"/>
    <w:bookmarkStart w:id="37" w:name="village-terracotta-b86a4b"/>
    <w:p>
      <w:pPr>
        <w:pStyle w:val="Heading3"/>
      </w:pPr>
      <w:r>
        <w:t xml:space="preserve">Village Terracotta —</w:t>
      </w:r>
      <w:r>
        <w:t xml:space="preserve"> </w:t>
      </w:r>
      <w:r>
        <w:rPr>
          <w:rStyle w:val="VerbatimChar"/>
        </w:rPr>
        <w:t xml:space="preserve">#B86A4B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13"/>
        </w:numPr>
      </w:pPr>
      <w:r>
        <w:t xml:space="preserve">cultural accents;</w:t>
      </w:r>
    </w:p>
    <w:p>
      <w:pPr>
        <w:pStyle w:val="Compact"/>
        <w:numPr>
          <w:ilvl w:val="0"/>
          <w:numId w:val="1013"/>
        </w:numPr>
      </w:pPr>
      <w:r>
        <w:t xml:space="preserve">badges;</w:t>
      </w:r>
    </w:p>
    <w:p>
      <w:pPr>
        <w:pStyle w:val="Compact"/>
        <w:numPr>
          <w:ilvl w:val="0"/>
          <w:numId w:val="1013"/>
        </w:numPr>
      </w:pPr>
      <w:r>
        <w:t xml:space="preserve">important highlights;</w:t>
      </w:r>
    </w:p>
    <w:p>
      <w:pPr>
        <w:pStyle w:val="Compact"/>
        <w:numPr>
          <w:ilvl w:val="0"/>
          <w:numId w:val="1013"/>
        </w:numPr>
      </w:pPr>
      <w:r>
        <w:t xml:space="preserve">storytelling details.</w:t>
      </w:r>
    </w:p>
    <w:bookmarkEnd w:id="37"/>
    <w:bookmarkStart w:id="38" w:name="bamboo-gold-c8a86b"/>
    <w:p>
      <w:pPr>
        <w:pStyle w:val="Heading3"/>
      </w:pPr>
      <w:r>
        <w:t xml:space="preserve">Bamboo Gold —</w:t>
      </w:r>
      <w:r>
        <w:t xml:space="preserve"> </w:t>
      </w:r>
      <w:r>
        <w:rPr>
          <w:rStyle w:val="VerbatimChar"/>
        </w:rPr>
        <w:t xml:space="preserve">#C8A86B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14"/>
        </w:numPr>
      </w:pPr>
      <w:r>
        <w:t xml:space="preserve">decorative lines;</w:t>
      </w:r>
    </w:p>
    <w:p>
      <w:pPr>
        <w:pStyle w:val="Compact"/>
        <w:numPr>
          <w:ilvl w:val="0"/>
          <w:numId w:val="1014"/>
        </w:numPr>
      </w:pPr>
      <w:r>
        <w:t xml:space="preserve">traditional accents;</w:t>
      </w:r>
    </w:p>
    <w:p>
      <w:pPr>
        <w:pStyle w:val="Compact"/>
        <w:numPr>
          <w:ilvl w:val="0"/>
          <w:numId w:val="1014"/>
        </w:numPr>
      </w:pPr>
      <w:r>
        <w:t xml:space="preserve">small icons;</w:t>
      </w:r>
    </w:p>
    <w:p>
      <w:pPr>
        <w:pStyle w:val="Compact"/>
        <w:numPr>
          <w:ilvl w:val="0"/>
          <w:numId w:val="1014"/>
        </w:numPr>
      </w:pPr>
      <w:r>
        <w:t xml:space="preserve">divider ornaments.</w:t>
      </w:r>
    </w:p>
    <w:bookmarkEnd w:id="38"/>
    <w:bookmarkStart w:id="39" w:name="woven-cream-f4ebdd"/>
    <w:p>
      <w:pPr>
        <w:pStyle w:val="Heading3"/>
      </w:pPr>
      <w:r>
        <w:t xml:space="preserve">Woven Cream —</w:t>
      </w:r>
      <w:r>
        <w:t xml:space="preserve"> </w:t>
      </w:r>
      <w:r>
        <w:rPr>
          <w:rStyle w:val="VerbatimChar"/>
        </w:rPr>
        <w:t xml:space="preserve">#F4EBDD</w:t>
      </w:r>
    </w:p>
    <w:p>
      <w:pPr>
        <w:pStyle w:val="FirstParagraph"/>
      </w:pPr>
      <w:r>
        <w:t xml:space="preserve">Use as primary background.</w:t>
      </w:r>
    </w:p>
    <w:bookmarkEnd w:id="39"/>
    <w:bookmarkStart w:id="40" w:name="wood-brown-7a5c45"/>
    <w:p>
      <w:pPr>
        <w:pStyle w:val="Heading3"/>
      </w:pPr>
      <w:r>
        <w:t xml:space="preserve">Wood Brown —</w:t>
      </w:r>
      <w:r>
        <w:t xml:space="preserve"> </w:t>
      </w:r>
      <w:r>
        <w:rPr>
          <w:rStyle w:val="VerbatimChar"/>
        </w:rPr>
        <w:t xml:space="preserve">#7A5C45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15"/>
        </w:numPr>
      </w:pPr>
      <w:r>
        <w:t xml:space="preserve">natural accents;</w:t>
      </w:r>
    </w:p>
    <w:p>
      <w:pPr>
        <w:pStyle w:val="Compact"/>
        <w:numPr>
          <w:ilvl w:val="0"/>
          <w:numId w:val="1015"/>
        </w:numPr>
      </w:pPr>
      <w:r>
        <w:t xml:space="preserve">editorial sections;</w:t>
      </w:r>
    </w:p>
    <w:p>
      <w:pPr>
        <w:pStyle w:val="Compact"/>
        <w:numPr>
          <w:ilvl w:val="0"/>
          <w:numId w:val="1015"/>
        </w:numPr>
      </w:pPr>
      <w:r>
        <w:t xml:space="preserve">supporting cards.</w:t>
      </w:r>
    </w:p>
    <w:bookmarkEnd w:id="40"/>
    <w:bookmarkStart w:id="41" w:name="morning-mist-e7e1d4"/>
    <w:p>
      <w:pPr>
        <w:pStyle w:val="Heading3"/>
      </w:pPr>
      <w:r>
        <w:t xml:space="preserve">Morning Mist —</w:t>
      </w:r>
      <w:r>
        <w:t xml:space="preserve"> </w:t>
      </w:r>
      <w:r>
        <w:rPr>
          <w:rStyle w:val="VerbatimChar"/>
        </w:rPr>
        <w:t xml:space="preserve">#E7E1D4</w:t>
      </w:r>
    </w:p>
    <w:p>
      <w:pPr>
        <w:pStyle w:val="FirstParagraph"/>
      </w:pPr>
      <w:r>
        <w:t xml:space="preserve">Use for secondary background.</w:t>
      </w:r>
    </w:p>
    <w:bookmarkEnd w:id="41"/>
    <w:bookmarkStart w:id="42" w:name="traditional-charcoal-2d2a26"/>
    <w:p>
      <w:pPr>
        <w:pStyle w:val="Heading3"/>
      </w:pPr>
      <w:r>
        <w:t xml:space="preserve">Traditional Charcoal —</w:t>
      </w:r>
      <w:r>
        <w:t xml:space="preserve"> </w:t>
      </w:r>
      <w:r>
        <w:rPr>
          <w:rStyle w:val="VerbatimChar"/>
        </w:rPr>
        <w:t xml:space="preserve">#2D2A26</w:t>
      </w:r>
    </w:p>
    <w:p>
      <w:pPr>
        <w:pStyle w:val="FirstParagraph"/>
      </w:pPr>
      <w:r>
        <w:t xml:space="preserve">Use for body text.</w:t>
      </w:r>
    </w:p>
    <w:p>
      <w:pPr>
        <w:pStyle w:val="BodyText"/>
      </w:pPr>
      <w:r>
        <w:t xml:space="preserve">Do not create random colors without design justification.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ypography"/>
    <w:p>
      <w:pPr>
        <w:pStyle w:val="Heading1"/>
      </w:pPr>
      <w:r>
        <w:t xml:space="preserve">16. Typography</w:t>
      </w:r>
    </w:p>
    <w:p>
      <w:pPr>
        <w:pStyle w:val="FirstParagraph"/>
      </w:pPr>
      <w:r>
        <w:t xml:space="preserve">Use two typography personalities.</w:t>
      </w:r>
    </w:p>
    <w:bookmarkStart w:id="44" w:name="display-editorial"/>
    <w:p>
      <w:pPr>
        <w:pStyle w:val="Heading3"/>
      </w:pPr>
      <w:r>
        <w:t xml:space="preserve">Display / Editorial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16"/>
        </w:numPr>
      </w:pPr>
      <w:r>
        <w:t xml:space="preserve">hero heading;</w:t>
      </w:r>
    </w:p>
    <w:p>
      <w:pPr>
        <w:pStyle w:val="Compact"/>
        <w:numPr>
          <w:ilvl w:val="0"/>
          <w:numId w:val="1016"/>
        </w:numPr>
      </w:pPr>
      <w:r>
        <w:t xml:space="preserve">storytelling titles;</w:t>
      </w:r>
    </w:p>
    <w:p>
      <w:pPr>
        <w:pStyle w:val="Compact"/>
        <w:numPr>
          <w:ilvl w:val="0"/>
          <w:numId w:val="1016"/>
        </w:numPr>
      </w:pPr>
      <w:r>
        <w:t xml:space="preserve">cultural headings;</w:t>
      </w:r>
    </w:p>
    <w:p>
      <w:pPr>
        <w:pStyle w:val="Compact"/>
        <w:numPr>
          <w:ilvl w:val="0"/>
          <w:numId w:val="1016"/>
        </w:numPr>
      </w:pPr>
      <w:r>
        <w:t xml:space="preserve">featured quote.</w:t>
      </w:r>
    </w:p>
    <w:p>
      <w:pPr>
        <w:pStyle w:val="FirstParagraph"/>
      </w:pPr>
      <w:r>
        <w:t xml:space="preserve">Prefer serif or culturally expressive editorial typography.</w:t>
      </w:r>
    </w:p>
    <w:bookmarkEnd w:id="44"/>
    <w:bookmarkStart w:id="45" w:name="ui-body"/>
    <w:p>
      <w:pPr>
        <w:pStyle w:val="Heading3"/>
      </w:pPr>
      <w:r>
        <w:t xml:space="preserve">UI / Body</w:t>
      </w:r>
    </w:p>
    <w:p>
      <w:pPr>
        <w:pStyle w:val="FirstParagraph"/>
      </w:pPr>
      <w:r>
        <w:t xml:space="preserve">Use readable sans-serif typography.</w:t>
      </w:r>
    </w:p>
    <w:p>
      <w:pPr>
        <w:pStyle w:val="BodyText"/>
      </w:pPr>
      <w:r>
        <w:t xml:space="preserve">For:</w:t>
      </w:r>
    </w:p>
    <w:p>
      <w:pPr>
        <w:pStyle w:val="Compact"/>
        <w:numPr>
          <w:ilvl w:val="0"/>
          <w:numId w:val="1017"/>
        </w:numPr>
      </w:pPr>
      <w:r>
        <w:t xml:space="preserve">navigation;</w:t>
      </w:r>
    </w:p>
    <w:p>
      <w:pPr>
        <w:pStyle w:val="Compact"/>
        <w:numPr>
          <w:ilvl w:val="0"/>
          <w:numId w:val="1017"/>
        </w:numPr>
      </w:pPr>
      <w:r>
        <w:t xml:space="preserve">body text;</w:t>
      </w:r>
    </w:p>
    <w:p>
      <w:pPr>
        <w:pStyle w:val="Compact"/>
        <w:numPr>
          <w:ilvl w:val="0"/>
          <w:numId w:val="1017"/>
        </w:numPr>
      </w:pPr>
      <w:r>
        <w:t xml:space="preserve">forms;</w:t>
      </w:r>
    </w:p>
    <w:p>
      <w:pPr>
        <w:pStyle w:val="Compact"/>
        <w:numPr>
          <w:ilvl w:val="0"/>
          <w:numId w:val="1017"/>
        </w:numPr>
      </w:pPr>
      <w:r>
        <w:t xml:space="preserve">labels;</w:t>
      </w:r>
    </w:p>
    <w:p>
      <w:pPr>
        <w:pStyle w:val="Compact"/>
        <w:numPr>
          <w:ilvl w:val="0"/>
          <w:numId w:val="1017"/>
        </w:numPr>
      </w:pPr>
      <w:r>
        <w:t xml:space="preserve">buttons;</w:t>
      </w:r>
    </w:p>
    <w:p>
      <w:pPr>
        <w:pStyle w:val="Compact"/>
        <w:numPr>
          <w:ilvl w:val="0"/>
          <w:numId w:val="1017"/>
        </w:numPr>
      </w:pPr>
      <w:r>
        <w:t xml:space="preserve">metadata.</w:t>
      </w:r>
    </w:p>
    <w:p>
      <w:pPr>
        <w:pStyle w:val="FirstParagraph"/>
      </w:pPr>
      <w:r>
        <w:t xml:space="preserve">Do not use decorative fonts for body text.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pacing-philosophy"/>
    <w:p>
      <w:pPr>
        <w:pStyle w:val="Heading1"/>
      </w:pPr>
      <w:r>
        <w:t xml:space="preserve">17. Spacing Philosophy</w:t>
      </w:r>
    </w:p>
    <w:p>
      <w:pPr>
        <w:pStyle w:val="FirstParagraph"/>
      </w:pPr>
      <w:r>
        <w:t xml:space="preserve">Use generous whitespace.</w:t>
      </w:r>
    </w:p>
    <w:p>
      <w:pPr>
        <w:pStyle w:val="BodyText"/>
      </w:pPr>
      <w:r>
        <w:t xml:space="preserve">Website should feel editorial and calm.</w:t>
      </w:r>
    </w:p>
    <w:p>
      <w:pPr>
        <w:pStyle w:val="BodyText"/>
      </w:pPr>
      <w:r>
        <w:t xml:space="preserve">Do not pack information tightly like a dashboard.</w:t>
      </w:r>
    </w:p>
    <w:p>
      <w:pPr>
        <w:pStyle w:val="BodyText"/>
      </w:pPr>
      <w:r>
        <w:t xml:space="preserve">Default section pattern:</w:t>
      </w:r>
    </w:p>
    <w:p>
      <w:pPr>
        <w:pStyle w:val="SourceCode"/>
      </w:pPr>
      <w:r>
        <w:rPr>
          <w:rStyle w:val="VerbatimChar"/>
        </w:rPr>
        <w:t xml:space="preserve">Section Label</w:t>
      </w:r>
      <w:r>
        <w:br/>
      </w:r>
      <w:r>
        <w:br/>
      </w:r>
      <w:r>
        <w:rPr>
          <w:rStyle w:val="VerbatimChar"/>
        </w:rPr>
        <w:t xml:space="preserve">Headline</w:t>
      </w:r>
      <w:r>
        <w:br/>
      </w:r>
      <w:r>
        <w:br/>
      </w:r>
      <w:r>
        <w:rPr>
          <w:rStyle w:val="VerbatimChar"/>
        </w:rPr>
        <w:t xml:space="preserve">Supporting Text</w:t>
      </w:r>
      <w:r>
        <w:br/>
      </w:r>
      <w:r>
        <w:br/>
      </w:r>
      <w:r>
        <w:rPr>
          <w:rStyle w:val="VerbatimChar"/>
        </w:rPr>
        <w:t xml:space="preserve">Content</w:t>
      </w:r>
      <w:r>
        <w:br/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Vertical rhythm must remain consistent across pages.</w:t>
      </w:r>
    </w:p>
    <w:p>
      <w:r>
        <w:pict>
          <v:rect style="width:0;height:1.5pt" o:hralign="center" o:hrstd="t" o:hr="t"/>
        </w:pict>
      </w:r>
    </w:p>
    <w:bookmarkEnd w:id="47"/>
    <w:bookmarkStart w:id="48" w:name="photography-rules"/>
    <w:p>
      <w:pPr>
        <w:pStyle w:val="Heading1"/>
      </w:pPr>
      <w:r>
        <w:t xml:space="preserve">18. Photography Rules</w:t>
      </w:r>
    </w:p>
    <w:p>
      <w:pPr>
        <w:pStyle w:val="FirstParagraph"/>
      </w:pPr>
      <w:r>
        <w:t xml:space="preserve">Photography is a major identity element.</w:t>
      </w:r>
    </w:p>
    <w:p>
      <w:pPr>
        <w:pStyle w:val="BodyText"/>
      </w:pPr>
      <w:r>
        <w:t xml:space="preserve">Prioritize original documentation from Desa Tembong.</w:t>
      </w:r>
    </w:p>
    <w:p>
      <w:pPr>
        <w:pStyle w:val="BodyText"/>
      </w:pPr>
      <w:r>
        <w:t xml:space="preserve">Subjects:</w:t>
      </w:r>
    </w:p>
    <w:p>
      <w:pPr>
        <w:pStyle w:val="Compact"/>
        <w:numPr>
          <w:ilvl w:val="0"/>
          <w:numId w:val="1018"/>
        </w:numPr>
      </w:pPr>
      <w:r>
        <w:t xml:space="preserve">landscape;</w:t>
      </w:r>
    </w:p>
    <w:p>
      <w:pPr>
        <w:pStyle w:val="Compact"/>
        <w:numPr>
          <w:ilvl w:val="0"/>
          <w:numId w:val="1018"/>
        </w:numPr>
      </w:pPr>
      <w:r>
        <w:t xml:space="preserve">curug;</w:t>
      </w:r>
    </w:p>
    <w:p>
      <w:pPr>
        <w:pStyle w:val="Compact"/>
        <w:numPr>
          <w:ilvl w:val="0"/>
          <w:numId w:val="1018"/>
        </w:numPr>
      </w:pPr>
      <w:r>
        <w:t xml:space="preserve">mata air;</w:t>
      </w:r>
    </w:p>
    <w:p>
      <w:pPr>
        <w:pStyle w:val="Compact"/>
        <w:numPr>
          <w:ilvl w:val="0"/>
          <w:numId w:val="1018"/>
        </w:numPr>
      </w:pPr>
      <w:r>
        <w:t xml:space="preserve">kebun;</w:t>
      </w:r>
    </w:p>
    <w:p>
      <w:pPr>
        <w:pStyle w:val="Compact"/>
        <w:numPr>
          <w:ilvl w:val="0"/>
          <w:numId w:val="1018"/>
        </w:numPr>
      </w:pPr>
      <w:r>
        <w:t xml:space="preserve">melinjo;</w:t>
      </w:r>
    </w:p>
    <w:p>
      <w:pPr>
        <w:pStyle w:val="Compact"/>
        <w:numPr>
          <w:ilvl w:val="0"/>
          <w:numId w:val="1018"/>
        </w:numPr>
      </w:pPr>
      <w:r>
        <w:t xml:space="preserve">pengrajin;</w:t>
      </w:r>
    </w:p>
    <w:p>
      <w:pPr>
        <w:pStyle w:val="Compact"/>
        <w:numPr>
          <w:ilvl w:val="0"/>
          <w:numId w:val="1018"/>
        </w:numPr>
      </w:pPr>
      <w:r>
        <w:t xml:space="preserve">proses emping;</w:t>
      </w:r>
    </w:p>
    <w:p>
      <w:pPr>
        <w:pStyle w:val="Compact"/>
        <w:numPr>
          <w:ilvl w:val="0"/>
          <w:numId w:val="1018"/>
        </w:numPr>
      </w:pPr>
      <w:r>
        <w:t xml:space="preserve">proses opak;</w:t>
      </w:r>
    </w:p>
    <w:p>
      <w:pPr>
        <w:pStyle w:val="Compact"/>
        <w:numPr>
          <w:ilvl w:val="0"/>
          <w:numId w:val="1018"/>
        </w:numPr>
      </w:pPr>
      <w:r>
        <w:t xml:space="preserve">pencak silat;</w:t>
      </w:r>
    </w:p>
    <w:p>
      <w:pPr>
        <w:pStyle w:val="Compact"/>
        <w:numPr>
          <w:ilvl w:val="0"/>
          <w:numId w:val="1018"/>
        </w:numPr>
      </w:pPr>
      <w:r>
        <w:t xml:space="preserve">pengajian;</w:t>
      </w:r>
    </w:p>
    <w:p>
      <w:pPr>
        <w:pStyle w:val="Compact"/>
        <w:numPr>
          <w:ilvl w:val="0"/>
          <w:numId w:val="1018"/>
        </w:numPr>
      </w:pPr>
      <w:r>
        <w:t xml:space="preserve">Jumat Bersih;</w:t>
      </w:r>
    </w:p>
    <w:p>
      <w:pPr>
        <w:pStyle w:val="Compact"/>
        <w:numPr>
          <w:ilvl w:val="0"/>
          <w:numId w:val="1018"/>
        </w:numPr>
      </w:pPr>
      <w:r>
        <w:t xml:space="preserve">Posyandu;</w:t>
      </w:r>
    </w:p>
    <w:p>
      <w:pPr>
        <w:pStyle w:val="Compact"/>
        <w:numPr>
          <w:ilvl w:val="0"/>
          <w:numId w:val="1018"/>
        </w:numPr>
      </w:pPr>
      <w:r>
        <w:t xml:space="preserve">KAJEDAK;</w:t>
      </w:r>
    </w:p>
    <w:p>
      <w:pPr>
        <w:pStyle w:val="Compact"/>
        <w:numPr>
          <w:ilvl w:val="0"/>
          <w:numId w:val="1018"/>
        </w:numPr>
      </w:pPr>
      <w:r>
        <w:t xml:space="preserve">masyarakat;</w:t>
      </w:r>
    </w:p>
    <w:p>
      <w:pPr>
        <w:pStyle w:val="Compact"/>
        <w:numPr>
          <w:ilvl w:val="0"/>
          <w:numId w:val="1018"/>
        </w:numPr>
      </w:pPr>
      <w:r>
        <w:t xml:space="preserve">tokoh;</w:t>
      </w:r>
    </w:p>
    <w:p>
      <w:pPr>
        <w:pStyle w:val="Compact"/>
        <w:numPr>
          <w:ilvl w:val="0"/>
          <w:numId w:val="1018"/>
        </w:numPr>
      </w:pPr>
      <w:r>
        <w:t xml:space="preserve">pemerintahan desa.</w:t>
      </w:r>
    </w:p>
    <w:p>
      <w:pPr>
        <w:pStyle w:val="FirstParagraph"/>
      </w:pPr>
      <w:r>
        <w:t xml:space="preserve">Do not rely heavily on generic stock images.</w:t>
      </w:r>
    </w:p>
    <w:p>
      <w:pPr>
        <w:pStyle w:val="BodyText"/>
      </w:pPr>
      <w:r>
        <w:t xml:space="preserve">Images should feel documentary rather than commercial.</w:t>
      </w:r>
    </w:p>
    <w:p>
      <w:r>
        <w:pict>
          <v:rect style="width:0;height:1.5pt" o:hralign="center" o:hrstd="t" o:hr="t"/>
        </w:pict>
      </w:r>
    </w:p>
    <w:bookmarkEnd w:id="48"/>
    <w:bookmarkStart w:id="49" w:name="image-handling"/>
    <w:p>
      <w:pPr>
        <w:pStyle w:val="Heading1"/>
      </w:pPr>
      <w:r>
        <w:t xml:space="preserve">19. Image Handling</w:t>
      </w:r>
    </w:p>
    <w:p>
      <w:pPr>
        <w:pStyle w:val="FirstParagraph"/>
      </w:pPr>
      <w:r>
        <w:t xml:space="preserve">Use Next.js Image where appropriate.</w:t>
      </w:r>
    </w:p>
    <w:p>
      <w:pPr>
        <w:pStyle w:val="BodyText"/>
      </w:pPr>
      <w:r>
        <w:t xml:space="preserve">Always:</w:t>
      </w:r>
    </w:p>
    <w:p>
      <w:pPr>
        <w:pStyle w:val="Compact"/>
        <w:numPr>
          <w:ilvl w:val="0"/>
          <w:numId w:val="1019"/>
        </w:numPr>
      </w:pPr>
      <w:r>
        <w:t xml:space="preserve">define alt text;</w:t>
      </w:r>
    </w:p>
    <w:p>
      <w:pPr>
        <w:pStyle w:val="Compact"/>
        <w:numPr>
          <w:ilvl w:val="0"/>
          <w:numId w:val="1019"/>
        </w:numPr>
      </w:pPr>
      <w:r>
        <w:t xml:space="preserve">optimize size;</w:t>
      </w:r>
    </w:p>
    <w:p>
      <w:pPr>
        <w:pStyle w:val="Compact"/>
        <w:numPr>
          <w:ilvl w:val="0"/>
          <w:numId w:val="1019"/>
        </w:numPr>
      </w:pPr>
      <w:r>
        <w:t xml:space="preserve">use responsive images;</w:t>
      </w:r>
    </w:p>
    <w:p>
      <w:pPr>
        <w:pStyle w:val="Compact"/>
        <w:numPr>
          <w:ilvl w:val="0"/>
          <w:numId w:val="1019"/>
        </w:numPr>
      </w:pPr>
      <w:r>
        <w:t xml:space="preserve">avoid massive original uploads directly in frontend;</w:t>
      </w:r>
    </w:p>
    <w:p>
      <w:pPr>
        <w:pStyle w:val="Compact"/>
        <w:numPr>
          <w:ilvl w:val="0"/>
          <w:numId w:val="1019"/>
        </w:numPr>
      </w:pPr>
      <w:r>
        <w:t xml:space="preserve">maintain consistent aspect ratios for cards.</w:t>
      </w:r>
    </w:p>
    <w:p>
      <w:pPr>
        <w:pStyle w:val="FirstParagraph"/>
      </w:pPr>
      <w:r>
        <w:t xml:space="preserve">Suggested aspect ratios:</w:t>
      </w:r>
    </w:p>
    <w:p>
      <w:pPr>
        <w:pStyle w:val="SourceCode"/>
      </w:pPr>
      <w:r>
        <w:rPr>
          <w:rStyle w:val="VerbatimChar"/>
        </w:rPr>
        <w:t xml:space="preserve">Hero: 16:7 or 16:8</w:t>
      </w:r>
      <w:r>
        <w:br/>
      </w:r>
      <w:r>
        <w:rPr>
          <w:rStyle w:val="VerbatimChar"/>
        </w:rPr>
        <w:t xml:space="preserve">Story Feature: 4:3</w:t>
      </w:r>
      <w:r>
        <w:br/>
      </w:r>
      <w:r>
        <w:rPr>
          <w:rStyle w:val="VerbatimChar"/>
        </w:rPr>
        <w:t xml:space="preserve">Cards: 4:3</w:t>
      </w:r>
      <w:r>
        <w:br/>
      </w:r>
      <w:r>
        <w:rPr>
          <w:rStyle w:val="VerbatimChar"/>
        </w:rPr>
        <w:t xml:space="preserve">Product: 1:1</w:t>
      </w:r>
      <w:r>
        <w:br/>
      </w:r>
      <w:r>
        <w:rPr>
          <w:rStyle w:val="VerbatimChar"/>
        </w:rPr>
        <w:t xml:space="preserve">Portrait: 3:4</w:t>
      </w:r>
      <w:r>
        <w:br/>
      </w:r>
      <w:r>
        <w:rPr>
          <w:rStyle w:val="VerbatimChar"/>
        </w:rPr>
        <w:t xml:space="preserve">News: 16:10</w:t>
      </w:r>
    </w:p>
    <w:p>
      <w:r>
        <w:pict>
          <v:rect style="width:0;height:1.5pt" o:hralign="center" o:hrstd="t" o:hr="t"/>
        </w:pict>
      </w:r>
    </w:p>
    <w:bookmarkEnd w:id="49"/>
    <w:bookmarkStart w:id="50" w:name="content-architecture"/>
    <w:p>
      <w:pPr>
        <w:pStyle w:val="Heading1"/>
      </w:pPr>
      <w:r>
        <w:t xml:space="preserve">20. Content Architecture</w:t>
      </w:r>
    </w:p>
    <w:p>
      <w:pPr>
        <w:pStyle w:val="FirstParagraph"/>
      </w:pPr>
      <w:r>
        <w:t xml:space="preserve">Core content entities:</w:t>
      </w:r>
    </w:p>
    <w:p>
      <w:pPr>
        <w:pStyle w:val="SourceCode"/>
      </w:pPr>
      <w:r>
        <w:rPr>
          <w:rStyle w:val="VerbatimChar"/>
        </w:rPr>
        <w:t xml:space="preserve">Village</w:t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Facility</w:t>
      </w:r>
      <w:r>
        <w:br/>
      </w:r>
      <w:r>
        <w:rPr>
          <w:rStyle w:val="VerbatimChar"/>
        </w:rPr>
        <w:t xml:space="preserve">HealthProgram</w:t>
      </w:r>
      <w:r>
        <w:br/>
      </w:r>
      <w:r>
        <w:rPr>
          <w:rStyle w:val="VerbatimChar"/>
        </w:rPr>
        <w:t xml:space="preserve">MapPoint</w:t>
      </w:r>
    </w:p>
    <w:p>
      <w:pPr>
        <w:pStyle w:val="FirstParagraph"/>
      </w:pPr>
      <w:r>
        <w:t xml:space="preserve">Do not store all content as generic articles.</w:t>
      </w:r>
    </w:p>
    <w:p>
      <w:r>
        <w:pict>
          <v:rect style="width:0;height:1.5pt" o:hralign="center" o:hrstd="t" o:hr="t"/>
        </w:pict>
      </w:r>
    </w:p>
    <w:bookmarkEnd w:id="50"/>
    <w:bookmarkStart w:id="51" w:name="umkm-data-model"/>
    <w:p>
      <w:pPr>
        <w:pStyle w:val="Heading1"/>
      </w:pPr>
      <w:r>
        <w:t xml:space="preserve">21. UMKM Data Model</w:t>
      </w:r>
    </w:p>
    <w:p>
      <w:pPr>
        <w:pStyle w:val="FirstParagraph"/>
      </w:pPr>
      <w:r>
        <w:t xml:space="preserve">Important distinction:</w:t>
      </w:r>
    </w:p>
    <w:p>
      <w:pPr>
        <w:pStyle w:val="SourceCode"/>
      </w:pPr>
      <w:r>
        <w:rPr>
          <w:rStyle w:val="VerbatimChar"/>
        </w:rPr>
        <w:t xml:space="preserve">ARTISAN / PENGRAJIN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COLLECTOR / MITRA PEMASARAN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Do not assume every artisan sells directly.</w:t>
      </w:r>
    </w:p>
    <w:p>
      <w:r>
        <w:pict>
          <v:rect style="width:0;height:1.5pt" o:hralign="center" o:hrstd="t" o:hr="t"/>
        </w:pict>
      </w:r>
    </w:p>
    <w:bookmarkEnd w:id="51"/>
    <w:bookmarkStart w:id="52" w:name="artisan-entity"/>
    <w:p>
      <w:pPr>
        <w:pStyle w:val="Heading1"/>
      </w:pPr>
      <w:r>
        <w:t xml:space="preserve">22. Artisan Entity</w:t>
      </w:r>
    </w:p>
    <w:p>
      <w:pPr>
        <w:pStyle w:val="FirstParagraph"/>
      </w:pPr>
      <w:r>
        <w:t xml:space="preserve">Suggested fields: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Artisan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villageArea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storySlug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coordinates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expose private contact information unless explicitly approved.</w:t>
      </w:r>
    </w:p>
    <w:p>
      <w:r>
        <w:pict>
          <v:rect style="width:0;height:1.5pt" o:hralign="center" o:hrstd="t" o:hr="t"/>
        </w:pict>
      </w:r>
    </w:p>
    <w:bookmarkEnd w:id="52"/>
    <w:bookmarkStart w:id="53" w:name="product-entity"/>
    <w:p>
      <w:pPr>
        <w:pStyle w:val="Heading1"/>
      </w:pPr>
      <w:r>
        <w:t xml:space="preserve">23. Product Entity</w:t>
      </w:r>
    </w:p>
    <w:p>
      <w:pPr>
        <w:pStyle w:val="FirstParagraph"/>
      </w:pPr>
      <w:r>
        <w:t xml:space="preserve">Suggested fields: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processingStage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"semi_processed"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producerIds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collectorId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variants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ProductVariant[]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featuredImage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gallery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Start w:id="54" w:name="collector-entity"/>
    <w:p>
      <w:pPr>
        <w:pStyle w:val="Heading1"/>
      </w:pPr>
      <w:r>
        <w:t xml:space="preserve">24. Collector Entity</w:t>
      </w:r>
    </w:p>
    <w:p>
      <w:pPr>
        <w:pStyle w:val="FirstParagraph"/>
      </w:pPr>
      <w:r>
        <w:t xml:space="preserve">Suggested fields: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whatsapp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acceptsRetail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acceptsWholesale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Display label to the public should generally use:</w:t>
      </w:r>
    </w:p>
    <w:p>
      <w:pPr>
        <w:pStyle w:val="BodyText"/>
      </w:pPr>
      <w:r>
        <w:rPr>
          <w:b/>
          <w:bCs/>
        </w:rPr>
        <w:t xml:space="preserve">Kontak Pemesanan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Mitra Pemasaran</w:t>
      </w:r>
    </w:p>
    <w:p>
      <w:pPr>
        <w:pStyle w:val="BodyText"/>
      </w:pPr>
      <w:r>
        <w:t xml:space="preserve">rather than forcing the term</w:t>
      </w:r>
      <w:r>
        <w:t xml:space="preserve"> </w:t>
      </w:r>
      <w:r>
        <w:t xml:space="preserve">“pengepul”</w:t>
      </w:r>
      <w:r>
        <w:t xml:space="preserve"> </w:t>
      </w:r>
      <w:r>
        <w:t xml:space="preserve">everywhere.</w:t>
      </w:r>
    </w:p>
    <w:p>
      <w:r>
        <w:pict>
          <v:rect style="width:0;height:1.5pt" o:hralign="center" o:hrstd="t" o:hr="t"/>
        </w:pict>
      </w:r>
    </w:p>
    <w:bookmarkEnd w:id="54"/>
    <w:bookmarkStart w:id="55" w:name="product-page-philosophy"/>
    <w:p>
      <w:pPr>
        <w:pStyle w:val="Heading1"/>
      </w:pPr>
      <w:r>
        <w:t xml:space="preserve">25. Product Page Philosophy</w:t>
      </w:r>
    </w:p>
    <w:p>
      <w:pPr>
        <w:pStyle w:val="FirstParagraph"/>
      </w:pPr>
      <w:r>
        <w:t xml:space="preserve">Do not build product pages like marketplace pages.</w:t>
      </w:r>
    </w:p>
    <w:p>
      <w:pPr>
        <w:pStyle w:val="BodyText"/>
      </w:pPr>
      <w:r>
        <w:t xml:space="preserve">Preferred structure:</w:t>
      </w:r>
    </w:p>
    <w:p>
      <w:pPr>
        <w:pStyle w:val="SourceCode"/>
      </w:pPr>
      <w:r>
        <w:rPr>
          <w:rStyle w:val="VerbatimChar"/>
        </w:rPr>
        <w:t xml:space="preserve">Hero Product Image</w:t>
      </w:r>
      <w:r>
        <w:br/>
      </w:r>
      <w:r>
        <w:br/>
      </w:r>
      <w:r>
        <w:rPr>
          <w:rStyle w:val="VerbatimChar"/>
        </w:rPr>
        <w:t xml:space="preserve">Product Story</w:t>
      </w:r>
      <w:r>
        <w:br/>
      </w:r>
      <w:r>
        <w:br/>
      </w:r>
      <w:r>
        <w:rPr>
          <w:rStyle w:val="VerbatimChar"/>
        </w:rPr>
        <w:t xml:space="preserve">Origin</w:t>
      </w:r>
      <w:r>
        <w:br/>
      </w:r>
      <w:r>
        <w:br/>
      </w:r>
      <w:r>
        <w:rPr>
          <w:rStyle w:val="VerbatimChar"/>
        </w:rPr>
        <w:t xml:space="preserve">Production Process</w:t>
      </w:r>
      <w:r>
        <w:br/>
      </w:r>
      <w:r>
        <w:br/>
      </w:r>
      <w:r>
        <w:rPr>
          <w:rStyle w:val="VerbatimChar"/>
        </w:rPr>
        <w:t xml:space="preserve">Artisans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Product Variants</w:t>
      </w:r>
      <w:r>
        <w:br/>
      </w:r>
      <w:r>
        <w:br/>
      </w:r>
      <w:r>
        <w:rPr>
          <w:rStyle w:val="VerbatimChar"/>
        </w:rPr>
        <w:t xml:space="preserve">Ordering Information</w:t>
      </w:r>
      <w:r>
        <w:br/>
      </w:r>
      <w:r>
        <w:br/>
      </w:r>
      <w:r>
        <w:rPr>
          <w:rStyle w:val="VerbatimChar"/>
        </w:rPr>
        <w:t xml:space="preserve">Contact Marketing Partner</w:t>
      </w:r>
    </w:p>
    <w:p>
      <w:pPr>
        <w:pStyle w:val="FirstParagraph"/>
      </w:pPr>
      <w:r>
        <w:t xml:space="preserve">CARITA TEMBONG should be:</w:t>
      </w:r>
    </w:p>
    <w:p>
      <w:pPr>
        <w:pStyle w:val="BlockText"/>
      </w:pPr>
      <w:r>
        <w:rPr>
          <w:b/>
          <w:bCs/>
        </w:rPr>
        <w:t xml:space="preserve">Story first, commerce second.</w:t>
      </w:r>
    </w:p>
    <w:p>
      <w:r>
        <w:pict>
          <v:rect style="width:0;height:1.5pt" o:hralign="center" o:hrstd="t" o:hr="t"/>
        </w:pict>
      </w:r>
    </w:p>
    <w:bookmarkEnd w:id="55"/>
    <w:bookmarkStart w:id="56" w:name="story-content-type"/>
    <w:p>
      <w:pPr>
        <w:pStyle w:val="Heading1"/>
      </w:pPr>
      <w:r>
        <w:t xml:space="preserve">26. Story Content Type</w:t>
      </w:r>
    </w:p>
    <w:p>
      <w:pPr>
        <w:pStyle w:val="FirstParagraph"/>
      </w:pPr>
      <w:r>
        <w:t xml:space="preserve">Storytelling is a first-class feature.</w:t>
      </w:r>
    </w:p>
    <w:p>
      <w:pPr>
        <w:pStyle w:val="BodyText"/>
      </w:pPr>
      <w:r>
        <w:t xml:space="preserve">Possible story categories:</w:t>
      </w:r>
    </w:p>
    <w:p>
      <w:pPr>
        <w:pStyle w:val="SourceCode"/>
      </w:pP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Culture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Nature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Village Life</w:t>
      </w:r>
      <w:r>
        <w:br/>
      </w: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t xml:space="preserve">Suggested story structure:</w:t>
      </w:r>
    </w:p>
    <w:p>
      <w:pPr>
        <w:pStyle w:val="SourceCode"/>
      </w:pPr>
      <w:r>
        <w:rPr>
          <w:rStyle w:val="VerbatimChar"/>
        </w:rPr>
        <w:t xml:space="preserve">Hero Image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Subtitle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Opening Narrative</w:t>
      </w:r>
      <w:r>
        <w:br/>
      </w:r>
      <w:r>
        <w:rPr>
          <w:rStyle w:val="VerbatimChar"/>
        </w:rPr>
        <w:t xml:space="preserve">Main Story</w:t>
      </w:r>
      <w:r>
        <w:br/>
      </w: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Related Product</w:t>
      </w:r>
      <w:r>
        <w:br/>
      </w:r>
      <w:r>
        <w:rPr>
          <w:rStyle w:val="VerbatimChar"/>
        </w:rPr>
        <w:t xml:space="preserve">Related Destination</w:t>
      </w:r>
      <w:r>
        <w:br/>
      </w:r>
      <w:r>
        <w:rPr>
          <w:rStyle w:val="VerbatimChar"/>
        </w:rPr>
        <w:t xml:space="preserve">Related Story</w:t>
      </w:r>
    </w:p>
    <w:p>
      <w:r>
        <w:pict>
          <v:rect style="width:0;height:1.5pt" o:hralign="center" o:hrstd="t" o:hr="t"/>
        </w:pict>
      </w:r>
    </w:p>
    <w:bookmarkEnd w:id="56"/>
    <w:bookmarkStart w:id="57" w:name="story-design-rules"/>
    <w:p>
      <w:pPr>
        <w:pStyle w:val="Heading1"/>
      </w:pPr>
      <w:r>
        <w:t xml:space="preserve">27. Story Design Rules</w:t>
      </w:r>
    </w:p>
    <w:p>
      <w:pPr>
        <w:pStyle w:val="FirstParagraph"/>
      </w:pPr>
      <w:r>
        <w:t xml:space="preserve">Stories should look like editorial articles.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20"/>
        </w:numPr>
      </w:pPr>
      <w:r>
        <w:t xml:space="preserve">large photography;</w:t>
      </w:r>
    </w:p>
    <w:p>
      <w:pPr>
        <w:pStyle w:val="Compact"/>
        <w:numPr>
          <w:ilvl w:val="0"/>
          <w:numId w:val="1020"/>
        </w:numPr>
      </w:pPr>
      <w:r>
        <w:t xml:space="preserve">strong headline;</w:t>
      </w:r>
    </w:p>
    <w:p>
      <w:pPr>
        <w:pStyle w:val="Compact"/>
        <w:numPr>
          <w:ilvl w:val="0"/>
          <w:numId w:val="1020"/>
        </w:numPr>
      </w:pPr>
      <w:r>
        <w:t xml:space="preserve">comfortable reading width;</w:t>
      </w:r>
    </w:p>
    <w:p>
      <w:pPr>
        <w:pStyle w:val="Compact"/>
        <w:numPr>
          <w:ilvl w:val="0"/>
          <w:numId w:val="1020"/>
        </w:numPr>
      </w:pPr>
      <w:r>
        <w:t xml:space="preserve">pull quote;</w:t>
      </w:r>
    </w:p>
    <w:p>
      <w:pPr>
        <w:pStyle w:val="Compact"/>
        <w:numPr>
          <w:ilvl w:val="0"/>
          <w:numId w:val="1020"/>
        </w:numPr>
      </w:pPr>
      <w:r>
        <w:t xml:space="preserve">visual breaks;</w:t>
      </w:r>
    </w:p>
    <w:p>
      <w:pPr>
        <w:pStyle w:val="Compact"/>
        <w:numPr>
          <w:ilvl w:val="0"/>
          <w:numId w:val="1020"/>
        </w:numPr>
      </w:pPr>
      <w:r>
        <w:t xml:space="preserve">captions;</w:t>
      </w:r>
    </w:p>
    <w:p>
      <w:pPr>
        <w:pStyle w:val="Compact"/>
        <w:numPr>
          <w:ilvl w:val="0"/>
          <w:numId w:val="1020"/>
        </w:numPr>
      </w:pPr>
      <w:r>
        <w:t xml:space="preserve">related content.</w:t>
      </w:r>
    </w:p>
    <w:p>
      <w:pPr>
        <w:pStyle w:val="FirstParagraph"/>
      </w:pPr>
      <w:r>
        <w:t xml:space="preserve">Do not render storytelling pages like ordinary WordPress blog posts.</w:t>
      </w:r>
    </w:p>
    <w:p>
      <w:r>
        <w:pict>
          <v:rect style="width:0;height:1.5pt" o:hralign="center" o:hrstd="t" o:hr="t"/>
        </w:pict>
      </w:r>
    </w:p>
    <w:bookmarkEnd w:id="57"/>
    <w:bookmarkStart w:id="58" w:name="editorial-voice"/>
    <w:p>
      <w:pPr>
        <w:pStyle w:val="Heading1"/>
      </w:pPr>
      <w:r>
        <w:t xml:space="preserve">28. Editorial Voice</w:t>
      </w:r>
    </w:p>
    <w:p>
      <w:pPr>
        <w:pStyle w:val="FirstParagraph"/>
      </w:pPr>
      <w:r>
        <w:t xml:space="preserve">Writing should be:</w:t>
      </w:r>
    </w:p>
    <w:p>
      <w:pPr>
        <w:pStyle w:val="Compact"/>
        <w:numPr>
          <w:ilvl w:val="0"/>
          <w:numId w:val="1021"/>
        </w:numPr>
      </w:pPr>
      <w:r>
        <w:t xml:space="preserve">human-centered;</w:t>
      </w:r>
    </w:p>
    <w:p>
      <w:pPr>
        <w:pStyle w:val="Compact"/>
        <w:numPr>
          <w:ilvl w:val="0"/>
          <w:numId w:val="1021"/>
        </w:numPr>
      </w:pPr>
      <w:r>
        <w:t xml:space="preserve">factual;</w:t>
      </w:r>
    </w:p>
    <w:p>
      <w:pPr>
        <w:pStyle w:val="Compact"/>
        <w:numPr>
          <w:ilvl w:val="0"/>
          <w:numId w:val="1021"/>
        </w:numPr>
      </w:pPr>
      <w:r>
        <w:t xml:space="preserve">respectful;</w:t>
      </w:r>
    </w:p>
    <w:p>
      <w:pPr>
        <w:pStyle w:val="Compact"/>
        <w:numPr>
          <w:ilvl w:val="0"/>
          <w:numId w:val="1021"/>
        </w:numPr>
      </w:pPr>
      <w:r>
        <w:t xml:space="preserve">observational;</w:t>
      </w:r>
    </w:p>
    <w:p>
      <w:pPr>
        <w:pStyle w:val="Compact"/>
        <w:numPr>
          <w:ilvl w:val="0"/>
          <w:numId w:val="1021"/>
        </w:numPr>
      </w:pPr>
      <w:r>
        <w:t xml:space="preserve">warm;</w:t>
      </w:r>
    </w:p>
    <w:p>
      <w:pPr>
        <w:pStyle w:val="Compact"/>
        <w:numPr>
          <w:ilvl w:val="0"/>
          <w:numId w:val="1021"/>
        </w:numPr>
      </w:pPr>
      <w:r>
        <w:t xml:space="preserve">locally grounded.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2"/>
        </w:numPr>
      </w:pPr>
      <w:r>
        <w:t xml:space="preserve">exaggerated tourism claims;</w:t>
      </w:r>
    </w:p>
    <w:p>
      <w:pPr>
        <w:pStyle w:val="Compact"/>
        <w:numPr>
          <w:ilvl w:val="0"/>
          <w:numId w:val="1022"/>
        </w:numPr>
      </w:pPr>
      <w:r>
        <w:t xml:space="preserve">generic marketing language;</w:t>
      </w:r>
    </w:p>
    <w:p>
      <w:pPr>
        <w:pStyle w:val="Compact"/>
        <w:numPr>
          <w:ilvl w:val="0"/>
          <w:numId w:val="1022"/>
        </w:numPr>
      </w:pPr>
      <w:r>
        <w:t xml:space="preserve">fabricated historical narratives;</w:t>
      </w:r>
    </w:p>
    <w:p>
      <w:pPr>
        <w:pStyle w:val="Compact"/>
        <w:numPr>
          <w:ilvl w:val="0"/>
          <w:numId w:val="1022"/>
        </w:numPr>
      </w:pPr>
      <w:r>
        <w:t xml:space="preserve">invented quotes;</w:t>
      </w:r>
    </w:p>
    <w:p>
      <w:pPr>
        <w:pStyle w:val="Compact"/>
        <w:numPr>
          <w:ilvl w:val="0"/>
          <w:numId w:val="1022"/>
        </w:numPr>
      </w:pPr>
      <w:r>
        <w:t xml:space="preserve">invented statistics.</w:t>
      </w:r>
    </w:p>
    <w:p>
      <w:pPr>
        <w:pStyle w:val="FirstParagraph"/>
      </w:pPr>
      <w:r>
        <w:t xml:space="preserve">Never fabricate village facts.</w:t>
      </w:r>
    </w:p>
    <w:p>
      <w:pPr>
        <w:pStyle w:val="BodyText"/>
      </w:pPr>
      <w:r>
        <w:t xml:space="preserve">If real data is unavailable, use clearly marked placeholder content.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[Data jumlah penduduk belum tersedia]</w:t>
      </w:r>
    </w:p>
    <w:p>
      <w:pPr>
        <w:pStyle w:val="FirstParagraph"/>
      </w:pPr>
      <w:r>
        <w:t xml:space="preserve">Do not invent believable numbers.</w:t>
      </w:r>
    </w:p>
    <w:p>
      <w:r>
        <w:pict>
          <v:rect style="width:0;height:1.5pt" o:hralign="center" o:hrstd="t" o:hr="t"/>
        </w:pict>
      </w:r>
    </w:p>
    <w:bookmarkEnd w:id="58"/>
    <w:bookmarkStart w:id="59" w:name="news-architecture"/>
    <w:p>
      <w:pPr>
        <w:pStyle w:val="Heading1"/>
      </w:pPr>
      <w:r>
        <w:t xml:space="preserve">29. News Architecture</w:t>
      </w:r>
    </w:p>
    <w:p>
      <w:pPr>
        <w:pStyle w:val="FirstParagraph"/>
      </w:pPr>
      <w:r>
        <w:t xml:space="preserve">News is managed through CMS.</w:t>
      </w:r>
    </w:p>
    <w:p>
      <w:pPr>
        <w:pStyle w:val="BodyText"/>
      </w:pPr>
      <w:r>
        <w:t xml:space="preserve">News fields: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excerpt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featuredImage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relatedActivity</w:t>
      </w:r>
    </w:p>
    <w:p>
      <w:pPr>
        <w:pStyle w:val="FirstParagraph"/>
      </w:pPr>
      <w:r>
        <w:t xml:space="preserve">Categories:</w:t>
      </w:r>
    </w:p>
    <w:p>
      <w:pPr>
        <w:pStyle w:val="SourceCode"/>
      </w:pPr>
      <w:r>
        <w:rPr>
          <w:rStyle w:val="VerbatimChar"/>
        </w:rPr>
        <w:t xml:space="preserve">Gotong Royong</w:t>
      </w:r>
      <w:r>
        <w:br/>
      </w:r>
      <w:r>
        <w:rPr>
          <w:rStyle w:val="VerbatimChar"/>
        </w:rPr>
        <w:t xml:space="preserve">Budaya &amp; Keagamaan</w:t>
      </w:r>
      <w:r>
        <w:br/>
      </w:r>
      <w:r>
        <w:rPr>
          <w:rStyle w:val="VerbatimChar"/>
        </w:rPr>
        <w:t xml:space="preserve">UMKM &amp; Ekonomi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Wisata &amp; Lingkungan</w:t>
      </w:r>
      <w:r>
        <w:br/>
      </w:r>
      <w:r>
        <w:rPr>
          <w:rStyle w:val="VerbatimChar"/>
        </w:rPr>
        <w:t xml:space="preserve">Pendidikan</w:t>
      </w:r>
      <w:r>
        <w:br/>
      </w:r>
      <w:r>
        <w:rPr>
          <w:rStyle w:val="VerbatimChar"/>
        </w:rPr>
        <w:t xml:space="preserve">Pemerintahan Desa</w:t>
      </w:r>
    </w:p>
    <w:p>
      <w:r>
        <w:pict>
          <v:rect style="width:0;height:1.5pt" o:hralign="center" o:hrstd="t" o:hr="t"/>
        </w:pict>
      </w:r>
    </w:p>
    <w:bookmarkEnd w:id="59"/>
    <w:bookmarkStart w:id="60" w:name="news-maintenance"/>
    <w:p>
      <w:pPr>
        <w:pStyle w:val="Heading1"/>
      </w:pPr>
      <w:r>
        <w:t xml:space="preserve">30. News Maintenance</w:t>
      </w:r>
    </w:p>
    <w:p>
      <w:pPr>
        <w:pStyle w:val="FirstParagraph"/>
      </w:pPr>
      <w:r>
        <w:t xml:space="preserve">News should not live inside source code.</w:t>
      </w:r>
    </w:p>
    <w:p>
      <w:pPr>
        <w:pStyle w:val="BodyText"/>
      </w:pPr>
      <w:r>
        <w:t xml:space="preserve">Source of truth:</w:t>
      </w:r>
    </w:p>
    <w:p>
      <w:pPr>
        <w:pStyle w:val="SourceCode"/>
      </w:pPr>
      <w:r>
        <w:rPr>
          <w:rStyle w:val="VerbatimChar"/>
        </w:rPr>
        <w:t xml:space="preserve">WordPress CMS</w:t>
      </w:r>
    </w:p>
    <w:p>
      <w:pPr>
        <w:pStyle w:val="FirstParagraph"/>
      </w:pPr>
      <w:r>
        <w:t xml:space="preserve">Frontend fetches the latest news through API.</w:t>
      </w:r>
    </w:p>
    <w:p>
      <w:pPr>
        <w:pStyle w:val="BodyText"/>
      </w:pPr>
      <w:r>
        <w:t xml:space="preserve">Homepage automatically displays latest content.</w:t>
      </w:r>
    </w:p>
    <w:p>
      <w:pPr>
        <w:pStyle w:val="BodyText"/>
      </w:pPr>
      <w:r>
        <w:t xml:space="preserve">Do not require developer intervention to publish new news.</w:t>
      </w:r>
    </w:p>
    <w:p>
      <w:r>
        <w:pict>
          <v:rect style="width:0;height:1.5pt" o:hralign="center" o:hrstd="t" o:hr="t"/>
        </w:pict>
      </w:r>
    </w:p>
    <w:bookmarkEnd w:id="60"/>
    <w:bookmarkStart w:id="61" w:name="activity-architecture"/>
    <w:p>
      <w:pPr>
        <w:pStyle w:val="Heading1"/>
      </w:pPr>
      <w:r>
        <w:t xml:space="preserve">31. Activity Architecture</w:t>
      </w:r>
    </w:p>
    <w:p>
      <w:pPr>
        <w:pStyle w:val="FirstParagraph"/>
      </w:pPr>
      <w:r>
        <w:t xml:space="preserve">Activity and News are different entities.</w:t>
      </w:r>
    </w:p>
    <w:p>
      <w:pPr>
        <w:pStyle w:val="BodyText"/>
      </w:pPr>
      <w:r>
        <w:t xml:space="preserve">Activity:</w:t>
      </w:r>
    </w:p>
    <w:p>
      <w:pPr>
        <w:pStyle w:val="BlockText"/>
      </w:pPr>
      <w:r>
        <w:t xml:space="preserve">planned or recurring village activity.</w:t>
      </w:r>
    </w:p>
    <w:p>
      <w:pPr>
        <w:pStyle w:val="FirstParagraph"/>
      </w:pPr>
      <w:r>
        <w:t xml:space="preserve">News:</w:t>
      </w:r>
    </w:p>
    <w:p>
      <w:pPr>
        <w:pStyle w:val="BlockText"/>
      </w:pPr>
      <w:r>
        <w:t xml:space="preserve">documentation or reporting after an activity.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AGENDA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Jumat Bersih;</w:t>
      </w:r>
    </w:p>
    <w:p>
      <w:pPr>
        <w:pStyle w:val="Compact"/>
        <w:numPr>
          <w:ilvl w:val="0"/>
          <w:numId w:val="1023"/>
        </w:numPr>
      </w:pPr>
      <w:r>
        <w:t xml:space="preserve">Pengajian Jumat;</w:t>
      </w:r>
    </w:p>
    <w:p>
      <w:pPr>
        <w:pStyle w:val="Compact"/>
        <w:numPr>
          <w:ilvl w:val="0"/>
          <w:numId w:val="1023"/>
        </w:numPr>
      </w:pPr>
      <w:r>
        <w:t xml:space="preserve">Posyandu;</w:t>
      </w:r>
    </w:p>
    <w:p>
      <w:pPr>
        <w:pStyle w:val="Compact"/>
        <w:numPr>
          <w:ilvl w:val="0"/>
          <w:numId w:val="1023"/>
        </w:numPr>
      </w:pPr>
      <w:r>
        <w:t xml:space="preserve">gotong royong;</w:t>
      </w:r>
    </w:p>
    <w:p>
      <w:pPr>
        <w:pStyle w:val="Compact"/>
        <w:numPr>
          <w:ilvl w:val="0"/>
          <w:numId w:val="1023"/>
        </w:numPr>
      </w:pPr>
      <w:r>
        <w:t xml:space="preserve">musyawarah desa;</w:t>
      </w:r>
    </w:p>
    <w:p>
      <w:pPr>
        <w:pStyle w:val="Compact"/>
        <w:numPr>
          <w:ilvl w:val="0"/>
          <w:numId w:val="1023"/>
        </w:numPr>
      </w:pPr>
      <w:r>
        <w:t xml:space="preserve">pencak silat activities.</w:t>
      </w:r>
    </w:p>
    <w:p>
      <w:r>
        <w:pict>
          <v:rect style="width:0;height:1.5pt" o:hralign="center" o:hrstd="t" o:hr="t"/>
        </w:pict>
      </w:r>
    </w:p>
    <w:bookmarkEnd w:id="61"/>
    <w:bookmarkStart w:id="62" w:name="health-content"/>
    <w:p>
      <w:pPr>
        <w:pStyle w:val="Heading1"/>
      </w:pPr>
      <w:r>
        <w:t xml:space="preserve">32. Health Content</w:t>
      </w:r>
    </w:p>
    <w:p>
      <w:pPr>
        <w:pStyle w:val="FirstParagraph"/>
      </w:pPr>
      <w:r>
        <w:t xml:space="preserve">Tembong Sehat includes:</w:t>
      </w:r>
    </w:p>
    <w:p>
      <w:pPr>
        <w:pStyle w:val="Compact"/>
        <w:numPr>
          <w:ilvl w:val="0"/>
          <w:numId w:val="1024"/>
        </w:numPr>
      </w:pPr>
      <w:r>
        <w:t xml:space="preserve">Posyandu;</w:t>
      </w:r>
    </w:p>
    <w:p>
      <w:pPr>
        <w:pStyle w:val="Compact"/>
        <w:numPr>
          <w:ilvl w:val="0"/>
          <w:numId w:val="1024"/>
        </w:numPr>
      </w:pPr>
      <w:r>
        <w:t xml:space="preserve">kader;</w:t>
      </w:r>
    </w:p>
    <w:p>
      <w:pPr>
        <w:pStyle w:val="Compact"/>
        <w:numPr>
          <w:ilvl w:val="0"/>
          <w:numId w:val="1024"/>
        </w:numPr>
      </w:pPr>
      <w:r>
        <w:t xml:space="preserve">village health activities;</w:t>
      </w:r>
    </w:p>
    <w:p>
      <w:pPr>
        <w:pStyle w:val="Compact"/>
        <w:numPr>
          <w:ilvl w:val="0"/>
          <w:numId w:val="1024"/>
        </w:numPr>
      </w:pPr>
      <w:r>
        <w:t xml:space="preserve">TBC programs;</w:t>
      </w:r>
    </w:p>
    <w:p>
      <w:pPr>
        <w:pStyle w:val="Compact"/>
        <w:numPr>
          <w:ilvl w:val="0"/>
          <w:numId w:val="1024"/>
        </w:numPr>
      </w:pPr>
      <w:r>
        <w:t xml:space="preserve">KAJEDAK.</w:t>
      </w:r>
    </w:p>
    <w:p>
      <w:pPr>
        <w:pStyle w:val="FirstParagraph"/>
      </w:pPr>
      <w:r>
        <w:t xml:space="preserve">Health claims must be verified.</w:t>
      </w:r>
    </w:p>
    <w:p>
      <w:pPr>
        <w:pStyle w:val="BodyText"/>
      </w:pPr>
      <w:r>
        <w:t xml:space="preserve">Do not automatically publish claims such as:</w:t>
      </w:r>
    </w:p>
    <w:p>
      <w:pPr>
        <w:pStyle w:val="Compact"/>
        <w:numPr>
          <w:ilvl w:val="0"/>
          <w:numId w:val="1025"/>
        </w:numPr>
      </w:pPr>
      <w:r>
        <w:t xml:space="preserve">national recognition;</w:t>
      </w:r>
    </w:p>
    <w:p>
      <w:pPr>
        <w:pStyle w:val="Compact"/>
        <w:numPr>
          <w:ilvl w:val="0"/>
          <w:numId w:val="1025"/>
        </w:numPr>
      </w:pPr>
      <w:r>
        <w:t xml:space="preserve">best village;</w:t>
      </w:r>
    </w:p>
    <w:p>
      <w:pPr>
        <w:pStyle w:val="Compact"/>
        <w:numPr>
          <w:ilvl w:val="0"/>
          <w:numId w:val="1025"/>
        </w:numPr>
      </w:pPr>
      <w:r>
        <w:t xml:space="preserve">national pilot program;</w:t>
      </w:r>
    </w:p>
    <w:p>
      <w:pPr>
        <w:pStyle w:val="Compact"/>
        <w:numPr>
          <w:ilvl w:val="0"/>
          <w:numId w:val="1025"/>
        </w:numPr>
      </w:pPr>
      <w:r>
        <w:t xml:space="preserve">statistical health impact;</w:t>
      </w:r>
    </w:p>
    <w:p>
      <w:pPr>
        <w:pStyle w:val="FirstParagraph"/>
      </w:pPr>
      <w:r>
        <w:t xml:space="preserve">unless supported by verified information.</w:t>
      </w:r>
    </w:p>
    <w:p>
      <w:r>
        <w:pict>
          <v:rect style="width:0;height:1.5pt" o:hralign="center" o:hrstd="t" o:hr="t"/>
        </w:pict>
      </w:r>
    </w:p>
    <w:bookmarkEnd w:id="62"/>
    <w:bookmarkStart w:id="63" w:name="tourism-architecture"/>
    <w:p>
      <w:pPr>
        <w:pStyle w:val="Heading1"/>
      </w:pPr>
      <w:r>
        <w:t xml:space="preserve">33. Tourism Architecture</w:t>
      </w:r>
    </w:p>
    <w:p>
      <w:pPr>
        <w:pStyle w:val="FirstParagraph"/>
      </w:pPr>
      <w:r>
        <w:t xml:space="preserve">Destination fields: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featuredImage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coordinates</w:t>
      </w:r>
      <w:r>
        <w:br/>
      </w:r>
      <w:r>
        <w:rPr>
          <w:rStyle w:val="VerbatimChar"/>
        </w:rPr>
        <w:t xml:space="preserve">access</w:t>
      </w:r>
      <w:r>
        <w:br/>
      </w:r>
      <w:r>
        <w:rPr>
          <w:rStyle w:val="VerbatimChar"/>
        </w:rPr>
        <w:t xml:space="preserve">visitStatus</w:t>
      </w:r>
      <w:r>
        <w:br/>
      </w:r>
      <w:r>
        <w:rPr>
          <w:rStyle w:val="VerbatimChar"/>
        </w:rPr>
        <w:t xml:space="preserve">safetyNote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relatedStories</w:t>
      </w:r>
    </w:p>
    <w:p>
      <w:pPr>
        <w:pStyle w:val="FirstParagraph"/>
      </w:pPr>
      <w:r>
        <w:t xml:space="preserve">Visit status: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limited_access</w:t>
      </w:r>
      <w:r>
        <w:br/>
      </w:r>
      <w:r>
        <w:rPr>
          <w:rStyle w:val="VerbatimChar"/>
        </w:rPr>
        <w:t xml:space="preserve">potential</w:t>
      </w:r>
      <w:r>
        <w:br/>
      </w:r>
      <w:r>
        <w:rPr>
          <w:rStyle w:val="VerbatimChar"/>
        </w:rPr>
        <w:t xml:space="preserve">under_development</w:t>
      </w:r>
    </w:p>
    <w:p>
      <w:pPr>
        <w:pStyle w:val="FirstParagraph"/>
      </w:pPr>
      <w:r>
        <w:t xml:space="preserve">Do not label undeveloped places as fully operational tourist attractions.</w:t>
      </w:r>
    </w:p>
    <w:p>
      <w:r>
        <w:pict>
          <v:rect style="width:0;height:1.5pt" o:hralign="center" o:hrstd="t" o:hr="t"/>
        </w:pict>
      </w:r>
    </w:p>
    <w:bookmarkEnd w:id="63"/>
    <w:bookmarkStart w:id="64" w:name="interactive-map"/>
    <w:p>
      <w:pPr>
        <w:pStyle w:val="Heading1"/>
      </w:pPr>
      <w:r>
        <w:t xml:space="preserve">34. Interactive Map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6"/>
        </w:numPr>
      </w:pPr>
      <w:r>
        <w:t xml:space="preserve">Leaflet</w:t>
      </w:r>
    </w:p>
    <w:p>
      <w:pPr>
        <w:pStyle w:val="Compact"/>
        <w:numPr>
          <w:ilvl w:val="0"/>
          <w:numId w:val="1026"/>
        </w:numPr>
      </w:pPr>
      <w:r>
        <w:t xml:space="preserve">OpenStreetMap</w:t>
      </w:r>
    </w:p>
    <w:p>
      <w:pPr>
        <w:pStyle w:val="FirstParagraph"/>
      </w:pPr>
      <w:r>
        <w:t xml:space="preserve">Map categories:</w:t>
      </w:r>
    </w:p>
    <w:p>
      <w:pPr>
        <w:pStyle w:val="SourceCode"/>
      </w:pPr>
      <w:r>
        <w:rPr>
          <w:rStyle w:val="VerbatimChar"/>
        </w:rPr>
        <w:t xml:space="preserve">Government</w:t>
      </w:r>
      <w:r>
        <w:br/>
      </w: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Religion</w:t>
      </w:r>
      <w:r>
        <w:br/>
      </w:r>
      <w:r>
        <w:rPr>
          <w:rStyle w:val="VerbatimChar"/>
        </w:rPr>
        <w:t xml:space="preserve">Tourism</w:t>
      </w:r>
      <w:r>
        <w:br/>
      </w:r>
      <w:r>
        <w:rPr>
          <w:rStyle w:val="VerbatimChar"/>
        </w:rPr>
        <w:t xml:space="preserve">Culture</w:t>
      </w:r>
      <w:r>
        <w:br/>
      </w:r>
      <w:r>
        <w:rPr>
          <w:rStyle w:val="VerbatimChar"/>
        </w:rPr>
        <w:t xml:space="preserve">Economy</w:t>
      </w:r>
      <w:r>
        <w:br/>
      </w:r>
      <w:r>
        <w:rPr>
          <w:rStyle w:val="VerbatimChar"/>
        </w:rPr>
        <w:t xml:space="preserve">Public Facility</w:t>
      </w:r>
    </w:p>
    <w:p>
      <w:pPr>
        <w:pStyle w:val="FirstParagraph"/>
      </w:pPr>
      <w:r>
        <w:t xml:space="preserve">Map markers should be filterable.</w:t>
      </w:r>
    </w:p>
    <w:p>
      <w:pPr>
        <w:pStyle w:val="BodyText"/>
      </w:pPr>
      <w:r>
        <w:t xml:space="preserve">Popup should support: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short description</w:t>
      </w:r>
      <w:r>
        <w:br/>
      </w:r>
      <w:r>
        <w:rPr>
          <w:rStyle w:val="VerbatimChar"/>
        </w:rPr>
        <w:t xml:space="preserve">detail link</w:t>
      </w:r>
      <w:r>
        <w:br/>
      </w:r>
      <w:r>
        <w:rPr>
          <w:rStyle w:val="VerbatimChar"/>
        </w:rPr>
        <w:t xml:space="preserve">directions link</w:t>
      </w:r>
    </w:p>
    <w:p>
      <w:r>
        <w:pict>
          <v:rect style="width:0;height:1.5pt" o:hralign="center" o:hrstd="t" o:hr="t"/>
        </w:pict>
      </w:r>
    </w:p>
    <w:bookmarkEnd w:id="64"/>
    <w:bookmarkStart w:id="65" w:name="map-data-rule"/>
    <w:p>
      <w:pPr>
        <w:pStyle w:val="Heading1"/>
      </w:pPr>
      <w:r>
        <w:t xml:space="preserve">35. Map Data Rule</w:t>
      </w:r>
    </w:p>
    <w:p>
      <w:pPr>
        <w:pStyle w:val="FirstParagraph"/>
      </w:pPr>
      <w:r>
        <w:t xml:space="preserve">Map point data must remain structured.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MapPoint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href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hardcode markers directly inside map JSX.</w:t>
      </w:r>
    </w:p>
    <w:p>
      <w:r>
        <w:pict>
          <v:rect style="width:0;height:1.5pt" o:hralign="center" o:hrstd="t" o:hr="t"/>
        </w:pict>
      </w:r>
    </w:p>
    <w:bookmarkEnd w:id="65"/>
    <w:bookmarkStart w:id="66" w:name="cms-architecture"/>
    <w:p>
      <w:pPr>
        <w:pStyle w:val="Heading1"/>
      </w:pPr>
      <w:r>
        <w:t xml:space="preserve">36. CMS Architecture</w:t>
      </w:r>
    </w:p>
    <w:p>
      <w:pPr>
        <w:pStyle w:val="FirstParagraph"/>
      </w:pPr>
      <w:r>
        <w:t xml:space="preserve">Use Headless WordPress as content backend.</w:t>
      </w:r>
    </w:p>
    <w:p>
      <w:pPr>
        <w:pStyle w:val="BodyText"/>
      </w:pPr>
      <w:r>
        <w:t xml:space="preserve">CMS handles:</w:t>
      </w:r>
    </w:p>
    <w:p>
      <w:pPr>
        <w:pStyle w:val="SourceCode"/>
      </w:pP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Stories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Collectors</w:t>
      </w:r>
      <w:r>
        <w:br/>
      </w:r>
      <w:r>
        <w:rPr>
          <w:rStyle w:val="VerbatimChar"/>
        </w:rPr>
        <w:t xml:space="preserve">Tourism</w:t>
      </w:r>
      <w:r>
        <w:br/>
      </w:r>
      <w:r>
        <w:rPr>
          <w:rStyle w:val="VerbatimChar"/>
        </w:rPr>
        <w:t xml:space="preserve">Gallery</w:t>
      </w:r>
    </w:p>
    <w:p>
      <w:pPr>
        <w:pStyle w:val="FirstParagraph"/>
      </w:pPr>
      <w:r>
        <w:t xml:space="preserve">Next.js handles presentation.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WORDPRESS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PUBLIC WEBSITE</w:t>
      </w:r>
    </w:p>
    <w:p>
      <w:r>
        <w:pict>
          <v:rect style="width:0;height:1.5pt" o:hralign="center" o:hrstd="t" o:hr="t"/>
        </w:pict>
      </w:r>
    </w:p>
    <w:bookmarkEnd w:id="66"/>
    <w:bookmarkStart w:id="67" w:name="cms-service-layer"/>
    <w:p>
      <w:pPr>
        <w:pStyle w:val="Heading1"/>
      </w:pPr>
      <w:r>
        <w:t xml:space="preserve">37. CMS Service Layer</w:t>
      </w:r>
    </w:p>
    <w:p>
      <w:pPr>
        <w:pStyle w:val="FirstParagraph"/>
      </w:pPr>
      <w:r>
        <w:t xml:space="preserve">CMS-related code belongs in:</w:t>
      </w:r>
    </w:p>
    <w:p>
      <w:pPr>
        <w:pStyle w:val="SourceCode"/>
      </w:pPr>
      <w:r>
        <w:rPr>
          <w:rStyle w:val="VerbatimChar"/>
        </w:rPr>
        <w:t xml:space="preserve">src/lib/cms/</w:t>
      </w:r>
    </w:p>
    <w:p>
      <w:pPr>
        <w:pStyle w:val="FirstParagraph"/>
      </w:pPr>
      <w:r>
        <w:t xml:space="preserve">Suggested:</w:t>
      </w:r>
    </w:p>
    <w:p>
      <w:pPr>
        <w:pStyle w:val="SourceCode"/>
      </w:pPr>
      <w:r>
        <w:rPr>
          <w:rStyle w:val="VerbatimChar"/>
        </w:rPr>
        <w:t xml:space="preserve">wordpress.ts</w:t>
      </w:r>
      <w:r>
        <w:br/>
      </w:r>
      <w:r>
        <w:rPr>
          <w:rStyle w:val="VerbatimChar"/>
        </w:rPr>
        <w:t xml:space="preserve">news.ts</w:t>
      </w:r>
      <w:r>
        <w:br/>
      </w:r>
      <w:r>
        <w:rPr>
          <w:rStyle w:val="VerbatimChar"/>
        </w:rPr>
        <w:t xml:space="preserve">stories.ts</w:t>
      </w:r>
      <w:r>
        <w:br/>
      </w:r>
      <w:r>
        <w:rPr>
          <w:rStyle w:val="VerbatimChar"/>
        </w:rPr>
        <w:t xml:space="preserve">activities.ts</w:t>
      </w:r>
      <w:r>
        <w:br/>
      </w:r>
      <w:r>
        <w:rPr>
          <w:rStyle w:val="VerbatimChar"/>
        </w:rPr>
        <w:t xml:space="preserve">products.ts</w:t>
      </w:r>
      <w:r>
        <w:br/>
      </w:r>
      <w:r>
        <w:rPr>
          <w:rStyle w:val="VerbatimChar"/>
        </w:rPr>
        <w:t xml:space="preserve">umkm.ts</w:t>
      </w:r>
      <w:r>
        <w:br/>
      </w:r>
      <w:r>
        <w:rPr>
          <w:rStyle w:val="VerbatimChar"/>
        </w:rPr>
        <w:t xml:space="preserve">tourism.ts</w:t>
      </w:r>
    </w:p>
    <w:p>
      <w:pPr>
        <w:pStyle w:val="FirstParagraph"/>
      </w:pPr>
      <w:r>
        <w:t xml:space="preserve">Components should not call WordPress directly.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fetch("https://cms....")</w:t>
      </w:r>
    </w:p>
    <w:p>
      <w:pPr>
        <w:pStyle w:val="FirstParagraph"/>
      </w:pPr>
      <w:r>
        <w:t xml:space="preserve">inside random UI component.</w:t>
      </w:r>
    </w:p>
    <w:p>
      <w:pPr>
        <w:pStyle w:val="BodyText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const stories = await getStories();</w:t>
      </w:r>
    </w:p>
    <w:p>
      <w:r>
        <w:pict>
          <v:rect style="width:0;height:1.5pt" o:hralign="center" o:hrstd="t" o:hr="t"/>
        </w:pict>
      </w:r>
    </w:p>
    <w:bookmarkEnd w:id="67"/>
    <w:bookmarkStart w:id="68" w:name="cms-error-handling"/>
    <w:p>
      <w:pPr>
        <w:pStyle w:val="Heading1"/>
      </w:pPr>
      <w:r>
        <w:t xml:space="preserve">38. CMS Error Handling</w:t>
      </w:r>
    </w:p>
    <w:p>
      <w:pPr>
        <w:pStyle w:val="FirstParagraph"/>
      </w:pPr>
      <w:r>
        <w:t xml:space="preserve">If CMS fails:</w:t>
      </w:r>
    </w:p>
    <w:p>
      <w:pPr>
        <w:pStyle w:val="Compact"/>
        <w:numPr>
          <w:ilvl w:val="0"/>
          <w:numId w:val="1027"/>
        </w:numPr>
      </w:pPr>
      <w:r>
        <w:t xml:space="preserve">pages should fail gracefully;</w:t>
      </w:r>
    </w:p>
    <w:p>
      <w:pPr>
        <w:pStyle w:val="Compact"/>
        <w:numPr>
          <w:ilvl w:val="0"/>
          <w:numId w:val="1027"/>
        </w:numPr>
      </w:pPr>
      <w:r>
        <w:t xml:space="preserve">avoid rendering broken layouts;</w:t>
      </w:r>
    </w:p>
    <w:p>
      <w:pPr>
        <w:pStyle w:val="Compact"/>
        <w:numPr>
          <w:ilvl w:val="0"/>
          <w:numId w:val="1027"/>
        </w:numPr>
      </w:pPr>
      <w:r>
        <w:t xml:space="preserve">provide sensible empty states;</w:t>
      </w:r>
    </w:p>
    <w:p>
      <w:pPr>
        <w:pStyle w:val="Compact"/>
        <w:numPr>
          <w:ilvl w:val="0"/>
          <w:numId w:val="1027"/>
        </w:numPr>
      </w:pPr>
      <w:r>
        <w:t xml:space="preserve">log errors appropriately.</w:t>
      </w:r>
    </w:p>
    <w:p>
      <w:pPr>
        <w:pStyle w:val="FirstParagraph"/>
      </w:pPr>
      <w:r>
        <w:t xml:space="preserve">Do not expose CMS internals or API credentials to users.</w:t>
      </w:r>
    </w:p>
    <w:p>
      <w:r>
        <w:pict>
          <v:rect style="width:0;height:1.5pt" o:hralign="center" o:hrstd="t" o:hr="t"/>
        </w:pict>
      </w:r>
    </w:p>
    <w:bookmarkEnd w:id="68"/>
    <w:bookmarkStart w:id="69" w:name="environment-variables"/>
    <w:p>
      <w:pPr>
        <w:pStyle w:val="Heading1"/>
      </w:pPr>
      <w:r>
        <w:t xml:space="preserve">39. Environment Variables</w:t>
      </w:r>
    </w:p>
    <w:p>
      <w:pPr>
        <w:pStyle w:val="FirstParagraph"/>
      </w:pPr>
      <w:r>
        <w:t xml:space="preserve">Possible variables:</w:t>
      </w:r>
    </w:p>
    <w:p>
      <w:pPr>
        <w:pStyle w:val="SourceCode"/>
      </w:pPr>
      <w:r>
        <w:rPr>
          <w:rStyle w:val="VerbatimChar"/>
        </w:rPr>
        <w:t xml:space="preserve">NEXT_PUBLIC_SITE_URL=</w:t>
      </w:r>
      <w:r>
        <w:br/>
      </w:r>
      <w:r>
        <w:rPr>
          <w:rStyle w:val="VerbatimChar"/>
        </w:rPr>
        <w:t xml:space="preserve">WORDPRESS_API_URL=</w:t>
      </w:r>
      <w:r>
        <w:br/>
      </w:r>
      <w:r>
        <w:rPr>
          <w:rStyle w:val="VerbatimChar"/>
        </w:rPr>
        <w:t xml:space="preserve">WORDPRESS_API_TOKEN=</w:t>
      </w:r>
      <w:r>
        <w:br/>
      </w:r>
      <w:r>
        <w:rPr>
          <w:rStyle w:val="VerbatimChar"/>
        </w:rPr>
        <w:t xml:space="preserve">NEXT_PUBLIC_MAP_TILE_URL=</w:t>
      </w:r>
      <w:r>
        <w:br/>
      </w:r>
      <w:r>
        <w:rPr>
          <w:rStyle w:val="VerbatimChar"/>
        </w:rPr>
        <w:t xml:space="preserve">NEXT_PUBLIC_ANALYTICS_ID=</w:t>
      </w:r>
    </w:p>
    <w:p>
      <w:pPr>
        <w:pStyle w:val="FirstParagraph"/>
      </w:pPr>
      <w:r>
        <w:t xml:space="preserve">Never hardcode API credentials.</w:t>
      </w:r>
    </w:p>
    <w:p>
      <w:pPr>
        <w:pStyle w:val="BodyText"/>
      </w:pPr>
      <w:r>
        <w:t xml:space="preserve">Never commit secrets.</w:t>
      </w:r>
    </w:p>
    <w:p>
      <w:r>
        <w:pict>
          <v:rect style="width:0;height:1.5pt" o:hralign="center" o:hrstd="t" o:hr="t"/>
        </w:pict>
      </w:r>
    </w:p>
    <w:bookmarkEnd w:id="69"/>
    <w:bookmarkStart w:id="73" w:name="user-roles"/>
    <w:p>
      <w:pPr>
        <w:pStyle w:val="Heading1"/>
      </w:pPr>
      <w:r>
        <w:t xml:space="preserve">40. User Roles</w:t>
      </w:r>
    </w:p>
    <w:p>
      <w:pPr>
        <w:pStyle w:val="FirstParagraph"/>
      </w:pPr>
      <w:r>
        <w:t xml:space="preserve">CMS roles:</w:t>
      </w:r>
    </w:p>
    <w:bookmarkStart w:id="70" w:name="administrator"/>
    <w:p>
      <w:pPr>
        <w:pStyle w:val="Heading3"/>
      </w:pPr>
      <w:r>
        <w:t xml:space="preserve">Administrator</w:t>
      </w:r>
    </w:p>
    <w:p>
      <w:pPr>
        <w:pStyle w:val="FirstParagraph"/>
      </w:pPr>
      <w:r>
        <w:t xml:space="preserve">System administration.</w:t>
      </w:r>
    </w:p>
    <w:bookmarkEnd w:id="70"/>
    <w:bookmarkStart w:id="71" w:name="editor-desa"/>
    <w:p>
      <w:pPr>
        <w:pStyle w:val="Heading3"/>
      </w:pPr>
      <w:r>
        <w:t xml:space="preserve">Editor Desa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28"/>
        </w:numPr>
      </w:pPr>
      <w:r>
        <w:t xml:space="preserve">write;</w:t>
      </w:r>
    </w:p>
    <w:p>
      <w:pPr>
        <w:pStyle w:val="Compact"/>
        <w:numPr>
          <w:ilvl w:val="0"/>
          <w:numId w:val="1028"/>
        </w:numPr>
      </w:pPr>
      <w:r>
        <w:t xml:space="preserve">edit;</w:t>
      </w:r>
    </w:p>
    <w:p>
      <w:pPr>
        <w:pStyle w:val="Compact"/>
        <w:numPr>
          <w:ilvl w:val="0"/>
          <w:numId w:val="1028"/>
        </w:numPr>
      </w:pPr>
      <w:r>
        <w:t xml:space="preserve">upload;</w:t>
      </w:r>
    </w:p>
    <w:p>
      <w:pPr>
        <w:pStyle w:val="Compact"/>
        <w:numPr>
          <w:ilvl w:val="0"/>
          <w:numId w:val="1028"/>
        </w:numPr>
      </w:pPr>
      <w:r>
        <w:t xml:space="preserve">publish.</w:t>
      </w:r>
    </w:p>
    <w:bookmarkEnd w:id="71"/>
    <w:bookmarkStart w:id="72" w:name="contributor"/>
    <w:p>
      <w:pPr>
        <w:pStyle w:val="Heading3"/>
      </w:pPr>
      <w:r>
        <w:t xml:space="preserve">Contributor</w:t>
      </w:r>
    </w:p>
    <w:p>
      <w:pPr>
        <w:pStyle w:val="FirstParagraph"/>
      </w:pPr>
      <w:r>
        <w:t xml:space="preserve">Can create drafts but cannot publish.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ublishing-workflow"/>
    <w:p>
      <w:pPr>
        <w:pStyle w:val="Heading1"/>
      </w:pPr>
      <w:r>
        <w:t xml:space="preserve">41. Publishing Workflow</w:t>
      </w:r>
    </w:p>
    <w:p>
      <w:pPr>
        <w:pStyle w:val="FirstParagraph"/>
      </w:pPr>
      <w:r>
        <w:t xml:space="preserve">Follow: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Important content requiring verification:</w:t>
      </w:r>
    </w:p>
    <w:p>
      <w:pPr>
        <w:pStyle w:val="Compact"/>
        <w:numPr>
          <w:ilvl w:val="0"/>
          <w:numId w:val="1029"/>
        </w:numPr>
      </w:pPr>
      <w:r>
        <w:t xml:space="preserve">demography;</w:t>
      </w:r>
    </w:p>
    <w:p>
      <w:pPr>
        <w:pStyle w:val="Compact"/>
        <w:numPr>
          <w:ilvl w:val="0"/>
          <w:numId w:val="1029"/>
        </w:numPr>
      </w:pPr>
      <w:r>
        <w:t xml:space="preserve">health statistics;</w:t>
      </w:r>
    </w:p>
    <w:p>
      <w:pPr>
        <w:pStyle w:val="Compact"/>
        <w:numPr>
          <w:ilvl w:val="0"/>
          <w:numId w:val="1029"/>
        </w:numPr>
      </w:pPr>
      <w:r>
        <w:t xml:space="preserve">government personnel;</w:t>
      </w:r>
    </w:p>
    <w:p>
      <w:pPr>
        <w:pStyle w:val="Compact"/>
        <w:numPr>
          <w:ilvl w:val="0"/>
          <w:numId w:val="1029"/>
        </w:numPr>
      </w:pPr>
      <w:r>
        <w:t xml:space="preserve">village achievements;</w:t>
      </w:r>
    </w:p>
    <w:p>
      <w:pPr>
        <w:pStyle w:val="Compact"/>
        <w:numPr>
          <w:ilvl w:val="0"/>
          <w:numId w:val="1029"/>
        </w:numPr>
      </w:pPr>
      <w:r>
        <w:t xml:space="preserve">historical facts;</w:t>
      </w:r>
    </w:p>
    <w:p>
      <w:pPr>
        <w:pStyle w:val="Compact"/>
        <w:numPr>
          <w:ilvl w:val="0"/>
          <w:numId w:val="1029"/>
        </w:numPr>
      </w:pPr>
      <w:r>
        <w:t xml:space="preserve">legal status;</w:t>
      </w:r>
    </w:p>
    <w:p>
      <w:pPr>
        <w:pStyle w:val="Compact"/>
        <w:numPr>
          <w:ilvl w:val="0"/>
          <w:numId w:val="1029"/>
        </w:numPr>
      </w:pPr>
      <w:r>
        <w:t xml:space="preserve">public program recognition.</w:t>
      </w:r>
    </w:p>
    <w:p>
      <w:r>
        <w:pict>
          <v:rect style="width:0;height:1.5pt" o:hralign="center" o:hrstd="t" o:hr="t"/>
        </w:pict>
      </w:r>
    </w:p>
    <w:bookmarkEnd w:id="74"/>
    <w:bookmarkStart w:id="75" w:name="homepage-priorities"/>
    <w:p>
      <w:pPr>
        <w:pStyle w:val="Heading1"/>
      </w:pPr>
      <w:r>
        <w:t xml:space="preserve">42. Homepage Priorities</w:t>
      </w:r>
    </w:p>
    <w:p>
      <w:pPr>
        <w:pStyle w:val="FirstParagraph"/>
      </w:pPr>
      <w:r>
        <w:t xml:space="preserve">Homepage should emphasize: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Village Introduction</w:t>
      </w:r>
      <w:r>
        <w:br/>
      </w:r>
      <w:r>
        <w:rPr>
          <w:rStyle w:val="VerbatimChar"/>
        </w:rPr>
        <w:t xml:space="preserve">Village Statistics</w:t>
      </w:r>
      <w:r>
        <w:br/>
      </w:r>
      <w:r>
        <w:rPr>
          <w:rStyle w:val="VerbatimChar"/>
        </w:rPr>
        <w:t xml:space="preserve">Featured Stories</w:t>
      </w:r>
      <w:r>
        <w:br/>
      </w:r>
      <w:r>
        <w:rPr>
          <w:rStyle w:val="VerbatimChar"/>
        </w:rPr>
        <w:t xml:space="preserve">Featured Tourism</w:t>
      </w:r>
      <w:r>
        <w:br/>
      </w:r>
      <w:r>
        <w:rPr>
          <w:rStyle w:val="VerbatimChar"/>
        </w:rPr>
        <w:t xml:space="preserve">Local Products</w:t>
      </w:r>
      <w:r>
        <w:br/>
      </w:r>
      <w:r>
        <w:rPr>
          <w:rStyle w:val="VerbatimChar"/>
        </w:rPr>
        <w:t xml:space="preserve">Village Culture</w:t>
      </w:r>
      <w:r>
        <w:br/>
      </w:r>
      <w:r>
        <w:rPr>
          <w:rStyle w:val="VerbatimChar"/>
        </w:rPr>
        <w:t xml:space="preserve">Health Highlight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Interactive Map</w:t>
      </w:r>
      <w:r>
        <w:br/>
      </w:r>
      <w:r>
        <w:rPr>
          <w:rStyle w:val="VerbatimChar"/>
        </w:rPr>
        <w:t xml:space="preserve">Latest News</w:t>
      </w:r>
    </w:p>
    <w:p>
      <w:pPr>
        <w:pStyle w:val="FirstParagraph"/>
      </w:pPr>
      <w:r>
        <w:t xml:space="preserve">Do not overload homepage with full content.</w:t>
      </w:r>
    </w:p>
    <w:p>
      <w:pPr>
        <w:pStyle w:val="BodyText"/>
      </w:pPr>
      <w:r>
        <w:t xml:space="preserve">Homepage should act as discovery/navigation layer.</w:t>
      </w:r>
    </w:p>
    <w:p>
      <w:r>
        <w:pict>
          <v:rect style="width:0;height:1.5pt" o:hralign="center" o:hrstd="t" o:hr="t"/>
        </w:pict>
      </w:r>
    </w:p>
    <w:bookmarkEnd w:id="75"/>
    <w:bookmarkStart w:id="76" w:name="homepage-story-hierarchy"/>
    <w:p>
      <w:pPr>
        <w:pStyle w:val="Heading1"/>
      </w:pPr>
      <w:r>
        <w:t xml:space="preserve">43. Homepage Story Hierarchy</w:t>
      </w:r>
    </w:p>
    <w:p>
      <w:pPr>
        <w:pStyle w:val="FirstParagraph"/>
      </w:pPr>
      <w:r>
        <w:t xml:space="preserve">The most visually prominent content should generally be:</w:t>
      </w:r>
    </w:p>
    <w:p>
      <w:pPr>
        <w:pStyle w:val="Compact"/>
        <w:numPr>
          <w:ilvl w:val="0"/>
          <w:numId w:val="1030"/>
        </w:numPr>
      </w:pPr>
      <w:r>
        <w:t xml:space="preserve">identity of Tembong;</w:t>
      </w:r>
    </w:p>
    <w:p>
      <w:pPr>
        <w:pStyle w:val="Compact"/>
        <w:numPr>
          <w:ilvl w:val="0"/>
          <w:numId w:val="1030"/>
        </w:numPr>
      </w:pPr>
      <w:r>
        <w:t xml:space="preserve">human story;</w:t>
      </w:r>
    </w:p>
    <w:p>
      <w:pPr>
        <w:pStyle w:val="Compact"/>
        <w:numPr>
          <w:ilvl w:val="0"/>
          <w:numId w:val="1030"/>
        </w:numPr>
      </w:pPr>
      <w:r>
        <w:t xml:space="preserve">landscape;</w:t>
      </w:r>
    </w:p>
    <w:p>
      <w:pPr>
        <w:pStyle w:val="Compact"/>
        <w:numPr>
          <w:ilvl w:val="0"/>
          <w:numId w:val="1030"/>
        </w:numPr>
      </w:pPr>
      <w:r>
        <w:t xml:space="preserve">local product;</w:t>
      </w:r>
    </w:p>
    <w:p>
      <w:pPr>
        <w:pStyle w:val="Compact"/>
        <w:numPr>
          <w:ilvl w:val="0"/>
          <w:numId w:val="1030"/>
        </w:numPr>
      </w:pPr>
      <w:r>
        <w:t xml:space="preserve">village activity.</w:t>
      </w:r>
    </w:p>
    <w:p>
      <w:pPr>
        <w:pStyle w:val="FirstParagraph"/>
      </w:pPr>
      <w:r>
        <w:t xml:space="preserve">Avoid placing government administration content above storytelling unless specifically required.</w:t>
      </w:r>
    </w:p>
    <w:p>
      <w:r>
        <w:pict>
          <v:rect style="width:0;height:1.5pt" o:hralign="center" o:hrstd="t" o:hr="t"/>
        </w:pict>
      </w:r>
    </w:p>
    <w:bookmarkEnd w:id="76"/>
    <w:bookmarkStart w:id="77" w:name="homepage-hero"/>
    <w:p>
      <w:pPr>
        <w:pStyle w:val="Heading1"/>
      </w:pPr>
      <w:r>
        <w:t xml:space="preserve">44. Homepage Hero</w:t>
      </w:r>
    </w:p>
    <w:p>
      <w:pPr>
        <w:pStyle w:val="FirstParagraph"/>
      </w:pPr>
      <w:r>
        <w:t xml:space="preserve">Preferred direction:</w:t>
      </w:r>
    </w:p>
    <w:p>
      <w:pPr>
        <w:pStyle w:val="BodyText"/>
      </w:pPr>
      <w:r>
        <w:t xml:space="preserve">Eyebrow:</w:t>
      </w:r>
    </w:p>
    <w:p>
      <w:pPr>
        <w:pStyle w:val="BlockText"/>
      </w:pPr>
      <w:r>
        <w:rPr>
          <w:b/>
          <w:bCs/>
        </w:rPr>
        <w:t xml:space="preserve">Wilujeng Sumping di Tembong</w:t>
      </w:r>
    </w:p>
    <w:p>
      <w:pPr>
        <w:pStyle w:val="FirstParagraph"/>
      </w:pPr>
      <w:r>
        <w:t xml:space="preserve">Headline:</w:t>
      </w:r>
    </w:p>
    <w:p>
      <w:pPr>
        <w:pStyle w:val="BlockText"/>
      </w:pPr>
      <w:r>
        <w:rPr>
          <w:b/>
          <w:bCs/>
        </w:rPr>
        <w:t xml:space="preserve">Setiap Sudut Punya Cerita</w:t>
      </w:r>
    </w:p>
    <w:p>
      <w:pPr>
        <w:pStyle w:val="FirstParagraph"/>
      </w:pPr>
      <w:r>
        <w:t xml:space="preserve">Supporting message should reference:</w:t>
      </w:r>
    </w:p>
    <w:p>
      <w:pPr>
        <w:pStyle w:val="Compact"/>
        <w:numPr>
          <w:ilvl w:val="0"/>
          <w:numId w:val="1031"/>
        </w:numPr>
      </w:pPr>
      <w:r>
        <w:t xml:space="preserve">nature;</w:t>
      </w:r>
    </w:p>
    <w:p>
      <w:pPr>
        <w:pStyle w:val="Compact"/>
        <w:numPr>
          <w:ilvl w:val="0"/>
          <w:numId w:val="1031"/>
        </w:numPr>
      </w:pPr>
      <w:r>
        <w:t xml:space="preserve">community;</w:t>
      </w:r>
    </w:p>
    <w:p>
      <w:pPr>
        <w:pStyle w:val="Compact"/>
        <w:numPr>
          <w:ilvl w:val="0"/>
          <w:numId w:val="1031"/>
        </w:numPr>
      </w:pPr>
      <w:r>
        <w:t xml:space="preserve">culture;</w:t>
      </w:r>
    </w:p>
    <w:p>
      <w:pPr>
        <w:pStyle w:val="Compact"/>
        <w:numPr>
          <w:ilvl w:val="0"/>
          <w:numId w:val="1031"/>
        </w:numPr>
      </w:pPr>
      <w:r>
        <w:t xml:space="preserve">local products.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Kenali Desa</w:t>
      </w:r>
    </w:p>
    <w:p>
      <w:r>
        <w:pict>
          <v:rect style="width:0;height:1.5pt" o:hralign="center" o:hrstd="t" o:hr="t"/>
        </w:pict>
      </w:r>
    </w:p>
    <w:bookmarkEnd w:id="77"/>
    <w:bookmarkStart w:id="78" w:name="accessibility"/>
    <w:p>
      <w:pPr>
        <w:pStyle w:val="Heading1"/>
      </w:pPr>
      <w:r>
        <w:t xml:space="preserve">45. Accessibility</w:t>
      </w:r>
    </w:p>
    <w:p>
      <w:pPr>
        <w:pStyle w:val="FirstParagraph"/>
      </w:pPr>
      <w:r>
        <w:t xml:space="preserve">Always provide:</w:t>
      </w:r>
    </w:p>
    <w:p>
      <w:pPr>
        <w:pStyle w:val="Compact"/>
        <w:numPr>
          <w:ilvl w:val="0"/>
          <w:numId w:val="1032"/>
        </w:numPr>
      </w:pPr>
      <w:r>
        <w:t xml:space="preserve">semantic heading order;</w:t>
      </w:r>
    </w:p>
    <w:p>
      <w:pPr>
        <w:pStyle w:val="Compact"/>
        <w:numPr>
          <w:ilvl w:val="0"/>
          <w:numId w:val="1032"/>
        </w:numPr>
      </w:pPr>
      <w:r>
        <w:t xml:space="preserve">alt text;</w:t>
      </w:r>
    </w:p>
    <w:p>
      <w:pPr>
        <w:pStyle w:val="Compact"/>
        <w:numPr>
          <w:ilvl w:val="0"/>
          <w:numId w:val="1032"/>
        </w:numPr>
      </w:pPr>
      <w:r>
        <w:t xml:space="preserve">focus states;</w:t>
      </w:r>
    </w:p>
    <w:p>
      <w:pPr>
        <w:pStyle w:val="Compact"/>
        <w:numPr>
          <w:ilvl w:val="0"/>
          <w:numId w:val="1032"/>
        </w:numPr>
      </w:pPr>
      <w:r>
        <w:t xml:space="preserve">keyboard navigation;</w:t>
      </w:r>
    </w:p>
    <w:p>
      <w:pPr>
        <w:pStyle w:val="Compact"/>
        <w:numPr>
          <w:ilvl w:val="0"/>
          <w:numId w:val="1032"/>
        </w:numPr>
      </w:pPr>
      <w:r>
        <w:t xml:space="preserve">accessible color contrast;</w:t>
      </w:r>
    </w:p>
    <w:p>
      <w:pPr>
        <w:pStyle w:val="Compact"/>
        <w:numPr>
          <w:ilvl w:val="0"/>
          <w:numId w:val="1032"/>
        </w:numPr>
      </w:pPr>
      <w:r>
        <w:t xml:space="preserve">properly labelled forms;</w:t>
      </w:r>
    </w:p>
    <w:p>
      <w:pPr>
        <w:pStyle w:val="Compact"/>
        <w:numPr>
          <w:ilvl w:val="0"/>
          <w:numId w:val="1032"/>
        </w:numPr>
      </w:pPr>
      <w:r>
        <w:t xml:space="preserve">meaningful button text.</w:t>
      </w:r>
    </w:p>
    <w:p>
      <w:pPr>
        <w:pStyle w:val="FirstParagraph"/>
      </w:pPr>
      <w:r>
        <w:t xml:space="preserve">Avoid buttons labeled only:</w:t>
      </w:r>
    </w:p>
    <w:p>
      <w:pPr>
        <w:pStyle w:val="SourceCode"/>
      </w:pPr>
      <w:r>
        <w:rPr>
          <w:rStyle w:val="VerbatimChar"/>
        </w:rPr>
        <w:t xml:space="preserve">Read More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Baca Cerita Pengrajin</w:t>
      </w:r>
      <w:r>
        <w:br/>
      </w:r>
      <w:r>
        <w:rPr>
          <w:rStyle w:val="VerbatimChar"/>
        </w:rPr>
        <w:t xml:space="preserve">Lihat Curug</w:t>
      </w:r>
      <w:r>
        <w:br/>
      </w:r>
      <w:r>
        <w:rPr>
          <w:rStyle w:val="VerbatimChar"/>
        </w:rPr>
        <w:t xml:space="preserve">Jelajahi Produk</w:t>
      </w:r>
    </w:p>
    <w:p>
      <w:r>
        <w:pict>
          <v:rect style="width:0;height:1.5pt" o:hralign="center" o:hrstd="t" o:hr="t"/>
        </w:pict>
      </w:r>
    </w:p>
    <w:bookmarkEnd w:id="78"/>
    <w:bookmarkStart w:id="79" w:name="responsive-design"/>
    <w:p>
      <w:pPr>
        <w:pStyle w:val="Heading1"/>
      </w:pPr>
      <w:r>
        <w:t xml:space="preserve">46. Responsive Design</w:t>
      </w:r>
    </w:p>
    <w:p>
      <w:pPr>
        <w:pStyle w:val="FirstParagraph"/>
      </w:pPr>
      <w:r>
        <w:t xml:space="preserve">Primary breakpoints should support:</w:t>
      </w:r>
    </w:p>
    <w:p>
      <w:pPr>
        <w:pStyle w:val="Compact"/>
        <w:numPr>
          <w:ilvl w:val="0"/>
          <w:numId w:val="1033"/>
        </w:numPr>
      </w:pPr>
      <w:r>
        <w:t xml:space="preserve">mobile;</w:t>
      </w:r>
    </w:p>
    <w:p>
      <w:pPr>
        <w:pStyle w:val="Compact"/>
        <w:numPr>
          <w:ilvl w:val="0"/>
          <w:numId w:val="1033"/>
        </w:numPr>
      </w:pPr>
      <w:r>
        <w:t xml:space="preserve">tablet;</w:t>
      </w:r>
    </w:p>
    <w:p>
      <w:pPr>
        <w:pStyle w:val="Compact"/>
        <w:numPr>
          <w:ilvl w:val="0"/>
          <w:numId w:val="1033"/>
        </w:numPr>
      </w:pPr>
      <w:r>
        <w:t xml:space="preserve">laptop;</w:t>
      </w:r>
    </w:p>
    <w:p>
      <w:pPr>
        <w:pStyle w:val="Compact"/>
        <w:numPr>
          <w:ilvl w:val="0"/>
          <w:numId w:val="1033"/>
        </w:numPr>
      </w:pPr>
      <w:r>
        <w:t xml:space="preserve">desktop.</w:t>
      </w:r>
    </w:p>
    <w:p>
      <w:pPr>
        <w:pStyle w:val="FirstParagraph"/>
      </w:pPr>
      <w:r>
        <w:t xml:space="preserve">Mobile is a priority.</w:t>
      </w:r>
    </w:p>
    <w:p>
      <w:pPr>
        <w:pStyle w:val="BodyText"/>
      </w:pPr>
      <w:r>
        <w:t xml:space="preserve">Navigation must work cleanly on small screens.</w:t>
      </w:r>
    </w:p>
    <w:p>
      <w:pPr>
        <w:pStyle w:val="BodyText"/>
      </w:pPr>
      <w:r>
        <w:t xml:space="preserve">Do not simply shrink desktop layout.</w:t>
      </w:r>
    </w:p>
    <w:p>
      <w:pPr>
        <w:pStyle w:val="BodyText"/>
      </w:pPr>
      <w:r>
        <w:t xml:space="preserve">Cards should stack intentionally.</w:t>
      </w:r>
    </w:p>
    <w:p>
      <w:r>
        <w:pict>
          <v:rect style="width:0;height:1.5pt" o:hralign="center" o:hrstd="t" o:hr="t"/>
        </w:pict>
      </w:r>
    </w:p>
    <w:bookmarkEnd w:id="79"/>
    <w:bookmarkStart w:id="80" w:name="performance"/>
    <w:p>
      <w:pPr>
        <w:pStyle w:val="Heading1"/>
      </w:pPr>
      <w:r>
        <w:t xml:space="preserve">47. Performance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34"/>
        </w:numPr>
      </w:pPr>
      <w:r>
        <w:t xml:space="preserve">Server Components;</w:t>
      </w:r>
    </w:p>
    <w:p>
      <w:pPr>
        <w:pStyle w:val="Compact"/>
        <w:numPr>
          <w:ilvl w:val="0"/>
          <w:numId w:val="1034"/>
        </w:numPr>
      </w:pPr>
      <w:r>
        <w:t xml:space="preserve">image optimization;</w:t>
      </w:r>
    </w:p>
    <w:p>
      <w:pPr>
        <w:pStyle w:val="Compact"/>
        <w:numPr>
          <w:ilvl w:val="0"/>
          <w:numId w:val="1034"/>
        </w:numPr>
      </w:pPr>
      <w:r>
        <w:t xml:space="preserve">lazy loading;</w:t>
      </w:r>
    </w:p>
    <w:p>
      <w:pPr>
        <w:pStyle w:val="Compact"/>
        <w:numPr>
          <w:ilvl w:val="0"/>
          <w:numId w:val="1034"/>
        </w:numPr>
      </w:pPr>
      <w:r>
        <w:t xml:space="preserve">dynamic import for heavy map functionality;</w:t>
      </w:r>
    </w:p>
    <w:p>
      <w:pPr>
        <w:pStyle w:val="Compact"/>
        <w:numPr>
          <w:ilvl w:val="0"/>
          <w:numId w:val="1034"/>
        </w:numPr>
      </w:pPr>
      <w:r>
        <w:t xml:space="preserve">efficient API calls;</w:t>
      </w:r>
    </w:p>
    <w:p>
      <w:pPr>
        <w:pStyle w:val="Compact"/>
        <w:numPr>
          <w:ilvl w:val="0"/>
          <w:numId w:val="1034"/>
        </w:numPr>
      </w:pPr>
      <w:r>
        <w:t xml:space="preserve">caching where appropriate.</w:t>
      </w:r>
    </w:p>
    <w:p>
      <w:pPr>
        <w:pStyle w:val="FirstParagraph"/>
      </w:pPr>
      <w:r>
        <w:t xml:space="preserve">Interactive map may be client-side.</w:t>
      </w:r>
    </w:p>
    <w:p>
      <w:pPr>
        <w:pStyle w:val="BodyText"/>
      </w:pPr>
      <w:r>
        <w:t xml:space="preserve">Most editorial pages should remain server-rendered.</w:t>
      </w:r>
    </w:p>
    <w:p>
      <w:r>
        <w:pict>
          <v:rect style="width:0;height:1.5pt" o:hralign="center" o:hrstd="t" o:hr="t"/>
        </w:pict>
      </w:r>
    </w:p>
    <w:bookmarkEnd w:id="80"/>
    <w:bookmarkStart w:id="81" w:name="seo"/>
    <w:p>
      <w:pPr>
        <w:pStyle w:val="Heading1"/>
      </w:pPr>
      <w:r>
        <w:t xml:space="preserve">48. SEO</w:t>
      </w:r>
    </w:p>
    <w:p>
      <w:pPr>
        <w:pStyle w:val="FirstParagraph"/>
      </w:pPr>
      <w:r>
        <w:t xml:space="preserve">Each public page should have: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canonical</w:t>
      </w:r>
      <w:r>
        <w:br/>
      </w:r>
      <w:r>
        <w:rPr>
          <w:rStyle w:val="VerbatimChar"/>
        </w:rPr>
        <w:t xml:space="preserve">Open Graph</w:t>
      </w:r>
    </w:p>
    <w:p>
      <w:pPr>
        <w:pStyle w:val="FirstParagraph"/>
      </w:pPr>
      <w:r>
        <w:t xml:space="preserve">Structured data may be used where appropriate.</w:t>
      </w:r>
    </w:p>
    <w:p>
      <w:pPr>
        <w:pStyle w:val="BodyText"/>
      </w:pPr>
      <w:r>
        <w:t xml:space="preserve">Potential schema:</w:t>
      </w:r>
    </w:p>
    <w:p>
      <w:pPr>
        <w:pStyle w:val="Compact"/>
        <w:numPr>
          <w:ilvl w:val="0"/>
          <w:numId w:val="1035"/>
        </w:numPr>
      </w:pPr>
      <w:r>
        <w:t xml:space="preserve">Article</w:t>
      </w:r>
    </w:p>
    <w:p>
      <w:pPr>
        <w:pStyle w:val="Compact"/>
        <w:numPr>
          <w:ilvl w:val="0"/>
          <w:numId w:val="1035"/>
        </w:numPr>
      </w:pPr>
      <w:r>
        <w:t xml:space="preserve">NewsArticle</w:t>
      </w:r>
    </w:p>
    <w:p>
      <w:pPr>
        <w:pStyle w:val="Compact"/>
        <w:numPr>
          <w:ilvl w:val="0"/>
          <w:numId w:val="1035"/>
        </w:numPr>
      </w:pPr>
      <w:r>
        <w:t xml:space="preserve">LocalBusiness</w:t>
      </w:r>
    </w:p>
    <w:p>
      <w:pPr>
        <w:pStyle w:val="Compact"/>
        <w:numPr>
          <w:ilvl w:val="0"/>
          <w:numId w:val="1035"/>
        </w:numPr>
      </w:pPr>
      <w:r>
        <w:t xml:space="preserve">TouristAttraction</w:t>
      </w:r>
    </w:p>
    <w:p>
      <w:pPr>
        <w:pStyle w:val="Compact"/>
        <w:numPr>
          <w:ilvl w:val="0"/>
          <w:numId w:val="1035"/>
        </w:numPr>
      </w:pPr>
      <w:r>
        <w:t xml:space="preserve">Organization</w:t>
      </w:r>
    </w:p>
    <w:p>
      <w:pPr>
        <w:pStyle w:val="Compact"/>
        <w:numPr>
          <w:ilvl w:val="0"/>
          <w:numId w:val="1035"/>
        </w:numPr>
      </w:pPr>
      <w:r>
        <w:t xml:space="preserve">BreadcrumbList</w:t>
      </w:r>
    </w:p>
    <w:p>
      <w:pPr>
        <w:pStyle w:val="FirstParagraph"/>
      </w:pPr>
      <w:r>
        <w:t xml:space="preserve">Do not generate misleading schema.</w:t>
      </w:r>
    </w:p>
    <w:p>
      <w:r>
        <w:pict>
          <v:rect style="width:0;height:1.5pt" o:hralign="center" o:hrstd="t" o:hr="t"/>
        </w:pict>
      </w:r>
    </w:p>
    <w:bookmarkEnd w:id="81"/>
    <w:bookmarkStart w:id="82" w:name="url-rules"/>
    <w:p>
      <w:pPr>
        <w:pStyle w:val="Heading1"/>
      </w:pPr>
      <w:r>
        <w:t xml:space="preserve">49. URL Rules</w:t>
      </w:r>
    </w:p>
    <w:p>
      <w:pPr>
        <w:pStyle w:val="FirstParagraph"/>
      </w:pPr>
      <w:r>
        <w:t xml:space="preserve">Use lowercase kebab-case.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/cerita-budaya/pengrajin-emping-ibu-aminah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/CeritaBudaya/PengrajinEmping01</w:t>
      </w:r>
    </w:p>
    <w:p>
      <w:pPr>
        <w:pStyle w:val="FirstParagraph"/>
      </w:pPr>
      <w:r>
        <w:t xml:space="preserve">Keep slugs readable and meaningful.</w:t>
      </w:r>
    </w:p>
    <w:p>
      <w:r>
        <w:pict>
          <v:rect style="width:0;height:1.5pt" o:hralign="center" o:hrstd="t" o:hr="t"/>
        </w:pict>
      </w:r>
    </w:p>
    <w:bookmarkEnd w:id="82"/>
    <w:bookmarkStart w:id="83" w:name="code-naming-convention"/>
    <w:p>
      <w:pPr>
        <w:pStyle w:val="Heading1"/>
      </w:pPr>
      <w:r>
        <w:t xml:space="preserve">50. Code Naming Convention</w:t>
      </w:r>
    </w:p>
    <w:p>
      <w:pPr>
        <w:pStyle w:val="FirstParagraph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PascalCase.tsx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StoryCard.tsx</w:t>
      </w:r>
      <w:r>
        <w:br/>
      </w:r>
      <w:r>
        <w:rPr>
          <w:rStyle w:val="VerbatimChar"/>
        </w:rPr>
        <w:t xml:space="preserve">FeaturedProducts.tsx</w:t>
      </w:r>
      <w:r>
        <w:br/>
      </w:r>
      <w:r>
        <w:rPr>
          <w:rStyle w:val="VerbatimChar"/>
        </w:rPr>
        <w:t xml:space="preserve">VillageMap.tsx</w:t>
      </w:r>
    </w:p>
    <w:p>
      <w:pPr>
        <w:pStyle w:val="FirstParagraph"/>
      </w:pPr>
      <w:r>
        <w:t xml:space="preserve">Utility:</w:t>
      </w:r>
    </w:p>
    <w:p>
      <w:pPr>
        <w:pStyle w:val="SourceCode"/>
      </w:pPr>
      <w:r>
        <w:rPr>
          <w:rStyle w:val="VerbatimChar"/>
        </w:rPr>
        <w:t xml:space="preserve">camelCase.ts</w:t>
      </w:r>
    </w:p>
    <w:p>
      <w:pPr>
        <w:pStyle w:val="FirstParagraph"/>
      </w:pPr>
      <w:r>
        <w:t xml:space="preserve">Types:</w:t>
      </w:r>
    </w:p>
    <w:p>
      <w:pPr>
        <w:pStyle w:val="SourceCode"/>
      </w:pPr>
      <w:r>
        <w:rPr>
          <w:rStyle w:val="VerbatimChar"/>
        </w:rPr>
        <w:t xml:space="preserve">story.ts</w:t>
      </w:r>
      <w:r>
        <w:br/>
      </w:r>
      <w:r>
        <w:rPr>
          <w:rStyle w:val="VerbatimChar"/>
        </w:rPr>
        <w:t xml:space="preserve">product.ts</w:t>
      </w:r>
      <w:r>
        <w:br/>
      </w:r>
      <w:r>
        <w:rPr>
          <w:rStyle w:val="VerbatimChar"/>
        </w:rPr>
        <w:t xml:space="preserve">map.ts</w:t>
      </w:r>
    </w:p>
    <w:p>
      <w:r>
        <w:pict>
          <v:rect style="width:0;height:1.5pt" o:hralign="center" o:hrstd="t" o:hr="t"/>
        </w:pict>
      </w:r>
    </w:p>
    <w:bookmarkEnd w:id="83"/>
    <w:bookmarkStart w:id="84" w:name="component-rule"/>
    <w:p>
      <w:pPr>
        <w:pStyle w:val="Heading1"/>
      </w:pPr>
      <w:r>
        <w:t xml:space="preserve">51. Component Rule</w:t>
      </w:r>
    </w:p>
    <w:p>
      <w:pPr>
        <w:pStyle w:val="FirstParagraph"/>
      </w:pPr>
      <w:r>
        <w:t xml:space="preserve">If the same visual pattern appears 3 or more times, consider extracting a reusable component.</w:t>
      </w:r>
    </w:p>
    <w:p>
      <w:pPr>
        <w:pStyle w:val="BodyText"/>
      </w:pPr>
      <w:r>
        <w:t xml:space="preserve">Do not over-componentize trivial markup.</w:t>
      </w:r>
    </w:p>
    <w:p>
      <w:pPr>
        <w:pStyle w:val="BodyText"/>
      </w:pPr>
      <w:r>
        <w:t xml:space="preserve">Prefer clarity over abstraction.</w:t>
      </w:r>
    </w:p>
    <w:p>
      <w:r>
        <w:pict>
          <v:rect style="width:0;height:1.5pt" o:hralign="center" o:hrstd="t" o:hr="t"/>
        </w:pict>
      </w:r>
    </w:p>
    <w:bookmarkEnd w:id="84"/>
    <w:bookmarkStart w:id="85" w:name="server-vs-client-components"/>
    <w:p>
      <w:pPr>
        <w:pStyle w:val="Heading1"/>
      </w:pPr>
      <w:r>
        <w:t xml:space="preserve">52. Server vs Client Components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Server Component</w:t>
      </w:r>
    </w:p>
    <w:p>
      <w:pPr>
        <w:pStyle w:val="FirstParagraph"/>
      </w:pPr>
      <w:r>
        <w:t xml:space="preserve">Only add:</w:t>
      </w:r>
    </w:p>
    <w:p>
      <w:pPr>
        <w:pStyle w:val="SourceCode"/>
      </w:pP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required for:</w:t>
      </w:r>
    </w:p>
    <w:p>
      <w:pPr>
        <w:pStyle w:val="Compact"/>
        <w:numPr>
          <w:ilvl w:val="0"/>
          <w:numId w:val="1036"/>
        </w:numPr>
      </w:pPr>
      <w:r>
        <w:t xml:space="preserve">state;</w:t>
      </w:r>
    </w:p>
    <w:p>
      <w:pPr>
        <w:pStyle w:val="Compact"/>
        <w:numPr>
          <w:ilvl w:val="0"/>
          <w:numId w:val="1036"/>
        </w:numPr>
      </w:pPr>
      <w:r>
        <w:t xml:space="preserve">browser APIs;</w:t>
      </w:r>
    </w:p>
    <w:p>
      <w:pPr>
        <w:pStyle w:val="Compact"/>
        <w:numPr>
          <w:ilvl w:val="0"/>
          <w:numId w:val="1036"/>
        </w:numPr>
      </w:pPr>
      <w:r>
        <w:t xml:space="preserve">event handlers;</w:t>
      </w:r>
    </w:p>
    <w:p>
      <w:pPr>
        <w:pStyle w:val="Compact"/>
        <w:numPr>
          <w:ilvl w:val="0"/>
          <w:numId w:val="1036"/>
        </w:numPr>
      </w:pPr>
      <w:r>
        <w:t xml:space="preserve">interactive filters;</w:t>
      </w:r>
    </w:p>
    <w:p>
      <w:pPr>
        <w:pStyle w:val="Compact"/>
        <w:numPr>
          <w:ilvl w:val="0"/>
          <w:numId w:val="1036"/>
        </w:numPr>
      </w:pPr>
      <w:r>
        <w:t xml:space="preserve">maps;</w:t>
      </w:r>
    </w:p>
    <w:p>
      <w:pPr>
        <w:pStyle w:val="Compact"/>
        <w:numPr>
          <w:ilvl w:val="0"/>
          <w:numId w:val="1036"/>
        </w:numPr>
      </w:pPr>
      <w:r>
        <w:t xml:space="preserve">carousels requiring client state.</w:t>
      </w:r>
    </w:p>
    <w:p>
      <w:pPr>
        <w:pStyle w:val="FirstParagraph"/>
      </w:pPr>
      <w:r>
        <w:t xml:space="preserve">Do not make whole pages client components unnecessarily.</w:t>
      </w:r>
    </w:p>
    <w:p>
      <w:r>
        <w:pict>
          <v:rect style="width:0;height:1.5pt" o:hralign="center" o:hrstd="t" o:hr="t"/>
        </w:pict>
      </w:r>
    </w:p>
    <w:bookmarkEnd w:id="85"/>
    <w:bookmarkStart w:id="86" w:name="state-management"/>
    <w:p>
      <w:pPr>
        <w:pStyle w:val="Heading1"/>
      </w:pPr>
      <w:r>
        <w:t xml:space="preserve">53. State Management</w:t>
      </w:r>
    </w:p>
    <w:p>
      <w:pPr>
        <w:pStyle w:val="FirstParagraph"/>
      </w:pPr>
      <w:r>
        <w:t xml:space="preserve">Avoid global state libraries unless clearly required.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7"/>
        </w:numPr>
      </w:pPr>
      <w:r>
        <w:t xml:space="preserve">URL state;</w:t>
      </w:r>
    </w:p>
    <w:p>
      <w:pPr>
        <w:pStyle w:val="Compact"/>
        <w:numPr>
          <w:ilvl w:val="0"/>
          <w:numId w:val="1037"/>
        </w:numPr>
      </w:pPr>
      <w:r>
        <w:t xml:space="preserve">server data;</w:t>
      </w:r>
    </w:p>
    <w:p>
      <w:pPr>
        <w:pStyle w:val="Compact"/>
        <w:numPr>
          <w:ilvl w:val="0"/>
          <w:numId w:val="1037"/>
        </w:numPr>
      </w:pPr>
      <w:r>
        <w:t xml:space="preserve">local React state;</w:t>
      </w:r>
    </w:p>
    <w:p>
      <w:pPr>
        <w:pStyle w:val="FirstParagraph"/>
      </w:pPr>
      <w:r>
        <w:t xml:space="preserve">first.</w:t>
      </w:r>
    </w:p>
    <w:p>
      <w:pPr>
        <w:pStyle w:val="BodyText"/>
      </w:pPr>
      <w:r>
        <w:t xml:space="preserve">Do not introduce Redux/Zustand without a strong use case.</w:t>
      </w:r>
    </w:p>
    <w:p>
      <w:r>
        <w:pict>
          <v:rect style="width:0;height:1.5pt" o:hralign="center" o:hrstd="t" o:hr="t"/>
        </w:pict>
      </w:r>
    </w:p>
    <w:bookmarkEnd w:id="86"/>
    <w:bookmarkStart w:id="87" w:name="animation-rules"/>
    <w:p>
      <w:pPr>
        <w:pStyle w:val="Heading1"/>
      </w:pPr>
      <w:r>
        <w:t xml:space="preserve">54. Animation Rules</w:t>
      </w:r>
    </w:p>
    <w:p>
      <w:pPr>
        <w:pStyle w:val="FirstParagraph"/>
      </w:pPr>
      <w:r>
        <w:t xml:space="preserve">Animations should feel calm and natural.</w:t>
      </w:r>
    </w:p>
    <w:p>
      <w:pPr>
        <w:pStyle w:val="BodyText"/>
      </w:pPr>
      <w:r>
        <w:t xml:space="preserve">Allowed:</w:t>
      </w:r>
    </w:p>
    <w:p>
      <w:pPr>
        <w:pStyle w:val="Compact"/>
        <w:numPr>
          <w:ilvl w:val="0"/>
          <w:numId w:val="1038"/>
        </w:numPr>
      </w:pPr>
      <w:r>
        <w:t xml:space="preserve">fade;</w:t>
      </w:r>
    </w:p>
    <w:p>
      <w:pPr>
        <w:pStyle w:val="Compact"/>
        <w:numPr>
          <w:ilvl w:val="0"/>
          <w:numId w:val="1038"/>
        </w:numPr>
      </w:pPr>
      <w:r>
        <w:t xml:space="preserve">slight translate;</w:t>
      </w:r>
    </w:p>
    <w:p>
      <w:pPr>
        <w:pStyle w:val="Compact"/>
        <w:numPr>
          <w:ilvl w:val="0"/>
          <w:numId w:val="1038"/>
        </w:numPr>
      </w:pPr>
      <w:r>
        <w:t xml:space="preserve">subtle image zoom;</w:t>
      </w:r>
    </w:p>
    <w:p>
      <w:pPr>
        <w:pStyle w:val="Compact"/>
        <w:numPr>
          <w:ilvl w:val="0"/>
          <w:numId w:val="1038"/>
        </w:numPr>
      </w:pPr>
      <w:r>
        <w:t xml:space="preserve">gentle hover;</w:t>
      </w:r>
    </w:p>
    <w:p>
      <w:pPr>
        <w:pStyle w:val="Compact"/>
        <w:numPr>
          <w:ilvl w:val="0"/>
          <w:numId w:val="1038"/>
        </w:numPr>
      </w:pPr>
      <w:r>
        <w:t xml:space="preserve">staggered cards.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9"/>
        </w:numPr>
      </w:pPr>
      <w:r>
        <w:t xml:space="preserve">excessive bouncing;</w:t>
      </w:r>
    </w:p>
    <w:p>
      <w:pPr>
        <w:pStyle w:val="Compact"/>
        <w:numPr>
          <w:ilvl w:val="0"/>
          <w:numId w:val="1039"/>
        </w:numPr>
      </w:pPr>
      <w:r>
        <w:t xml:space="preserve">flashy parallax;</w:t>
      </w:r>
    </w:p>
    <w:p>
      <w:pPr>
        <w:pStyle w:val="Compact"/>
        <w:numPr>
          <w:ilvl w:val="0"/>
          <w:numId w:val="1039"/>
        </w:numPr>
      </w:pPr>
      <w:r>
        <w:t xml:space="preserve">aggressive scroll animation;</w:t>
      </w:r>
    </w:p>
    <w:p>
      <w:pPr>
        <w:pStyle w:val="Compact"/>
        <w:numPr>
          <w:ilvl w:val="0"/>
          <w:numId w:val="1039"/>
        </w:numPr>
      </w:pPr>
      <w:r>
        <w:t xml:space="preserve">distracting effects.</w:t>
      </w:r>
    </w:p>
    <w:p>
      <w:r>
        <w:pict>
          <v:rect style="width:0;height:1.5pt" o:hralign="center" o:hrstd="t" o:hr="t"/>
        </w:pict>
      </w:r>
    </w:p>
    <w:bookmarkEnd w:id="87"/>
    <w:bookmarkStart w:id="88" w:name="traditional-ornament-rules"/>
    <w:p>
      <w:pPr>
        <w:pStyle w:val="Heading1"/>
      </w:pPr>
      <w:r>
        <w:t xml:space="preserve">55. Traditional Ornament Rules</w:t>
      </w:r>
    </w:p>
    <w:p>
      <w:pPr>
        <w:pStyle w:val="FirstParagraph"/>
      </w:pPr>
      <w:r>
        <w:t xml:space="preserve">Anyaman, bamboo, aksara, or Sundanese-inspired motifs may be used as:</w:t>
      </w:r>
    </w:p>
    <w:p>
      <w:pPr>
        <w:pStyle w:val="Compact"/>
        <w:numPr>
          <w:ilvl w:val="0"/>
          <w:numId w:val="1040"/>
        </w:numPr>
      </w:pPr>
      <w:r>
        <w:t xml:space="preserve">section divider;</w:t>
      </w:r>
    </w:p>
    <w:p>
      <w:pPr>
        <w:pStyle w:val="Compact"/>
        <w:numPr>
          <w:ilvl w:val="0"/>
          <w:numId w:val="1040"/>
        </w:numPr>
      </w:pPr>
      <w:r>
        <w:t xml:space="preserve">subtle background texture;</w:t>
      </w:r>
    </w:p>
    <w:p>
      <w:pPr>
        <w:pStyle w:val="Compact"/>
        <w:numPr>
          <w:ilvl w:val="0"/>
          <w:numId w:val="1040"/>
        </w:numPr>
      </w:pPr>
      <w:r>
        <w:t xml:space="preserve">border accent;</w:t>
      </w:r>
    </w:p>
    <w:p>
      <w:pPr>
        <w:pStyle w:val="Compact"/>
        <w:numPr>
          <w:ilvl w:val="0"/>
          <w:numId w:val="1040"/>
        </w:numPr>
      </w:pPr>
      <w:r>
        <w:t xml:space="preserve">hero detail;</w:t>
      </w:r>
    </w:p>
    <w:p>
      <w:pPr>
        <w:pStyle w:val="Compact"/>
        <w:numPr>
          <w:ilvl w:val="0"/>
          <w:numId w:val="1040"/>
        </w:numPr>
      </w:pPr>
      <w:r>
        <w:t xml:space="preserve">footer detail.</w:t>
      </w:r>
    </w:p>
    <w:p>
      <w:pPr>
        <w:pStyle w:val="FirstParagraph"/>
      </w:pPr>
      <w:r>
        <w:t xml:space="preserve">Opacity should generally remain low.</w:t>
      </w:r>
    </w:p>
    <w:p>
      <w:pPr>
        <w:pStyle w:val="BodyText"/>
      </w:pPr>
      <w:r>
        <w:t xml:space="preserve">Suggested:</w:t>
      </w:r>
    </w:p>
    <w:p>
      <w:pPr>
        <w:pStyle w:val="SourceCode"/>
      </w:pPr>
      <w:r>
        <w:rPr>
          <w:rStyle w:val="VerbatimChar"/>
        </w:rPr>
        <w:t xml:space="preserve">3%–10%</w:t>
      </w:r>
    </w:p>
    <w:p>
      <w:pPr>
        <w:pStyle w:val="FirstParagraph"/>
      </w:pPr>
      <w:r>
        <w:t xml:space="preserve">Do not use patterned backgrounds behind long text.</w:t>
      </w:r>
    </w:p>
    <w:p>
      <w:r>
        <w:pict>
          <v:rect style="width:0;height:1.5pt" o:hralign="center" o:hrstd="t" o:hr="t"/>
        </w:pict>
      </w:r>
    </w:p>
    <w:bookmarkEnd w:id="88"/>
    <w:bookmarkStart w:id="89" w:name="data-integrity-rule"/>
    <w:p>
      <w:pPr>
        <w:pStyle w:val="Heading1"/>
      </w:pPr>
      <w:r>
        <w:t xml:space="preserve">56. Data Integrity Rule</w:t>
      </w:r>
    </w:p>
    <w:p>
      <w:pPr>
        <w:pStyle w:val="FirstParagraph"/>
      </w:pPr>
      <w:r>
        <w:t xml:space="preserve">Never invent:</w:t>
      </w:r>
    </w:p>
    <w:p>
      <w:pPr>
        <w:pStyle w:val="Compact"/>
        <w:numPr>
          <w:ilvl w:val="0"/>
          <w:numId w:val="1041"/>
        </w:numPr>
      </w:pPr>
      <w:r>
        <w:t xml:space="preserve">names;</w:t>
      </w:r>
    </w:p>
    <w:p>
      <w:pPr>
        <w:pStyle w:val="Compact"/>
        <w:numPr>
          <w:ilvl w:val="0"/>
          <w:numId w:val="1041"/>
        </w:numPr>
      </w:pPr>
      <w:r>
        <w:t xml:space="preserve">demographic values;</w:t>
      </w:r>
    </w:p>
    <w:p>
      <w:pPr>
        <w:pStyle w:val="Compact"/>
        <w:numPr>
          <w:ilvl w:val="0"/>
          <w:numId w:val="1041"/>
        </w:numPr>
      </w:pPr>
      <w:r>
        <w:t xml:space="preserve">addresses;</w:t>
      </w:r>
    </w:p>
    <w:p>
      <w:pPr>
        <w:pStyle w:val="Compact"/>
        <w:numPr>
          <w:ilvl w:val="0"/>
          <w:numId w:val="1041"/>
        </w:numPr>
      </w:pPr>
      <w:r>
        <w:t xml:space="preserve">contact information;</w:t>
      </w:r>
    </w:p>
    <w:p>
      <w:pPr>
        <w:pStyle w:val="Compact"/>
        <w:numPr>
          <w:ilvl w:val="0"/>
          <w:numId w:val="1041"/>
        </w:numPr>
      </w:pPr>
      <w:r>
        <w:t xml:space="preserve">coordinates;</w:t>
      </w:r>
    </w:p>
    <w:p>
      <w:pPr>
        <w:pStyle w:val="Compact"/>
        <w:numPr>
          <w:ilvl w:val="0"/>
          <w:numId w:val="1041"/>
        </w:numPr>
      </w:pPr>
      <w:r>
        <w:t xml:space="preserve">government roles;</w:t>
      </w:r>
    </w:p>
    <w:p>
      <w:pPr>
        <w:pStyle w:val="Compact"/>
        <w:numPr>
          <w:ilvl w:val="0"/>
          <w:numId w:val="1041"/>
        </w:numPr>
      </w:pPr>
      <w:r>
        <w:t xml:space="preserve">product prices;</w:t>
      </w:r>
    </w:p>
    <w:p>
      <w:pPr>
        <w:pStyle w:val="Compact"/>
        <w:numPr>
          <w:ilvl w:val="0"/>
          <w:numId w:val="1041"/>
        </w:numPr>
      </w:pPr>
      <w:r>
        <w:t xml:space="preserve">health outcomes;</w:t>
      </w:r>
    </w:p>
    <w:p>
      <w:pPr>
        <w:pStyle w:val="Compact"/>
        <w:numPr>
          <w:ilvl w:val="0"/>
          <w:numId w:val="1041"/>
        </w:numPr>
      </w:pPr>
      <w:r>
        <w:t xml:space="preserve">historical claims.</w:t>
      </w:r>
    </w:p>
    <w:p>
      <w:pPr>
        <w:pStyle w:val="FirstParagraph"/>
      </w:pPr>
      <w:r>
        <w:t xml:space="preserve">If missing:</w:t>
      </w:r>
    </w:p>
    <w:p>
      <w:pPr>
        <w:pStyle w:val="SourceCode"/>
      </w:pPr>
      <w:r>
        <w:rPr>
          <w:rStyle w:val="VerbatimChar"/>
        </w:rPr>
        <w:t xml:space="preserve">TODO</w:t>
      </w:r>
    </w:p>
    <w:p>
      <w:pPr>
        <w:pStyle w:val="FirstParagraph"/>
      </w:pPr>
      <w:r>
        <w:t xml:space="preserve">or explicit placeholder.</w:t>
      </w:r>
    </w:p>
    <w:p>
      <w:r>
        <w:pict>
          <v:rect style="width:0;height:1.5pt" o:hralign="center" o:hrstd="t" o:hr="t"/>
        </w:pict>
      </w:r>
    </w:p>
    <w:bookmarkEnd w:id="89"/>
    <w:bookmarkStart w:id="90" w:name="privacy-rule"/>
    <w:p>
      <w:pPr>
        <w:pStyle w:val="Heading1"/>
      </w:pPr>
      <w:r>
        <w:t xml:space="preserve">57. Privacy Rule</w:t>
      </w:r>
    </w:p>
    <w:p>
      <w:pPr>
        <w:pStyle w:val="FirstParagraph"/>
      </w:pPr>
      <w:r>
        <w:t xml:space="preserve">Never expose private data.</w:t>
      </w:r>
    </w:p>
    <w:p>
      <w:pPr>
        <w:pStyle w:val="BodyText"/>
      </w:pPr>
      <w:r>
        <w:t xml:space="preserve">Sensitive data should not be added to frontend source.</w:t>
      </w:r>
    </w:p>
    <w:p>
      <w:pPr>
        <w:pStyle w:val="BodyText"/>
      </w:pPr>
      <w:r>
        <w:t xml:space="preserve">Business contacts may be public only with consent.</w:t>
      </w:r>
    </w:p>
    <w:p>
      <w:pPr>
        <w:pStyle w:val="BodyText"/>
      </w:pPr>
      <w:r>
        <w:t xml:space="preserve">Private home coordinates should not be published unless the location is explicitly intended as a public business location.</w:t>
      </w:r>
    </w:p>
    <w:p>
      <w:r>
        <w:pict>
          <v:rect style="width:0;height:1.5pt" o:hralign="center" o:hrstd="t" o:hr="t"/>
        </w:pict>
      </w:r>
    </w:p>
    <w:bookmarkEnd w:id="90"/>
    <w:bookmarkStart w:id="91" w:name="product-ordering"/>
    <w:p>
      <w:pPr>
        <w:pStyle w:val="Heading1"/>
      </w:pPr>
      <w:r>
        <w:t xml:space="preserve">58. Product Ordering</w:t>
      </w:r>
    </w:p>
    <w:p>
      <w:pPr>
        <w:pStyle w:val="FirstParagraph"/>
      </w:pPr>
      <w:r>
        <w:t xml:space="preserve">Website does not process payments.</w:t>
      </w:r>
    </w:p>
    <w:p>
      <w:pPr>
        <w:pStyle w:val="BodyText"/>
      </w:pPr>
      <w:r>
        <w:t xml:space="preserve">Primary flow:</w:t>
      </w:r>
    </w:p>
    <w:p>
      <w:pPr>
        <w:pStyle w:val="SourceCode"/>
      </w:pPr>
      <w:r>
        <w:rPr>
          <w:rStyle w:val="VerbatimChar"/>
        </w:rPr>
        <w:t xml:space="preserve">View 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 Story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View Artisan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Contact Marketing Partner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WhatsApp</w:t>
      </w:r>
    </w:p>
    <w:p>
      <w:pPr>
        <w:pStyle w:val="FirstParagraph"/>
      </w:pPr>
      <w:r>
        <w:t xml:space="preserve">CTA example:</w:t>
      </w:r>
    </w:p>
    <w:p>
      <w:pPr>
        <w:pStyle w:val="SourceCode"/>
      </w:pPr>
      <w:r>
        <w:rPr>
          <w:rStyle w:val="VerbatimChar"/>
        </w:rPr>
        <w:t xml:space="preserve">Pesan via WhatsApp</w:t>
      </w:r>
      <w:r>
        <w:br/>
      </w:r>
      <w:r>
        <w:rPr>
          <w:rStyle w:val="VerbatimChar"/>
        </w:rPr>
        <w:t xml:space="preserve">Hubungi Mitra Pemasaran</w:t>
      </w:r>
    </w:p>
    <w:p>
      <w:r>
        <w:pict>
          <v:rect style="width:0;height:1.5pt" o:hralign="center" o:hrstd="t" o:hr="t"/>
        </w:pict>
      </w:r>
    </w:p>
    <w:bookmarkEnd w:id="91"/>
    <w:bookmarkStart w:id="92" w:name="whatsapp-utility"/>
    <w:p>
      <w:pPr>
        <w:pStyle w:val="Heading1"/>
      </w:pPr>
      <w:r>
        <w:t xml:space="preserve">59. WhatsApp Utility</w:t>
      </w:r>
    </w:p>
    <w:p>
      <w:pPr>
        <w:pStyle w:val="FirstParagraph"/>
      </w:pPr>
      <w:r>
        <w:t xml:space="preserve">WhatsApp URL generation belongs in:</w:t>
      </w:r>
    </w:p>
    <w:p>
      <w:pPr>
        <w:pStyle w:val="SourceCode"/>
      </w:pPr>
      <w:r>
        <w:rPr>
          <w:rStyle w:val="VerbatimChar"/>
        </w:rPr>
        <w:t xml:space="preserve">src/lib/whatsapp.ts</w:t>
      </w:r>
    </w:p>
    <w:p>
      <w:pPr>
        <w:pStyle w:val="FirstParagraph"/>
      </w:pPr>
      <w:r>
        <w:t xml:space="preserve">Do not generate WhatsApp links differently on every page.</w:t>
      </w:r>
    </w:p>
    <w:p>
      <w:pPr>
        <w:pStyle w:val="BodyText"/>
      </w:pPr>
      <w:r>
        <w:t xml:space="preserve">Message may include:</w:t>
      </w:r>
    </w:p>
    <w:p>
      <w:pPr>
        <w:pStyle w:val="SourceCode"/>
      </w:pPr>
      <w:r>
        <w:rPr>
          <w:rStyle w:val="VerbatimChar"/>
        </w:rPr>
        <w:t xml:space="preserve">Halo, saya melihat produk [PRODUCT NAME]</w:t>
      </w:r>
      <w:r>
        <w:br/>
      </w:r>
      <w:r>
        <w:rPr>
          <w:rStyle w:val="VerbatimChar"/>
        </w:rPr>
        <w:t xml:space="preserve">melalui website CARITA TEMBONG.</w:t>
      </w:r>
      <w:r>
        <w:br/>
      </w:r>
      <w:r>
        <w:br/>
      </w:r>
      <w:r>
        <w:rPr>
          <w:rStyle w:val="VerbatimChar"/>
        </w:rPr>
        <w:t xml:space="preserve">Saya ingin menanyakan informasi pemesanan.</w:t>
      </w:r>
    </w:p>
    <w:p>
      <w:r>
        <w:pict>
          <v:rect style="width:0;height:1.5pt" o:hralign="center" o:hrstd="t" o:hr="t"/>
        </w:pict>
      </w:r>
    </w:p>
    <w:bookmarkEnd w:id="92"/>
    <w:bookmarkStart w:id="93" w:name="empty-states"/>
    <w:p>
      <w:pPr>
        <w:pStyle w:val="Heading1"/>
      </w:pPr>
      <w:r>
        <w:t xml:space="preserve">60. Empty States</w:t>
      </w:r>
    </w:p>
    <w:p>
      <w:pPr>
        <w:pStyle w:val="FirstParagraph"/>
      </w:pPr>
      <w:r>
        <w:t xml:space="preserve">If no content exists:</w:t>
      </w:r>
    </w:p>
    <w:p>
      <w:pPr>
        <w:pStyle w:val="BodyText"/>
      </w:pPr>
      <w:r>
        <w:t xml:space="preserve">Do not show broken sections.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Cerita terbaru sedang dipersiapkan.</w:t>
      </w:r>
    </w:p>
    <w:p>
      <w:pPr>
        <w:pStyle w:val="FirstParagraph"/>
      </w:pPr>
      <w:r>
        <w:t xml:space="preserve">or simply hide optional homepage sections.</w:t>
      </w:r>
    </w:p>
    <w:p>
      <w:r>
        <w:pict>
          <v:rect style="width:0;height:1.5pt" o:hralign="center" o:hrstd="t" o:hr="t"/>
        </w:pict>
      </w:r>
    </w:p>
    <w:bookmarkEnd w:id="93"/>
    <w:bookmarkStart w:id="94" w:name="error-states"/>
    <w:p>
      <w:pPr>
        <w:pStyle w:val="Heading1"/>
      </w:pPr>
      <w:r>
        <w:t xml:space="preserve">61. Error States</w:t>
      </w:r>
    </w:p>
    <w:p>
      <w:pPr>
        <w:pStyle w:val="FirstParagraph"/>
      </w:pPr>
      <w:r>
        <w:t xml:space="preserve">Use human-readable errors.</w:t>
      </w:r>
    </w:p>
    <w:p>
      <w:pPr>
        <w:pStyle w:val="BodyText"/>
      </w:pPr>
      <w:r>
        <w:t xml:space="preserve">Do not expose:</w:t>
      </w:r>
    </w:p>
    <w:p>
      <w:pPr>
        <w:pStyle w:val="Compact"/>
        <w:numPr>
          <w:ilvl w:val="0"/>
          <w:numId w:val="1042"/>
        </w:numPr>
      </w:pPr>
      <w:r>
        <w:t xml:space="preserve">stack trace;</w:t>
      </w:r>
    </w:p>
    <w:p>
      <w:pPr>
        <w:pStyle w:val="Compact"/>
        <w:numPr>
          <w:ilvl w:val="0"/>
          <w:numId w:val="1042"/>
        </w:numPr>
      </w:pPr>
      <w:r>
        <w:t xml:space="preserve">WordPress errors;</w:t>
      </w:r>
    </w:p>
    <w:p>
      <w:pPr>
        <w:pStyle w:val="Compact"/>
        <w:numPr>
          <w:ilvl w:val="0"/>
          <w:numId w:val="1042"/>
        </w:numPr>
      </w:pPr>
      <w:r>
        <w:t xml:space="preserve">database errors;</w:t>
      </w:r>
    </w:p>
    <w:p>
      <w:pPr>
        <w:pStyle w:val="Compact"/>
        <w:numPr>
          <w:ilvl w:val="0"/>
          <w:numId w:val="1042"/>
        </w:numPr>
      </w:pPr>
      <w:r>
        <w:t xml:space="preserve">raw API messages.</w:t>
      </w:r>
    </w:p>
    <w:p>
      <w:r>
        <w:pict>
          <v:rect style="width:0;height:1.5pt" o:hralign="center" o:hrstd="t" o:hr="t"/>
        </w:pict>
      </w:r>
    </w:p>
    <w:bookmarkEnd w:id="94"/>
    <w:bookmarkStart w:id="95" w:name="loading-states"/>
    <w:p>
      <w:pPr>
        <w:pStyle w:val="Heading1"/>
      </w:pPr>
      <w:r>
        <w:t xml:space="preserve">62. Loading States</w:t>
      </w:r>
    </w:p>
    <w:p>
      <w:pPr>
        <w:pStyle w:val="FirstParagraph"/>
      </w:pPr>
      <w:r>
        <w:t xml:space="preserve">For dynamic UI use:</w:t>
      </w:r>
    </w:p>
    <w:p>
      <w:pPr>
        <w:pStyle w:val="Compact"/>
        <w:numPr>
          <w:ilvl w:val="0"/>
          <w:numId w:val="1043"/>
        </w:numPr>
      </w:pPr>
      <w:r>
        <w:t xml:space="preserve">skeletons;</w:t>
      </w:r>
    </w:p>
    <w:p>
      <w:pPr>
        <w:pStyle w:val="Compact"/>
        <w:numPr>
          <w:ilvl w:val="0"/>
          <w:numId w:val="1043"/>
        </w:numPr>
      </w:pPr>
      <w:r>
        <w:t xml:space="preserve">subtle loader;</w:t>
      </w:r>
    </w:p>
    <w:p>
      <w:pPr>
        <w:pStyle w:val="Compact"/>
        <w:numPr>
          <w:ilvl w:val="0"/>
          <w:numId w:val="1043"/>
        </w:numPr>
      </w:pPr>
      <w:r>
        <w:t xml:space="preserve">progressive loading.</w:t>
      </w:r>
    </w:p>
    <w:p>
      <w:pPr>
        <w:pStyle w:val="FirstParagraph"/>
      </w:pPr>
      <w:r>
        <w:t xml:space="preserve">Avoid oversized spinners.</w:t>
      </w:r>
    </w:p>
    <w:p>
      <w:r>
        <w:pict>
          <v:rect style="width:0;height:1.5pt" o:hralign="center" o:hrstd="t" o:hr="t"/>
        </w:pict>
      </w:r>
    </w:p>
    <w:bookmarkEnd w:id="95"/>
    <w:bookmarkStart w:id="96" w:name="documentation-rule"/>
    <w:p>
      <w:pPr>
        <w:pStyle w:val="Heading1"/>
      </w:pPr>
      <w:r>
        <w:t xml:space="preserve">63. Documentation Rule</w:t>
      </w:r>
    </w:p>
    <w:p>
      <w:pPr>
        <w:pStyle w:val="FirstParagraph"/>
      </w:pPr>
      <w:r>
        <w:t xml:space="preserve">When introducing significant architecture changes, update relevant file in: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4"/>
        </w:numPr>
      </w:pPr>
      <w:r>
        <w:t xml:space="preserve">content model;</w:t>
      </w:r>
    </w:p>
    <w:p>
      <w:pPr>
        <w:pStyle w:val="Compact"/>
        <w:numPr>
          <w:ilvl w:val="0"/>
          <w:numId w:val="1044"/>
        </w:numPr>
      </w:pPr>
      <w:r>
        <w:t xml:space="preserve">API architecture;</w:t>
      </w:r>
    </w:p>
    <w:p>
      <w:pPr>
        <w:pStyle w:val="Compact"/>
        <w:numPr>
          <w:ilvl w:val="0"/>
          <w:numId w:val="1044"/>
        </w:numPr>
      </w:pPr>
      <w:r>
        <w:t xml:space="preserve">design system;</w:t>
      </w:r>
    </w:p>
    <w:p>
      <w:pPr>
        <w:pStyle w:val="Compact"/>
        <w:numPr>
          <w:ilvl w:val="0"/>
          <w:numId w:val="1044"/>
        </w:numPr>
      </w:pPr>
      <w:r>
        <w:t xml:space="preserve">map architecture.</w:t>
      </w:r>
    </w:p>
    <w:p>
      <w:pPr>
        <w:pStyle w:val="FirstParagraph"/>
      </w:pPr>
      <w:r>
        <w:t xml:space="preserve">Do not allow code architecture and documentation to diverge substantially.</w:t>
      </w:r>
    </w:p>
    <w:p>
      <w:r>
        <w:pict>
          <v:rect style="width:0;height:1.5pt" o:hralign="center" o:hrstd="t" o:hr="t"/>
        </w:pict>
      </w:r>
    </w:p>
    <w:bookmarkEnd w:id="96"/>
    <w:bookmarkStart w:id="103" w:name="initial-build-priority"/>
    <w:p>
      <w:pPr>
        <w:pStyle w:val="Heading1"/>
      </w:pPr>
      <w:r>
        <w:t xml:space="preserve">64. Initial Build Priority</w:t>
      </w:r>
    </w:p>
    <w:p>
      <w:pPr>
        <w:pStyle w:val="FirstParagraph"/>
      </w:pPr>
      <w:r>
        <w:t xml:space="preserve">Build in this order.</w:t>
      </w:r>
    </w:p>
    <w:bookmarkStart w:id="97" w:name="phase-1-foundation"/>
    <w:p>
      <w:pPr>
        <w:pStyle w:val="Heading2"/>
      </w:pPr>
      <w:r>
        <w:t xml:space="preserve">Phase 1 — Foundation</w:t>
      </w:r>
    </w:p>
    <w:p>
      <w:pPr>
        <w:pStyle w:val="Compact"/>
        <w:numPr>
          <w:ilvl w:val="0"/>
          <w:numId w:val="1045"/>
        </w:numPr>
      </w:pPr>
      <w:r>
        <w:t xml:space="preserve">Next.js project</w:t>
      </w:r>
    </w:p>
    <w:p>
      <w:pPr>
        <w:pStyle w:val="Compact"/>
        <w:numPr>
          <w:ilvl w:val="0"/>
          <w:numId w:val="1045"/>
        </w:numPr>
      </w:pPr>
      <w:r>
        <w:t xml:space="preserve">Tailwind</w:t>
      </w:r>
    </w:p>
    <w:p>
      <w:pPr>
        <w:pStyle w:val="Compact"/>
        <w:numPr>
          <w:ilvl w:val="0"/>
          <w:numId w:val="1045"/>
        </w:numPr>
      </w:pPr>
      <w:r>
        <w:t xml:space="preserve">design tokens</w:t>
      </w:r>
    </w:p>
    <w:p>
      <w:pPr>
        <w:pStyle w:val="Compact"/>
        <w:numPr>
          <w:ilvl w:val="0"/>
          <w:numId w:val="1045"/>
        </w:numPr>
      </w:pPr>
      <w:r>
        <w:t xml:space="preserve">typography</w:t>
      </w:r>
    </w:p>
    <w:p>
      <w:pPr>
        <w:pStyle w:val="Compact"/>
        <w:numPr>
          <w:ilvl w:val="0"/>
          <w:numId w:val="1045"/>
        </w:numPr>
      </w:pPr>
      <w:r>
        <w:t xml:space="preserve">layout</w:t>
      </w:r>
    </w:p>
    <w:p>
      <w:pPr>
        <w:pStyle w:val="Compact"/>
        <w:numPr>
          <w:ilvl w:val="0"/>
          <w:numId w:val="1045"/>
        </w:numPr>
      </w:pPr>
      <w:r>
        <w:t xml:space="preserve">navbar</w:t>
      </w:r>
    </w:p>
    <w:p>
      <w:pPr>
        <w:pStyle w:val="Compact"/>
        <w:numPr>
          <w:ilvl w:val="0"/>
          <w:numId w:val="1045"/>
        </w:numPr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97"/>
    <w:bookmarkStart w:id="98" w:name="phase-2-homepage"/>
    <w:p>
      <w:pPr>
        <w:pStyle w:val="Heading2"/>
      </w:pPr>
      <w:r>
        <w:t xml:space="preserve">Phase 2 — Homepage</w:t>
      </w:r>
    </w:p>
    <w:p>
      <w:pPr>
        <w:pStyle w:val="Compact"/>
        <w:numPr>
          <w:ilvl w:val="0"/>
          <w:numId w:val="1046"/>
        </w:numPr>
      </w:pPr>
      <w:r>
        <w:t xml:space="preserve">Hero</w:t>
      </w:r>
    </w:p>
    <w:p>
      <w:pPr>
        <w:pStyle w:val="Compact"/>
        <w:numPr>
          <w:ilvl w:val="0"/>
          <w:numId w:val="1046"/>
        </w:numPr>
      </w:pPr>
      <w:r>
        <w:t xml:space="preserve">Introduction</w:t>
      </w:r>
    </w:p>
    <w:p>
      <w:pPr>
        <w:pStyle w:val="Compact"/>
        <w:numPr>
          <w:ilvl w:val="0"/>
          <w:numId w:val="1046"/>
        </w:numPr>
      </w:pPr>
      <w:r>
        <w:t xml:space="preserve">Statistics</w:t>
      </w:r>
    </w:p>
    <w:p>
      <w:pPr>
        <w:pStyle w:val="Compact"/>
        <w:numPr>
          <w:ilvl w:val="0"/>
          <w:numId w:val="1046"/>
        </w:numPr>
      </w:pPr>
      <w:r>
        <w:t xml:space="preserve">Featured Story</w:t>
      </w:r>
    </w:p>
    <w:p>
      <w:pPr>
        <w:pStyle w:val="Compact"/>
        <w:numPr>
          <w:ilvl w:val="0"/>
          <w:numId w:val="1046"/>
        </w:numPr>
      </w:pPr>
      <w:r>
        <w:t xml:space="preserve">Tourism</w:t>
      </w:r>
    </w:p>
    <w:p>
      <w:pPr>
        <w:pStyle w:val="Compact"/>
        <w:numPr>
          <w:ilvl w:val="0"/>
          <w:numId w:val="1046"/>
        </w:numPr>
      </w:pPr>
      <w:r>
        <w:t xml:space="preserve">Products</w:t>
      </w:r>
    </w:p>
    <w:p>
      <w:pPr>
        <w:pStyle w:val="Compact"/>
        <w:numPr>
          <w:ilvl w:val="0"/>
          <w:numId w:val="1046"/>
        </w:numPr>
      </w:pPr>
      <w:r>
        <w:t xml:space="preserve">Activities</w:t>
      </w:r>
    </w:p>
    <w:p>
      <w:pPr>
        <w:pStyle w:val="Compact"/>
        <w:numPr>
          <w:ilvl w:val="0"/>
          <w:numId w:val="1046"/>
        </w:numPr>
      </w:pPr>
      <w:r>
        <w:t xml:space="preserve">Map Preview</w:t>
      </w:r>
    </w:p>
    <w:p>
      <w:pPr>
        <w:pStyle w:val="Compact"/>
        <w:numPr>
          <w:ilvl w:val="0"/>
          <w:numId w:val="1046"/>
        </w:numPr>
      </w:pPr>
      <w:r>
        <w:t xml:space="preserve">News</w:t>
      </w:r>
    </w:p>
    <w:p>
      <w:r>
        <w:pict>
          <v:rect style="width:0;height:1.5pt" o:hralign="center" o:hrstd="t" o:hr="t"/>
        </w:pict>
      </w:r>
    </w:p>
    <w:bookmarkEnd w:id="98"/>
    <w:bookmarkStart w:id="99" w:name="phase-3-core-internal-pages"/>
    <w:p>
      <w:pPr>
        <w:pStyle w:val="Heading2"/>
      </w:pPr>
      <w:r>
        <w:t xml:space="preserve">Phase 3 — Core Internal Pages</w:t>
      </w:r>
    </w:p>
    <w:p>
      <w:pPr>
        <w:pStyle w:val="Compact"/>
        <w:numPr>
          <w:ilvl w:val="0"/>
          <w:numId w:val="1047"/>
        </w:numPr>
      </w:pPr>
      <w:r>
        <w:t xml:space="preserve">Kenali Tembong</w:t>
      </w:r>
    </w:p>
    <w:p>
      <w:pPr>
        <w:pStyle w:val="Compact"/>
        <w:numPr>
          <w:ilvl w:val="0"/>
          <w:numId w:val="1047"/>
        </w:numPr>
      </w:pPr>
      <w:r>
        <w:t xml:space="preserve">Cerita &amp; Budaya</w:t>
      </w:r>
    </w:p>
    <w:p>
      <w:pPr>
        <w:pStyle w:val="Compact"/>
        <w:numPr>
          <w:ilvl w:val="0"/>
          <w:numId w:val="1047"/>
        </w:numPr>
      </w:pPr>
      <w:r>
        <w:t xml:space="preserve">Potensi Desa</w:t>
      </w:r>
    </w:p>
    <w:p>
      <w:pPr>
        <w:pStyle w:val="Compact"/>
        <w:numPr>
          <w:ilvl w:val="0"/>
          <w:numId w:val="1047"/>
        </w:numPr>
      </w:pPr>
      <w:r>
        <w:t xml:space="preserve">UMKM</w:t>
      </w:r>
    </w:p>
    <w:p>
      <w:pPr>
        <w:pStyle w:val="Compact"/>
        <w:numPr>
          <w:ilvl w:val="0"/>
          <w:numId w:val="1047"/>
        </w:numPr>
      </w:pPr>
      <w:r>
        <w:t xml:space="preserve">Product catalogue</w:t>
      </w:r>
    </w:p>
    <w:p>
      <w:pPr>
        <w:pStyle w:val="Compact"/>
        <w:numPr>
          <w:ilvl w:val="0"/>
          <w:numId w:val="1047"/>
        </w:numPr>
      </w:pPr>
      <w:r>
        <w:t xml:space="preserve">Tourism</w:t>
      </w:r>
    </w:p>
    <w:p>
      <w:pPr>
        <w:pStyle w:val="Compact"/>
        <w:numPr>
          <w:ilvl w:val="0"/>
          <w:numId w:val="1047"/>
        </w:numPr>
      </w:pPr>
      <w:r>
        <w:t xml:space="preserve">Tembong Sehat</w:t>
      </w:r>
    </w:p>
    <w:p>
      <w:pPr>
        <w:pStyle w:val="Compact"/>
        <w:numPr>
          <w:ilvl w:val="0"/>
          <w:numId w:val="1047"/>
        </w:numPr>
      </w:pPr>
      <w:r>
        <w:t xml:space="preserve">Kabar Tembong</w:t>
      </w:r>
    </w:p>
    <w:p>
      <w:r>
        <w:pict>
          <v:rect style="width:0;height:1.5pt" o:hralign="center" o:hrstd="t" o:hr="t"/>
        </w:pict>
      </w:r>
    </w:p>
    <w:bookmarkEnd w:id="99"/>
    <w:bookmarkStart w:id="100" w:name="phase-4-cms"/>
    <w:p>
      <w:pPr>
        <w:pStyle w:val="Heading2"/>
      </w:pPr>
      <w:r>
        <w:t xml:space="preserve">Phase 4 — CMS</w:t>
      </w:r>
    </w:p>
    <w:p>
      <w:pPr>
        <w:pStyle w:val="Compact"/>
        <w:numPr>
          <w:ilvl w:val="0"/>
          <w:numId w:val="1048"/>
        </w:numPr>
      </w:pPr>
      <w:r>
        <w:t xml:space="preserve">WordPress setup</w:t>
      </w:r>
    </w:p>
    <w:p>
      <w:pPr>
        <w:pStyle w:val="Compact"/>
        <w:numPr>
          <w:ilvl w:val="0"/>
          <w:numId w:val="1048"/>
        </w:numPr>
      </w:pPr>
      <w:r>
        <w:t xml:space="preserve">custom post types</w:t>
      </w:r>
    </w:p>
    <w:p>
      <w:pPr>
        <w:pStyle w:val="Compact"/>
        <w:numPr>
          <w:ilvl w:val="0"/>
          <w:numId w:val="1048"/>
        </w:numPr>
      </w:pPr>
      <w:r>
        <w:t xml:space="preserve">custom fields</w:t>
      </w:r>
    </w:p>
    <w:p>
      <w:pPr>
        <w:pStyle w:val="Compact"/>
        <w:numPr>
          <w:ilvl w:val="0"/>
          <w:numId w:val="1048"/>
        </w:numPr>
      </w:pPr>
      <w:r>
        <w:t xml:space="preserve">REST integration</w:t>
      </w:r>
    </w:p>
    <w:p>
      <w:pPr>
        <w:pStyle w:val="Compact"/>
        <w:numPr>
          <w:ilvl w:val="0"/>
          <w:numId w:val="1048"/>
        </w:numPr>
      </w:pPr>
      <w:r>
        <w:t xml:space="preserve">media integration</w:t>
      </w:r>
    </w:p>
    <w:p>
      <w:r>
        <w:pict>
          <v:rect style="width:0;height:1.5pt" o:hralign="center" o:hrstd="t" o:hr="t"/>
        </w:pict>
      </w:r>
    </w:p>
    <w:bookmarkEnd w:id="100"/>
    <w:bookmarkStart w:id="101" w:name="phase-5-map"/>
    <w:p>
      <w:pPr>
        <w:pStyle w:val="Heading2"/>
      </w:pPr>
      <w:r>
        <w:t xml:space="preserve">Phase 5 — Map</w:t>
      </w:r>
    </w:p>
    <w:p>
      <w:pPr>
        <w:pStyle w:val="Compact"/>
        <w:numPr>
          <w:ilvl w:val="0"/>
          <w:numId w:val="1049"/>
        </w:numPr>
      </w:pPr>
      <w:r>
        <w:t xml:space="preserve">map layout</w:t>
      </w:r>
    </w:p>
    <w:p>
      <w:pPr>
        <w:pStyle w:val="Compact"/>
        <w:numPr>
          <w:ilvl w:val="0"/>
          <w:numId w:val="1049"/>
        </w:numPr>
      </w:pPr>
      <w:r>
        <w:t xml:space="preserve">marker data</w:t>
      </w:r>
    </w:p>
    <w:p>
      <w:pPr>
        <w:pStyle w:val="Compact"/>
        <w:numPr>
          <w:ilvl w:val="0"/>
          <w:numId w:val="1049"/>
        </w:numPr>
      </w:pPr>
      <w:r>
        <w:t xml:space="preserve">categories</w:t>
      </w:r>
    </w:p>
    <w:p>
      <w:pPr>
        <w:pStyle w:val="Compact"/>
        <w:numPr>
          <w:ilvl w:val="0"/>
          <w:numId w:val="1049"/>
        </w:numPr>
      </w:pPr>
      <w:r>
        <w:t xml:space="preserve">filters</w:t>
      </w:r>
    </w:p>
    <w:p>
      <w:pPr>
        <w:pStyle w:val="Compact"/>
        <w:numPr>
          <w:ilvl w:val="0"/>
          <w:numId w:val="1049"/>
        </w:numPr>
      </w:pPr>
      <w:r>
        <w:t xml:space="preserve">popup</w:t>
      </w:r>
    </w:p>
    <w:p>
      <w:pPr>
        <w:pStyle w:val="Compact"/>
        <w:numPr>
          <w:ilvl w:val="0"/>
          <w:numId w:val="1049"/>
        </w:numPr>
      </w:pPr>
      <w:r>
        <w:t xml:space="preserve">navigation</w:t>
      </w:r>
    </w:p>
    <w:p>
      <w:r>
        <w:pict>
          <v:rect style="width:0;height:1.5pt" o:hralign="center" o:hrstd="t" o:hr="t"/>
        </w:pict>
      </w:r>
    </w:p>
    <w:bookmarkEnd w:id="101"/>
    <w:bookmarkStart w:id="102" w:name="phase-6-qa"/>
    <w:p>
      <w:pPr>
        <w:pStyle w:val="Heading2"/>
      </w:pPr>
      <w:r>
        <w:t xml:space="preserve">Phase 6 — QA</w:t>
      </w:r>
    </w:p>
    <w:p>
      <w:pPr>
        <w:pStyle w:val="Compact"/>
        <w:numPr>
          <w:ilvl w:val="0"/>
          <w:numId w:val="1050"/>
        </w:numPr>
      </w:pPr>
      <w:r>
        <w:t xml:space="preserve">responsive</w:t>
      </w:r>
    </w:p>
    <w:p>
      <w:pPr>
        <w:pStyle w:val="Compact"/>
        <w:numPr>
          <w:ilvl w:val="0"/>
          <w:numId w:val="1050"/>
        </w:numPr>
      </w:pPr>
      <w:r>
        <w:t xml:space="preserve">accessibility</w:t>
      </w:r>
    </w:p>
    <w:p>
      <w:pPr>
        <w:pStyle w:val="Compact"/>
        <w:numPr>
          <w:ilvl w:val="0"/>
          <w:numId w:val="1050"/>
        </w:numPr>
      </w:pPr>
      <w:r>
        <w:t xml:space="preserve">SEO</w:t>
      </w:r>
    </w:p>
    <w:p>
      <w:pPr>
        <w:pStyle w:val="Compact"/>
        <w:numPr>
          <w:ilvl w:val="0"/>
          <w:numId w:val="1050"/>
        </w:numPr>
      </w:pPr>
      <w:r>
        <w:t xml:space="preserve">performance</w:t>
      </w:r>
    </w:p>
    <w:p>
      <w:pPr>
        <w:pStyle w:val="Compact"/>
        <w:numPr>
          <w:ilvl w:val="0"/>
          <w:numId w:val="1050"/>
        </w:numPr>
      </w:pPr>
      <w:r>
        <w:t xml:space="preserve">CMS publishing</w:t>
      </w:r>
    </w:p>
    <w:p>
      <w:pPr>
        <w:pStyle w:val="Compact"/>
        <w:numPr>
          <w:ilvl w:val="0"/>
          <w:numId w:val="1050"/>
        </w:numPr>
      </w:pPr>
      <w:r>
        <w:t xml:space="preserve">broken links</w:t>
      </w:r>
    </w:p>
    <w:p>
      <w:pPr>
        <w:pStyle w:val="Compact"/>
        <w:numPr>
          <w:ilvl w:val="0"/>
          <w:numId w:val="1050"/>
        </w:numPr>
      </w:pPr>
      <w:r>
        <w:t xml:space="preserve">image optimization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development-constraint"/>
    <w:p>
      <w:pPr>
        <w:pStyle w:val="Heading1"/>
      </w:pPr>
      <w:r>
        <w:t xml:space="preserve">65. Development Constraint</w:t>
      </w:r>
    </w:p>
    <w:p>
      <w:pPr>
        <w:pStyle w:val="FirstParagraph"/>
      </w:pPr>
      <w:r>
        <w:t xml:space="preserve">Do not build all features simultaneously.</w:t>
      </w:r>
    </w:p>
    <w:p>
      <w:pPr>
        <w:pStyle w:val="BodyText"/>
      </w:pPr>
      <w:r>
        <w:t xml:space="preserve">Complete each domain before proceeding.</w:t>
      </w:r>
    </w:p>
    <w:p>
      <w:pPr>
        <w:pStyle w:val="BodyText"/>
      </w:pPr>
      <w:r>
        <w:t xml:space="preserve">A feature is not complete until:</w:t>
      </w:r>
    </w:p>
    <w:p>
      <w:pPr>
        <w:pStyle w:val="Compact"/>
        <w:numPr>
          <w:ilvl w:val="0"/>
          <w:numId w:val="1051"/>
        </w:numPr>
      </w:pPr>
      <w:r>
        <w:t xml:space="preserve">UI works;</w:t>
      </w:r>
    </w:p>
    <w:p>
      <w:pPr>
        <w:pStyle w:val="Compact"/>
        <w:numPr>
          <w:ilvl w:val="0"/>
          <w:numId w:val="1051"/>
        </w:numPr>
      </w:pPr>
      <w:r>
        <w:t xml:space="preserve">mobile works;</w:t>
      </w:r>
    </w:p>
    <w:p>
      <w:pPr>
        <w:pStyle w:val="Compact"/>
        <w:numPr>
          <w:ilvl w:val="0"/>
          <w:numId w:val="1051"/>
        </w:numPr>
      </w:pPr>
      <w:r>
        <w:t xml:space="preserve">data model is clear;</w:t>
      </w:r>
    </w:p>
    <w:p>
      <w:pPr>
        <w:pStyle w:val="Compact"/>
        <w:numPr>
          <w:ilvl w:val="0"/>
          <w:numId w:val="1051"/>
        </w:numPr>
      </w:pPr>
      <w:r>
        <w:t xml:space="preserve">loading/empty state exists where needed;</w:t>
      </w:r>
    </w:p>
    <w:p>
      <w:pPr>
        <w:pStyle w:val="Compact"/>
        <w:numPr>
          <w:ilvl w:val="0"/>
          <w:numId w:val="1051"/>
        </w:numPr>
      </w:pPr>
      <w:r>
        <w:t xml:space="preserve">accessibility is reasonable;</w:t>
      </w:r>
    </w:p>
    <w:p>
      <w:pPr>
        <w:pStyle w:val="Compact"/>
        <w:numPr>
          <w:ilvl w:val="0"/>
          <w:numId w:val="1051"/>
        </w:numPr>
      </w:pPr>
      <w:r>
        <w:t xml:space="preserve">TypeScript has no errors.</w:t>
      </w:r>
    </w:p>
    <w:p>
      <w:r>
        <w:pict>
          <v:rect style="width:0;height:1.5pt" o:hralign="center" o:hrstd="t" o:hr="t"/>
        </w:pict>
      </w:r>
    </w:p>
    <w:bookmarkEnd w:id="104"/>
    <w:bookmarkStart w:id="105" w:name="before-writing-code"/>
    <w:p>
      <w:pPr>
        <w:pStyle w:val="Heading1"/>
      </w:pPr>
      <w:r>
        <w:t xml:space="preserve">66. Before Writing Code</w:t>
      </w:r>
    </w:p>
    <w:p>
      <w:pPr>
        <w:pStyle w:val="FirstParagraph"/>
      </w:pPr>
      <w:r>
        <w:t xml:space="preserve">Before implementing a major feature:</w:t>
      </w:r>
    </w:p>
    <w:p>
      <w:pPr>
        <w:pStyle w:val="Compact"/>
        <w:numPr>
          <w:ilvl w:val="0"/>
          <w:numId w:val="1052"/>
        </w:numPr>
      </w:pPr>
      <w:r>
        <w:t xml:space="preserve">inspect existing project structure;</w:t>
      </w:r>
    </w:p>
    <w:p>
      <w:pPr>
        <w:pStyle w:val="Compact"/>
        <w:numPr>
          <w:ilvl w:val="0"/>
          <w:numId w:val="1052"/>
        </w:numPr>
      </w:pPr>
      <w:r>
        <w:t xml:space="preserve">inspect existing design system;</w:t>
      </w:r>
    </w:p>
    <w:p>
      <w:pPr>
        <w:pStyle w:val="Compact"/>
        <w:numPr>
          <w:ilvl w:val="0"/>
          <w:numId w:val="1052"/>
        </w:numPr>
      </w:pPr>
      <w:r>
        <w:t xml:space="preserve">reuse existing components;</w:t>
      </w:r>
    </w:p>
    <w:p>
      <w:pPr>
        <w:pStyle w:val="Compact"/>
        <w:numPr>
          <w:ilvl w:val="0"/>
          <w:numId w:val="1052"/>
        </w:numPr>
      </w:pPr>
      <w:r>
        <w:t xml:space="preserve">check relevant type definitions;</w:t>
      </w:r>
    </w:p>
    <w:p>
      <w:pPr>
        <w:pStyle w:val="Compact"/>
        <w:numPr>
          <w:ilvl w:val="0"/>
          <w:numId w:val="1052"/>
        </w:numPr>
      </w:pPr>
      <w:r>
        <w:t xml:space="preserve">avoid creating duplicate abstractions.</w:t>
      </w:r>
    </w:p>
    <w:p>
      <w:pPr>
        <w:pStyle w:val="FirstParagraph"/>
      </w:pPr>
      <w:r>
        <w:t xml:space="preserve">If architecture needs modification, explain the intended change before introducing broad restructuring.</w:t>
      </w:r>
    </w:p>
    <w:p>
      <w:r>
        <w:pict>
          <v:rect style="width:0;height:1.5pt" o:hralign="center" o:hrstd="t" o:hr="t"/>
        </w:pict>
      </w:r>
    </w:p>
    <w:bookmarkEnd w:id="105"/>
    <w:bookmarkStart w:id="106" w:name="before-finishing-a-task"/>
    <w:p>
      <w:pPr>
        <w:pStyle w:val="Heading1"/>
      </w:pPr>
      <w:r>
        <w:t xml:space="preserve">67. Before Finishing a Task</w:t>
      </w:r>
    </w:p>
    <w:p>
      <w:pPr>
        <w:pStyle w:val="FirstParagraph"/>
      </w:pPr>
      <w:r>
        <w:t xml:space="preserve">Always check:</w:t>
      </w:r>
    </w:p>
    <w:p>
      <w:pPr>
        <w:pStyle w:val="Compact"/>
        <w:numPr>
          <w:ilvl w:val="0"/>
          <w:numId w:val="1053"/>
        </w:numPr>
      </w:pPr>
      <w:r>
        <w:t xml:space="preserve">TypeScript;</w:t>
      </w:r>
    </w:p>
    <w:p>
      <w:pPr>
        <w:pStyle w:val="Compact"/>
        <w:numPr>
          <w:ilvl w:val="0"/>
          <w:numId w:val="1053"/>
        </w:numPr>
      </w:pPr>
      <w:r>
        <w:t xml:space="preserve">lint;</w:t>
      </w:r>
    </w:p>
    <w:p>
      <w:pPr>
        <w:pStyle w:val="Compact"/>
        <w:numPr>
          <w:ilvl w:val="0"/>
          <w:numId w:val="1053"/>
        </w:numPr>
      </w:pPr>
      <w:r>
        <w:t xml:space="preserve">build;</w:t>
      </w:r>
    </w:p>
    <w:p>
      <w:pPr>
        <w:pStyle w:val="Compact"/>
        <w:numPr>
          <w:ilvl w:val="0"/>
          <w:numId w:val="1053"/>
        </w:numPr>
      </w:pPr>
      <w:r>
        <w:t xml:space="preserve">obvious responsive issues;</w:t>
      </w:r>
    </w:p>
    <w:p>
      <w:pPr>
        <w:pStyle w:val="Compact"/>
        <w:numPr>
          <w:ilvl w:val="0"/>
          <w:numId w:val="1053"/>
        </w:numPr>
      </w:pPr>
      <w:r>
        <w:t xml:space="preserve">duplicated code;</w:t>
      </w:r>
    </w:p>
    <w:p>
      <w:pPr>
        <w:pStyle w:val="Compact"/>
        <w:numPr>
          <w:ilvl w:val="0"/>
          <w:numId w:val="1053"/>
        </w:numPr>
      </w:pPr>
      <w:r>
        <w:t xml:space="preserve">unused imports;</w:t>
      </w:r>
    </w:p>
    <w:p>
      <w:pPr>
        <w:pStyle w:val="Compact"/>
        <w:numPr>
          <w:ilvl w:val="0"/>
          <w:numId w:val="1053"/>
        </w:numPr>
      </w:pPr>
      <w:r>
        <w:t xml:space="preserve">accessibility;</w:t>
      </w:r>
    </w:p>
    <w:p>
      <w:pPr>
        <w:pStyle w:val="Compact"/>
        <w:numPr>
          <w:ilvl w:val="0"/>
          <w:numId w:val="1053"/>
        </w:numPr>
      </w:pPr>
      <w:r>
        <w:t xml:space="preserve">broken URLs.</w:t>
      </w:r>
    </w:p>
    <w:p>
      <w:pPr>
        <w:pStyle w:val="FirstParagraph"/>
      </w:pPr>
      <w:r>
        <w:t xml:space="preserve">Do not report a feature as completed if the build fails.</w:t>
      </w:r>
    </w:p>
    <w:p>
      <w:r>
        <w:pict>
          <v:rect style="width:0;height:1.5pt" o:hralign="center" o:hrstd="t" o:hr="t"/>
        </w:pict>
      </w:r>
    </w:p>
    <w:bookmarkEnd w:id="106"/>
    <w:bookmarkStart w:id="107" w:name="forbidden-behaviors"/>
    <w:p>
      <w:pPr>
        <w:pStyle w:val="Heading1"/>
      </w:pPr>
      <w:r>
        <w:t xml:space="preserve">68. Forbidden Behaviors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54"/>
        </w:numPr>
      </w:pPr>
      <w:r>
        <w:t xml:space="preserve">fabricate real village data;</w:t>
      </w:r>
    </w:p>
    <w:p>
      <w:pPr>
        <w:pStyle w:val="Compact"/>
        <w:numPr>
          <w:ilvl w:val="0"/>
          <w:numId w:val="1054"/>
        </w:numPr>
      </w:pPr>
      <w:r>
        <w:t xml:space="preserve">randomly change brand colors;</w:t>
      </w:r>
    </w:p>
    <w:p>
      <w:pPr>
        <w:pStyle w:val="Compact"/>
        <w:numPr>
          <w:ilvl w:val="0"/>
          <w:numId w:val="1054"/>
        </w:numPr>
      </w:pPr>
      <w:r>
        <w:t xml:space="preserve">redesign the entire site when asked to modify one section;</w:t>
      </w:r>
    </w:p>
    <w:p>
      <w:pPr>
        <w:pStyle w:val="Compact"/>
        <w:numPr>
          <w:ilvl w:val="0"/>
          <w:numId w:val="1054"/>
        </w:numPr>
      </w:pPr>
      <w:r>
        <w:t xml:space="preserve">convert everything to client components;</w:t>
      </w:r>
    </w:p>
    <w:p>
      <w:pPr>
        <w:pStyle w:val="Compact"/>
        <w:numPr>
          <w:ilvl w:val="0"/>
          <w:numId w:val="1054"/>
        </w:numPr>
      </w:pPr>
      <w:r>
        <w:t xml:space="preserve">duplicate components unnecessarily;</w:t>
      </w:r>
    </w:p>
    <w:p>
      <w:pPr>
        <w:pStyle w:val="Compact"/>
        <w:numPr>
          <w:ilvl w:val="0"/>
          <w:numId w:val="1054"/>
        </w:numPr>
      </w:pPr>
      <w:r>
        <w:t xml:space="preserve">place CMS credentials in frontend code;</w:t>
      </w:r>
    </w:p>
    <w:p>
      <w:pPr>
        <w:pStyle w:val="Compact"/>
        <w:numPr>
          <w:ilvl w:val="0"/>
          <w:numId w:val="1054"/>
        </w:numPr>
      </w:pPr>
      <w:r>
        <w:t xml:space="preserve">add heavy dependency for trivial functionality;</w:t>
      </w:r>
    </w:p>
    <w:p>
      <w:pPr>
        <w:pStyle w:val="Compact"/>
        <w:numPr>
          <w:ilvl w:val="0"/>
          <w:numId w:val="1054"/>
        </w:numPr>
      </w:pPr>
      <w:r>
        <w:t xml:space="preserve">replace local cultural identity with generic templates;</w:t>
      </w:r>
    </w:p>
    <w:p>
      <w:pPr>
        <w:pStyle w:val="Compact"/>
        <w:numPr>
          <w:ilvl w:val="0"/>
          <w:numId w:val="1054"/>
        </w:numPr>
      </w:pPr>
      <w:r>
        <w:t xml:space="preserve">create fake testimonials;</w:t>
      </w:r>
    </w:p>
    <w:p>
      <w:pPr>
        <w:pStyle w:val="Compact"/>
        <w:numPr>
          <w:ilvl w:val="0"/>
          <w:numId w:val="1054"/>
        </w:numPr>
      </w:pPr>
      <w:r>
        <w:t xml:space="preserve">invent quotes from residents.</w:t>
      </w:r>
    </w:p>
    <w:p>
      <w:r>
        <w:pict>
          <v:rect style="width:0;height:1.5pt" o:hralign="center" o:hrstd="t" o:hr="t"/>
        </w:pict>
      </w:r>
    </w:p>
    <w:bookmarkEnd w:id="107"/>
    <w:bookmarkStart w:id="108" w:name="decision-priority"/>
    <w:p>
      <w:pPr>
        <w:pStyle w:val="Heading1"/>
      </w:pPr>
      <w:r>
        <w:t xml:space="preserve">69. Decision Priority</w:t>
      </w:r>
    </w:p>
    <w:p>
      <w:pPr>
        <w:pStyle w:val="FirstParagraph"/>
      </w:pPr>
      <w:r>
        <w:t xml:space="preserve">When there is ambiguity, make decisions in this order:</w:t>
      </w:r>
    </w:p>
    <w:p>
      <w:pPr>
        <w:pStyle w:val="Compact"/>
        <w:numPr>
          <w:ilvl w:val="0"/>
          <w:numId w:val="1055"/>
        </w:numPr>
      </w:pPr>
      <w:r>
        <w:t xml:space="preserve">factual accuracy;</w:t>
      </w:r>
    </w:p>
    <w:p>
      <w:pPr>
        <w:pStyle w:val="Compact"/>
        <w:numPr>
          <w:ilvl w:val="0"/>
          <w:numId w:val="1055"/>
        </w:numPr>
      </w:pPr>
      <w:r>
        <w:t xml:space="preserve">usability;</w:t>
      </w:r>
    </w:p>
    <w:p>
      <w:pPr>
        <w:pStyle w:val="Compact"/>
        <w:numPr>
          <w:ilvl w:val="0"/>
          <w:numId w:val="1055"/>
        </w:numPr>
      </w:pPr>
      <w:r>
        <w:t xml:space="preserve">content clarity;</w:t>
      </w:r>
    </w:p>
    <w:p>
      <w:pPr>
        <w:pStyle w:val="Compact"/>
        <w:numPr>
          <w:ilvl w:val="0"/>
          <w:numId w:val="1055"/>
        </w:numPr>
      </w:pPr>
      <w:r>
        <w:t xml:space="preserve">cultural authenticity;</w:t>
      </w:r>
    </w:p>
    <w:p>
      <w:pPr>
        <w:pStyle w:val="Compact"/>
        <w:numPr>
          <w:ilvl w:val="0"/>
          <w:numId w:val="1055"/>
        </w:numPr>
      </w:pPr>
      <w:r>
        <w:t xml:space="preserve">accessibility;</w:t>
      </w:r>
    </w:p>
    <w:p>
      <w:pPr>
        <w:pStyle w:val="Compact"/>
        <w:numPr>
          <w:ilvl w:val="0"/>
          <w:numId w:val="1055"/>
        </w:numPr>
      </w:pPr>
      <w:r>
        <w:t xml:space="preserve">performance;</w:t>
      </w:r>
    </w:p>
    <w:p>
      <w:pPr>
        <w:pStyle w:val="Compact"/>
        <w:numPr>
          <w:ilvl w:val="0"/>
          <w:numId w:val="1055"/>
        </w:numPr>
      </w:pPr>
      <w:r>
        <w:t xml:space="preserve">visual aesthetics;</w:t>
      </w:r>
    </w:p>
    <w:p>
      <w:pPr>
        <w:pStyle w:val="Compact"/>
        <w:numPr>
          <w:ilvl w:val="0"/>
          <w:numId w:val="1055"/>
        </w:numPr>
      </w:pPr>
      <w:r>
        <w:t xml:space="preserve">developer convenience.</w:t>
      </w:r>
    </w:p>
    <w:p>
      <w:r>
        <w:pict>
          <v:rect style="width:0;height:1.5pt" o:hralign="center" o:hrstd="t" o:hr="t"/>
        </w:pict>
      </w:r>
    </w:p>
    <w:bookmarkEnd w:id="108"/>
    <w:bookmarkStart w:id="114" w:name="core-experience-test"/>
    <w:p>
      <w:pPr>
        <w:pStyle w:val="Heading1"/>
      </w:pPr>
      <w:r>
        <w:t xml:space="preserve">70. Core Experience Test</w:t>
      </w:r>
    </w:p>
    <w:p>
      <w:pPr>
        <w:pStyle w:val="FirstParagraph"/>
      </w:pPr>
      <w:r>
        <w:t xml:space="preserve">Every page should support at least one of these user intentions:</w:t>
      </w:r>
    </w:p>
    <w:bookmarkStart w:id="109" w:name="kenali"/>
    <w:p>
      <w:pPr>
        <w:pStyle w:val="Heading3"/>
      </w:pPr>
      <w:r>
        <w:t xml:space="preserve">Kenali</w:t>
      </w:r>
    </w:p>
    <w:p>
      <w:pPr>
        <w:pStyle w:val="FirstParagraph"/>
      </w:pPr>
      <w:r>
        <w:t xml:space="preserve">Understand Tembong.</w:t>
      </w:r>
    </w:p>
    <w:bookmarkEnd w:id="109"/>
    <w:bookmarkStart w:id="110" w:name="jelajahi"/>
    <w:p>
      <w:pPr>
        <w:pStyle w:val="Heading3"/>
      </w:pPr>
      <w:r>
        <w:t xml:space="preserve">Jelajahi</w:t>
      </w:r>
    </w:p>
    <w:p>
      <w:pPr>
        <w:pStyle w:val="FirstParagraph"/>
      </w:pPr>
      <w:r>
        <w:t xml:space="preserve">Discover locations and experiences.</w:t>
      </w:r>
    </w:p>
    <w:bookmarkEnd w:id="110"/>
    <w:bookmarkStart w:id="111" w:name="dengarkan"/>
    <w:p>
      <w:pPr>
        <w:pStyle w:val="Heading3"/>
      </w:pPr>
      <w:r>
        <w:t xml:space="preserve">Dengarkan</w:t>
      </w:r>
    </w:p>
    <w:p>
      <w:pPr>
        <w:pStyle w:val="FirstParagraph"/>
      </w:pPr>
      <w:r>
        <w:t xml:space="preserve">Read stories of people and culture.</w:t>
      </w:r>
    </w:p>
    <w:bookmarkEnd w:id="111"/>
    <w:bookmarkStart w:id="112" w:name="temukan"/>
    <w:p>
      <w:pPr>
        <w:pStyle w:val="Heading3"/>
      </w:pPr>
      <w:r>
        <w:t xml:space="preserve">Temukan</w:t>
      </w:r>
    </w:p>
    <w:p>
      <w:pPr>
        <w:pStyle w:val="FirstParagraph"/>
      </w:pPr>
      <w:r>
        <w:t xml:space="preserve">Discover local products and potentials.</w:t>
      </w:r>
    </w:p>
    <w:bookmarkEnd w:id="112"/>
    <w:bookmarkStart w:id="113" w:name="ikuti"/>
    <w:p>
      <w:pPr>
        <w:pStyle w:val="Heading3"/>
      </w:pPr>
      <w:r>
        <w:t xml:space="preserve">Ikuti</w:t>
      </w:r>
    </w:p>
    <w:p>
      <w:pPr>
        <w:pStyle w:val="FirstParagraph"/>
      </w:pPr>
      <w:r>
        <w:t xml:space="preserve">See what is currently happening in the village.</w:t>
      </w:r>
    </w:p>
    <w:p>
      <w:pPr>
        <w:pStyle w:val="BodyText"/>
      </w:pPr>
      <w:r>
        <w:t xml:space="preserve">If a feature does not support any of these goals, reconsider whether it belongs in the website.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final-product-standard"/>
    <w:p>
      <w:pPr>
        <w:pStyle w:val="Heading1"/>
      </w:pPr>
      <w:r>
        <w:t xml:space="preserve">71. Final Product Standard</w:t>
      </w:r>
    </w:p>
    <w:p>
      <w:pPr>
        <w:pStyle w:val="FirstParagraph"/>
      </w:pPr>
      <w:r>
        <w:t xml:space="preserve">CARITA TEMBONG should not feel like:</w:t>
      </w:r>
    </w:p>
    <w:p>
      <w:pPr>
        <w:pStyle w:val="BlockText"/>
      </w:pPr>
      <w:r>
        <w:t xml:space="preserve">a government template populated with village data.</w:t>
      </w:r>
    </w:p>
    <w:p>
      <w:pPr>
        <w:pStyle w:val="FirstParagraph"/>
      </w:pPr>
      <w:r>
        <w:t xml:space="preserve">It should feel like:</w:t>
      </w:r>
    </w:p>
    <w:p>
      <w:pPr>
        <w:pStyle w:val="BlockText"/>
      </w:pPr>
      <w:r>
        <w:t xml:space="preserve">a living digital portrait of Desa Tembong.</w:t>
      </w:r>
    </w:p>
    <w:p>
      <w:pPr>
        <w:pStyle w:val="FirstParagraph"/>
      </w:pPr>
      <w:r>
        <w:t xml:space="preserve">Every design and engineering decision should support that objective.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