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2250901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118" w:type="pct"/>
            <w:jc w:val="center"/>
            <w:tblLook w:val="04A0" w:firstRow="1" w:lastRow="0" w:firstColumn="1" w:lastColumn="0" w:noHBand="0" w:noVBand="1"/>
          </w:tblPr>
          <w:tblGrid>
            <w:gridCol w:w="9507"/>
          </w:tblGrid>
          <w:tr w:rsidR="00CF4397" w:rsidTr="0073390F">
            <w:trPr>
              <w:trHeight w:val="2970"/>
              <w:jc w:val="center"/>
            </w:trPr>
            <w:tc>
              <w:tcPr>
                <w:tcW w:w="5000" w:type="pct"/>
              </w:tcPr>
              <w:p w:rsidR="00CF4397" w:rsidRDefault="00CF4397" w:rsidP="00CF4397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Warszawa,20.01.2010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Mateusz Drzymała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Robert Strulak</w:t>
                </w: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Pr="00CF4397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</w:tc>
          </w:tr>
          <w:tr w:rsidR="00CF4397" w:rsidTr="00583652">
            <w:trPr>
              <w:trHeight w:val="2276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sz w:val="52"/>
                    <w:szCs w:val="52"/>
                  </w:rPr>
                  <w:alias w:val="Tytuł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F4397" w:rsidRPr="00583652" w:rsidRDefault="0073390F" w:rsidP="0073390F">
                    <w:proofErr w:type="spellStart"/>
                    <w:r w:rsidRPr="00CF4397">
                      <w:rPr>
                        <w:sz w:val="52"/>
                        <w:szCs w:val="52"/>
                      </w:rPr>
                      <w:t>Steganograficzny</w:t>
                    </w:r>
                    <w:proofErr w:type="spellEnd"/>
                    <w:r w:rsidRPr="00CF4397">
                      <w:rPr>
                        <w:sz w:val="52"/>
                        <w:szCs w:val="52"/>
                      </w:rPr>
                      <w:t xml:space="preserve"> komunikator w sieci LAN oparty o metodę </w:t>
                    </w:r>
                    <w:proofErr w:type="spellStart"/>
                    <w:r w:rsidRPr="00CF4397">
                      <w:rPr>
                        <w:sz w:val="52"/>
                        <w:szCs w:val="52"/>
                      </w:rPr>
                      <w:t>PadSteg</w:t>
                    </w:r>
                    <w:proofErr w:type="spellEnd"/>
                    <w:r>
                      <w:rPr>
                        <w:sz w:val="52"/>
                        <w:szCs w:val="52"/>
                      </w:rPr>
                      <w:t>.</w:t>
                    </w:r>
                  </w:p>
                </w:sdtContent>
              </w:sdt>
            </w:tc>
          </w:tr>
          <w:tr w:rsidR="00CF4397" w:rsidTr="0073390F">
            <w:trPr>
              <w:trHeight w:val="742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4397" w:rsidRDefault="00CF4397" w:rsidP="0073390F">
                <w:p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>
                <w:pPr>
                  <w:pStyle w:val="Bezodstpw"/>
                  <w:jc w:val="center"/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rPr>
                    <w:b/>
                    <w:bCs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F4397" w:rsidRDefault="00CF4397"/>
        <w:p w:rsidR="00CF4397" w:rsidRDefault="00CF439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CF4397">
            <w:tc>
              <w:tcPr>
                <w:tcW w:w="5000" w:type="pct"/>
              </w:tcPr>
              <w:p w:rsidR="00CF4397" w:rsidRDefault="00CF4397" w:rsidP="0073390F">
                <w:pPr>
                  <w:pStyle w:val="Bezodstpw"/>
                </w:pPr>
              </w:p>
            </w:tc>
          </w:tr>
        </w:tbl>
        <w:p w:rsidR="00CF4397" w:rsidRDefault="00CF4397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25107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D6988" w:rsidRDefault="001D6988">
          <w:pPr>
            <w:pStyle w:val="Nagwekspisutreci"/>
            <w:rPr>
              <w:sz w:val="52"/>
              <w:szCs w:val="52"/>
            </w:rPr>
          </w:pPr>
          <w:r w:rsidRPr="003E489A">
            <w:rPr>
              <w:sz w:val="52"/>
              <w:szCs w:val="52"/>
            </w:rPr>
            <w:t>Spis treści</w:t>
          </w:r>
        </w:p>
        <w:p w:rsidR="003E489A" w:rsidRDefault="003E489A" w:rsidP="003E489A"/>
        <w:p w:rsidR="003E489A" w:rsidRPr="003E489A" w:rsidRDefault="003E489A" w:rsidP="003E489A"/>
        <w:p w:rsidR="00724DC1" w:rsidRPr="003E489A" w:rsidRDefault="001D6988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372694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Opis systemu PadSteg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_Toc283372694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C2684A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5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Decyzje projektowe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_Toc283372695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C2684A" w:rsidP="003E489A">
          <w:pPr>
            <w:pStyle w:val="Spistreci2"/>
            <w:tabs>
              <w:tab w:val="left" w:pos="88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6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2.1.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Wybór technologii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_Toc283372696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C2684A" w:rsidP="003E489A">
          <w:pPr>
            <w:pStyle w:val="Spistreci2"/>
            <w:tabs>
              <w:tab w:val="left" w:pos="88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7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2.2.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Schemat komunikacji z wykorzystaniem zbudowanej aplikacji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_Toc283372697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C2684A" w:rsidP="003E489A">
          <w:pPr>
            <w:pStyle w:val="Spistreci2"/>
            <w:tabs>
              <w:tab w:val="left" w:pos="88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8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2.3.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Statystyka generowanego ruchu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_Toc283372698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C2684A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699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Opis aplikacji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_Toc283372699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724DC1" w:rsidRPr="003E489A" w:rsidRDefault="00C2684A" w:rsidP="003E489A">
          <w:pPr>
            <w:pStyle w:val="Spistreci1"/>
            <w:tabs>
              <w:tab w:val="left" w:pos="440"/>
              <w:tab w:val="right" w:leader="dot" w:pos="9062"/>
            </w:tabs>
            <w:spacing w:before="240" w:line="360" w:lineRule="auto"/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283372700" w:history="1"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="00724DC1" w:rsidRPr="003E489A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="00724DC1" w:rsidRPr="003E489A">
              <w:rPr>
                <w:rStyle w:val="Hipercze"/>
                <w:rFonts w:ascii="Times New Roman" w:hAnsi="Times New Roman" w:cs="Times New Roman"/>
                <w:noProof/>
                <w:sz w:val="32"/>
                <w:szCs w:val="32"/>
              </w:rPr>
              <w:t>Podsumowanie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_Toc283372700 \h </w:instrTex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724DC1" w:rsidRPr="003E489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1D6988" w:rsidRDefault="001D6988">
          <w:r>
            <w:fldChar w:fldCharType="end"/>
          </w:r>
        </w:p>
      </w:sdtContent>
    </w:sdt>
    <w:p w:rsidR="009D0640" w:rsidRDefault="009D0640" w:rsidP="009D0640">
      <w:pPr>
        <w:ind w:left="395"/>
      </w:pPr>
    </w:p>
    <w:p w:rsidR="009D0640" w:rsidRDefault="009D0640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9D0640">
      <w:pPr>
        <w:ind w:left="395"/>
      </w:pPr>
    </w:p>
    <w:p w:rsidR="00BA1BA4" w:rsidRDefault="00BA1BA4" w:rsidP="003E489A"/>
    <w:p w:rsidR="003E489A" w:rsidRDefault="003E489A" w:rsidP="003E489A"/>
    <w:p w:rsidR="003E489A" w:rsidRDefault="003E489A" w:rsidP="003E489A"/>
    <w:p w:rsidR="003E489A" w:rsidRDefault="003E489A" w:rsidP="003E489A"/>
    <w:p w:rsidR="00BA1BA4" w:rsidRDefault="00BA1BA4" w:rsidP="009D0640">
      <w:pPr>
        <w:ind w:left="395"/>
      </w:pPr>
    </w:p>
    <w:p w:rsidR="001D5E79" w:rsidRDefault="009D0640" w:rsidP="001D5E79">
      <w:pPr>
        <w:pStyle w:val="Nagwek1"/>
        <w:numPr>
          <w:ilvl w:val="0"/>
          <w:numId w:val="10"/>
        </w:numPr>
      </w:pPr>
      <w:bookmarkStart w:id="0" w:name="_Opis_systemu_PadSteg."/>
      <w:bookmarkStart w:id="1" w:name="_Toc283330373"/>
      <w:bookmarkStart w:id="2" w:name="_Toc283372694"/>
      <w:bookmarkEnd w:id="0"/>
      <w:r>
        <w:lastRenderedPageBreak/>
        <w:t xml:space="preserve">Opis systemu </w:t>
      </w:r>
      <w:proofErr w:type="spellStart"/>
      <w:r>
        <w:t>PadSte</w:t>
      </w:r>
      <w:bookmarkEnd w:id="1"/>
      <w:r w:rsidR="001D5E79">
        <w:t>g</w:t>
      </w:r>
      <w:bookmarkEnd w:id="2"/>
      <w:proofErr w:type="spellEnd"/>
    </w:p>
    <w:p w:rsidR="004E0315" w:rsidRPr="004E0315" w:rsidRDefault="004E0315" w:rsidP="004E0315"/>
    <w:p w:rsidR="004E0315" w:rsidRDefault="004E0315" w:rsidP="004E0315">
      <w:pPr>
        <w:ind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Steganografia</w:t>
      </w:r>
      <w:proofErr w:type="spellEnd"/>
      <w:r>
        <w:rPr>
          <w:sz w:val="24"/>
          <w:szCs w:val="24"/>
        </w:rPr>
        <w:t xml:space="preserve"> jest nauką, której celem jest przekazywanie informacji w taki sposób aby sam fakt wymiany informacji był ukryty. W przeciwieństwie do kryptografii nauka ta nie koncentruję się na szyfrowaniu wiadomości jednak na zapewnieniu poufności poprzez niejawną komunikację.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Spektrum doboru nośników </w:t>
      </w:r>
      <w:proofErr w:type="spellStart"/>
      <w:r>
        <w:rPr>
          <w:sz w:val="24"/>
          <w:szCs w:val="24"/>
        </w:rPr>
        <w:t>steganograficznych</w:t>
      </w:r>
      <w:proofErr w:type="spellEnd"/>
      <w:r>
        <w:rPr>
          <w:sz w:val="24"/>
          <w:szCs w:val="24"/>
        </w:rPr>
        <w:t xml:space="preserve"> jest ogromne. Mogą to być obrazy, dźwięki, pliki tekstowe czy nawet głowy niewolników(tatuowano informację na zgolonej głowie, następnie czekano aż włosy odrosną i wysyłano dany „nośnik” do odbiorcy). Ostatnia metoda jednak dawno już wyszła z użycia. W prezentowany przez nas systemie skupiamy się na tzw. </w:t>
      </w:r>
      <w:proofErr w:type="spellStart"/>
      <w:r>
        <w:rPr>
          <w:sz w:val="24"/>
          <w:szCs w:val="24"/>
        </w:rPr>
        <w:t>Steganografi</w:t>
      </w:r>
      <w:proofErr w:type="spellEnd"/>
      <w:r>
        <w:rPr>
          <w:sz w:val="24"/>
          <w:szCs w:val="24"/>
        </w:rPr>
        <w:t xml:space="preserve"> sieciowej, która jako nośnik informacji używa protokołów sieciowych.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proofErr w:type="spellStart"/>
      <w:r>
        <w:rPr>
          <w:sz w:val="24"/>
          <w:szCs w:val="24"/>
        </w:rPr>
        <w:t>PadSteg</w:t>
      </w:r>
      <w:proofErr w:type="spellEnd"/>
      <w:r>
        <w:rPr>
          <w:sz w:val="24"/>
          <w:szCs w:val="24"/>
        </w:rPr>
        <w:t xml:space="preserve"> jest przykładem </w:t>
      </w:r>
      <w:proofErr w:type="spellStart"/>
      <w:r>
        <w:rPr>
          <w:sz w:val="24"/>
          <w:szCs w:val="24"/>
        </w:rPr>
        <w:t>steganografii</w:t>
      </w:r>
      <w:proofErr w:type="spellEnd"/>
      <w:r>
        <w:rPr>
          <w:sz w:val="24"/>
          <w:szCs w:val="24"/>
        </w:rPr>
        <w:t xml:space="preserve"> sieciowej </w:t>
      </w:r>
      <w:proofErr w:type="spellStart"/>
      <w:r>
        <w:rPr>
          <w:sz w:val="24"/>
          <w:szCs w:val="24"/>
        </w:rPr>
        <w:t>międzyprotokołowej</w:t>
      </w:r>
      <w:proofErr w:type="spellEnd"/>
      <w:r>
        <w:rPr>
          <w:sz w:val="24"/>
          <w:szCs w:val="24"/>
        </w:rPr>
        <w:t xml:space="preserve">. Jego działanie oparte jest o błędne dopełnianie ramek </w:t>
      </w:r>
      <w:proofErr w:type="spellStart"/>
      <w:r>
        <w:rPr>
          <w:sz w:val="24"/>
          <w:szCs w:val="24"/>
        </w:rPr>
        <w:t>Ethernetowych</w:t>
      </w:r>
      <w:proofErr w:type="spellEnd"/>
      <w:r>
        <w:rPr>
          <w:sz w:val="24"/>
          <w:szCs w:val="24"/>
        </w:rPr>
        <w:t xml:space="preserve">. W sieciach LAN minimalna długość ramki wynosi 64B, stąd też każda krótsza ramka musi zostać dopełniona. Początkowo ustalono, że brakujące bajty będą zastępowane zerami, jednak jak się okazało, w zależności od producenta karty sieciowej czy jej sterownika dopełnienie to często zawiera różne znaki w szczególności części pamięci jądra systemu operacyjnego.  Błędy związane z dopełnianiem wymienionych powyżej ramek, określane jako zjawisko </w:t>
      </w:r>
      <w:proofErr w:type="spellStart"/>
      <w:r>
        <w:rPr>
          <w:rFonts w:ascii="Times-Italic" w:hAnsi="Times-Italic" w:cs="Times-Italic"/>
          <w:i/>
          <w:iCs/>
          <w:sz w:val="23"/>
          <w:szCs w:val="23"/>
        </w:rPr>
        <w:t>Etherleak</w:t>
      </w:r>
      <w:proofErr w:type="spellEnd"/>
      <w:r>
        <w:rPr>
          <w:rFonts w:ascii="Times-Italic" w:hAnsi="Times-Italic" w:cs="Times-Italic"/>
          <w:i/>
          <w:iCs/>
          <w:sz w:val="23"/>
          <w:szCs w:val="23"/>
        </w:rPr>
        <w:t xml:space="preserve"> </w:t>
      </w:r>
      <w:r>
        <w:rPr>
          <w:sz w:val="24"/>
          <w:szCs w:val="24"/>
        </w:rPr>
        <w:t xml:space="preserve"> stwarza pewne możliwości, które może zostać użyte przez </w:t>
      </w:r>
      <w:proofErr w:type="spellStart"/>
      <w:r>
        <w:rPr>
          <w:sz w:val="24"/>
          <w:szCs w:val="24"/>
        </w:rPr>
        <w:t>steganografie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międzyprotokołową</w:t>
      </w:r>
      <w:proofErr w:type="spellEnd"/>
      <w:r>
        <w:rPr>
          <w:sz w:val="24"/>
          <w:szCs w:val="24"/>
        </w:rPr>
        <w:t>.</w:t>
      </w:r>
    </w:p>
    <w:p w:rsidR="004E0315" w:rsidRDefault="004E0315" w:rsidP="004E0315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Działanie systemu </w:t>
      </w:r>
      <w:proofErr w:type="spellStart"/>
      <w:r>
        <w:rPr>
          <w:sz w:val="24"/>
          <w:szCs w:val="24"/>
        </w:rPr>
        <w:t>PadSteg</w:t>
      </w:r>
      <w:proofErr w:type="spellEnd"/>
      <w:r>
        <w:rPr>
          <w:sz w:val="24"/>
          <w:szCs w:val="24"/>
        </w:rPr>
        <w:t xml:space="preserve"> oparte jest o dopełnianie ramek </w:t>
      </w:r>
      <w:proofErr w:type="spellStart"/>
      <w:r>
        <w:rPr>
          <w:sz w:val="24"/>
          <w:szCs w:val="24"/>
        </w:rPr>
        <w:t>Ethernetowych</w:t>
      </w:r>
      <w:proofErr w:type="spellEnd"/>
      <w:r>
        <w:rPr>
          <w:sz w:val="24"/>
          <w:szCs w:val="24"/>
        </w:rPr>
        <w:t>. W celu ustanowienia komunikacji należy wykonać następujące kroki:</w:t>
      </w:r>
    </w:p>
    <w:p w:rsidR="004E031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Inicjalizacja ukrytych węzłów </w:t>
      </w:r>
      <w:r>
        <w:rPr>
          <w:rStyle w:val="Pogrubienie"/>
          <w:b w:val="0"/>
          <w:bCs w:val="0"/>
          <w:sz w:val="24"/>
          <w:szCs w:val="24"/>
        </w:rPr>
        <w:t>– węzeł, który chce rozpocząć komunikację rozsyła wiadomość ARP-</w:t>
      </w:r>
      <w:proofErr w:type="spellStart"/>
      <w:r>
        <w:rPr>
          <w:rStyle w:val="Pogrubienie"/>
          <w:b w:val="0"/>
          <w:bCs w:val="0"/>
          <w:sz w:val="24"/>
          <w:szCs w:val="24"/>
        </w:rPr>
        <w:t>Request</w:t>
      </w:r>
      <w:proofErr w:type="spellEnd"/>
      <w:r>
        <w:rPr>
          <w:rStyle w:val="Pogrubienie"/>
          <w:b w:val="0"/>
          <w:bCs w:val="0"/>
          <w:sz w:val="24"/>
          <w:szCs w:val="24"/>
        </w:rPr>
        <w:t xml:space="preserve"> . W dopełnienie ramki tej wiadomości znajdują się informację, które pozwalają innym węzłom dowiedzieć się o istnieniu rozsyłającego węzła. Dopełnienie zawiera:</w:t>
      </w:r>
    </w:p>
    <w:p w:rsidR="004E0315" w:rsidRPr="00A63AAE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 xml:space="preserve">Losową liczbę </w:t>
      </w:r>
      <w:r w:rsidRPr="00A63AAE">
        <w:rPr>
          <w:rStyle w:val="Pogrubienie"/>
          <w:b w:val="0"/>
          <w:bCs w:val="0"/>
          <w:sz w:val="24"/>
          <w:szCs w:val="24"/>
        </w:rPr>
        <w:t>RD</w:t>
      </w:r>
      <w:r>
        <w:rPr>
          <w:rStyle w:val="Pogrubienie"/>
          <w:bCs w:val="0"/>
          <w:sz w:val="24"/>
          <w:szCs w:val="24"/>
        </w:rPr>
        <w:t>,</w:t>
      </w:r>
    </w:p>
    <w:p w:rsidR="004E0315" w:rsidRDefault="004E0315" w:rsidP="004E0315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Wynik funkcji skrótu obliczanej na podstawie wartości RD, adresu MAC nadawcy oraz identyfikatora protokołu – nośnika PID.</w:t>
      </w:r>
    </w:p>
    <w:p w:rsidR="004E0315" w:rsidRPr="005105DE" w:rsidRDefault="004E0315" w:rsidP="004E0315">
      <w:pPr>
        <w:ind w:left="708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Następnie, każdy węzeł analizuje zawartość odebranej ramki, obliczana jest ta sama funkcja skrótu. Jeżeli wynik jest zgodny, to węzły są gotowe do rozpoczęcia komunikacji.</w:t>
      </w:r>
    </w:p>
    <w:p w:rsidR="004E0315" w:rsidRPr="00B12745" w:rsidRDefault="004E0315" w:rsidP="004E031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Wymiana danych </w:t>
      </w:r>
      <w:r>
        <w:rPr>
          <w:rStyle w:val="Pogrubienie"/>
          <w:b w:val="0"/>
          <w:bCs w:val="0"/>
          <w:sz w:val="24"/>
          <w:szCs w:val="24"/>
        </w:rPr>
        <w:t>– po ustalenie protokołu po którym będzie następowała komunikacja, wymiana danych może zostać rozpoczęta. Przykładowo jeżeli ustalono protokół TCP, ukryte informację mogą być umieszczane w dopełnieniach wiadomości ACK wysyłanych np. podczas transferu plików między węzłami.</w:t>
      </w:r>
    </w:p>
    <w:p w:rsidR="004E0315" w:rsidRPr="004E0315" w:rsidRDefault="004E0315" w:rsidP="004E0315"/>
    <w:p w:rsidR="001D5E79" w:rsidRDefault="001D5E79" w:rsidP="001D5E79">
      <w:pPr>
        <w:pStyle w:val="Nagwek1"/>
        <w:numPr>
          <w:ilvl w:val="0"/>
          <w:numId w:val="10"/>
        </w:numPr>
      </w:pPr>
      <w:bookmarkStart w:id="3" w:name="_Toc283372695"/>
      <w:r>
        <w:lastRenderedPageBreak/>
        <w:t>Decyzje projektowe</w:t>
      </w:r>
      <w:bookmarkEnd w:id="3"/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4" w:name="_Toc283372696"/>
      <w:r>
        <w:t>Wybór technologii</w:t>
      </w:r>
      <w:bookmarkEnd w:id="4"/>
    </w:p>
    <w:p w:rsidR="00E5182E" w:rsidRDefault="00E5182E" w:rsidP="00E5182E">
      <w:pPr>
        <w:spacing w:after="0"/>
        <w:ind w:firstLine="360"/>
      </w:pPr>
    </w:p>
    <w:p w:rsidR="00291C09" w:rsidRPr="00E5182E" w:rsidRDefault="00291C09" w:rsidP="00E5182E">
      <w:pPr>
        <w:spacing w:after="0"/>
        <w:ind w:firstLine="360"/>
        <w:rPr>
          <w:sz w:val="24"/>
          <w:szCs w:val="24"/>
        </w:rPr>
      </w:pPr>
      <w:r w:rsidRPr="00E5182E">
        <w:rPr>
          <w:sz w:val="24"/>
          <w:szCs w:val="24"/>
        </w:rPr>
        <w:t xml:space="preserve">W celu zapewnienia niskopoziomowego dostępu do ramek sieciowych skorzystano z  biblioteki </w:t>
      </w:r>
      <w:proofErr w:type="spellStart"/>
      <w:r w:rsidRPr="00E5182E">
        <w:rPr>
          <w:sz w:val="24"/>
          <w:szCs w:val="24"/>
        </w:rPr>
        <w:t>JNetPcap</w:t>
      </w:r>
      <w:proofErr w:type="spellEnd"/>
      <w:r w:rsidR="00E5182E">
        <w:rPr>
          <w:sz w:val="24"/>
          <w:szCs w:val="24"/>
        </w:rPr>
        <w:t xml:space="preserve"> napisanej w języku Java</w:t>
      </w:r>
      <w:r w:rsidRPr="00E5182E">
        <w:rPr>
          <w:sz w:val="24"/>
          <w:szCs w:val="24"/>
        </w:rPr>
        <w:t>,</w:t>
      </w:r>
      <w:r w:rsidR="00E5182E">
        <w:rPr>
          <w:sz w:val="24"/>
          <w:szCs w:val="24"/>
        </w:rPr>
        <w:t xml:space="preserve"> która</w:t>
      </w:r>
      <w:r w:rsidRPr="00E5182E">
        <w:rPr>
          <w:sz w:val="24"/>
          <w:szCs w:val="24"/>
        </w:rPr>
        <w:t xml:space="preserve"> jest </w:t>
      </w:r>
      <w:proofErr w:type="spellStart"/>
      <w:r w:rsidRPr="00E5182E">
        <w:rPr>
          <w:sz w:val="24"/>
          <w:szCs w:val="24"/>
        </w:rPr>
        <w:t>tzw</w:t>
      </w:r>
      <w:proofErr w:type="spellEnd"/>
      <w:r w:rsidRPr="00E5182E">
        <w:rPr>
          <w:sz w:val="24"/>
          <w:szCs w:val="24"/>
        </w:rPr>
        <w:t xml:space="preserve"> „</w:t>
      </w:r>
      <w:proofErr w:type="spellStart"/>
      <w:r w:rsidRPr="00E5182E">
        <w:rPr>
          <w:sz w:val="24"/>
          <w:szCs w:val="24"/>
        </w:rPr>
        <w:t>wrapperem</w:t>
      </w:r>
      <w:proofErr w:type="spellEnd"/>
      <w:r w:rsidRPr="00E5182E">
        <w:rPr>
          <w:sz w:val="24"/>
          <w:szCs w:val="24"/>
        </w:rPr>
        <w:t xml:space="preserve">” bibliotek </w:t>
      </w:r>
      <w:proofErr w:type="spellStart"/>
      <w:r w:rsidR="00E5182E" w:rsidRPr="00E5182E">
        <w:rPr>
          <w:sz w:val="24"/>
          <w:szCs w:val="24"/>
        </w:rPr>
        <w:t>Libpcap</w:t>
      </w:r>
      <w:proofErr w:type="spellEnd"/>
      <w:r w:rsidR="00E5182E" w:rsidRPr="00E5182E">
        <w:rPr>
          <w:sz w:val="24"/>
          <w:szCs w:val="24"/>
        </w:rPr>
        <w:t>/</w:t>
      </w:r>
      <w:proofErr w:type="spellStart"/>
      <w:r w:rsidR="00E5182E" w:rsidRPr="00E5182E">
        <w:rPr>
          <w:sz w:val="24"/>
          <w:szCs w:val="24"/>
        </w:rPr>
        <w:t>Winpcap</w:t>
      </w:r>
      <w:proofErr w:type="spellEnd"/>
      <w:r w:rsidR="00E5182E">
        <w:rPr>
          <w:sz w:val="24"/>
          <w:szCs w:val="24"/>
        </w:rPr>
        <w:t xml:space="preserve"> napisanych w językach C/C++, na których</w:t>
      </w:r>
      <w:r w:rsidR="00E5182E" w:rsidRPr="00E5182E">
        <w:rPr>
          <w:sz w:val="24"/>
          <w:szCs w:val="24"/>
        </w:rPr>
        <w:t xml:space="preserve"> opiera się popul</w:t>
      </w:r>
      <w:r w:rsidR="00E5182E">
        <w:rPr>
          <w:sz w:val="24"/>
          <w:szCs w:val="24"/>
        </w:rPr>
        <w:t>ar</w:t>
      </w:r>
      <w:r w:rsidR="00E5182E" w:rsidRPr="00E5182E">
        <w:rPr>
          <w:sz w:val="24"/>
          <w:szCs w:val="24"/>
        </w:rPr>
        <w:t xml:space="preserve">ny </w:t>
      </w:r>
      <w:proofErr w:type="spellStart"/>
      <w:r w:rsidR="00E5182E" w:rsidRPr="00E5182E">
        <w:rPr>
          <w:sz w:val="24"/>
          <w:szCs w:val="24"/>
        </w:rPr>
        <w:t>sniffer</w:t>
      </w:r>
      <w:proofErr w:type="spellEnd"/>
      <w:r w:rsidR="00E5182E" w:rsidRPr="00E5182E">
        <w:rPr>
          <w:sz w:val="24"/>
          <w:szCs w:val="24"/>
        </w:rPr>
        <w:t xml:space="preserve"> sieciowy </w:t>
      </w:r>
      <w:proofErr w:type="spellStart"/>
      <w:r w:rsidR="00E5182E" w:rsidRPr="00E5182E">
        <w:rPr>
          <w:sz w:val="24"/>
          <w:szCs w:val="24"/>
        </w:rPr>
        <w:t>Wireshark</w:t>
      </w:r>
      <w:proofErr w:type="spellEnd"/>
      <w:r w:rsidR="00E5182E">
        <w:rPr>
          <w:sz w:val="24"/>
          <w:szCs w:val="24"/>
        </w:rPr>
        <w:t xml:space="preserve">. Jej metody umożliwiają dostęp do bufora ze wszystkimi bajtami każdej przechwyconej ramki. Dzięki temu jesteśmy wstanie zgodnie z wymaganiami projektowymi modelować przechwycone pakiety i wysyłać ukryte dane. </w:t>
      </w:r>
    </w:p>
    <w:p w:rsidR="001D5E79" w:rsidRDefault="001D5E79" w:rsidP="004E0315">
      <w:pPr>
        <w:pStyle w:val="Nagwek2"/>
        <w:numPr>
          <w:ilvl w:val="1"/>
          <w:numId w:val="10"/>
        </w:numPr>
      </w:pPr>
      <w:bookmarkStart w:id="5" w:name="_Toc283372697"/>
      <w:r>
        <w:t>Schemat komunikacji z wykorzystaniem zbudowanej aplikacji</w:t>
      </w:r>
      <w:bookmarkEnd w:id="5"/>
    </w:p>
    <w:p w:rsidR="00724DC1" w:rsidRDefault="00724DC1" w:rsidP="00E5182E">
      <w:pPr>
        <w:ind w:left="360"/>
      </w:pPr>
    </w:p>
    <w:p w:rsidR="00E5182E" w:rsidRPr="00724DC1" w:rsidRDefault="00724DC1" w:rsidP="00E5182E">
      <w:pPr>
        <w:ind w:left="360"/>
        <w:rPr>
          <w:b/>
          <w:sz w:val="24"/>
        </w:rPr>
      </w:pPr>
      <w:r w:rsidRPr="00724DC1">
        <w:rPr>
          <w:b/>
          <w:sz w:val="24"/>
        </w:rPr>
        <w:t xml:space="preserve">Faza I – Inicjalizacja ukrytych węzłów </w:t>
      </w:r>
    </w:p>
    <w:p w:rsidR="0085680A" w:rsidRDefault="0085680A" w:rsidP="0085680A">
      <w:pPr>
        <w:spacing w:after="0"/>
        <w:ind w:firstLine="360"/>
        <w:rPr>
          <w:sz w:val="24"/>
        </w:rPr>
      </w:pPr>
      <w:r>
        <w:rPr>
          <w:sz w:val="24"/>
        </w:rPr>
        <w:t xml:space="preserve">Pierwszym etapem komunikacji między ukrytymi węzłami, korzystającymi z komunikatora </w:t>
      </w:r>
      <w:proofErr w:type="spellStart"/>
      <w:r>
        <w:rPr>
          <w:sz w:val="24"/>
        </w:rPr>
        <w:t>PadSteg</w:t>
      </w:r>
      <w:proofErr w:type="spellEnd"/>
      <w:r>
        <w:rPr>
          <w:sz w:val="24"/>
        </w:rPr>
        <w:t xml:space="preserve"> jest rozesłanie informacji o swojej dostępności. Jest to realizowane w następujący sposób:</w:t>
      </w:r>
    </w:p>
    <w:p w:rsidR="00724DC1" w:rsidRDefault="00724DC1" w:rsidP="00724DC1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 xml:space="preserve">W momencie włączenia aplikacji ukryty węzeł rozsyła wiadomość </w:t>
      </w:r>
    </w:p>
    <w:p w:rsidR="00724DC1" w:rsidRPr="00724DC1" w:rsidRDefault="00724DC1" w:rsidP="00724DC1">
      <w:pPr>
        <w:pStyle w:val="Akapitzlist"/>
        <w:spacing w:after="0"/>
        <w:rPr>
          <w:sz w:val="24"/>
        </w:rPr>
      </w:pPr>
      <w:r w:rsidRPr="00724DC1">
        <w:rPr>
          <w:sz w:val="24"/>
        </w:rPr>
        <w:t>ARP-</w:t>
      </w:r>
      <w:proofErr w:type="spellStart"/>
      <w:r w:rsidRPr="00724DC1">
        <w:rPr>
          <w:sz w:val="24"/>
        </w:rPr>
        <w:t>Request</w:t>
      </w:r>
      <w:proofErr w:type="spellEnd"/>
      <w:r>
        <w:rPr>
          <w:sz w:val="24"/>
        </w:rPr>
        <w:t xml:space="preserve"> na adres rozgłoszeniowy. </w:t>
      </w:r>
      <w:r w:rsidRPr="00724DC1">
        <w:rPr>
          <w:sz w:val="24"/>
        </w:rPr>
        <w:t>Wiadomość ta zawiera niezerowe</w:t>
      </w:r>
    </w:p>
    <w:p w:rsidR="004077AE" w:rsidRDefault="00724DC1" w:rsidP="004077AE">
      <w:pPr>
        <w:pStyle w:val="Akapitzlist"/>
        <w:spacing w:after="0"/>
        <w:rPr>
          <w:sz w:val="24"/>
        </w:rPr>
      </w:pPr>
      <w:r w:rsidRPr="00724DC1">
        <w:rPr>
          <w:sz w:val="24"/>
        </w:rPr>
        <w:t>dopełnienie ramki Ethernet składające się z losowej li</w:t>
      </w:r>
      <w:r w:rsidR="004077AE">
        <w:rPr>
          <w:sz w:val="24"/>
        </w:rPr>
        <w:t xml:space="preserve">czby (RD) oraz wyniku działania funkcji </w:t>
      </w:r>
      <w:r w:rsidRPr="004077AE">
        <w:rPr>
          <w:sz w:val="24"/>
        </w:rPr>
        <w:t>skrótu wyliczonego na podstawie adresu MAC nadawcy, zawartości pola RD oraz wartości</w:t>
      </w:r>
      <w:r w:rsidR="004077AE">
        <w:rPr>
          <w:sz w:val="24"/>
        </w:rPr>
        <w:t xml:space="preserve"> Identyfikatora Protokołu\Dostępności-nośnika </w:t>
      </w:r>
      <w:r w:rsidRPr="004077AE">
        <w:rPr>
          <w:sz w:val="24"/>
        </w:rPr>
        <w:t>(PID).</w:t>
      </w:r>
      <w:r w:rsidR="004077AE">
        <w:rPr>
          <w:sz w:val="24"/>
        </w:rPr>
        <w:t xml:space="preserve"> W polu PID w  fazie I znajduję się informacja o dostępności węzła.</w:t>
      </w:r>
    </w:p>
    <w:p w:rsidR="004077AE" w:rsidRPr="004077AE" w:rsidRDefault="004077AE" w:rsidP="004077AE">
      <w:pPr>
        <w:pStyle w:val="Akapitzlist"/>
        <w:numPr>
          <w:ilvl w:val="1"/>
          <w:numId w:val="15"/>
        </w:numPr>
        <w:spacing w:after="0"/>
        <w:rPr>
          <w:sz w:val="24"/>
        </w:rPr>
      </w:pPr>
      <w:r>
        <w:rPr>
          <w:sz w:val="24"/>
        </w:rPr>
        <w:t>Inny ukryty węzeł, który ma włączoną aplikacje w momencie odebrania wiadomości ARP-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o dostępności wysyła </w:t>
      </w:r>
      <w:r w:rsidR="007755F0">
        <w:rPr>
          <w:sz w:val="24"/>
        </w:rPr>
        <w:t>wiadomość</w:t>
      </w:r>
      <w:r w:rsidR="009467AC">
        <w:rPr>
          <w:sz w:val="24"/>
        </w:rPr>
        <w:t xml:space="preserve"> ARP</w:t>
      </w:r>
      <w:r>
        <w:rPr>
          <w:sz w:val="24"/>
        </w:rPr>
        <w:t xml:space="preserve"> z inną wartością PID potwierdzającą otrzymanie wiadomości o dostępności tego węzła i jednocześnie potwierdza, iż jest gotowy do przeprowadzenie rozmowy.</w:t>
      </w:r>
    </w:p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  <w:r>
        <w:rPr>
          <w:sz w:val="24"/>
        </w:rPr>
        <w:t>Oto tabela z przypisanymi wartościami identyfikatora PID:</w:t>
      </w:r>
    </w:p>
    <w:tbl>
      <w:tblPr>
        <w:tblW w:w="62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960"/>
        <w:gridCol w:w="4060"/>
      </w:tblGrid>
      <w:tr w:rsidR="00250336" w:rsidRPr="00250336" w:rsidTr="00250336">
        <w:trPr>
          <w:trHeight w:val="36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Protokół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PID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250336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Znaczenie</w:t>
            </w:r>
          </w:p>
        </w:tc>
      </w:tr>
      <w:tr w:rsidR="00250336" w:rsidRPr="00250336" w:rsidTr="00250336">
        <w:trPr>
          <w:trHeight w:val="43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7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ICMP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komunikacja przy użyciu protokołu TCP</w:t>
            </w:r>
          </w:p>
        </w:tc>
      </w:tr>
      <w:tr w:rsidR="00250336" w:rsidRPr="00250336" w:rsidTr="00250336">
        <w:trPr>
          <w:trHeight w:val="31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Dostępności</w:t>
            </w:r>
          </w:p>
        </w:tc>
      </w:tr>
      <w:tr w:rsidR="00250336" w:rsidRPr="00250336" w:rsidTr="00250336">
        <w:trPr>
          <w:trHeight w:val="94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0336" w:rsidRPr="00250336" w:rsidRDefault="00250336" w:rsidP="002503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5033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komunikat potwierdzający odebranie ARP - PID=3 i potwierdzenie gotowości rozmowy</w:t>
            </w:r>
          </w:p>
        </w:tc>
      </w:tr>
    </w:tbl>
    <w:p w:rsidR="00250336" w:rsidRDefault="00250336" w:rsidP="0085680A">
      <w:pPr>
        <w:spacing w:after="0"/>
        <w:ind w:firstLine="360"/>
        <w:rPr>
          <w:sz w:val="24"/>
        </w:rPr>
      </w:pPr>
    </w:p>
    <w:p w:rsidR="00250336" w:rsidRDefault="00250336" w:rsidP="0085680A">
      <w:pPr>
        <w:spacing w:after="0"/>
        <w:ind w:firstLine="360"/>
        <w:rPr>
          <w:sz w:val="24"/>
        </w:rPr>
      </w:pPr>
    </w:p>
    <w:p w:rsidR="007755F0" w:rsidRDefault="00832A12" w:rsidP="0085680A">
      <w:pPr>
        <w:spacing w:after="0"/>
        <w:ind w:firstLine="360"/>
        <w:rPr>
          <w:sz w:val="24"/>
        </w:rPr>
      </w:pPr>
      <w:r>
        <w:rPr>
          <w:sz w:val="24"/>
        </w:rPr>
        <w:t>Podczas wysyłania wiadomości ARP-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bądź ARP-</w:t>
      </w:r>
      <w:proofErr w:type="spellStart"/>
      <w:r>
        <w:rPr>
          <w:sz w:val="24"/>
        </w:rPr>
        <w:t>Reply</w:t>
      </w:r>
      <w:proofErr w:type="spellEnd"/>
      <w:r>
        <w:rPr>
          <w:sz w:val="24"/>
        </w:rPr>
        <w:t xml:space="preserve"> wykorzystywane są 42 bajty, pozostałe 18 wykorzystano w następujący sposób:</w:t>
      </w:r>
    </w:p>
    <w:p w:rsidR="00832A12" w:rsidRDefault="00832A12" w:rsidP="0085680A">
      <w:pPr>
        <w:spacing w:after="0"/>
        <w:ind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019425" cy="7905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 w:rsidRPr="00AF2E2B">
        <w:rPr>
          <w:rFonts w:cstheme="minorHAnsi"/>
          <w:sz w:val="24"/>
          <w:szCs w:val="24"/>
        </w:rPr>
        <w:t>Każdy z ukrytych węzłów, który odebrał wiadomość ARP-</w:t>
      </w:r>
      <w:proofErr w:type="spellStart"/>
      <w:r w:rsidRPr="00AF2E2B">
        <w:rPr>
          <w:rFonts w:cstheme="minorHAnsi"/>
          <w:sz w:val="24"/>
          <w:szCs w:val="24"/>
        </w:rPr>
        <w:t>Request</w:t>
      </w:r>
      <w:proofErr w:type="spellEnd"/>
      <w:r w:rsidRPr="00AF2E2B">
        <w:rPr>
          <w:rFonts w:cstheme="minorHAnsi"/>
          <w:sz w:val="24"/>
          <w:szCs w:val="24"/>
        </w:rPr>
        <w:t xml:space="preserve"> zobligowany jest do analizy</w:t>
      </w:r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>zawartości do</w:t>
      </w:r>
      <w:r>
        <w:rPr>
          <w:rFonts w:cstheme="minorHAnsi"/>
          <w:sz w:val="24"/>
          <w:szCs w:val="24"/>
        </w:rPr>
        <w:t xml:space="preserve">pełnienia ramki </w:t>
      </w:r>
      <w:proofErr w:type="spellStart"/>
      <w:r>
        <w:rPr>
          <w:rFonts w:cstheme="minorHAnsi"/>
          <w:sz w:val="24"/>
          <w:szCs w:val="24"/>
        </w:rPr>
        <w:t>Ethernetowej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AF2E2B">
        <w:rPr>
          <w:rFonts w:cstheme="minorHAnsi"/>
          <w:sz w:val="24"/>
          <w:szCs w:val="24"/>
        </w:rPr>
        <w:t xml:space="preserve">, a następnie wyliczenia skrótów </w:t>
      </w:r>
      <w:r w:rsidRPr="00AF2E2B">
        <w:rPr>
          <w:rFonts w:cstheme="minorHAnsi"/>
          <w:i/>
          <w:iCs/>
          <w:sz w:val="24"/>
          <w:szCs w:val="24"/>
        </w:rPr>
        <w:t xml:space="preserve">RH </w:t>
      </w:r>
      <w:r w:rsidRPr="00AF2E2B">
        <w:rPr>
          <w:rFonts w:cstheme="minorHAnsi"/>
          <w:sz w:val="24"/>
          <w:szCs w:val="24"/>
        </w:rPr>
        <w:t>wykorzystują</w:t>
      </w:r>
      <w:r>
        <w:rPr>
          <w:rFonts w:cstheme="minorHAnsi"/>
          <w:sz w:val="24"/>
          <w:szCs w:val="24"/>
        </w:rPr>
        <w:t xml:space="preserve">c </w:t>
      </w:r>
      <w:r w:rsidRPr="00AF2E2B">
        <w:rPr>
          <w:rFonts w:cstheme="minorHAnsi"/>
          <w:sz w:val="24"/>
          <w:szCs w:val="24"/>
        </w:rPr>
        <w:t xml:space="preserve">ustaloną funkcję skrótu </w:t>
      </w:r>
      <w:r w:rsidRPr="00AF2E2B">
        <w:rPr>
          <w:rFonts w:cstheme="minorHAnsi"/>
          <w:iCs/>
          <w:sz w:val="24"/>
          <w:szCs w:val="24"/>
        </w:rPr>
        <w:t>MD5</w:t>
      </w:r>
      <w:r w:rsidRPr="00AF2E2B">
        <w:rPr>
          <w:rFonts w:cstheme="minorHAnsi"/>
          <w:sz w:val="24"/>
          <w:szCs w:val="24"/>
        </w:rPr>
        <w:t xml:space="preserve"> na bazie odebranych wartoś</w:t>
      </w:r>
      <w:r>
        <w:rPr>
          <w:rFonts w:cstheme="minorHAnsi"/>
          <w:sz w:val="24"/>
          <w:szCs w:val="24"/>
        </w:rPr>
        <w:t xml:space="preserve">ci: adresu MAC </w:t>
      </w:r>
      <w:r w:rsidRPr="00AF2E2B">
        <w:rPr>
          <w:rFonts w:cstheme="minorHAnsi"/>
          <w:sz w:val="24"/>
          <w:szCs w:val="24"/>
        </w:rPr>
        <w:t>nadawcy (</w:t>
      </w:r>
      <w:r w:rsidRPr="00AF2E2B">
        <w:rPr>
          <w:rFonts w:cstheme="minorHAnsi"/>
          <w:i/>
          <w:iCs/>
          <w:sz w:val="24"/>
          <w:szCs w:val="24"/>
        </w:rPr>
        <w:t>SR_MAC</w:t>
      </w:r>
      <w:r>
        <w:rPr>
          <w:rFonts w:cstheme="minorHAnsi"/>
          <w:sz w:val="24"/>
          <w:szCs w:val="24"/>
        </w:rPr>
        <w:t xml:space="preserve">), </w:t>
      </w:r>
      <w:r w:rsidRPr="00AF2E2B">
        <w:rPr>
          <w:rFonts w:cstheme="minorHAnsi"/>
          <w:sz w:val="24"/>
          <w:szCs w:val="24"/>
        </w:rPr>
        <w:t xml:space="preserve">zawartości pola </w:t>
      </w:r>
      <w:r w:rsidRPr="00AF2E2B">
        <w:rPr>
          <w:rFonts w:cstheme="minorHAnsi"/>
          <w:i/>
          <w:iCs/>
          <w:sz w:val="24"/>
          <w:szCs w:val="24"/>
        </w:rPr>
        <w:t xml:space="preserve">RD </w:t>
      </w:r>
      <w:r w:rsidRPr="00AF2E2B">
        <w:rPr>
          <w:rFonts w:cstheme="minorHAnsi"/>
          <w:sz w:val="24"/>
          <w:szCs w:val="24"/>
        </w:rPr>
        <w:t>oraz ustalonych wartoś</w:t>
      </w:r>
      <w:r>
        <w:rPr>
          <w:rFonts w:cstheme="minorHAnsi"/>
          <w:sz w:val="24"/>
          <w:szCs w:val="24"/>
        </w:rPr>
        <w:t>ci:</w:t>
      </w:r>
    </w:p>
    <w:p w:rsid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AF2E2B" w:rsidRPr="00AF2E2B" w:rsidRDefault="00AF2E2B" w:rsidP="00AF2E2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95525" cy="2762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2B" w:rsidRDefault="00AF2E2B" w:rsidP="0085680A">
      <w:pPr>
        <w:spacing w:after="0"/>
        <w:ind w:firstLine="360"/>
        <w:rPr>
          <w:sz w:val="24"/>
        </w:rPr>
      </w:pPr>
    </w:p>
    <w:p w:rsidR="00E5182E" w:rsidRDefault="0085680A" w:rsidP="0022220E">
      <w:pPr>
        <w:spacing w:after="0" w:line="240" w:lineRule="auto"/>
        <w:ind w:firstLine="360"/>
        <w:rPr>
          <w:sz w:val="24"/>
        </w:rPr>
      </w:pPr>
      <w:r>
        <w:rPr>
          <w:sz w:val="24"/>
        </w:rPr>
        <w:t xml:space="preserve"> Standardowo wpis w lokalnej </w:t>
      </w:r>
      <w:r w:rsidRPr="0085680A">
        <w:rPr>
          <w:sz w:val="24"/>
        </w:rPr>
        <w:t>tablicy ARP (ARP cache) hosta, jeśli nie został odświeżony, ulega</w:t>
      </w:r>
      <w:r>
        <w:rPr>
          <w:sz w:val="24"/>
        </w:rPr>
        <w:t xml:space="preserve"> usunięciu w przedziale od 1 do </w:t>
      </w:r>
      <w:r w:rsidRPr="0085680A">
        <w:rPr>
          <w:sz w:val="24"/>
        </w:rPr>
        <w:t>20 minut</w:t>
      </w:r>
      <w:r>
        <w:rPr>
          <w:sz w:val="24"/>
        </w:rPr>
        <w:t xml:space="preserve"> w związku z tym </w:t>
      </w:r>
      <w:r w:rsidR="004077AE">
        <w:rPr>
          <w:sz w:val="24"/>
        </w:rPr>
        <w:t>każdy węzeł wysyła wiad</w:t>
      </w:r>
      <w:r w:rsidR="00B87919">
        <w:rPr>
          <w:sz w:val="24"/>
        </w:rPr>
        <w:t>o</w:t>
      </w:r>
      <w:r w:rsidR="004077AE">
        <w:rPr>
          <w:sz w:val="24"/>
        </w:rPr>
        <w:t>mość rozgłoszeniową z informacją o swojej dostępności co 10 minut.</w:t>
      </w:r>
    </w:p>
    <w:p w:rsidR="007755F0" w:rsidRDefault="007755F0" w:rsidP="0085680A">
      <w:pPr>
        <w:spacing w:after="0"/>
        <w:ind w:firstLine="360"/>
        <w:rPr>
          <w:sz w:val="24"/>
        </w:rPr>
      </w:pPr>
    </w:p>
    <w:p w:rsidR="009467AC" w:rsidRDefault="009467AC" w:rsidP="009467AC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Pr="00724DC1">
        <w:rPr>
          <w:b/>
          <w:sz w:val="24"/>
        </w:rPr>
        <w:t xml:space="preserve"> – Inicjalizacja </w:t>
      </w:r>
      <w:r>
        <w:rPr>
          <w:b/>
          <w:sz w:val="24"/>
        </w:rPr>
        <w:t xml:space="preserve">protokołu nośnika </w:t>
      </w:r>
      <w:proofErr w:type="spellStart"/>
      <w:r>
        <w:rPr>
          <w:b/>
          <w:sz w:val="24"/>
        </w:rPr>
        <w:t>steganogramu</w:t>
      </w:r>
      <w:proofErr w:type="spellEnd"/>
    </w:p>
    <w:p w:rsidR="00E5182E" w:rsidRDefault="009467AC" w:rsidP="009467AC">
      <w:pPr>
        <w:ind w:firstLine="360"/>
        <w:rPr>
          <w:sz w:val="24"/>
        </w:rPr>
      </w:pPr>
      <w:r>
        <w:rPr>
          <w:sz w:val="24"/>
        </w:rPr>
        <w:t>Po uzyskaniu informacji o dostępności ukrytych węzłów zestawiamy połączenie z dostępnym użytkownikiem. Wykonujemy to w następujący</w:t>
      </w:r>
      <w:r>
        <w:rPr>
          <w:b/>
          <w:sz w:val="24"/>
        </w:rPr>
        <w:t xml:space="preserve"> </w:t>
      </w:r>
      <w:r>
        <w:rPr>
          <w:sz w:val="24"/>
        </w:rPr>
        <w:t>sposób:</w:t>
      </w:r>
    </w:p>
    <w:p w:rsidR="002624F6" w:rsidRPr="009467AC" w:rsidRDefault="009467AC" w:rsidP="002624F6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>Wysyłamy wiadomość ARP z odpowiednią wartością PID ( PID=1 – protokół TCP, PID=2 – protokół I</w:t>
      </w:r>
      <w:r w:rsidR="002624F6">
        <w:rPr>
          <w:sz w:val="24"/>
        </w:rPr>
        <w:t xml:space="preserve">CMP ) do dostępnego użytkownika, </w:t>
      </w:r>
      <w:r w:rsidR="002624F6">
        <w:rPr>
          <w:sz w:val="24"/>
        </w:rPr>
        <w:t>oznaczając wybór protokołu przez który będzie się komunikował z drugim rozmówcą.</w:t>
      </w:r>
    </w:p>
    <w:p w:rsidR="009467AC" w:rsidRDefault="002624F6" w:rsidP="002624F6">
      <w:pPr>
        <w:pStyle w:val="Akapitzlist"/>
        <w:ind w:left="1440"/>
        <w:rPr>
          <w:sz w:val="24"/>
        </w:rPr>
      </w:pPr>
      <w:r>
        <w:rPr>
          <w:sz w:val="24"/>
        </w:rPr>
        <w:t xml:space="preserve"> </w:t>
      </w:r>
    </w:p>
    <w:p w:rsidR="009467AC" w:rsidRDefault="009467AC" w:rsidP="009467AC">
      <w:pPr>
        <w:pStyle w:val="Akapitzlist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Odbiorca po przechwyceniu ramki od nadawcy i akceptacji rozmowy wysyła wiadomość ARP </w:t>
      </w:r>
      <w:r w:rsidR="002624F6">
        <w:rPr>
          <w:sz w:val="24"/>
        </w:rPr>
        <w:t>z wartością PID oznaczając wybór protokołu przez który będzie się komunikował z drugim rozmówcą.</w:t>
      </w:r>
    </w:p>
    <w:p w:rsidR="002624F6" w:rsidRDefault="002624F6" w:rsidP="002624F6">
      <w:pPr>
        <w:pStyle w:val="Akapitzlist"/>
        <w:rPr>
          <w:sz w:val="24"/>
        </w:rPr>
      </w:pPr>
    </w:p>
    <w:p w:rsidR="002624F6" w:rsidRPr="002624F6" w:rsidRDefault="002624F6" w:rsidP="002624F6">
      <w:pPr>
        <w:ind w:left="360"/>
        <w:rPr>
          <w:b/>
          <w:sz w:val="24"/>
        </w:rPr>
      </w:pPr>
      <w:r w:rsidRPr="00724DC1">
        <w:rPr>
          <w:b/>
          <w:sz w:val="24"/>
        </w:rPr>
        <w:t>Faza I</w:t>
      </w:r>
      <w:r>
        <w:rPr>
          <w:b/>
          <w:sz w:val="24"/>
        </w:rPr>
        <w:t>I</w:t>
      </w:r>
      <w:r w:rsidR="00F841A6">
        <w:rPr>
          <w:b/>
          <w:sz w:val="24"/>
        </w:rPr>
        <w:t>I</w:t>
      </w:r>
      <w:r w:rsidRPr="00724DC1">
        <w:rPr>
          <w:b/>
          <w:sz w:val="24"/>
        </w:rPr>
        <w:t xml:space="preserve"> – </w:t>
      </w:r>
      <w:r>
        <w:rPr>
          <w:b/>
          <w:sz w:val="24"/>
        </w:rPr>
        <w:t>Ukryta wymiana danych</w:t>
      </w:r>
    </w:p>
    <w:p w:rsid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TCP musi nastąpić generacja pakietów TCP-ACK między użytkownikami. W związku z tym można przykładowo pobierać plik za pomocą protokołu FTP od użytkownika z którym użytkownik pobierający będzie się komunikował przez protokół TCP.</w:t>
      </w:r>
      <w:r>
        <w:rPr>
          <w:sz w:val="24"/>
        </w:rPr>
        <w:t xml:space="preserve">  Ukryta informacja umieszczona jest w ostatnich 6 Bajtach ramki zawierającą wiadomość typu TCP-ACK .</w:t>
      </w:r>
    </w:p>
    <w:p w:rsidR="002624F6" w:rsidRPr="002624F6" w:rsidRDefault="002624F6" w:rsidP="002624F6">
      <w:pPr>
        <w:ind w:firstLine="708"/>
        <w:rPr>
          <w:sz w:val="24"/>
        </w:rPr>
      </w:pPr>
      <w:r w:rsidRPr="002624F6">
        <w:rPr>
          <w:sz w:val="24"/>
        </w:rPr>
        <w:t>W przypadku protokołu ICMP nie ma konieczności generowania ruchu. Pakiety są wysyłane z częstością</w:t>
      </w:r>
      <w:r>
        <w:rPr>
          <w:sz w:val="24"/>
        </w:rPr>
        <w:t xml:space="preserve"> określoną w kolejnym punkcie. Wysyłane są wiadomości typu ICMP- Echo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</w:t>
      </w:r>
      <w:r>
        <w:rPr>
          <w:sz w:val="24"/>
        </w:rPr>
        <w:t xml:space="preserve">Ukryta informacja umieszczona jest w ostatnich </w:t>
      </w:r>
      <w:r>
        <w:rPr>
          <w:sz w:val="24"/>
        </w:rPr>
        <w:t>18</w:t>
      </w:r>
      <w:r>
        <w:rPr>
          <w:sz w:val="24"/>
        </w:rPr>
        <w:t xml:space="preserve"> Bajtach ramki zawierającą wiadomość typu </w:t>
      </w:r>
      <w:r>
        <w:rPr>
          <w:sz w:val="24"/>
        </w:rPr>
        <w:t xml:space="preserve">ICMP – Echo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.</w:t>
      </w:r>
    </w:p>
    <w:p w:rsidR="002624F6" w:rsidRDefault="002624F6" w:rsidP="002624F6">
      <w:pPr>
        <w:pStyle w:val="Akapitzlist"/>
        <w:rPr>
          <w:sz w:val="24"/>
        </w:rPr>
      </w:pPr>
    </w:p>
    <w:p w:rsidR="003E489A" w:rsidRPr="003E489A" w:rsidRDefault="003E489A" w:rsidP="003E489A">
      <w:pPr>
        <w:ind w:firstLine="360"/>
        <w:rPr>
          <w:sz w:val="24"/>
        </w:rPr>
      </w:pPr>
      <w:r w:rsidRPr="003E489A">
        <w:rPr>
          <w:sz w:val="24"/>
        </w:rPr>
        <w:lastRenderedPageBreak/>
        <w:t>Każdy użytkownik komunikatora posiada listę ukrytych węzłów : Nazwa odbiorcy oraz przypisany do niego adres IP. Informacje te przechowuje w pliku konfiguracyjnym.</w:t>
      </w:r>
      <w:r>
        <w:rPr>
          <w:sz w:val="24"/>
        </w:rPr>
        <w:t xml:space="preserve">  Posiada on informacje również o  zestawianych połączeniach między innymi ukrytymi węzłami. </w:t>
      </w:r>
      <w:bookmarkStart w:id="6" w:name="_GoBack"/>
      <w:bookmarkEnd w:id="6"/>
    </w:p>
    <w:p w:rsidR="001D5E79" w:rsidRDefault="004E0315" w:rsidP="004E0315">
      <w:pPr>
        <w:pStyle w:val="Nagwek2"/>
        <w:numPr>
          <w:ilvl w:val="1"/>
          <w:numId w:val="10"/>
        </w:numPr>
      </w:pPr>
      <w:bookmarkStart w:id="7" w:name="_Toc283372698"/>
      <w:r>
        <w:t>Statystyka generowanego ruchu</w:t>
      </w:r>
      <w:bookmarkEnd w:id="7"/>
    </w:p>
    <w:p w:rsidR="00F841A6" w:rsidRDefault="00F841A6" w:rsidP="00F841A6"/>
    <w:p w:rsidR="00F841A6" w:rsidRDefault="00F841A6" w:rsidP="00F841A6">
      <w:pPr>
        <w:ind w:firstLine="360"/>
        <w:rPr>
          <w:sz w:val="24"/>
          <w:szCs w:val="24"/>
        </w:rPr>
      </w:pPr>
      <w:r w:rsidRPr="00F841A6">
        <w:rPr>
          <w:sz w:val="24"/>
          <w:szCs w:val="24"/>
        </w:rPr>
        <w:t>Wybór protokołów służących do komunikacji, jak również częstość wysyłania informacji oparliśmy analizą ruchu sieci lokalnej zamieszczonej w artykule : „</w:t>
      </w:r>
      <w:r w:rsidRPr="00F841A6">
        <w:rPr>
          <w:sz w:val="24"/>
          <w:szCs w:val="24"/>
        </w:rPr>
        <w:t>Sy</w:t>
      </w:r>
      <w:r w:rsidRPr="00F841A6">
        <w:rPr>
          <w:sz w:val="24"/>
          <w:szCs w:val="24"/>
        </w:rPr>
        <w:t xml:space="preserve">stem </w:t>
      </w:r>
      <w:proofErr w:type="spellStart"/>
      <w:r w:rsidRPr="00F841A6">
        <w:rPr>
          <w:sz w:val="24"/>
          <w:szCs w:val="24"/>
        </w:rPr>
        <w:t>steganograficzny</w:t>
      </w:r>
      <w:proofErr w:type="spellEnd"/>
      <w:r w:rsidRPr="00F841A6">
        <w:rPr>
          <w:sz w:val="24"/>
          <w:szCs w:val="24"/>
        </w:rPr>
        <w:t xml:space="preserve"> oparty na </w:t>
      </w:r>
      <w:r w:rsidRPr="00F841A6">
        <w:rPr>
          <w:sz w:val="24"/>
          <w:szCs w:val="24"/>
        </w:rPr>
        <w:t>niepoprawnym dopełnianiu ramek</w:t>
      </w:r>
      <w:r w:rsidRPr="00F841A6">
        <w:rPr>
          <w:sz w:val="24"/>
          <w:szCs w:val="24"/>
        </w:rPr>
        <w:t xml:space="preserve">” opracowany przez  </w:t>
      </w:r>
      <w:r w:rsidRPr="00F841A6">
        <w:rPr>
          <w:sz w:val="24"/>
          <w:szCs w:val="24"/>
        </w:rPr>
        <w:t>Bartosz</w:t>
      </w:r>
      <w:r w:rsidRPr="00F841A6">
        <w:rPr>
          <w:sz w:val="24"/>
          <w:szCs w:val="24"/>
        </w:rPr>
        <w:t xml:space="preserve">a </w:t>
      </w:r>
      <w:r w:rsidRPr="00F841A6">
        <w:rPr>
          <w:sz w:val="24"/>
          <w:szCs w:val="24"/>
        </w:rPr>
        <w:t xml:space="preserve"> Jankowski</w:t>
      </w:r>
      <w:r w:rsidRPr="00F841A6">
        <w:rPr>
          <w:sz w:val="24"/>
          <w:szCs w:val="24"/>
        </w:rPr>
        <w:t>ego</w:t>
      </w:r>
      <w:r w:rsidRPr="00F841A6">
        <w:rPr>
          <w:sz w:val="24"/>
          <w:szCs w:val="24"/>
        </w:rPr>
        <w:t>, Wojciech Mazurczyk</w:t>
      </w:r>
      <w:r w:rsidRPr="00F841A6">
        <w:rPr>
          <w:sz w:val="24"/>
          <w:szCs w:val="24"/>
        </w:rPr>
        <w:t xml:space="preserve">a i </w:t>
      </w:r>
      <w:r w:rsidRPr="00F841A6">
        <w:rPr>
          <w:sz w:val="24"/>
          <w:szCs w:val="24"/>
        </w:rPr>
        <w:t>Krzysztof</w:t>
      </w:r>
      <w:r w:rsidRPr="00F841A6">
        <w:rPr>
          <w:sz w:val="24"/>
          <w:szCs w:val="24"/>
        </w:rPr>
        <w:t>a</w:t>
      </w:r>
      <w:r w:rsidRPr="00F841A6">
        <w:rPr>
          <w:sz w:val="24"/>
          <w:szCs w:val="24"/>
        </w:rPr>
        <w:t xml:space="preserve"> Szczypiorski</w:t>
      </w:r>
      <w:r w:rsidRPr="00F841A6">
        <w:rPr>
          <w:sz w:val="24"/>
          <w:szCs w:val="24"/>
        </w:rPr>
        <w:t>ego.</w:t>
      </w:r>
    </w:p>
    <w:p w:rsidR="00F841A6" w:rsidRPr="00305A93" w:rsidRDefault="00F841A6" w:rsidP="00F841A6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Statystyka: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93% przechwyconych protokołów to protokoły bazujące na TCP</w:t>
      </w:r>
    </w:p>
    <w:p w:rsidR="00F841A6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Protokół ICMP - </w:t>
      </w:r>
      <w:r w:rsidRPr="00F841A6">
        <w:rPr>
          <w:sz w:val="24"/>
          <w:szCs w:val="24"/>
        </w:rPr>
        <w:t xml:space="preserve">głównie wiadomości Echo </w:t>
      </w:r>
      <w:proofErr w:type="spellStart"/>
      <w:r w:rsidRPr="00F841A6">
        <w:rPr>
          <w:sz w:val="24"/>
          <w:szCs w:val="24"/>
        </w:rPr>
        <w:t>Request</w:t>
      </w:r>
      <w:proofErr w:type="spellEnd"/>
      <w:r w:rsidRPr="00F841A6">
        <w:rPr>
          <w:sz w:val="24"/>
          <w:szCs w:val="24"/>
        </w:rPr>
        <w:t xml:space="preserve"> i Echo </w:t>
      </w:r>
      <w:proofErr w:type="spellStart"/>
      <w:r w:rsidRPr="00F841A6">
        <w:rPr>
          <w:sz w:val="24"/>
          <w:szCs w:val="24"/>
        </w:rPr>
        <w:t>Reply</w:t>
      </w:r>
      <w:proofErr w:type="spellEnd"/>
      <w:r>
        <w:rPr>
          <w:sz w:val="24"/>
          <w:szCs w:val="24"/>
        </w:rPr>
        <w:t xml:space="preserve"> stanowi ok. 2.5% całkowitego ruchu</w:t>
      </w:r>
    </w:p>
    <w:p w:rsidR="00305A93" w:rsidRDefault="00F841A6" w:rsidP="00F841A6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Prawie 5% całkowitego ruchu stanowiły ramki z niepoprawnym dopełnieniem</w:t>
      </w:r>
    </w:p>
    <w:p w:rsidR="00C40FE0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Obliczenia:</w:t>
      </w:r>
    </w:p>
    <w:p w:rsidR="00C40FE0" w:rsidRDefault="00305A93" w:rsidP="00C40FE0">
      <w:pPr>
        <w:rPr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  <w:u w:val="single"/>
            </w:rPr>
            <m:t>93%*5%=4,65%≈5%</m:t>
          </m:r>
        </m:oMath>
      </m:oMathPara>
    </w:p>
    <w:p w:rsidR="00F841A6" w:rsidRPr="00305A93" w:rsidRDefault="00C40FE0" w:rsidP="00C40FE0">
      <w:pPr>
        <w:ind w:left="3261"/>
        <w:rPr>
          <w:sz w:val="24"/>
          <w:szCs w:val="24"/>
          <w:u w:val="single"/>
        </w:rPr>
      </w:pPr>
      <m:oMath>
        <m:r>
          <w:rPr>
            <w:rFonts w:ascii="Cambria Math" w:hAnsi="Cambria Math"/>
            <w:sz w:val="24"/>
            <w:szCs w:val="24"/>
            <w:u w:val="single"/>
          </w:rPr>
          <m:t>2.5%*5%=0,125%</m:t>
        </m:r>
      </m:oMath>
      <w:r w:rsidR="00F841A6" w:rsidRPr="00305A93">
        <w:rPr>
          <w:sz w:val="24"/>
          <w:szCs w:val="24"/>
          <w:u w:val="single"/>
        </w:rPr>
        <w:t xml:space="preserve"> </w:t>
      </w:r>
    </w:p>
    <w:p w:rsidR="00305A93" w:rsidRPr="00305A93" w:rsidRDefault="00305A93" w:rsidP="00305A93">
      <w:pPr>
        <w:rPr>
          <w:sz w:val="24"/>
          <w:szCs w:val="24"/>
          <w:u w:val="single"/>
        </w:rPr>
      </w:pPr>
      <w:r w:rsidRPr="00305A93">
        <w:rPr>
          <w:sz w:val="24"/>
          <w:szCs w:val="24"/>
          <w:u w:val="single"/>
        </w:rPr>
        <w:t>Decyzje projektowe:</w:t>
      </w:r>
    </w:p>
    <w:p w:rsidR="00305A93" w:rsidRDefault="00305A93" w:rsidP="00305A93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Podczas rozmowy opartej o protokół TCP będziemy wysyłać </w:t>
      </w:r>
      <w:r w:rsidR="00C40FE0">
        <w:rPr>
          <w:sz w:val="24"/>
          <w:szCs w:val="24"/>
        </w:rPr>
        <w:t>pakiety z częstością: jedna wysłana ramka na 20 przechwyconych.</w:t>
      </w:r>
    </w:p>
    <w:p w:rsidR="00C40FE0" w:rsidRPr="00C40FE0" w:rsidRDefault="00C40FE0" w:rsidP="00C40FE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Podczas rozmowy opartej o protokół ICMP będziemy wysyłać pakiety z częstością: jedna wysłana ramka na 800 przechwyconych.</w:t>
      </w:r>
    </w:p>
    <w:p w:rsidR="001D5E79" w:rsidRDefault="001D5E79" w:rsidP="001D5E79">
      <w:pPr>
        <w:pStyle w:val="Nagwek1"/>
        <w:numPr>
          <w:ilvl w:val="0"/>
          <w:numId w:val="10"/>
        </w:numPr>
      </w:pPr>
      <w:bookmarkStart w:id="8" w:name="_Toc283372699"/>
      <w:r>
        <w:t>Opis aplikacji</w:t>
      </w:r>
      <w:bookmarkEnd w:id="8"/>
    </w:p>
    <w:p w:rsidR="004E0315" w:rsidRPr="004E0315" w:rsidRDefault="004E0315" w:rsidP="004E0315">
      <w:r w:rsidRPr="004E0315">
        <w:t xml:space="preserve">Aplikacja została napisana w języku JAVA przy użyciu biblioteki SWING. W celu uzyskanie możliwości dostępu do ramek skorzystaliśmy z biblioteki </w:t>
      </w:r>
      <w:proofErr w:type="spellStart"/>
      <w:r w:rsidRPr="004E0315">
        <w:t>jNetPcap</w:t>
      </w:r>
      <w:proofErr w:type="spellEnd"/>
      <w:r w:rsidRPr="004E0315">
        <w:t>, która jest „</w:t>
      </w:r>
      <w:proofErr w:type="spellStart"/>
      <w:r w:rsidRPr="004E0315">
        <w:t>wrapperem</w:t>
      </w:r>
      <w:proofErr w:type="spellEnd"/>
      <w:r w:rsidRPr="004E0315">
        <w:t xml:space="preserve">” biblioteki </w:t>
      </w:r>
      <w:proofErr w:type="spellStart"/>
      <w:r w:rsidRPr="004E0315">
        <w:t>LibPcap</w:t>
      </w:r>
      <w:proofErr w:type="spellEnd"/>
      <w:r w:rsidRPr="004E0315">
        <w:t>/</w:t>
      </w:r>
      <w:proofErr w:type="spellStart"/>
      <w:r w:rsidRPr="004E0315">
        <w:t>WinPcap</w:t>
      </w:r>
      <w:proofErr w:type="spellEnd"/>
      <w:r w:rsidRPr="004E0315">
        <w:t>.</w:t>
      </w:r>
    </w:p>
    <w:p w:rsidR="004E0315" w:rsidRPr="004E0315" w:rsidRDefault="004E0315" w:rsidP="004E0315"/>
    <w:p w:rsidR="004E0315" w:rsidRPr="004E0315" w:rsidRDefault="004E0315" w:rsidP="004E0315">
      <w:r w:rsidRPr="004E0315">
        <w:t>Po uruchomieniu aplikacji pojawia się następujący ekran:</w:t>
      </w:r>
    </w:p>
    <w:p w:rsidR="004E0315" w:rsidRPr="004E0315" w:rsidRDefault="004E0315" w:rsidP="004E0315">
      <w:r w:rsidRPr="004E0315">
        <w:t>Ekran nr.1</w:t>
      </w:r>
    </w:p>
    <w:p w:rsidR="004E0315" w:rsidRPr="004E0315" w:rsidRDefault="004E0315" w:rsidP="004E0315"/>
    <w:p w:rsidR="004E0315" w:rsidRPr="004E0315" w:rsidRDefault="004E0315" w:rsidP="004E0315">
      <w:r>
        <w:rPr>
          <w:noProof/>
        </w:rPr>
        <w:lastRenderedPageBreak/>
        <w:drawing>
          <wp:inline distT="0" distB="0" distL="0" distR="0" wp14:anchorId="48DD69C4" wp14:editId="712F58A5">
            <wp:extent cx="5514975" cy="41658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91" cy="416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Pr="004E0315" w:rsidRDefault="004E0315" w:rsidP="004E0315"/>
    <w:p w:rsidR="004E0315" w:rsidRPr="004E0315" w:rsidRDefault="004E0315" w:rsidP="004E0315">
      <w:r w:rsidRPr="004E0315">
        <w:t>Ekran wyświetla wszystkie interfejsy kart sieciowych zainstalowane w danym komputerze. Po wyborze jednego z interfejsów należy zatwierdzić swoją decyzję przyciskiem OK. Przed przełączeniem się na następny ekran pojawi się komunikat, który umożliwia rezygnację z wyboru bądź jej zatwierdzenie.</w:t>
      </w:r>
    </w:p>
    <w:p w:rsidR="004E0315" w:rsidRPr="004E0315" w:rsidRDefault="004E0315" w:rsidP="004E0315"/>
    <w:p w:rsidR="004E0315" w:rsidRPr="004E0315" w:rsidRDefault="004E0315" w:rsidP="004E0315"/>
    <w:p w:rsidR="004E0315" w:rsidRPr="004E0315" w:rsidRDefault="004E0315" w:rsidP="004E0315">
      <w:r w:rsidRPr="004E0315">
        <w:t>Ekran nr.2</w:t>
      </w:r>
    </w:p>
    <w:p w:rsidR="004E0315" w:rsidRPr="004E0315" w:rsidRDefault="004E0315" w:rsidP="004E0315">
      <w:r>
        <w:rPr>
          <w:noProof/>
        </w:rPr>
        <w:lastRenderedPageBreak/>
        <w:drawing>
          <wp:inline distT="0" distB="0" distL="0" distR="0" wp14:anchorId="4068A6FB" wp14:editId="09DABA89">
            <wp:extent cx="5753100" cy="431482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Pr="004E0315" w:rsidRDefault="004E0315" w:rsidP="004E0315"/>
    <w:p w:rsidR="004E0315" w:rsidRPr="004E0315" w:rsidRDefault="004E0315" w:rsidP="004E0315">
      <w:r w:rsidRPr="004E0315">
        <w:t>Ekran składa się z dwóch części. Pierwsza przedstawia parametry wybranej karty sieciowej, druga natomiast prezentuję tabele zawierająca listę użytkowników wczytaną z pliku konfiguracyjnego. Tabela zawiera trzy kolumny, z których godną szczególnej uwagi jest trzecia ponieważ wyświetla aktualny status użytkowników. Status „</w:t>
      </w:r>
      <w:proofErr w:type="spellStart"/>
      <w:r w:rsidRPr="004E0315">
        <w:t>Dostepny</w:t>
      </w:r>
      <w:proofErr w:type="spellEnd"/>
      <w:r w:rsidRPr="004E0315">
        <w:t xml:space="preserve">” oznacza, że użytkownik posiada włączoną aplikację oraz jest gotowy na inicjację komunikacji. </w:t>
      </w:r>
    </w:p>
    <w:p w:rsidR="004E0315" w:rsidRPr="004E0315" w:rsidRDefault="004E0315" w:rsidP="004E0315">
      <w:r w:rsidRPr="004E0315">
        <w:t>Zakładka „Inne rozmowy” przedstawia inne rozmowy prowadzone przez użytkowników z naszej listy.</w:t>
      </w:r>
    </w:p>
    <w:p w:rsidR="004E0315" w:rsidRPr="004E0315" w:rsidRDefault="004E0315" w:rsidP="004E0315">
      <w:r w:rsidRPr="004E0315">
        <w:t>Po wybraniu użytkownika z listy a następnie naciśnięciu przycisku „Rozmawiaj” pojawia się następujący ekran.</w:t>
      </w:r>
    </w:p>
    <w:p w:rsidR="004E0315" w:rsidRPr="004E0315" w:rsidRDefault="004E0315" w:rsidP="004E0315"/>
    <w:p w:rsidR="004E0315" w:rsidRPr="004E0315" w:rsidRDefault="004E0315" w:rsidP="004E0315"/>
    <w:p w:rsidR="004E0315" w:rsidRPr="004E0315" w:rsidRDefault="004E0315" w:rsidP="004E0315"/>
    <w:p w:rsidR="004E0315" w:rsidRPr="004E0315" w:rsidRDefault="004E0315" w:rsidP="004E0315"/>
    <w:p w:rsidR="004E0315" w:rsidRPr="004E0315" w:rsidRDefault="004E0315" w:rsidP="004E0315">
      <w:r w:rsidRPr="004E0315">
        <w:t>Ekran nr.3</w:t>
      </w:r>
    </w:p>
    <w:p w:rsidR="004E0315" w:rsidRPr="004E0315" w:rsidRDefault="004E0315" w:rsidP="004E0315">
      <w:r>
        <w:rPr>
          <w:noProof/>
        </w:rPr>
        <w:lastRenderedPageBreak/>
        <w:drawing>
          <wp:inline distT="0" distB="0" distL="0" distR="0" wp14:anchorId="2732DAF6" wp14:editId="6506C3E4">
            <wp:extent cx="5238750" cy="37433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15" w:rsidRPr="004E0315" w:rsidRDefault="004E0315" w:rsidP="004E0315">
      <w:r w:rsidRPr="004E0315">
        <w:t>Ekran przedstawia odpowiednio statusy nadania oraz odebrania oraz protokół, który został wybrany naszego rozmówcę. Po odebraniu a następnie wysłaniu wiadomości ARP można rozpocząć rozmowę. Po kliknięcie przycisku „Rozmawiaj” pojawia się następujący ekran.</w:t>
      </w:r>
    </w:p>
    <w:p w:rsidR="004E0315" w:rsidRPr="004E0315" w:rsidRDefault="004E0315" w:rsidP="004E0315">
      <w:r w:rsidRPr="004E0315">
        <w:t>Ekran nr.4</w:t>
      </w:r>
    </w:p>
    <w:p w:rsidR="004E0315" w:rsidRPr="004E0315" w:rsidRDefault="004E0315" w:rsidP="004E0315"/>
    <w:p w:rsidR="001D5E79" w:rsidRPr="001D5E79" w:rsidRDefault="001D5E79" w:rsidP="001D5E79">
      <w:pPr>
        <w:pStyle w:val="Nagwek1"/>
        <w:numPr>
          <w:ilvl w:val="0"/>
          <w:numId w:val="10"/>
        </w:numPr>
      </w:pPr>
      <w:bookmarkStart w:id="9" w:name="_Toc283372700"/>
      <w:r>
        <w:t>Podsumowanie</w:t>
      </w:r>
      <w:bookmarkEnd w:id="9"/>
    </w:p>
    <w:p w:rsidR="0051687C" w:rsidRDefault="0051687C" w:rsidP="0051687C">
      <w:pPr>
        <w:pStyle w:val="Akapitzlist"/>
      </w:pPr>
    </w:p>
    <w:p w:rsidR="004322C1" w:rsidRDefault="004322C1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1D5E79" w:rsidRDefault="001D5E79" w:rsidP="001D5E79">
      <w:bookmarkStart w:id="10" w:name="_Decyzje_projektowe."/>
      <w:bookmarkEnd w:id="10"/>
    </w:p>
    <w:p w:rsidR="001D5E79" w:rsidRPr="001D5E79" w:rsidRDefault="001D5E79" w:rsidP="001D5E79"/>
    <w:p w:rsidR="004322C1" w:rsidRDefault="004322C1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551E70" w:rsidRPr="009A20D5" w:rsidRDefault="00551E70" w:rsidP="004E0315">
      <w:pPr>
        <w:pStyle w:val="Nagwek1"/>
      </w:pPr>
      <w:bookmarkStart w:id="11" w:name="_Opis_aplikacji"/>
      <w:bookmarkEnd w:id="11"/>
    </w:p>
    <w:sectPr w:rsidR="00551E70" w:rsidRPr="009A20D5" w:rsidSect="00291C09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84A" w:rsidRDefault="00C2684A" w:rsidP="00AF51C3">
      <w:pPr>
        <w:spacing w:after="0" w:line="240" w:lineRule="auto"/>
      </w:pPr>
      <w:r>
        <w:separator/>
      </w:r>
    </w:p>
  </w:endnote>
  <w:endnote w:type="continuationSeparator" w:id="0">
    <w:p w:rsidR="00C2684A" w:rsidRDefault="00C2684A" w:rsidP="00AF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619363"/>
      <w:docPartObj>
        <w:docPartGallery w:val="Page Numbers (Bottom of Page)"/>
        <w:docPartUnique/>
      </w:docPartObj>
    </w:sdtPr>
    <w:sdtEndPr/>
    <w:sdtContent>
      <w:p w:rsidR="00291C09" w:rsidRDefault="00291C0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489A">
          <w:rPr>
            <w:noProof/>
          </w:rPr>
          <w:t>7</w:t>
        </w:r>
        <w:r>
          <w:fldChar w:fldCharType="end"/>
        </w:r>
      </w:p>
    </w:sdtContent>
  </w:sdt>
  <w:p w:rsidR="00291C09" w:rsidRDefault="00291C0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84A" w:rsidRDefault="00C2684A" w:rsidP="00AF51C3">
      <w:pPr>
        <w:spacing w:after="0" w:line="240" w:lineRule="auto"/>
      </w:pPr>
      <w:r>
        <w:separator/>
      </w:r>
    </w:p>
  </w:footnote>
  <w:footnote w:type="continuationSeparator" w:id="0">
    <w:p w:rsidR="00C2684A" w:rsidRDefault="00C2684A" w:rsidP="00AF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D15"/>
    <w:multiLevelType w:val="hybridMultilevel"/>
    <w:tmpl w:val="BD48009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55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AB044C"/>
    <w:multiLevelType w:val="hybridMultilevel"/>
    <w:tmpl w:val="162CE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96D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8B54F4F"/>
    <w:multiLevelType w:val="hybridMultilevel"/>
    <w:tmpl w:val="83FE21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946A52"/>
    <w:multiLevelType w:val="hybridMultilevel"/>
    <w:tmpl w:val="0E788350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A771C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694E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9E4164"/>
    <w:multiLevelType w:val="hybridMultilevel"/>
    <w:tmpl w:val="B0B45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96D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B552FE8"/>
    <w:multiLevelType w:val="hybridMultilevel"/>
    <w:tmpl w:val="470028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4A68F4"/>
    <w:multiLevelType w:val="hybridMultilevel"/>
    <w:tmpl w:val="2DD818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2069C2"/>
    <w:multiLevelType w:val="hybridMultilevel"/>
    <w:tmpl w:val="26F01F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1C5382"/>
    <w:multiLevelType w:val="hybridMultilevel"/>
    <w:tmpl w:val="758AC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547C9"/>
    <w:multiLevelType w:val="hybridMultilevel"/>
    <w:tmpl w:val="F21E03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B381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4E428CD"/>
    <w:multiLevelType w:val="hybridMultilevel"/>
    <w:tmpl w:val="E29C148C"/>
    <w:lvl w:ilvl="0" w:tplc="0415000F">
      <w:start w:val="1"/>
      <w:numFmt w:val="decimal"/>
      <w:lvlText w:val="%1."/>
      <w:lvlJc w:val="left"/>
      <w:pPr>
        <w:ind w:left="755" w:hanging="360"/>
      </w:pPr>
    </w:lvl>
    <w:lvl w:ilvl="1" w:tplc="04150019" w:tentative="1">
      <w:start w:val="1"/>
      <w:numFmt w:val="lowerLetter"/>
      <w:lvlText w:val="%2."/>
      <w:lvlJc w:val="left"/>
      <w:pPr>
        <w:ind w:left="1475" w:hanging="360"/>
      </w:pPr>
    </w:lvl>
    <w:lvl w:ilvl="2" w:tplc="0415001B" w:tentative="1">
      <w:start w:val="1"/>
      <w:numFmt w:val="lowerRoman"/>
      <w:lvlText w:val="%3."/>
      <w:lvlJc w:val="right"/>
      <w:pPr>
        <w:ind w:left="2195" w:hanging="180"/>
      </w:pPr>
    </w:lvl>
    <w:lvl w:ilvl="3" w:tplc="0415000F" w:tentative="1">
      <w:start w:val="1"/>
      <w:numFmt w:val="decimal"/>
      <w:lvlText w:val="%4."/>
      <w:lvlJc w:val="left"/>
      <w:pPr>
        <w:ind w:left="2915" w:hanging="360"/>
      </w:pPr>
    </w:lvl>
    <w:lvl w:ilvl="4" w:tplc="04150019" w:tentative="1">
      <w:start w:val="1"/>
      <w:numFmt w:val="lowerLetter"/>
      <w:lvlText w:val="%5."/>
      <w:lvlJc w:val="left"/>
      <w:pPr>
        <w:ind w:left="3635" w:hanging="360"/>
      </w:pPr>
    </w:lvl>
    <w:lvl w:ilvl="5" w:tplc="0415001B" w:tentative="1">
      <w:start w:val="1"/>
      <w:numFmt w:val="lowerRoman"/>
      <w:lvlText w:val="%6."/>
      <w:lvlJc w:val="right"/>
      <w:pPr>
        <w:ind w:left="4355" w:hanging="180"/>
      </w:pPr>
    </w:lvl>
    <w:lvl w:ilvl="6" w:tplc="0415000F" w:tentative="1">
      <w:start w:val="1"/>
      <w:numFmt w:val="decimal"/>
      <w:lvlText w:val="%7."/>
      <w:lvlJc w:val="left"/>
      <w:pPr>
        <w:ind w:left="5075" w:hanging="360"/>
      </w:pPr>
    </w:lvl>
    <w:lvl w:ilvl="7" w:tplc="04150019" w:tentative="1">
      <w:start w:val="1"/>
      <w:numFmt w:val="lowerLetter"/>
      <w:lvlText w:val="%8."/>
      <w:lvlJc w:val="left"/>
      <w:pPr>
        <w:ind w:left="5795" w:hanging="360"/>
      </w:pPr>
    </w:lvl>
    <w:lvl w:ilvl="8" w:tplc="0415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3"/>
  </w:num>
  <w:num w:numId="5">
    <w:abstractNumId w:val="12"/>
  </w:num>
  <w:num w:numId="6">
    <w:abstractNumId w:val="14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15"/>
  </w:num>
  <w:num w:numId="12">
    <w:abstractNumId w:val="7"/>
  </w:num>
  <w:num w:numId="13">
    <w:abstractNumId w:val="3"/>
  </w:num>
  <w:num w:numId="14">
    <w:abstractNumId w:val="6"/>
  </w:num>
  <w:num w:numId="15">
    <w:abstractNumId w:val="9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6FC"/>
    <w:rsid w:val="000549CC"/>
    <w:rsid w:val="00070A47"/>
    <w:rsid w:val="00084BB0"/>
    <w:rsid w:val="000D467A"/>
    <w:rsid w:val="001417DF"/>
    <w:rsid w:val="00164DE7"/>
    <w:rsid w:val="001C71A5"/>
    <w:rsid w:val="001D5E79"/>
    <w:rsid w:val="001D6988"/>
    <w:rsid w:val="0022220E"/>
    <w:rsid w:val="00250336"/>
    <w:rsid w:val="002624F6"/>
    <w:rsid w:val="00291C09"/>
    <w:rsid w:val="002D2881"/>
    <w:rsid w:val="00305A93"/>
    <w:rsid w:val="0035447B"/>
    <w:rsid w:val="00366D48"/>
    <w:rsid w:val="003D7D62"/>
    <w:rsid w:val="003E489A"/>
    <w:rsid w:val="004077AE"/>
    <w:rsid w:val="004322C1"/>
    <w:rsid w:val="004A0B2B"/>
    <w:rsid w:val="004E0315"/>
    <w:rsid w:val="005105DE"/>
    <w:rsid w:val="0051687C"/>
    <w:rsid w:val="00537665"/>
    <w:rsid w:val="00551E70"/>
    <w:rsid w:val="00583652"/>
    <w:rsid w:val="00595ED8"/>
    <w:rsid w:val="005D6FD2"/>
    <w:rsid w:val="005E3274"/>
    <w:rsid w:val="00620B62"/>
    <w:rsid w:val="00696C53"/>
    <w:rsid w:val="006C23BE"/>
    <w:rsid w:val="006E4B4F"/>
    <w:rsid w:val="00724DC1"/>
    <w:rsid w:val="0073390F"/>
    <w:rsid w:val="00741850"/>
    <w:rsid w:val="007636FC"/>
    <w:rsid w:val="007755F0"/>
    <w:rsid w:val="00795EE7"/>
    <w:rsid w:val="007D2076"/>
    <w:rsid w:val="008269DB"/>
    <w:rsid w:val="00832A12"/>
    <w:rsid w:val="00847302"/>
    <w:rsid w:val="0085680A"/>
    <w:rsid w:val="008946AF"/>
    <w:rsid w:val="008E06D5"/>
    <w:rsid w:val="009467AC"/>
    <w:rsid w:val="009A20D5"/>
    <w:rsid w:val="009D0640"/>
    <w:rsid w:val="00A02F7E"/>
    <w:rsid w:val="00A03286"/>
    <w:rsid w:val="00A42045"/>
    <w:rsid w:val="00A615AE"/>
    <w:rsid w:val="00A63AAE"/>
    <w:rsid w:val="00A80104"/>
    <w:rsid w:val="00AF2E2B"/>
    <w:rsid w:val="00AF51C3"/>
    <w:rsid w:val="00B12745"/>
    <w:rsid w:val="00B36270"/>
    <w:rsid w:val="00B448A4"/>
    <w:rsid w:val="00B503C8"/>
    <w:rsid w:val="00B617A6"/>
    <w:rsid w:val="00B8450A"/>
    <w:rsid w:val="00B87919"/>
    <w:rsid w:val="00BA1BA4"/>
    <w:rsid w:val="00C2684A"/>
    <w:rsid w:val="00C40FE0"/>
    <w:rsid w:val="00C43D4F"/>
    <w:rsid w:val="00CF4397"/>
    <w:rsid w:val="00D24476"/>
    <w:rsid w:val="00D56125"/>
    <w:rsid w:val="00D6668D"/>
    <w:rsid w:val="00DD1D0E"/>
    <w:rsid w:val="00E5182E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D5E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  <w:style w:type="character" w:customStyle="1" w:styleId="Nagwek3Znak">
    <w:name w:val="Nagłówek 3 Znak"/>
    <w:basedOn w:val="Domylnaczcionkaakapitu"/>
    <w:link w:val="Nagwek3"/>
    <w:uiPriority w:val="9"/>
    <w:rsid w:val="001D5E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2">
    <w:name w:val="toc 2"/>
    <w:basedOn w:val="Normalny"/>
    <w:next w:val="Normalny"/>
    <w:autoRedefine/>
    <w:uiPriority w:val="39"/>
    <w:unhideWhenUsed/>
    <w:rsid w:val="00291C09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91C09"/>
  </w:style>
  <w:style w:type="paragraph" w:styleId="Stopka">
    <w:name w:val="footer"/>
    <w:basedOn w:val="Normalny"/>
    <w:link w:val="StopkaZnak"/>
    <w:uiPriority w:val="99"/>
    <w:unhideWhenUsed/>
    <w:rsid w:val="00291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91C09"/>
  </w:style>
  <w:style w:type="character" w:styleId="Tekstzastpczy">
    <w:name w:val="Placeholder Text"/>
    <w:basedOn w:val="Domylnaczcionkaakapitu"/>
    <w:uiPriority w:val="99"/>
    <w:semiHidden/>
    <w:rsid w:val="00305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A2D0A"/>
    <w:rsid w:val="000F6C75"/>
    <w:rsid w:val="00427110"/>
    <w:rsid w:val="006E2055"/>
    <w:rsid w:val="007A2D0A"/>
    <w:rsid w:val="00BE0301"/>
    <w:rsid w:val="00B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7B4FBDD5FB44ACB651A1DBF34D29BF">
    <w:name w:val="DC7B4FBDD5FB44ACB651A1DBF34D29BF"/>
    <w:rsid w:val="007A2D0A"/>
  </w:style>
  <w:style w:type="paragraph" w:customStyle="1" w:styleId="9C8D1505A25747CC9795750D450F725A">
    <w:name w:val="9C8D1505A25747CC9795750D450F725A"/>
    <w:rsid w:val="007A2D0A"/>
  </w:style>
  <w:style w:type="paragraph" w:customStyle="1" w:styleId="7D7DEC93D3EB47C98CAE49965BD16EE9">
    <w:name w:val="7D7DEC93D3EB47C98CAE49965BD16EE9"/>
    <w:rsid w:val="007A2D0A"/>
  </w:style>
  <w:style w:type="paragraph" w:customStyle="1" w:styleId="A3C33B0536E44D33B3904AE1E77B3423">
    <w:name w:val="A3C33B0536E44D33B3904AE1E77B3423"/>
    <w:rsid w:val="007A2D0A"/>
  </w:style>
  <w:style w:type="paragraph" w:customStyle="1" w:styleId="0C3F30435A99484CA0B0ADE15C61D569">
    <w:name w:val="0C3F30435A99484CA0B0ADE15C61D569"/>
    <w:rsid w:val="007A2D0A"/>
  </w:style>
  <w:style w:type="paragraph" w:customStyle="1" w:styleId="DBA4C0F0A2124121A32F12169939F1CC">
    <w:name w:val="DBA4C0F0A2124121A32F12169939F1CC"/>
    <w:rsid w:val="007A2D0A"/>
  </w:style>
  <w:style w:type="paragraph" w:customStyle="1" w:styleId="B62AEC8986D545E8B6CE69DEE24B3752">
    <w:name w:val="B62AEC8986D545E8B6CE69DEE24B3752"/>
    <w:rsid w:val="007A2D0A"/>
  </w:style>
  <w:style w:type="paragraph" w:customStyle="1" w:styleId="109DF3E5B1AF49E0B1E3CCA5EA699356">
    <w:name w:val="109DF3E5B1AF49E0B1E3CCA5EA699356"/>
    <w:rsid w:val="007A2D0A"/>
  </w:style>
  <w:style w:type="paragraph" w:customStyle="1" w:styleId="7B05AF12EF3D47D6B005E61B13A9CAFF">
    <w:name w:val="7B05AF12EF3D47D6B005E61B13A9CAFF"/>
    <w:rsid w:val="007A2D0A"/>
  </w:style>
  <w:style w:type="paragraph" w:customStyle="1" w:styleId="8491C7AF6139434893117608AFE2B2AE">
    <w:name w:val="8491C7AF6139434893117608AFE2B2AE"/>
    <w:rsid w:val="007A2D0A"/>
  </w:style>
  <w:style w:type="paragraph" w:customStyle="1" w:styleId="6FDBC09A8B01444282C685E599F90332">
    <w:name w:val="6FDBC09A8B01444282C685E599F90332"/>
    <w:rsid w:val="007A2D0A"/>
  </w:style>
  <w:style w:type="paragraph" w:customStyle="1" w:styleId="9CD97DDE5E5E412586C3662F6BA497B1">
    <w:name w:val="9CD97DDE5E5E412586C3662F6BA497B1"/>
    <w:rsid w:val="007A2D0A"/>
  </w:style>
  <w:style w:type="paragraph" w:customStyle="1" w:styleId="5235B4894FAD42A990CEE7D883777867">
    <w:name w:val="5235B4894FAD42A990CEE7D883777867"/>
    <w:rsid w:val="007A2D0A"/>
  </w:style>
  <w:style w:type="paragraph" w:customStyle="1" w:styleId="FC9DFE4931F24A19B438DEC70FE8373D">
    <w:name w:val="FC9DFE4931F24A19B438DEC70FE8373D"/>
    <w:rsid w:val="007A2D0A"/>
  </w:style>
  <w:style w:type="paragraph" w:customStyle="1" w:styleId="896A9C4C818343A1A284C7D52589FD3A">
    <w:name w:val="896A9C4C818343A1A284C7D52589FD3A"/>
    <w:rsid w:val="007A2D0A"/>
  </w:style>
  <w:style w:type="paragraph" w:customStyle="1" w:styleId="613185EF0EDC4B82ACFF7D94D97E4060">
    <w:name w:val="613185EF0EDC4B82ACFF7D94D97E4060"/>
    <w:rsid w:val="007A2D0A"/>
  </w:style>
  <w:style w:type="paragraph" w:customStyle="1" w:styleId="B455CB43E9B44FF2A57E0046726A0A0F">
    <w:name w:val="B455CB43E9B44FF2A57E0046726A0A0F"/>
    <w:rsid w:val="007A2D0A"/>
  </w:style>
  <w:style w:type="paragraph" w:customStyle="1" w:styleId="20842F84B9CC4FEDB81C3BA55D6EBACF">
    <w:name w:val="20842F84B9CC4FEDB81C3BA55D6EBACF"/>
    <w:rsid w:val="007A2D0A"/>
  </w:style>
  <w:style w:type="paragraph" w:customStyle="1" w:styleId="1378C7107A744A4292A4E928F0A828EA">
    <w:name w:val="1378C7107A744A4292A4E928F0A828EA"/>
    <w:rsid w:val="007A2D0A"/>
  </w:style>
  <w:style w:type="paragraph" w:customStyle="1" w:styleId="3B145E70E39443348B1F37BB4943073F">
    <w:name w:val="3B145E70E39443348B1F37BB4943073F"/>
    <w:rsid w:val="007A2D0A"/>
  </w:style>
  <w:style w:type="paragraph" w:customStyle="1" w:styleId="D80F34181BF64B5D9DA671F5CF6509E3">
    <w:name w:val="D80F34181BF64B5D9DA671F5CF6509E3"/>
    <w:rsid w:val="007A2D0A"/>
  </w:style>
  <w:style w:type="paragraph" w:customStyle="1" w:styleId="18AA183940A242FBB0FA8331C7AF4466">
    <w:name w:val="18AA183940A242FBB0FA8331C7AF4466"/>
    <w:rsid w:val="007A2D0A"/>
  </w:style>
  <w:style w:type="paragraph" w:customStyle="1" w:styleId="83373CE89E2047DBBC42128D115904CE">
    <w:name w:val="83373CE89E2047DBBC42128D115904CE"/>
    <w:rsid w:val="007A2D0A"/>
  </w:style>
  <w:style w:type="paragraph" w:customStyle="1" w:styleId="3B43BE8448874C749B9D07C2DA8B1FC0">
    <w:name w:val="3B43BE8448874C749B9D07C2DA8B1FC0"/>
    <w:rsid w:val="007A2D0A"/>
  </w:style>
  <w:style w:type="paragraph" w:customStyle="1" w:styleId="261F839D04FC491D96902FF2CFDA40B6">
    <w:name w:val="261F839D04FC491D96902FF2CFDA40B6"/>
    <w:rsid w:val="007A2D0A"/>
  </w:style>
  <w:style w:type="paragraph" w:customStyle="1" w:styleId="CE97F5F8639E47A5B932191855EE9717">
    <w:name w:val="CE97F5F8639E47A5B932191855EE9717"/>
    <w:rsid w:val="007A2D0A"/>
  </w:style>
  <w:style w:type="paragraph" w:customStyle="1" w:styleId="2F8D1C1D526143E5A894C9DD9E13D0E6">
    <w:name w:val="2F8D1C1D526143E5A894C9DD9E13D0E6"/>
    <w:rsid w:val="007A2D0A"/>
  </w:style>
  <w:style w:type="paragraph" w:customStyle="1" w:styleId="75C58FC796764DEEBFCBD0713B8DD6B3">
    <w:name w:val="75C58FC796764DEEBFCBD0713B8DD6B3"/>
    <w:rsid w:val="007A2D0A"/>
  </w:style>
  <w:style w:type="paragraph" w:customStyle="1" w:styleId="5654AAEFBA0E472D93A97F048402779C">
    <w:name w:val="5654AAEFBA0E472D93A97F048402779C"/>
    <w:rsid w:val="007A2D0A"/>
  </w:style>
  <w:style w:type="paragraph" w:customStyle="1" w:styleId="A9AA7F0265BE41CC8D4F672DF1510C60">
    <w:name w:val="A9AA7F0265BE41CC8D4F672DF1510C60"/>
    <w:rsid w:val="007A2D0A"/>
  </w:style>
  <w:style w:type="paragraph" w:customStyle="1" w:styleId="E2ED2AFDA86D4692AFD796B9E3C0692D">
    <w:name w:val="E2ED2AFDA86D4692AFD796B9E3C0692D"/>
    <w:rsid w:val="007A2D0A"/>
  </w:style>
  <w:style w:type="paragraph" w:customStyle="1" w:styleId="16393DEBD9084C809FEF6E3F78F628B1">
    <w:name w:val="16393DEBD9084C809FEF6E3F78F628B1"/>
    <w:rsid w:val="007A2D0A"/>
  </w:style>
  <w:style w:type="paragraph" w:customStyle="1" w:styleId="E0AFB0A1AEB84DA3BA8CBA5DB42BF916">
    <w:name w:val="E0AFB0A1AEB84DA3BA8CBA5DB42BF916"/>
    <w:rsid w:val="007A2D0A"/>
  </w:style>
  <w:style w:type="character" w:styleId="Tekstzastpczy">
    <w:name w:val="Placeholder Text"/>
    <w:basedOn w:val="Domylnaczcionkaakapitu"/>
    <w:uiPriority w:val="99"/>
    <w:semiHidden/>
    <w:rsid w:val="00BF34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B7766-5363-4872-803F-EBBF9301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1388</Words>
  <Characters>8330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Steganograficzny komunikator w sieci LAN oparty o metodę PadSteg.</vt:lpstr>
    </vt:vector>
  </TitlesOfParts>
  <Company/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Steganograficzny komunikator w sieci LAN oparty o metodę PadSteg.</dc:title>
  <dc:creator>Dzimi</dc:creator>
  <cp:lastModifiedBy>Dzimi</cp:lastModifiedBy>
  <cp:revision>10</cp:revision>
  <dcterms:created xsi:type="dcterms:W3CDTF">2011-01-21T09:58:00Z</dcterms:created>
  <dcterms:modified xsi:type="dcterms:W3CDTF">2011-01-21T15:07:00Z</dcterms:modified>
</cp:coreProperties>
</file>