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0F3" w:rsidRDefault="001550F3" w:rsidP="001550F3">
      <w:pPr>
        <w:autoSpaceDE w:val="0"/>
        <w:autoSpaceDN w:val="0"/>
        <w:spacing w:after="0" w:line="434" w:lineRule="exact"/>
        <w:ind w:left="720"/>
      </w:pPr>
      <w:proofErr w:type="spellStart"/>
      <w:r>
        <w:rPr>
          <w:rFonts w:ascii="Mangal" w:hAnsi="Mangal" w:cs="Mangal"/>
        </w:rPr>
        <w:t>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विद्वानहरूले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तत्त्वहरूबारे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विवेचनाका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आधारमा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मूलभूत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तत्त्वहरूबारे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यहाँ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सङ्क्षिप्त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जानकारी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t>(</w:t>
      </w:r>
      <w:r>
        <w:rPr>
          <w:rFonts w:ascii="Mangal" w:hAnsi="Mangal" w:cs="Mangal"/>
          <w:b/>
        </w:rPr>
        <w:t>क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कथ्य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विषय</w:t>
      </w:r>
      <w:proofErr w:type="spellEnd"/>
    </w:p>
    <w:p w:rsidR="001550F3" w:rsidRDefault="001550F3" w:rsidP="001550F3">
      <w:pPr>
        <w:autoSpaceDE w:val="0"/>
        <w:autoSpaceDN w:val="0"/>
        <w:spacing w:before="240" w:after="0" w:line="520" w:lineRule="exact"/>
        <w:ind w:left="720" w:right="20"/>
        <w:jc w:val="both"/>
      </w:pPr>
      <w:proofErr w:type="spellStart"/>
      <w:r>
        <w:rPr>
          <w:rFonts w:ascii="Mangal" w:hAnsi="Mangal" w:cs="Mangal"/>
        </w:rPr>
        <w:t>लोकगीतमा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त्यस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व्यक्तिले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मानव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अनुभूतिजस्ता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अन्तर्गत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पर्दछन्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श्रृङ्गार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प्रेम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विरह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करूणा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उत्साहजस्ता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अनुभवजन्य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सन्देशहरू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जीवनबाट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अगाँलिएका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सन्देश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त्यो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सन्देश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मूल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2" w:after="0" w:line="348" w:lineRule="exact"/>
        <w:ind w:left="720"/>
      </w:pPr>
      <w:r>
        <w:rPr>
          <w:rFonts w:ascii="Mangal" w:hAnsi="Mangal" w:cs="Mangal"/>
          <w:b/>
        </w:rPr>
        <w:t>ग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चरन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पद</w:t>
      </w:r>
      <w:proofErr w:type="spellEnd"/>
    </w:p>
    <w:p w:rsidR="001550F3" w:rsidRDefault="001550F3" w:rsidP="001550F3">
      <w:pPr>
        <w:autoSpaceDE w:val="0"/>
        <w:autoSpaceDN w:val="0"/>
        <w:spacing w:before="242" w:after="0" w:line="520" w:lineRule="exact"/>
        <w:ind w:left="720" w:right="20"/>
        <w:jc w:val="both"/>
      </w:pPr>
      <w:proofErr w:type="spellStart"/>
      <w:r>
        <w:rPr>
          <w:rFonts w:ascii="Mangal" w:hAnsi="Mangal" w:cs="Mangal"/>
        </w:rPr>
        <w:t>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पाउ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पाउ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स्वरुप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छोटो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लामो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प्रायः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अर्को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चरनसँग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तुक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मिलाइएको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दुई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पहिलालाई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फेद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दोस्रो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टुप्पो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गीतहरूमा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दुवै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प्रासङ्गिक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सम्बद्ध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देखिन्छन्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असम्बद्ध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832"/>
      </w:pPr>
      <w:r>
        <w:rPr>
          <w:rFonts w:ascii="Mangal" w:hAnsi="Mangal" w:cs="Mangal"/>
          <w:b/>
        </w:rPr>
        <w:t>घ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स्थायी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अन्तरा</w:t>
      </w:r>
      <w:proofErr w:type="spellEnd"/>
    </w:p>
    <w:p w:rsidR="001550F3" w:rsidRDefault="001550F3" w:rsidP="001550F3">
      <w:pPr>
        <w:autoSpaceDE w:val="0"/>
        <w:autoSpaceDN w:val="0"/>
        <w:spacing w:before="236" w:after="0" w:line="524" w:lineRule="exact"/>
        <w:ind w:left="720"/>
      </w:pPr>
      <w:proofErr w:type="spellStart"/>
      <w:r>
        <w:rPr>
          <w:rFonts w:ascii="Mangal" w:hAnsi="Mangal" w:cs="Mangal"/>
        </w:rPr>
        <w:t>स्थायी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पटकपटक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दोह्रोयाइन्छ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गाउँदासम्म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भट्ट्याउनेहरूले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यसैलाई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भट्ट्याउँछन्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यसैलाई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रिटक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दुआ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छोपुवा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72" w:after="0" w:line="348" w:lineRule="exact"/>
        <w:ind w:left="720"/>
      </w:pP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जस्तैः</w:t>
      </w:r>
      <w:proofErr w:type="spellEnd"/>
    </w:p>
    <w:p w:rsidR="001550F3" w:rsidRDefault="001550F3" w:rsidP="001550F3">
      <w:pPr>
        <w:autoSpaceDE w:val="0"/>
        <w:autoSpaceDN w:val="0"/>
        <w:spacing w:before="834" w:after="0" w:line="322" w:lineRule="exact"/>
        <w:ind w:right="4032"/>
        <w:jc w:val="right"/>
      </w:pPr>
      <w:proofErr w:type="spellStart"/>
      <w:r>
        <w:rPr>
          <w:rFonts w:ascii="Mangal" w:hAnsi="Mangal" w:cs="Mangal"/>
        </w:rPr>
        <w:t>ज्ञड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10" w:bottom="506" w:left="1440" w:header="720" w:footer="720" w:gutter="0"/>
          <w:cols w:space="720" w:equalWidth="0">
            <w:col w:w="9056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after="0" w:line="348" w:lineRule="exact"/>
        <w:ind w:left="832"/>
      </w:pPr>
      <w:r>
        <w:t xml:space="preserve">– </w:t>
      </w:r>
      <w:proofErr w:type="spellStart"/>
      <w:r>
        <w:rPr>
          <w:rFonts w:ascii="Mangal" w:hAnsi="Mangal" w:cs="Mangal"/>
        </w:rPr>
        <w:t>घर</w:t>
      </w:r>
      <w:proofErr w:type="spellEnd"/>
      <w:r>
        <w:t xml:space="preserve"> </w:t>
      </w:r>
      <w:r>
        <w:rPr>
          <w:rFonts w:ascii="Mangal" w:hAnsi="Mangal" w:cs="Mangal"/>
        </w:rPr>
        <w:t>त</w:t>
      </w:r>
      <w:r>
        <w:t xml:space="preserve"> </w:t>
      </w:r>
      <w:proofErr w:type="spellStart"/>
      <w:r>
        <w:rPr>
          <w:rFonts w:ascii="Mangal" w:hAnsi="Mangal" w:cs="Mangal"/>
        </w:rPr>
        <w:t>मेरो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होइन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लम्जुङ</w:t>
      </w:r>
      <w:proofErr w:type="spellEnd"/>
      <w:r>
        <w:t>......</w:t>
      </w:r>
    </w:p>
    <w:p w:rsidR="001550F3" w:rsidRDefault="001550F3" w:rsidP="001550F3">
      <w:pPr>
        <w:autoSpaceDE w:val="0"/>
        <w:autoSpaceDN w:val="0"/>
        <w:spacing w:before="292" w:after="0" w:line="348" w:lineRule="exact"/>
        <w:ind w:left="720"/>
      </w:pPr>
      <w:r>
        <w:t xml:space="preserve">– </w:t>
      </w:r>
      <w:proofErr w:type="spellStart"/>
      <w:r>
        <w:rPr>
          <w:rFonts w:ascii="Mangal" w:hAnsi="Mangal" w:cs="Mangal"/>
        </w:rPr>
        <w:t>ढाका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टोपी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धोएर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निचार</w:t>
      </w:r>
      <w:proofErr w:type="spellEnd"/>
      <w:r>
        <w:t xml:space="preserve"> ....</w:t>
      </w:r>
    </w:p>
    <w:p w:rsidR="001550F3" w:rsidRDefault="001550F3" w:rsidP="001550F3">
      <w:pPr>
        <w:autoSpaceDE w:val="0"/>
        <w:autoSpaceDN w:val="0"/>
        <w:spacing w:before="120" w:after="0" w:line="522" w:lineRule="exact"/>
        <w:ind w:left="832" w:right="288"/>
      </w:pPr>
      <w:r>
        <w:t xml:space="preserve">– </w:t>
      </w:r>
      <w:r>
        <w:rPr>
          <w:rFonts w:ascii="Mangal" w:hAnsi="Mangal" w:cs="Mangal"/>
        </w:rPr>
        <w:t>ए</w:t>
      </w:r>
      <w:r>
        <w:t xml:space="preserve"> </w:t>
      </w:r>
      <w:proofErr w:type="spellStart"/>
      <w:r>
        <w:rPr>
          <w:rFonts w:ascii="Mangal" w:hAnsi="Mangal" w:cs="Mangal"/>
        </w:rPr>
        <w:t>दिदी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पोइ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काले</w:t>
      </w:r>
      <w:proofErr w:type="spellEnd"/>
      <w:r>
        <w:t xml:space="preserve"> .... </w:t>
      </w:r>
      <w:r>
        <w:br/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क्रमैसँग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अघि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अंशलाई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भनिन्छ</w:t>
      </w:r>
      <w:proofErr w:type="spellEnd"/>
      <w:proofErr w:type="gram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दोहोरिँदैन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2" w:after="0" w:line="350" w:lineRule="exact"/>
        <w:ind w:left="720"/>
      </w:pPr>
      <w:r>
        <w:rPr>
          <w:rFonts w:ascii="Mangal" w:hAnsi="Mangal" w:cs="Mangal"/>
          <w:b/>
        </w:rPr>
        <w:t>ङ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रहनी</w:t>
      </w:r>
      <w:proofErr w:type="spellEnd"/>
      <w:r>
        <w:rPr>
          <w:b/>
        </w:rPr>
        <w:t xml:space="preserve">, </w:t>
      </w:r>
      <w:proofErr w:type="spellStart"/>
      <w:r>
        <w:rPr>
          <w:rFonts w:ascii="Mangal" w:hAnsi="Mangal" w:cs="Mangal"/>
          <w:b/>
        </w:rPr>
        <w:t>बथन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थेगो</w:t>
      </w:r>
      <w:proofErr w:type="spellEnd"/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0" w:firstLine="112"/>
        <w:jc w:val="both"/>
      </w:pPr>
      <w:proofErr w:type="spellStart"/>
      <w:r>
        <w:rPr>
          <w:rFonts w:ascii="Mangal" w:hAnsi="Mangal" w:cs="Mangal"/>
        </w:rPr>
        <w:t>लोकगीतमा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बिचबिचमा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आउने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रहनी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बथन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थेगो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शब्दहरूमध्ये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सार्थक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कतिको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शब्दार्थ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खुट्ट्याउन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गाह्रो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यिनमा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सम्बोधनका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रुपमा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देखिन्छन्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चाहिँ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अनुकरणात्मक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उद्गारबोधक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बथन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रहनीले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प्रवाह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निर्माणमा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खेल्छन्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उदाहरणका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निम्ति</w:t>
      </w:r>
      <w:proofErr w:type="spellEnd"/>
      <w:r>
        <w:t xml:space="preserve"> </w:t>
      </w:r>
      <w:r>
        <w:rPr>
          <w:rFonts w:ascii="Mangal" w:hAnsi="Mangal" w:cs="Mangal"/>
        </w:rPr>
        <w:t>ए</w:t>
      </w:r>
      <w:r>
        <w:t xml:space="preserve"> </w:t>
      </w:r>
      <w:proofErr w:type="spellStart"/>
      <w:r>
        <w:rPr>
          <w:rFonts w:ascii="Mangal" w:hAnsi="Mangal" w:cs="Mangal"/>
        </w:rPr>
        <w:t>कान्छी</w:t>
      </w:r>
      <w:proofErr w:type="spellEnd"/>
      <w:r>
        <w:t xml:space="preserve">, </w:t>
      </w:r>
      <w:r>
        <w:rPr>
          <w:rFonts w:ascii="Mangal" w:hAnsi="Mangal" w:cs="Mangal"/>
        </w:rPr>
        <w:t>ए</w:t>
      </w:r>
      <w:r>
        <w:t xml:space="preserve"> </w:t>
      </w:r>
      <w:proofErr w:type="spellStart"/>
      <w:r>
        <w:rPr>
          <w:rFonts w:ascii="Mangal" w:hAnsi="Mangal" w:cs="Mangal"/>
        </w:rPr>
        <w:t>साइँली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हाइगोरी</w:t>
      </w:r>
      <w:proofErr w:type="spellEnd"/>
      <w:r>
        <w:t xml:space="preserve">,  </w:t>
      </w:r>
      <w:proofErr w:type="spellStart"/>
      <w:r>
        <w:rPr>
          <w:rFonts w:ascii="Mangal" w:hAnsi="Mangal" w:cs="Mangal"/>
        </w:rPr>
        <w:t>निर्माया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लालीमै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रेलीमाइँ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नानीलै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सालैज्यु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भेना</w:t>
      </w:r>
      <w:proofErr w:type="spellEnd"/>
      <w:r>
        <w:t xml:space="preserve">,  </w:t>
      </w:r>
      <w:proofErr w:type="spellStart"/>
      <w:r>
        <w:rPr>
          <w:rFonts w:ascii="Mangal" w:hAnsi="Mangal" w:cs="Mangal"/>
        </w:rPr>
        <w:t>साली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साहिँला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कान्छा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सम्बोधन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शब्दहरूलाई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जस्तैः</w:t>
      </w:r>
      <w:proofErr w:type="spellEnd"/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rPr>
          <w:rFonts w:ascii="Mangal" w:hAnsi="Mangal" w:cs="Mangal"/>
          <w:b/>
        </w:rPr>
        <w:t>च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लय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भाका</w:t>
      </w:r>
      <w:proofErr w:type="spellEnd"/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4"/>
        <w:jc w:val="both"/>
      </w:pPr>
      <w:proofErr w:type="spellStart"/>
      <w:r>
        <w:rPr>
          <w:rFonts w:ascii="Mangal" w:hAnsi="Mangal" w:cs="Mangal"/>
        </w:rPr>
        <w:t>लोकगीतको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विकासमा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ध्वनिहरूको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मात्रा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आन्तरिक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गाइने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शैली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434" w:after="0" w:line="322" w:lineRule="exact"/>
        <w:ind w:right="4042"/>
        <w:jc w:val="right"/>
      </w:pPr>
      <w:proofErr w:type="spellStart"/>
      <w:r>
        <w:rPr>
          <w:rFonts w:ascii="Mangal" w:hAnsi="Mangal" w:cs="Mangal"/>
        </w:rPr>
        <w:t>ज्ञढ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2"/>
        <w:jc w:val="both"/>
      </w:pP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आवद्ध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प्रवाह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लिइएका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proofErr w:type="spellStart"/>
      <w:r>
        <w:rPr>
          <w:rFonts w:ascii="Mangal" w:hAnsi="Mangal" w:cs="Mangal"/>
        </w:rPr>
        <w:t>झ्याउरे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दोहा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सेलो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निश्चित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अक्षरका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निर्माण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ग्राफ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चेन्ज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चरन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थेगो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लय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मिसिएर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tabs>
          <w:tab w:val="left" w:pos="1432"/>
        </w:tabs>
        <w:autoSpaceDE w:val="0"/>
        <w:autoSpaceDN w:val="0"/>
        <w:spacing w:before="292" w:after="0" w:line="350" w:lineRule="exact"/>
        <w:ind w:left="720"/>
      </w:pPr>
      <w:r>
        <w:rPr>
          <w:rFonts w:ascii="Mangal" w:hAnsi="Mangal" w:cs="Mangal"/>
          <w:b/>
        </w:rPr>
        <w:t>२</w:t>
      </w:r>
      <w:r>
        <w:rPr>
          <w:b/>
        </w:rPr>
        <w:t>.</w:t>
      </w:r>
      <w:r>
        <w:rPr>
          <w:rFonts w:ascii="Mangal" w:hAnsi="Mangal" w:cs="Mangal"/>
          <w:b/>
        </w:rPr>
        <w:t>५</w:t>
      </w:r>
      <w:r>
        <w:rPr>
          <w:b/>
        </w:rPr>
        <w:t xml:space="preserve"> </w:t>
      </w:r>
      <w:r>
        <w:tab/>
      </w:r>
      <w:proofErr w:type="spellStart"/>
      <w:r>
        <w:rPr>
          <w:rFonts w:ascii="Mangal" w:hAnsi="Mangal" w:cs="Mangal"/>
          <w:b/>
        </w:rPr>
        <w:t>लोकगीतको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वर्गीकरण</w:t>
      </w:r>
      <w:proofErr w:type="spellEnd"/>
    </w:p>
    <w:p w:rsidR="005B2120" w:rsidRDefault="001550F3" w:rsidP="00AD209E">
      <w:pPr>
        <w:autoSpaceDE w:val="0"/>
        <w:autoSpaceDN w:val="0"/>
        <w:spacing w:before="118" w:after="0" w:line="522" w:lineRule="exact"/>
        <w:ind w:left="720" w:right="20"/>
        <w:jc w:val="both"/>
      </w:pPr>
      <w:proofErr w:type="spellStart"/>
      <w:r>
        <w:rPr>
          <w:rFonts w:ascii="Mangal" w:hAnsi="Mangal" w:cs="Mangal"/>
        </w:rPr>
        <w:t>नेपाली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विविधताले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त्यही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संस्कृति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संस्कृति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किसिमका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किसिमका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वर्गीकरण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आफैँमा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चुनौतिपूर्ण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किसिमका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लोकगीतलाई</w:t>
      </w:r>
      <w:proofErr w:type="spellEnd"/>
      <w:r>
        <w:t xml:space="preserve"> </w:t>
      </w:r>
      <w:r>
        <w:rPr>
          <w:rFonts w:ascii="Mangal" w:hAnsi="Mangal" w:cs="Mangal"/>
        </w:rPr>
        <w:t>१</w:t>
      </w:r>
      <w:r>
        <w:t>/</w:t>
      </w:r>
      <w:r>
        <w:rPr>
          <w:rFonts w:ascii="Mangal" w:hAnsi="Mangal" w:cs="Mangal"/>
        </w:rPr>
        <w:t>२</w:t>
      </w:r>
      <w:r>
        <w:t xml:space="preserve"> </w:t>
      </w:r>
      <w:proofErr w:type="spellStart"/>
      <w:r>
        <w:rPr>
          <w:rFonts w:ascii="Mangal" w:hAnsi="Mangal" w:cs="Mangal"/>
        </w:rPr>
        <w:t>वाक्यमा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विद्वानहरूले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गहिरो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अनुसन्धान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वर्गीकरण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विद्वानहरूका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मतहरूलाई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प्रकार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सकिन्छ</w:t>
      </w:r>
      <w:proofErr w:type="spellEnd"/>
      <w:r>
        <w:t xml:space="preserve"> :</w:t>
      </w:r>
      <w:proofErr w:type="gramEnd"/>
    </w:p>
    <w:sectPr w:rsidR="005B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F3"/>
    <w:rsid w:val="000B045D"/>
    <w:rsid w:val="000E60A4"/>
    <w:rsid w:val="001550F3"/>
    <w:rsid w:val="00265902"/>
    <w:rsid w:val="002A5606"/>
    <w:rsid w:val="002C3518"/>
    <w:rsid w:val="004170AF"/>
    <w:rsid w:val="005B2120"/>
    <w:rsid w:val="006648ED"/>
    <w:rsid w:val="007E4835"/>
    <w:rsid w:val="00932991"/>
    <w:rsid w:val="009E35E0"/>
    <w:rsid w:val="00AD209E"/>
    <w:rsid w:val="00BE3DA6"/>
    <w:rsid w:val="00C83F10"/>
    <w:rsid w:val="00D04B2A"/>
    <w:rsid w:val="00DB51BB"/>
    <w:rsid w:val="00E8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FF762"/>
  <w15:chartTrackingRefBased/>
  <w15:docId w15:val="{05595048-B192-C845-8115-ACE75D0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F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BB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4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B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Uprety</dc:creator>
  <cp:keywords/>
  <dc:description/>
  <cp:lastModifiedBy>Nishant Uprety</cp:lastModifiedBy>
  <cp:revision>6</cp:revision>
  <dcterms:created xsi:type="dcterms:W3CDTF">2023-08-16T16:30:00Z</dcterms:created>
  <dcterms:modified xsi:type="dcterms:W3CDTF">2023-10-07T11:21:00Z</dcterms:modified>
</cp:coreProperties>
</file>