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EA7" w:rsidRDefault="001034E1" w:rsidP="00171E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4E1">
        <w:rPr>
          <w:rFonts w:ascii="Times New Roman" w:hAnsi="Times New Roman" w:cs="Times New Roman"/>
          <w:sz w:val="24"/>
          <w:szCs w:val="24"/>
        </w:rPr>
        <w:t>РАЗРАБОТКА</w:t>
      </w:r>
      <w:r w:rsidR="00AB0F9C" w:rsidRPr="00AB0F9C">
        <w:rPr>
          <w:rFonts w:ascii="Times New Roman" w:hAnsi="Times New Roman" w:cs="Times New Roman"/>
          <w:sz w:val="24"/>
          <w:szCs w:val="24"/>
        </w:rPr>
        <w:t xml:space="preserve"> </w:t>
      </w:r>
      <w:r w:rsidR="00AB0F9C">
        <w:rPr>
          <w:rFonts w:ascii="Times New Roman" w:hAnsi="Times New Roman" w:cs="Times New Roman"/>
          <w:sz w:val="24"/>
          <w:szCs w:val="24"/>
        </w:rPr>
        <w:t>МЕНЕДЖЕРА РУСУРСОВ В СИСТЕМАХ ТЕХНИЧЕСКОГО ЗРЕНИЯ</w:t>
      </w:r>
    </w:p>
    <w:p w:rsidR="001034E1" w:rsidRDefault="001034E1" w:rsidP="00171EA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34E1" w:rsidRPr="00FA2FBF" w:rsidRDefault="001034E1" w:rsidP="00171E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4E1">
        <w:rPr>
          <w:rFonts w:ascii="Times New Roman" w:hAnsi="Times New Roman" w:cs="Times New Roman"/>
          <w:b/>
          <w:bCs/>
          <w:sz w:val="24"/>
          <w:szCs w:val="24"/>
        </w:rPr>
        <w:t>АНАЛИЗ РЕАЛИЗУЕМОСТИ</w:t>
      </w:r>
    </w:p>
    <w:p w:rsidR="00171EA7" w:rsidRPr="00FA2FBF" w:rsidRDefault="00171EA7" w:rsidP="00171EA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10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1"/>
        <w:gridCol w:w="7569"/>
      </w:tblGrid>
      <w:tr w:rsidR="001034E1" w:rsidRPr="001034E1" w:rsidTr="001034E1">
        <w:trPr>
          <w:trHeight w:val="343"/>
        </w:trPr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034E1" w:rsidRPr="001034E1" w:rsidRDefault="001034E1" w:rsidP="001034E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Цель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034E1" w:rsidRPr="001034E1" w:rsidRDefault="001034E1" w:rsidP="001034E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Реализуемость</w:t>
            </w:r>
          </w:p>
        </w:tc>
      </w:tr>
      <w:tr w:rsidR="001034E1" w:rsidRPr="001034E1" w:rsidTr="001034E1">
        <w:trPr>
          <w:trHeight w:val="1058"/>
        </w:trPr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034E1" w:rsidRPr="001034E1" w:rsidRDefault="001034E1" w:rsidP="001034E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Функциональность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034E1" w:rsidRPr="001034E1" w:rsidRDefault="001034E1" w:rsidP="001034E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34E1">
              <w:rPr>
                <w:rFonts w:ascii="Times New Roman" w:hAnsi="Times New Roman" w:cs="Times New Roman"/>
                <w:sz w:val="24"/>
                <w:szCs w:val="24"/>
              </w:rPr>
              <w:t xml:space="preserve">Реализуемо. </w:t>
            </w:r>
            <w:r w:rsidR="008C2203">
              <w:rPr>
                <w:rFonts w:ascii="Times New Roman" w:hAnsi="Times New Roman" w:cs="Times New Roman"/>
                <w:sz w:val="24"/>
                <w:szCs w:val="24"/>
              </w:rPr>
              <w:t>Аналогов нет</w:t>
            </w:r>
            <w:r w:rsidRPr="001034E1">
              <w:rPr>
                <w:rFonts w:ascii="Times New Roman" w:hAnsi="Times New Roman" w:cs="Times New Roman"/>
                <w:sz w:val="24"/>
                <w:szCs w:val="24"/>
              </w:rPr>
              <w:t>. Приложение функционально</w:t>
            </w:r>
          </w:p>
        </w:tc>
      </w:tr>
      <w:tr w:rsidR="001034E1" w:rsidRPr="001034E1" w:rsidTr="001034E1">
        <w:trPr>
          <w:trHeight w:val="1091"/>
        </w:trPr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034E1" w:rsidRPr="001034E1" w:rsidRDefault="001034E1" w:rsidP="001034E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Удобное использование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034E1" w:rsidRPr="001034E1" w:rsidRDefault="001034E1" w:rsidP="001034E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34E1">
              <w:rPr>
                <w:rFonts w:ascii="Times New Roman" w:hAnsi="Times New Roman" w:cs="Times New Roman"/>
                <w:sz w:val="24"/>
                <w:szCs w:val="24"/>
              </w:rPr>
              <w:t>Реализуемо. Приложение оптимизировано для удобного использования</w:t>
            </w:r>
            <w:r w:rsidR="008C2203">
              <w:rPr>
                <w:rFonts w:ascii="Times New Roman" w:hAnsi="Times New Roman" w:cs="Times New Roman"/>
                <w:sz w:val="24"/>
                <w:szCs w:val="24"/>
              </w:rPr>
              <w:t xml:space="preserve"> конечным </w:t>
            </w:r>
            <w:proofErr w:type="spellStart"/>
            <w:r w:rsidR="008C2203">
              <w:rPr>
                <w:rFonts w:ascii="Times New Roman" w:hAnsi="Times New Roman" w:cs="Times New Roman"/>
                <w:sz w:val="24"/>
                <w:szCs w:val="24"/>
              </w:rPr>
              <w:t>проограммистом</w:t>
            </w:r>
            <w:proofErr w:type="spellEnd"/>
          </w:p>
        </w:tc>
      </w:tr>
      <w:tr w:rsidR="001034E1" w:rsidRPr="001034E1" w:rsidTr="001034E1">
        <w:trPr>
          <w:trHeight w:val="1337"/>
        </w:trPr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034E1" w:rsidRPr="001034E1" w:rsidRDefault="001034E1" w:rsidP="001034E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Безопасность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034E1" w:rsidRPr="001034E1" w:rsidRDefault="001034E1" w:rsidP="001034E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34E1">
              <w:rPr>
                <w:rFonts w:ascii="Times New Roman" w:hAnsi="Times New Roman" w:cs="Times New Roman"/>
                <w:sz w:val="24"/>
                <w:szCs w:val="24"/>
              </w:rPr>
              <w:t xml:space="preserve">Реализуемо. </w:t>
            </w:r>
            <w:r w:rsidRPr="001034E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Отсутствует у аналогов</w:t>
            </w:r>
            <w:r w:rsidRPr="001034E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:rsidR="00171EA7" w:rsidRPr="00FA2FBF" w:rsidRDefault="00171EA7" w:rsidP="00171EA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1EA7" w:rsidRPr="00FA2FBF" w:rsidRDefault="00171EA7" w:rsidP="00171EA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1EA7" w:rsidRPr="00FA2FBF" w:rsidRDefault="00171EA7" w:rsidP="00171E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2FBF">
        <w:rPr>
          <w:rFonts w:ascii="Times New Roman" w:hAnsi="Times New Roman" w:cs="Times New Roman"/>
          <w:sz w:val="24"/>
          <w:szCs w:val="24"/>
        </w:rPr>
        <w:t xml:space="preserve">Сроки исследования – </w:t>
      </w:r>
      <w:r w:rsidR="00AC135B">
        <w:rPr>
          <w:rFonts w:ascii="Times New Roman" w:hAnsi="Times New Roman" w:cs="Times New Roman"/>
          <w:sz w:val="24"/>
          <w:szCs w:val="24"/>
        </w:rPr>
        <w:t>декабрь</w:t>
      </w:r>
      <w:r w:rsidRPr="00FA2FBF">
        <w:rPr>
          <w:rFonts w:ascii="Times New Roman" w:hAnsi="Times New Roman" w:cs="Times New Roman"/>
          <w:sz w:val="24"/>
          <w:szCs w:val="24"/>
        </w:rPr>
        <w:t xml:space="preserve"> 2019.</w:t>
      </w:r>
    </w:p>
    <w:p w:rsidR="00171EA7" w:rsidRDefault="00171EA7" w:rsidP="00171EA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1EA7" w:rsidRPr="00FA2FBF" w:rsidRDefault="00171EA7" w:rsidP="00171EA7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71EA7" w:rsidRPr="00FA2FBF" w:rsidSect="00171EA7">
      <w:pgSz w:w="11906" w:h="16838"/>
      <w:pgMar w:top="426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E4E11"/>
    <w:multiLevelType w:val="multilevel"/>
    <w:tmpl w:val="3F66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8D4AB5"/>
    <w:multiLevelType w:val="hybridMultilevel"/>
    <w:tmpl w:val="A6160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6722"/>
    <w:rsid w:val="000A2E10"/>
    <w:rsid w:val="000E26A7"/>
    <w:rsid w:val="000F15C4"/>
    <w:rsid w:val="001034E1"/>
    <w:rsid w:val="00171EA7"/>
    <w:rsid w:val="00417229"/>
    <w:rsid w:val="00420238"/>
    <w:rsid w:val="00450BDD"/>
    <w:rsid w:val="00453699"/>
    <w:rsid w:val="006624D9"/>
    <w:rsid w:val="006A6722"/>
    <w:rsid w:val="008C2203"/>
    <w:rsid w:val="008D3E27"/>
    <w:rsid w:val="00A91554"/>
    <w:rsid w:val="00AB0F9C"/>
    <w:rsid w:val="00AC135B"/>
    <w:rsid w:val="00AD686E"/>
    <w:rsid w:val="00B70894"/>
    <w:rsid w:val="00C9779C"/>
    <w:rsid w:val="00FA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B0288"/>
  <w15:docId w15:val="{322CE712-1610-CF45-BBCD-4318E9A40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1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171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171EA7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8D3E27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1034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2304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92002400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8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9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1008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34232154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13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0653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46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90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211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760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269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820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станислав запорожченко</cp:lastModifiedBy>
  <cp:revision>11</cp:revision>
  <dcterms:created xsi:type="dcterms:W3CDTF">2019-04-12T04:26:00Z</dcterms:created>
  <dcterms:modified xsi:type="dcterms:W3CDTF">2020-01-17T02:38:00Z</dcterms:modified>
</cp:coreProperties>
</file>