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6B0" w:rsidRPr="000F3AD6" w:rsidRDefault="00FD46B0" w:rsidP="00FD46B0">
      <w:pPr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br/>
      </w:r>
      <w:r w:rsidR="008A58B1">
        <w:rPr>
          <w:b/>
          <w:sz w:val="40"/>
          <w:szCs w:val="40"/>
        </w:rPr>
        <w:t>Front-End</w:t>
      </w:r>
      <w:r w:rsidR="00853DB2">
        <w:rPr>
          <w:b/>
          <w:sz w:val="40"/>
          <w:szCs w:val="40"/>
        </w:rPr>
        <w:t xml:space="preserve"> </w:t>
      </w:r>
      <w:r w:rsidR="00853DB2">
        <w:rPr>
          <w:b/>
          <w:sz w:val="40"/>
          <w:szCs w:val="40"/>
          <w:lang w:val="bg-BG"/>
        </w:rPr>
        <w:t xml:space="preserve">за </w:t>
      </w:r>
      <w:r w:rsidR="00C94C9F">
        <w:rPr>
          <w:b/>
          <w:sz w:val="40"/>
          <w:szCs w:val="40"/>
          <w:lang w:val="bg-BG"/>
        </w:rPr>
        <w:t>Н</w:t>
      </w:r>
      <w:r w:rsidR="000F3AD6">
        <w:rPr>
          <w:b/>
          <w:sz w:val="40"/>
          <w:szCs w:val="40"/>
          <w:lang w:val="bg-BG"/>
        </w:rPr>
        <w:t>апреднали</w:t>
      </w:r>
      <w:r w:rsidR="00853DB2">
        <w:rPr>
          <w:b/>
          <w:sz w:val="40"/>
          <w:szCs w:val="40"/>
          <w:lang w:val="bg-BG"/>
        </w:rPr>
        <w:t xml:space="preserve"> – Ниво</w:t>
      </w:r>
      <w:r w:rsidR="00613839">
        <w:rPr>
          <w:b/>
          <w:sz w:val="40"/>
          <w:szCs w:val="40"/>
        </w:rPr>
        <w:t xml:space="preserve"> </w:t>
      </w:r>
      <w:r w:rsidR="000F3AD6">
        <w:rPr>
          <w:b/>
          <w:sz w:val="40"/>
          <w:szCs w:val="40"/>
          <w:lang w:val="en-GB"/>
        </w:rPr>
        <w:t>2</w:t>
      </w:r>
    </w:p>
    <w:p w:rsidR="00E579F2" w:rsidRPr="00E579F2" w:rsidRDefault="00E237D7" w:rsidP="0070339E">
      <w:pPr>
        <w:rPr>
          <w:sz w:val="32"/>
          <w:szCs w:val="32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943600" cy="2866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12-03 21.22.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B2" w:rsidRDefault="00853DB2" w:rsidP="002B650F">
      <w:pPr>
        <w:rPr>
          <w:b/>
          <w:sz w:val="32"/>
          <w:szCs w:val="32"/>
        </w:rPr>
      </w:pPr>
    </w:p>
    <w:p w:rsidR="002B650F" w:rsidRPr="00B6524C" w:rsidRDefault="002B650F" w:rsidP="002B650F">
      <w:pPr>
        <w:rPr>
          <w:b/>
          <w:sz w:val="32"/>
          <w:szCs w:val="32"/>
          <w:lang w:val="en-GB"/>
        </w:rPr>
      </w:pPr>
      <w:r w:rsidRPr="002B650F">
        <w:rPr>
          <w:b/>
          <w:sz w:val="32"/>
          <w:szCs w:val="32"/>
          <w:lang w:val="bg-BG"/>
        </w:rPr>
        <w:t>Детайли по заданието:</w:t>
      </w:r>
    </w:p>
    <w:p w:rsidR="004833C5" w:rsidRDefault="002B650F" w:rsidP="004833C5">
      <w:pPr>
        <w:pStyle w:val="ListParagraph"/>
        <w:numPr>
          <w:ilvl w:val="0"/>
          <w:numId w:val="4"/>
        </w:numPr>
        <w:ind w:left="426"/>
        <w:rPr>
          <w:rFonts w:ascii="Arial" w:hAnsi="Arial" w:cs="Arial"/>
          <w:sz w:val="28"/>
          <w:szCs w:val="28"/>
          <w:lang w:val="bg-BG"/>
        </w:rPr>
      </w:pPr>
      <w:r w:rsidRPr="002B650F">
        <w:rPr>
          <w:rFonts w:ascii="Arial" w:hAnsi="Arial" w:cs="Arial"/>
          <w:sz w:val="28"/>
          <w:szCs w:val="28"/>
          <w:lang w:val="bg-BG"/>
        </w:rPr>
        <w:t xml:space="preserve">Името на файла </w:t>
      </w:r>
      <w:r w:rsidR="007831B0">
        <w:rPr>
          <w:rFonts w:ascii="Arial" w:hAnsi="Arial" w:cs="Arial"/>
          <w:sz w:val="28"/>
          <w:szCs w:val="28"/>
          <w:lang w:val="bg-BG"/>
        </w:rPr>
        <w:t>трябва</w:t>
      </w:r>
      <w:r w:rsidRPr="002B650F">
        <w:rPr>
          <w:rFonts w:ascii="Arial" w:hAnsi="Arial" w:cs="Arial"/>
          <w:sz w:val="28"/>
          <w:szCs w:val="28"/>
          <w:lang w:val="bg-BG"/>
        </w:rPr>
        <w:t xml:space="preserve"> бъде </w:t>
      </w:r>
      <w:r w:rsidR="00C94C9F">
        <w:rPr>
          <w:rFonts w:ascii="Arial" w:hAnsi="Arial" w:cs="Arial"/>
          <w:sz w:val="28"/>
          <w:szCs w:val="28"/>
        </w:rPr>
        <w:t>FE</w:t>
      </w:r>
      <w:r w:rsidR="00F42C0B">
        <w:rPr>
          <w:rFonts w:ascii="Arial" w:hAnsi="Arial" w:cs="Arial"/>
          <w:sz w:val="28"/>
          <w:szCs w:val="28"/>
        </w:rPr>
        <w:t>1</w:t>
      </w:r>
      <w:r w:rsidR="00B65781">
        <w:rPr>
          <w:rFonts w:ascii="Arial" w:hAnsi="Arial" w:cs="Arial"/>
          <w:sz w:val="28"/>
          <w:szCs w:val="28"/>
        </w:rPr>
        <w:t>_Final.</w:t>
      </w:r>
      <w:r w:rsidR="00AD119E">
        <w:rPr>
          <w:rFonts w:ascii="Arial" w:hAnsi="Arial" w:cs="Arial"/>
          <w:sz w:val="28"/>
          <w:szCs w:val="28"/>
        </w:rPr>
        <w:t>html</w:t>
      </w:r>
    </w:p>
    <w:p w:rsidR="00525DB7" w:rsidRDefault="00205B91" w:rsidP="004833C5">
      <w:pPr>
        <w:pStyle w:val="ListParagraph"/>
        <w:numPr>
          <w:ilvl w:val="0"/>
          <w:numId w:val="4"/>
        </w:numPr>
        <w:ind w:left="426"/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Всички подробности, които не са споменати например размера на рамката остава по ваша преценка.</w:t>
      </w:r>
    </w:p>
    <w:p w:rsidR="00525DB7" w:rsidRDefault="00525DB7" w:rsidP="004833C5">
      <w:pPr>
        <w:pStyle w:val="ListParagraph"/>
        <w:numPr>
          <w:ilvl w:val="0"/>
          <w:numId w:val="4"/>
        </w:numPr>
        <w:ind w:left="426"/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За преминаване успешно на изпита трябва да изкарате 60%, като всяко</w:t>
      </w:r>
    </w:p>
    <w:p w:rsidR="00205B91" w:rsidRPr="00C94C9F" w:rsidRDefault="00205B91" w:rsidP="00525DB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 </w:t>
      </w:r>
      <w:r w:rsidR="00525DB7">
        <w:rPr>
          <w:rFonts w:ascii="Arial" w:hAnsi="Arial" w:cs="Arial"/>
          <w:sz w:val="28"/>
          <w:szCs w:val="28"/>
          <w:lang w:val="bg-BG"/>
        </w:rPr>
        <w:t>Условие носи по 10%, след като се изпълнят подусловията</w:t>
      </w:r>
    </w:p>
    <w:p w:rsidR="00E237D7" w:rsidRDefault="00BC47E0" w:rsidP="0029107F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8B55D15" wp14:editId="60C0EEFB">
            <wp:simplePos x="0" y="0"/>
            <wp:positionH relativeFrom="column">
              <wp:posOffset>396240</wp:posOffset>
            </wp:positionH>
            <wp:positionV relativeFrom="paragraph">
              <wp:posOffset>79375</wp:posOffset>
            </wp:positionV>
            <wp:extent cx="3953510" cy="1883410"/>
            <wp:effectExtent l="0" t="0" r="889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12-03 21.23.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010">
        <w:rPr>
          <w:rFonts w:ascii="Arial" w:hAnsi="Arial" w:cs="Arial"/>
          <w:sz w:val="28"/>
          <w:szCs w:val="28"/>
          <w:lang w:val="bg-BG"/>
        </w:rPr>
        <w:t>Създаване на формата на външен вид като показаната</w:t>
      </w:r>
    </w:p>
    <w:p w:rsidR="00BC47E0" w:rsidRDefault="00BC47E0" w:rsidP="00BC47E0">
      <w:pPr>
        <w:pStyle w:val="ListParagraph"/>
        <w:rPr>
          <w:rFonts w:ascii="Arial" w:hAnsi="Arial" w:cs="Arial"/>
          <w:sz w:val="28"/>
          <w:szCs w:val="28"/>
          <w:lang w:val="bg-BG"/>
        </w:rPr>
      </w:pPr>
    </w:p>
    <w:p w:rsidR="00BC47E0" w:rsidRDefault="00BC47E0" w:rsidP="00BC47E0">
      <w:pPr>
        <w:ind w:left="360"/>
        <w:rPr>
          <w:rFonts w:ascii="Arial" w:hAnsi="Arial" w:cs="Arial"/>
          <w:sz w:val="28"/>
          <w:szCs w:val="28"/>
          <w:lang w:val="bg-BG"/>
        </w:rPr>
      </w:pPr>
    </w:p>
    <w:p w:rsidR="00BC47E0" w:rsidRDefault="00BC47E0" w:rsidP="00BC47E0">
      <w:pPr>
        <w:ind w:left="360"/>
        <w:rPr>
          <w:rFonts w:ascii="Arial" w:hAnsi="Arial" w:cs="Arial"/>
          <w:sz w:val="28"/>
          <w:szCs w:val="28"/>
          <w:lang w:val="bg-BG"/>
        </w:rPr>
      </w:pPr>
    </w:p>
    <w:p w:rsidR="000C6010" w:rsidRPr="00BC47E0" w:rsidRDefault="000C6010" w:rsidP="00BC47E0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bg-BG"/>
        </w:rPr>
      </w:pPr>
      <w:r w:rsidRPr="00BC47E0">
        <w:rPr>
          <w:rFonts w:ascii="Arial" w:hAnsi="Arial" w:cs="Arial"/>
          <w:sz w:val="28"/>
          <w:szCs w:val="28"/>
          <w:lang w:val="bg-BG"/>
        </w:rPr>
        <w:lastRenderedPageBreak/>
        <w:t>Работеща форма</w:t>
      </w:r>
    </w:p>
    <w:p w:rsidR="000C6010" w:rsidRDefault="000C6010" w:rsidP="000C6010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Получаване на коректни данни от всички полета. </w:t>
      </w:r>
    </w:p>
    <w:p w:rsidR="00E237D7" w:rsidRDefault="000C6010" w:rsidP="000C6010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Където може да има повече от един избор трябва да бъде получена информацията от всички.</w:t>
      </w:r>
    </w:p>
    <w:p w:rsidR="000C6010" w:rsidRDefault="000C6010" w:rsidP="000C6010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Радио бутоните трябва да се взаймоизключват.</w:t>
      </w:r>
    </w:p>
    <w:p w:rsidR="000C6010" w:rsidRDefault="000C6010" w:rsidP="0029107F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Стил</w:t>
      </w:r>
    </w:p>
    <w:p w:rsidR="00E237D7" w:rsidRDefault="000C6010" w:rsidP="000C6010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Подреждане на четирите картинки </w:t>
      </w:r>
    </w:p>
    <w:p w:rsidR="00C3306A" w:rsidRDefault="00C3306A" w:rsidP="000C6010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Добавяне на текс, за слепите.</w:t>
      </w:r>
    </w:p>
    <w:p w:rsidR="00E237D7" w:rsidRDefault="000C6010" w:rsidP="00BC47E0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Ефект при преминаване на мишката върху линковете</w:t>
      </w:r>
    </w:p>
    <w:p w:rsidR="000D2DB4" w:rsidRDefault="000D2DB4" w:rsidP="000D2DB4">
      <w:pPr>
        <w:pStyle w:val="ListParagraph"/>
        <w:numPr>
          <w:ilvl w:val="2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Цвета на буквите става бял</w:t>
      </w:r>
    </w:p>
    <w:p w:rsidR="000D2DB4" w:rsidRDefault="000D2DB4" w:rsidP="000D2DB4">
      <w:pPr>
        <w:pStyle w:val="ListParagraph"/>
        <w:numPr>
          <w:ilvl w:val="2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Фона става тъмно син</w:t>
      </w:r>
    </w:p>
    <w:p w:rsidR="000D2DB4" w:rsidRDefault="000D2DB4" w:rsidP="000D2DB4">
      <w:pPr>
        <w:pStyle w:val="ListParagraph"/>
        <w:numPr>
          <w:ilvl w:val="2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И буквите стават удебелени</w:t>
      </w:r>
    </w:p>
    <w:p w:rsidR="000D2DB4" w:rsidRPr="00BC47E0" w:rsidRDefault="000D2DB4" w:rsidP="000D2DB4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„Благодарим ви“ има размер на буквите 48 и тип </w:t>
      </w:r>
      <w:r w:rsidRPr="000D2DB4">
        <w:rPr>
          <w:rFonts w:ascii="Arial" w:hAnsi="Arial" w:cs="Arial"/>
          <w:sz w:val="28"/>
          <w:szCs w:val="28"/>
          <w:lang w:val="bg-BG"/>
        </w:rPr>
        <w:t>Consolas</w:t>
      </w:r>
      <w:r>
        <w:rPr>
          <w:rFonts w:ascii="Arial" w:hAnsi="Arial" w:cs="Arial"/>
          <w:sz w:val="28"/>
          <w:szCs w:val="28"/>
          <w:lang w:val="bg-BG"/>
        </w:rPr>
        <w:t>, сив свят и текста е центриран.</w:t>
      </w:r>
      <w:bookmarkStart w:id="0" w:name="_GoBack"/>
      <w:bookmarkEnd w:id="0"/>
    </w:p>
    <w:p w:rsidR="00E237D7" w:rsidRPr="0054398A" w:rsidRDefault="0054398A" w:rsidP="0054398A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При кликане на бутона </w:t>
      </w:r>
      <w:r>
        <w:rPr>
          <w:rFonts w:ascii="Arial" w:hAnsi="Arial" w:cs="Arial"/>
          <w:sz w:val="28"/>
          <w:szCs w:val="28"/>
        </w:rPr>
        <w:t>send</w:t>
      </w:r>
      <w:r>
        <w:rPr>
          <w:rFonts w:ascii="Arial" w:hAnsi="Arial" w:cs="Arial"/>
          <w:sz w:val="28"/>
          <w:szCs w:val="28"/>
          <w:lang w:val="bg-BG"/>
        </w:rPr>
        <w:t xml:space="preserve"> се активира функцията </w:t>
      </w:r>
      <w:proofErr w:type="spellStart"/>
      <w:r>
        <w:rPr>
          <w:rFonts w:ascii="Arial" w:hAnsi="Arial" w:cs="Arial"/>
          <w:sz w:val="28"/>
          <w:szCs w:val="28"/>
        </w:rPr>
        <w:t>sendForm</w:t>
      </w:r>
      <w:proofErr w:type="spellEnd"/>
      <w:r>
        <w:rPr>
          <w:rFonts w:ascii="Arial" w:hAnsi="Arial" w:cs="Arial"/>
          <w:sz w:val="28"/>
          <w:szCs w:val="28"/>
          <w:lang w:val="bg-BG"/>
        </w:rPr>
        <w:t>. Появява се прозорец за потвърждение с надпис „</w:t>
      </w:r>
      <w:r w:rsidRPr="0054398A">
        <w:rPr>
          <w:rFonts w:ascii="Arial" w:hAnsi="Arial" w:cs="Arial"/>
          <w:sz w:val="28"/>
          <w:szCs w:val="28"/>
          <w:lang w:val="bg-BG"/>
        </w:rPr>
        <w:t>Данните коректни ли са? Да изпратя ли формата?</w:t>
      </w:r>
      <w:r>
        <w:rPr>
          <w:rFonts w:ascii="Arial" w:hAnsi="Arial" w:cs="Arial"/>
          <w:sz w:val="28"/>
          <w:szCs w:val="28"/>
          <w:lang w:val="bg-BG"/>
        </w:rPr>
        <w:t>“</w:t>
      </w:r>
      <w:r w:rsidRPr="0054398A">
        <w:rPr>
          <w:rFonts w:ascii="Arial" w:hAnsi="Arial" w:cs="Arial"/>
          <w:sz w:val="28"/>
          <w:szCs w:val="28"/>
          <w:lang w:val="bg-BG"/>
        </w:rPr>
        <w:t xml:space="preserve"> </w:t>
      </w:r>
      <w:r>
        <w:rPr>
          <w:rFonts w:ascii="Arial" w:hAnsi="Arial" w:cs="Arial"/>
          <w:sz w:val="28"/>
          <w:szCs w:val="28"/>
          <w:lang w:val="bg-BG"/>
        </w:rPr>
        <w:t>При съгласяване се появява надписа Благодаря</w:t>
      </w:r>
      <w:r>
        <w:rPr>
          <w:rFonts w:ascii="Arial" w:hAnsi="Arial" w:cs="Arial"/>
          <w:sz w:val="28"/>
          <w:szCs w:val="28"/>
          <w:lang w:val="bg-BG"/>
        </w:rPr>
        <w:t>.</w:t>
      </w:r>
    </w:p>
    <w:p w:rsidR="00E237D7" w:rsidRDefault="00E237D7" w:rsidP="0029107F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След изпращане на формата се появява Благодарим ви  и отдолу бутон „Обратно“</w:t>
      </w:r>
    </w:p>
    <w:p w:rsidR="00E237D7" w:rsidRDefault="00E237D7" w:rsidP="00E237D7">
      <w:pPr>
        <w:pStyle w:val="ListParagraph"/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noProof/>
          <w:sz w:val="28"/>
          <w:szCs w:val="28"/>
          <w:lang w:val="bg-BG" w:eastAsia="bg-BG"/>
        </w:rPr>
        <w:drawing>
          <wp:inline distT="0" distB="0" distL="0" distR="0" wp14:anchorId="7C6DDFA9" wp14:editId="1E2A4717">
            <wp:extent cx="5943600" cy="2851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12-03 21.55.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D7" w:rsidRDefault="00E237D7" w:rsidP="00E237D7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При натискане на бутона обратно се появява първоначалната форма</w:t>
      </w:r>
    </w:p>
    <w:p w:rsidR="00E237D7" w:rsidRDefault="00E237D7" w:rsidP="0029107F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lastRenderedPageBreak/>
        <w:t>При кликане на бутона добави. Нововъведената стойност се появява след посленият чекбокс</w:t>
      </w:r>
    </w:p>
    <w:p w:rsidR="00517D58" w:rsidRPr="00517D58" w:rsidRDefault="00017DA1" w:rsidP="00E237D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Бонус </w:t>
      </w:r>
      <w:r w:rsidR="000D2DB4">
        <w:rPr>
          <w:rFonts w:ascii="Arial" w:hAnsi="Arial" w:cs="Arial"/>
          <w:sz w:val="28"/>
          <w:szCs w:val="28"/>
          <w:lang w:val="bg-BG"/>
        </w:rPr>
        <w:t>10</w:t>
      </w:r>
      <w:r>
        <w:rPr>
          <w:rFonts w:ascii="Arial" w:hAnsi="Arial" w:cs="Arial"/>
          <w:sz w:val="28"/>
          <w:szCs w:val="28"/>
          <w:lang w:val="bg-BG"/>
        </w:rPr>
        <w:t xml:space="preserve">%: </w:t>
      </w:r>
      <w:r w:rsidR="000C6010">
        <w:rPr>
          <w:rFonts w:ascii="Arial" w:hAnsi="Arial" w:cs="Arial"/>
          <w:sz w:val="28"/>
          <w:szCs w:val="28"/>
          <w:lang w:val="bg-BG"/>
        </w:rPr>
        <w:t xml:space="preserve">Подреден </w:t>
      </w:r>
      <w:r w:rsidR="000D2DB4">
        <w:rPr>
          <w:rFonts w:ascii="Arial" w:hAnsi="Arial" w:cs="Arial"/>
          <w:sz w:val="28"/>
          <w:szCs w:val="28"/>
          <w:lang w:val="bg-BG"/>
        </w:rPr>
        <w:t xml:space="preserve">и валиден </w:t>
      </w:r>
      <w:proofErr w:type="spellStart"/>
      <w:r w:rsidR="000D2DB4">
        <w:rPr>
          <w:rFonts w:ascii="Arial" w:hAnsi="Arial" w:cs="Arial"/>
          <w:sz w:val="28"/>
          <w:szCs w:val="28"/>
        </w:rPr>
        <w:t>xHMTL</w:t>
      </w:r>
      <w:proofErr w:type="spellEnd"/>
      <w:r w:rsidR="000D2DB4" w:rsidRPr="000D2DB4">
        <w:rPr>
          <w:rFonts w:ascii="Arial" w:hAnsi="Arial" w:cs="Arial"/>
          <w:sz w:val="28"/>
          <w:szCs w:val="28"/>
          <w:lang w:val="bg-BG"/>
        </w:rPr>
        <w:t xml:space="preserve"> </w:t>
      </w:r>
      <w:r w:rsidR="000D2DB4">
        <w:rPr>
          <w:rFonts w:ascii="Arial" w:hAnsi="Arial" w:cs="Arial"/>
          <w:sz w:val="28"/>
          <w:szCs w:val="28"/>
          <w:lang w:val="bg-BG"/>
        </w:rPr>
        <w:t>код</w:t>
      </w:r>
    </w:p>
    <w:p w:rsidR="00A925F2" w:rsidRPr="00BC243C" w:rsidRDefault="001215FF" w:rsidP="00A925F2">
      <w:pPr>
        <w:pStyle w:val="ListParagraph"/>
        <w:numPr>
          <w:ilvl w:val="0"/>
          <w:numId w:val="4"/>
        </w:numPr>
        <w:ind w:left="426"/>
        <w:rPr>
          <w:rFonts w:ascii="Arial" w:hAnsi="Arial" w:cs="Arial"/>
          <w:color w:val="FF0000"/>
          <w:sz w:val="28"/>
          <w:szCs w:val="28"/>
          <w:lang w:val="bg-BG"/>
        </w:rPr>
      </w:pPr>
      <w:r w:rsidRPr="00B65781">
        <w:rPr>
          <w:rFonts w:ascii="Arial" w:hAnsi="Arial" w:cs="Arial"/>
          <w:color w:val="FF0000"/>
          <w:sz w:val="28"/>
          <w:szCs w:val="28"/>
          <w:lang w:val="bg-BG"/>
        </w:rPr>
        <w:t xml:space="preserve">Архивирайте </w:t>
      </w:r>
      <w:r w:rsidR="007C1101" w:rsidRPr="00B65781">
        <w:rPr>
          <w:rFonts w:ascii="Arial" w:hAnsi="Arial" w:cs="Arial"/>
          <w:color w:val="FF0000"/>
          <w:sz w:val="28"/>
          <w:szCs w:val="28"/>
          <w:lang w:val="bg-BG"/>
        </w:rPr>
        <w:t xml:space="preserve">всички файлове от </w:t>
      </w:r>
      <w:r w:rsidR="00853DB2" w:rsidRPr="00B65781">
        <w:rPr>
          <w:rFonts w:ascii="Arial" w:hAnsi="Arial" w:cs="Arial"/>
          <w:color w:val="FF0000"/>
          <w:sz w:val="28"/>
          <w:szCs w:val="28"/>
          <w:lang w:val="bg-BG"/>
        </w:rPr>
        <w:t>изпита си</w:t>
      </w:r>
      <w:r w:rsidRPr="00B65781">
        <w:rPr>
          <w:rFonts w:ascii="Arial" w:hAnsi="Arial" w:cs="Arial"/>
          <w:color w:val="FF0000"/>
          <w:sz w:val="28"/>
          <w:szCs w:val="28"/>
          <w:lang w:val="bg-BG"/>
        </w:rPr>
        <w:t xml:space="preserve"> и прикачете архивния файл във </w:t>
      </w:r>
      <w:r w:rsidR="003F25C7" w:rsidRPr="00B65781">
        <w:rPr>
          <w:rFonts w:ascii="Arial" w:hAnsi="Arial" w:cs="Arial"/>
          <w:color w:val="FF0000"/>
          <w:sz w:val="28"/>
          <w:szCs w:val="28"/>
          <w:lang w:val="bg-BG"/>
        </w:rPr>
        <w:t>формата за прикачване</w:t>
      </w:r>
      <w:r w:rsidRPr="00B65781">
        <w:rPr>
          <w:rFonts w:ascii="Arial" w:hAnsi="Arial" w:cs="Arial"/>
          <w:color w:val="FF0000"/>
          <w:sz w:val="28"/>
          <w:szCs w:val="28"/>
          <w:lang w:val="bg-BG"/>
        </w:rPr>
        <w:t>!</w:t>
      </w:r>
    </w:p>
    <w:p w:rsidR="0048421C" w:rsidRPr="00B65781" w:rsidRDefault="003939B2" w:rsidP="00B65781">
      <w:pPr>
        <w:ind w:left="66"/>
        <w:jc w:val="right"/>
        <w:rPr>
          <w:color w:val="365F91" w:themeColor="accent1" w:themeShade="BF"/>
          <w:sz w:val="72"/>
          <w:szCs w:val="72"/>
          <w:lang w:val="bg-BG"/>
        </w:rPr>
      </w:pPr>
      <w:r w:rsidRPr="003939B2">
        <w:rPr>
          <w:rFonts w:ascii="Arial" w:hAnsi="Arial" w:cs="Arial"/>
          <w:b/>
          <w:color w:val="365F91" w:themeColor="accent1" w:themeShade="BF"/>
          <w:sz w:val="72"/>
          <w:szCs w:val="72"/>
          <w:lang w:val="bg-BG"/>
        </w:rPr>
        <w:t xml:space="preserve">Успех </w:t>
      </w:r>
      <w:r w:rsidRPr="003939B2">
        <w:rPr>
          <w:color w:val="365F91" w:themeColor="accent1" w:themeShade="BF"/>
          <w:sz w:val="72"/>
          <w:szCs w:val="72"/>
        </w:rPr>
        <w:sym w:font="Wingdings" w:char="F04A"/>
      </w:r>
    </w:p>
    <w:sectPr w:rsidR="0048421C" w:rsidRPr="00B65781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1248" w:rsidRDefault="00F61248" w:rsidP="008703F4">
      <w:pPr>
        <w:spacing w:after="0" w:line="240" w:lineRule="auto"/>
      </w:pPr>
      <w:r>
        <w:separator/>
      </w:r>
    </w:p>
  </w:endnote>
  <w:endnote w:type="continuationSeparator" w:id="0">
    <w:p w:rsidR="00F61248" w:rsidRDefault="00F61248" w:rsidP="00870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5A4" w:rsidRPr="0070339E" w:rsidRDefault="009835A4" w:rsidP="0070339E">
    <w:pPr>
      <w:pStyle w:val="Header"/>
      <w:tabs>
        <w:tab w:val="left" w:pos="703"/>
        <w:tab w:val="right" w:pos="9360"/>
      </w:tabs>
      <w:rPr>
        <w:rFonts w:ascii="Yu Gothic" w:eastAsia="Yu Gothic" w:hAnsi="Yu Gothic"/>
        <w:sz w:val="32"/>
        <w:szCs w:val="32"/>
        <w:lang w:val="bg-BG"/>
      </w:rPr>
    </w:pPr>
  </w:p>
  <w:p w:rsidR="009835A4" w:rsidRDefault="009835A4" w:rsidP="008703F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1248" w:rsidRDefault="00F61248" w:rsidP="008703F4">
      <w:pPr>
        <w:spacing w:after="0" w:line="240" w:lineRule="auto"/>
      </w:pPr>
      <w:r>
        <w:separator/>
      </w:r>
    </w:p>
  </w:footnote>
  <w:footnote w:type="continuationSeparator" w:id="0">
    <w:p w:rsidR="00F61248" w:rsidRDefault="00F61248" w:rsidP="008703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5A4" w:rsidRPr="0070339E" w:rsidRDefault="009835A4" w:rsidP="0070339E">
    <w:pPr>
      <w:pStyle w:val="Header"/>
      <w:tabs>
        <w:tab w:val="left" w:pos="703"/>
        <w:tab w:val="right" w:pos="9360"/>
      </w:tabs>
      <w:jc w:val="right"/>
      <w:rPr>
        <w:rFonts w:ascii="Georgia" w:eastAsia="Yu Gothic" w:hAnsi="Georgia"/>
        <w:sz w:val="26"/>
        <w:szCs w:val="26"/>
        <w:lang w:val="bg-BG"/>
      </w:rPr>
    </w:pPr>
    <w:r w:rsidRPr="0070339E">
      <w:rPr>
        <w:rFonts w:ascii="Georgia" w:eastAsia="Yu Gothic" w:hAnsi="Georgia"/>
        <w:noProof/>
        <w:color w:val="FF0000"/>
        <w:sz w:val="26"/>
        <w:szCs w:val="26"/>
        <w:lang w:val="bg-BG" w:eastAsia="bg-BG"/>
      </w:rPr>
      <w:drawing>
        <wp:anchor distT="0" distB="0" distL="114300" distR="114300" simplePos="0" relativeHeight="251658240" behindDoc="0" locked="0" layoutInCell="1" allowOverlap="1" wp14:anchorId="3614750A" wp14:editId="49DAE3B0">
          <wp:simplePos x="0" y="0"/>
          <wp:positionH relativeFrom="column">
            <wp:posOffset>0</wp:posOffset>
          </wp:positionH>
          <wp:positionV relativeFrom="paragraph">
            <wp:posOffset>-42545</wp:posOffset>
          </wp:positionV>
          <wp:extent cx="2030730" cy="297815"/>
          <wp:effectExtent l="0" t="0" r="7620" b="6985"/>
          <wp:wrapSquare wrapText="bothSides"/>
          <wp:docPr id="2" name="Picture 2" descr="D:\xampp\htdocs\bg_academy\wp-content\themes\Artificial-Reason-WP\img\colors\blue\wa_small_webs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xampp\htdocs\bg_academy\wp-content\themes\Artificial-Reason-WP\img\colors\blue\wa_small_websit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730" cy="297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70339E">
      <w:rPr>
        <w:rFonts w:ascii="Georgia" w:eastAsia="Yu Gothic" w:hAnsi="Georgia"/>
        <w:sz w:val="26"/>
        <w:szCs w:val="26"/>
      </w:rPr>
      <w:t>Избери</w:t>
    </w:r>
    <w:proofErr w:type="spellEnd"/>
    <w:r w:rsidRPr="0070339E">
      <w:rPr>
        <w:rFonts w:ascii="Georgia" w:eastAsia="Yu Gothic" w:hAnsi="Georgia"/>
        <w:sz w:val="26"/>
        <w:szCs w:val="26"/>
      </w:rPr>
      <w:t xml:space="preserve"> </w:t>
    </w:r>
    <w:r w:rsidRPr="0070339E">
      <w:rPr>
        <w:rFonts w:ascii="Georgia" w:eastAsia="Yu Gothic" w:hAnsi="Georgia"/>
        <w:sz w:val="26"/>
        <w:szCs w:val="26"/>
        <w:lang w:val="bg-BG"/>
      </w:rPr>
      <w:t xml:space="preserve">твоето </w:t>
    </w:r>
    <w:proofErr w:type="spellStart"/>
    <w:r w:rsidRPr="0070339E">
      <w:rPr>
        <w:rFonts w:ascii="Georgia" w:eastAsia="Yu Gothic" w:hAnsi="Georgia"/>
        <w:sz w:val="26"/>
        <w:szCs w:val="26"/>
      </w:rPr>
      <w:t>бъдеще</w:t>
    </w:r>
    <w:proofErr w:type="spellEnd"/>
    <w:r w:rsidRPr="0070339E">
      <w:rPr>
        <w:rFonts w:ascii="Georgia" w:eastAsia="Yu Gothic" w:hAnsi="Georgia"/>
        <w:sz w:val="26"/>
        <w:szCs w:val="26"/>
      </w:rPr>
      <w:t xml:space="preserve"> в </w:t>
    </w:r>
    <w:proofErr w:type="spellStart"/>
    <w:r w:rsidRPr="0070339E">
      <w:rPr>
        <w:rFonts w:ascii="Georgia" w:eastAsia="Yu Gothic" w:hAnsi="Georgia"/>
        <w:sz w:val="26"/>
        <w:szCs w:val="26"/>
      </w:rPr>
      <w:t>твоя</w:t>
    </w:r>
    <w:proofErr w:type="spellEnd"/>
    <w:r w:rsidRPr="0070339E">
      <w:rPr>
        <w:rFonts w:ascii="Georgia" w:eastAsia="Yu Gothic" w:hAnsi="Georgia"/>
        <w:sz w:val="26"/>
        <w:szCs w:val="26"/>
      </w:rPr>
      <w:t xml:space="preserve"> </w:t>
    </w:r>
    <w:proofErr w:type="spellStart"/>
    <w:r w:rsidRPr="0070339E">
      <w:rPr>
        <w:rFonts w:ascii="Georgia" w:eastAsia="Yu Gothic" w:hAnsi="Georgia"/>
        <w:sz w:val="26"/>
        <w:szCs w:val="26"/>
      </w:rPr>
      <w:t>град</w:t>
    </w:r>
    <w:proofErr w:type="spellEnd"/>
    <w:r w:rsidRPr="0070339E">
      <w:rPr>
        <w:rFonts w:ascii="Georgia" w:eastAsia="Yu Gothic" w:hAnsi="Georgia"/>
        <w:sz w:val="26"/>
        <w:szCs w:val="26"/>
        <w:lang w:val="bg-BG"/>
      </w:rPr>
      <w:t>!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106C0"/>
    <w:multiLevelType w:val="hybridMultilevel"/>
    <w:tmpl w:val="647EC6F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3619D"/>
    <w:multiLevelType w:val="hybridMultilevel"/>
    <w:tmpl w:val="3A4AA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D77B47"/>
    <w:multiLevelType w:val="hybridMultilevel"/>
    <w:tmpl w:val="72021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F367AF"/>
    <w:multiLevelType w:val="hybridMultilevel"/>
    <w:tmpl w:val="ED04602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CC4A5B"/>
    <w:multiLevelType w:val="hybridMultilevel"/>
    <w:tmpl w:val="A8CC0388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56686"/>
    <w:multiLevelType w:val="hybridMultilevel"/>
    <w:tmpl w:val="BD70E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C90F98"/>
    <w:multiLevelType w:val="hybridMultilevel"/>
    <w:tmpl w:val="57FCD66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C7097B"/>
    <w:multiLevelType w:val="hybridMultilevel"/>
    <w:tmpl w:val="AE2409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277E9B"/>
    <w:multiLevelType w:val="hybridMultilevel"/>
    <w:tmpl w:val="9350F22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03E"/>
    <w:rsid w:val="0001006A"/>
    <w:rsid w:val="00017DA1"/>
    <w:rsid w:val="00033B14"/>
    <w:rsid w:val="0005413E"/>
    <w:rsid w:val="000737B7"/>
    <w:rsid w:val="00085254"/>
    <w:rsid w:val="00086A54"/>
    <w:rsid w:val="00087C1C"/>
    <w:rsid w:val="0009302C"/>
    <w:rsid w:val="000B0650"/>
    <w:rsid w:val="000B4A9C"/>
    <w:rsid w:val="000C6010"/>
    <w:rsid w:val="000D2DB4"/>
    <w:rsid w:val="000D4E93"/>
    <w:rsid w:val="000F3AD6"/>
    <w:rsid w:val="0010463D"/>
    <w:rsid w:val="001215FF"/>
    <w:rsid w:val="00144CDC"/>
    <w:rsid w:val="001C5552"/>
    <w:rsid w:val="001C593A"/>
    <w:rsid w:val="001D2DDE"/>
    <w:rsid w:val="001D66F2"/>
    <w:rsid w:val="001E6F84"/>
    <w:rsid w:val="00205B91"/>
    <w:rsid w:val="00252250"/>
    <w:rsid w:val="00256AFE"/>
    <w:rsid w:val="0028352B"/>
    <w:rsid w:val="0029107F"/>
    <w:rsid w:val="002A6A89"/>
    <w:rsid w:val="002B650F"/>
    <w:rsid w:val="002D30C3"/>
    <w:rsid w:val="00303CC2"/>
    <w:rsid w:val="0035513F"/>
    <w:rsid w:val="003829D9"/>
    <w:rsid w:val="003939B2"/>
    <w:rsid w:val="003B44E6"/>
    <w:rsid w:val="003E72A0"/>
    <w:rsid w:val="003F25C7"/>
    <w:rsid w:val="0040714A"/>
    <w:rsid w:val="00440508"/>
    <w:rsid w:val="00443A8A"/>
    <w:rsid w:val="004833C5"/>
    <w:rsid w:val="0048421C"/>
    <w:rsid w:val="004B02D7"/>
    <w:rsid w:val="004B6350"/>
    <w:rsid w:val="0051244C"/>
    <w:rsid w:val="00517D58"/>
    <w:rsid w:val="00520A7A"/>
    <w:rsid w:val="00525B5D"/>
    <w:rsid w:val="00525DB7"/>
    <w:rsid w:val="0054398A"/>
    <w:rsid w:val="005B0597"/>
    <w:rsid w:val="005B2E20"/>
    <w:rsid w:val="005B3719"/>
    <w:rsid w:val="005D4AF3"/>
    <w:rsid w:val="005E2E4B"/>
    <w:rsid w:val="00613839"/>
    <w:rsid w:val="00622BEB"/>
    <w:rsid w:val="00642CEC"/>
    <w:rsid w:val="00647F04"/>
    <w:rsid w:val="00657A9D"/>
    <w:rsid w:val="006607F4"/>
    <w:rsid w:val="006A1912"/>
    <w:rsid w:val="006B4A4E"/>
    <w:rsid w:val="0070339E"/>
    <w:rsid w:val="00736A25"/>
    <w:rsid w:val="007433B1"/>
    <w:rsid w:val="00754BAC"/>
    <w:rsid w:val="007831B0"/>
    <w:rsid w:val="007B0C8E"/>
    <w:rsid w:val="007C1101"/>
    <w:rsid w:val="00804E75"/>
    <w:rsid w:val="00805E6B"/>
    <w:rsid w:val="00806E33"/>
    <w:rsid w:val="00822F0F"/>
    <w:rsid w:val="00824695"/>
    <w:rsid w:val="008476CF"/>
    <w:rsid w:val="0085195F"/>
    <w:rsid w:val="00853DB2"/>
    <w:rsid w:val="0086103E"/>
    <w:rsid w:val="008703F4"/>
    <w:rsid w:val="00870CCE"/>
    <w:rsid w:val="00874C88"/>
    <w:rsid w:val="00875E6B"/>
    <w:rsid w:val="00884767"/>
    <w:rsid w:val="008A58B1"/>
    <w:rsid w:val="008C1F7E"/>
    <w:rsid w:val="00902E58"/>
    <w:rsid w:val="009074E9"/>
    <w:rsid w:val="00923D37"/>
    <w:rsid w:val="00933F2F"/>
    <w:rsid w:val="009835A4"/>
    <w:rsid w:val="00991E88"/>
    <w:rsid w:val="00993DFF"/>
    <w:rsid w:val="009C1D95"/>
    <w:rsid w:val="009D1878"/>
    <w:rsid w:val="009E1E0B"/>
    <w:rsid w:val="00A03D69"/>
    <w:rsid w:val="00A2576C"/>
    <w:rsid w:val="00A54F27"/>
    <w:rsid w:val="00A7481F"/>
    <w:rsid w:val="00A925F2"/>
    <w:rsid w:val="00AC5CF2"/>
    <w:rsid w:val="00AD119E"/>
    <w:rsid w:val="00AE524E"/>
    <w:rsid w:val="00AE5E96"/>
    <w:rsid w:val="00B07414"/>
    <w:rsid w:val="00B15264"/>
    <w:rsid w:val="00B314DE"/>
    <w:rsid w:val="00B42C25"/>
    <w:rsid w:val="00B46640"/>
    <w:rsid w:val="00B5275B"/>
    <w:rsid w:val="00B557A1"/>
    <w:rsid w:val="00B603A1"/>
    <w:rsid w:val="00B6524C"/>
    <w:rsid w:val="00B65781"/>
    <w:rsid w:val="00B81E23"/>
    <w:rsid w:val="00BC243C"/>
    <w:rsid w:val="00BC47E0"/>
    <w:rsid w:val="00BD4B69"/>
    <w:rsid w:val="00BD5AEE"/>
    <w:rsid w:val="00BD6B60"/>
    <w:rsid w:val="00C102E0"/>
    <w:rsid w:val="00C2259E"/>
    <w:rsid w:val="00C3306A"/>
    <w:rsid w:val="00C37A69"/>
    <w:rsid w:val="00C4098E"/>
    <w:rsid w:val="00C555A6"/>
    <w:rsid w:val="00C94C9F"/>
    <w:rsid w:val="00CB38A4"/>
    <w:rsid w:val="00CF3D70"/>
    <w:rsid w:val="00CF7D5E"/>
    <w:rsid w:val="00D05951"/>
    <w:rsid w:val="00D51D1E"/>
    <w:rsid w:val="00D67243"/>
    <w:rsid w:val="00D775D8"/>
    <w:rsid w:val="00E10C3C"/>
    <w:rsid w:val="00E237D7"/>
    <w:rsid w:val="00E579F2"/>
    <w:rsid w:val="00E615E4"/>
    <w:rsid w:val="00E63791"/>
    <w:rsid w:val="00E6727D"/>
    <w:rsid w:val="00E71A09"/>
    <w:rsid w:val="00EB1BD3"/>
    <w:rsid w:val="00EB4191"/>
    <w:rsid w:val="00EC7A82"/>
    <w:rsid w:val="00ED3A62"/>
    <w:rsid w:val="00ED414D"/>
    <w:rsid w:val="00ED6A21"/>
    <w:rsid w:val="00F00E76"/>
    <w:rsid w:val="00F219A1"/>
    <w:rsid w:val="00F40DD8"/>
    <w:rsid w:val="00F42C0B"/>
    <w:rsid w:val="00F61248"/>
    <w:rsid w:val="00F74DFF"/>
    <w:rsid w:val="00FD46B0"/>
    <w:rsid w:val="00FD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3F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3F4"/>
  </w:style>
  <w:style w:type="paragraph" w:styleId="Footer">
    <w:name w:val="footer"/>
    <w:basedOn w:val="Normal"/>
    <w:link w:val="FooterChar"/>
    <w:uiPriority w:val="99"/>
    <w:unhideWhenUsed/>
    <w:rsid w:val="008703F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3F4"/>
  </w:style>
  <w:style w:type="paragraph" w:styleId="BalloonText">
    <w:name w:val="Balloon Text"/>
    <w:basedOn w:val="Normal"/>
    <w:link w:val="BalloonTextChar"/>
    <w:uiPriority w:val="99"/>
    <w:semiHidden/>
    <w:unhideWhenUsed/>
    <w:rsid w:val="00870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3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5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93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3F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3F4"/>
  </w:style>
  <w:style w:type="paragraph" w:styleId="Footer">
    <w:name w:val="footer"/>
    <w:basedOn w:val="Normal"/>
    <w:link w:val="FooterChar"/>
    <w:uiPriority w:val="99"/>
    <w:unhideWhenUsed/>
    <w:rsid w:val="008703F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3F4"/>
  </w:style>
  <w:style w:type="paragraph" w:styleId="BalloonText">
    <w:name w:val="Balloon Text"/>
    <w:basedOn w:val="Normal"/>
    <w:link w:val="BalloonTextChar"/>
    <w:uiPriority w:val="99"/>
    <w:semiHidden/>
    <w:unhideWhenUsed/>
    <w:rsid w:val="00870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3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5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93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3568</TotalTime>
  <Pages>3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Enev</dc:creator>
  <cp:keywords/>
  <dc:description/>
  <cp:lastModifiedBy>Ardy</cp:lastModifiedBy>
  <cp:revision>100</cp:revision>
  <dcterms:created xsi:type="dcterms:W3CDTF">2015-10-08T08:51:00Z</dcterms:created>
  <dcterms:modified xsi:type="dcterms:W3CDTF">2016-12-03T20:34:00Z</dcterms:modified>
</cp:coreProperties>
</file>