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0662" w14:textId="77777777" w:rsidR="00552567" w:rsidRPr="002A6DAC" w:rsidRDefault="00552567" w:rsidP="00552567">
      <w:pPr>
        <w:rPr>
          <w:rFonts w:ascii="Arial" w:hAnsi="Arial" w:cs="Arial"/>
          <w:b/>
          <w:bCs/>
        </w:rPr>
      </w:pPr>
      <w:r w:rsidRPr="002A6DAC">
        <w:rPr>
          <w:rFonts w:ascii="Arial" w:hAnsi="Arial" w:cs="Arial"/>
          <w:b/>
          <w:bCs/>
        </w:rPr>
        <w:t>METHODS</w:t>
      </w:r>
      <w:commentRangeStart w:id="0"/>
    </w:p>
    <w:p w14:paraId="443DC7ED" w14:textId="77777777" w:rsidR="00552567" w:rsidRDefault="00552567" w:rsidP="00552567">
      <w:pPr>
        <w:pStyle w:val="ListParagraph"/>
        <w:numPr>
          <w:ilvl w:val="0"/>
          <w:numId w:val="1"/>
        </w:numPr>
        <w:rPr>
          <w:rFonts w:ascii="Arial" w:hAnsi="Arial" w:cs="Arial"/>
        </w:rPr>
      </w:pPr>
      <w:r w:rsidRPr="002A6DAC">
        <w:rPr>
          <w:rFonts w:ascii="Arial" w:hAnsi="Arial" w:cs="Arial"/>
        </w:rPr>
        <w:t>Library construction (cloning)</w:t>
      </w:r>
      <w:commentRangeEnd w:id="0"/>
      <w:r w:rsidR="00484A5F">
        <w:rPr>
          <w:rStyle w:val="CommentReference"/>
          <w:rFonts w:ascii="Times New Roman" w:eastAsia="Times New Roman" w:hAnsi="Times New Roman" w:cs="Times New Roman"/>
        </w:rPr>
        <w:commentReference w:id="0"/>
      </w:r>
    </w:p>
    <w:p w14:paraId="75F35F76" w14:textId="3E7C05FC" w:rsidR="00484A5F" w:rsidRDefault="00484A5F" w:rsidP="00484A5F">
      <w:pPr>
        <w:ind w:left="360"/>
        <w:rPr>
          <w:rFonts w:ascii="Arial" w:hAnsi="Arial" w:cs="Arial"/>
        </w:rPr>
      </w:pPr>
      <w:r w:rsidRPr="00484A5F">
        <w:rPr>
          <w:rFonts w:ascii="Arial" w:hAnsi="Arial" w:cs="Arial"/>
        </w:rPr>
        <w:t xml:space="preserve">Each region of the riboswitch was surveyed with a library that randomized the nucleotides of interest. Libraries were constructed through PCR reaction with combined outer primers, 3’GEN-Gblock_HindIII, 5’GEN-Gblock_NsiI and an adaptor that spanned from the </w:t>
      </w:r>
      <w:proofErr w:type="spellStart"/>
      <w:r w:rsidRPr="00484A5F">
        <w:rPr>
          <w:rFonts w:ascii="Arial" w:hAnsi="Arial" w:cs="Arial"/>
        </w:rPr>
        <w:t>SpeI</w:t>
      </w:r>
      <w:proofErr w:type="spellEnd"/>
      <w:r w:rsidRPr="00484A5F">
        <w:rPr>
          <w:rFonts w:ascii="Arial" w:hAnsi="Arial" w:cs="Arial"/>
        </w:rPr>
        <w:t xml:space="preserve"> cut site to the unique </w:t>
      </w:r>
      <w:proofErr w:type="spellStart"/>
      <w:r w:rsidRPr="00484A5F">
        <w:rPr>
          <w:rFonts w:ascii="Arial" w:hAnsi="Arial" w:cs="Arial"/>
        </w:rPr>
        <w:t>HindIII</w:t>
      </w:r>
      <w:proofErr w:type="spellEnd"/>
      <w:r w:rsidRPr="00484A5F">
        <w:rPr>
          <w:rFonts w:ascii="Arial" w:hAnsi="Arial" w:cs="Arial"/>
        </w:rPr>
        <w:t xml:space="preserve"> cut site with a library specific inner primer. </w:t>
      </w:r>
      <w:r>
        <w:rPr>
          <w:rFonts w:ascii="Arial" w:hAnsi="Arial" w:cs="Arial"/>
        </w:rPr>
        <w:t xml:space="preserve">Libraries were amplified with 12-20 round of amplification. PCR products were cleaned with Omega </w:t>
      </w:r>
      <w:proofErr w:type="spellStart"/>
      <w:r>
        <w:rPr>
          <w:rFonts w:ascii="Arial" w:hAnsi="Arial" w:cs="Arial"/>
        </w:rPr>
        <w:t>CyclePure</w:t>
      </w:r>
      <w:proofErr w:type="spellEnd"/>
      <w:r>
        <w:rPr>
          <w:rFonts w:ascii="Arial" w:hAnsi="Arial" w:cs="Arial"/>
        </w:rPr>
        <w:t xml:space="preserve"> kit, digested with </w:t>
      </w:r>
      <w:proofErr w:type="spellStart"/>
      <w:r>
        <w:rPr>
          <w:rFonts w:ascii="Arial" w:hAnsi="Arial" w:cs="Arial"/>
        </w:rPr>
        <w:t>NsiI</w:t>
      </w:r>
      <w:proofErr w:type="spellEnd"/>
      <w:r>
        <w:rPr>
          <w:rFonts w:ascii="Arial" w:hAnsi="Arial" w:cs="Arial"/>
        </w:rPr>
        <w:t xml:space="preserve"> and </w:t>
      </w:r>
      <w:proofErr w:type="spellStart"/>
      <w:r>
        <w:rPr>
          <w:rFonts w:ascii="Arial" w:hAnsi="Arial" w:cs="Arial"/>
        </w:rPr>
        <w:t>HindIII</w:t>
      </w:r>
      <w:proofErr w:type="spellEnd"/>
      <w:r>
        <w:rPr>
          <w:rFonts w:ascii="Arial" w:hAnsi="Arial" w:cs="Arial"/>
        </w:rPr>
        <w:t xml:space="preserve">, again cleaned with the Omega </w:t>
      </w:r>
      <w:proofErr w:type="spellStart"/>
      <w:r>
        <w:rPr>
          <w:rFonts w:ascii="Arial" w:hAnsi="Arial" w:cs="Arial"/>
        </w:rPr>
        <w:t>CyclePure</w:t>
      </w:r>
      <w:proofErr w:type="spellEnd"/>
      <w:r>
        <w:rPr>
          <w:rFonts w:ascii="Arial" w:hAnsi="Arial" w:cs="Arial"/>
        </w:rPr>
        <w:t xml:space="preserve"> kit, and PNK treated to improve transformation efficiency. </w:t>
      </w:r>
    </w:p>
    <w:p w14:paraId="51BC9B26" w14:textId="59E144CB" w:rsidR="00484A5F" w:rsidRPr="00484A5F" w:rsidRDefault="00484A5F" w:rsidP="00484A5F">
      <w:pPr>
        <w:ind w:left="360"/>
        <w:rPr>
          <w:rFonts w:ascii="Arial" w:hAnsi="Arial" w:cs="Arial"/>
        </w:rPr>
      </w:pPr>
      <w:r>
        <w:rPr>
          <w:rFonts w:ascii="Arial" w:hAnsi="Arial" w:cs="Arial"/>
        </w:rPr>
        <w:t xml:space="preserve">The vector was pRR5_gfpUV which contains AmpR, BLAH BLAH promoter, gfpUV as a reporter protein, and a unique </w:t>
      </w:r>
      <w:proofErr w:type="spellStart"/>
      <w:r>
        <w:rPr>
          <w:rFonts w:ascii="Arial" w:hAnsi="Arial" w:cs="Arial"/>
        </w:rPr>
        <w:t>HindIII</w:t>
      </w:r>
      <w:proofErr w:type="spellEnd"/>
      <w:r>
        <w:rPr>
          <w:rFonts w:ascii="Arial" w:hAnsi="Arial" w:cs="Arial"/>
        </w:rPr>
        <w:t xml:space="preserve"> and </w:t>
      </w:r>
      <w:proofErr w:type="spellStart"/>
      <w:r>
        <w:rPr>
          <w:rFonts w:ascii="Arial" w:hAnsi="Arial" w:cs="Arial"/>
        </w:rPr>
        <w:t>NsiI</w:t>
      </w:r>
      <w:proofErr w:type="spellEnd"/>
      <w:r>
        <w:rPr>
          <w:rFonts w:ascii="Arial" w:hAnsi="Arial" w:cs="Arial"/>
        </w:rPr>
        <w:t xml:space="preserve"> cut site upstream of the fluorescent protein. The vector was digested with </w:t>
      </w:r>
      <w:proofErr w:type="spellStart"/>
      <w:r>
        <w:rPr>
          <w:rFonts w:ascii="Arial" w:hAnsi="Arial" w:cs="Arial"/>
        </w:rPr>
        <w:t>HindIII</w:t>
      </w:r>
      <w:proofErr w:type="spellEnd"/>
      <w:r>
        <w:rPr>
          <w:rFonts w:ascii="Arial" w:hAnsi="Arial" w:cs="Arial"/>
        </w:rPr>
        <w:t xml:space="preserve"> and </w:t>
      </w:r>
      <w:proofErr w:type="spellStart"/>
      <w:r>
        <w:rPr>
          <w:rFonts w:ascii="Arial" w:hAnsi="Arial" w:cs="Arial"/>
        </w:rPr>
        <w:t>NsiI</w:t>
      </w:r>
      <w:proofErr w:type="spellEnd"/>
      <w:r>
        <w:rPr>
          <w:rFonts w:ascii="Arial" w:hAnsi="Arial" w:cs="Arial"/>
        </w:rPr>
        <w:t xml:space="preserve"> and treated with cow intestinal alkaline phosphatase. The vector was then ligated with the PNK treated insert to create a construct with Amp resistance, and a gene (gfpUV) under genetic control of an upstream riboswitch. </w:t>
      </w:r>
    </w:p>
    <w:p w14:paraId="0779E51A" w14:textId="2585339E" w:rsidR="00484A5F" w:rsidRPr="00484A5F" w:rsidRDefault="00484A5F" w:rsidP="00484A5F">
      <w:pPr>
        <w:spacing w:before="100" w:beforeAutospacing="1" w:after="100" w:afterAutospacing="1"/>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93"/>
        <w:gridCol w:w="6079"/>
      </w:tblGrid>
      <w:tr w:rsidR="00484A5F" w:rsidRPr="00484A5F" w14:paraId="6EA3FA88"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869E78F" w14:textId="48B6F83C" w:rsidR="00484A5F" w:rsidRPr="00484A5F" w:rsidRDefault="00484A5F" w:rsidP="00484A5F">
            <w:pPr>
              <w:spacing w:before="100" w:beforeAutospacing="1" w:after="100" w:afterAutospacing="1"/>
              <w:rPr>
                <w:rFonts w:ascii="Arial" w:hAnsi="Arial" w:cs="Arial"/>
              </w:rPr>
            </w:pPr>
            <w:r w:rsidRPr="00484A5F">
              <w:rPr>
                <w:rFonts w:ascii="Arial" w:hAnsi="Arial" w:cs="Arial"/>
              </w:rPr>
              <w:t>Primer Name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1E52408" w14:textId="5451D57A"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rPr>
            </w:pPr>
            <w:r w:rsidRPr="00484A5F">
              <w:rPr>
                <w:rFonts w:ascii="Arial" w:hAnsi="Arial" w:cs="Arial"/>
                <w:color w:val="333333"/>
              </w:rPr>
              <w:t>Sequence (5` to 3`)</w:t>
            </w:r>
          </w:p>
        </w:tc>
      </w:tr>
      <w:tr w:rsidR="00484A5F" w:rsidRPr="00484A5F" w14:paraId="1E662A2D"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56D742"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Del27_NH5_lib_loop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8CDD63"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5715F3B5"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0033514E"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TAAAATCCTGATTACAAGCCGNNNNNNCGGCTTGTAATCAGG</w:t>
            </w:r>
          </w:p>
          <w:p w14:paraId="4BC2DC0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0D80B9D7" w14:textId="77777777" w:rsidR="00484A5F" w:rsidRPr="00484A5F" w:rsidRDefault="00484A5F" w:rsidP="00484A5F"/>
        </w:tc>
      </w:tr>
      <w:tr w:rsidR="00484A5F" w:rsidRPr="00484A5F" w14:paraId="0BB54AC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6CB53F" w14:textId="77777777" w:rsidR="00484A5F" w:rsidRPr="00484A5F" w:rsidRDefault="00484A5F" w:rsidP="00484A5F">
            <w:pPr>
              <w:spacing w:before="100" w:beforeAutospacing="1" w:after="100" w:afterAutospacing="1"/>
              <w:rPr>
                <w:rFonts w:ascii="Arial" w:hAnsi="Arial" w:cs="Arial"/>
              </w:rPr>
            </w:pPr>
            <w:commentRangeStart w:id="1"/>
            <w:r w:rsidRPr="00484A5F">
              <w:rPr>
                <w:rFonts w:ascii="Arial" w:hAnsi="Arial" w:cs="Arial"/>
              </w:rPr>
              <w:t xml:space="preserve">Del27_NH5_lib_stem </w:t>
            </w:r>
            <w:commentRangeEnd w:id="1"/>
            <w:r>
              <w:rPr>
                <w:rStyle w:val="CommentReference"/>
              </w:rPr>
              <w:commentReference w:id="1"/>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57214D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34976077"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2E5C8A93" w14:textId="06800829"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TAAAATCCTGATTACAANNN</w:t>
            </w:r>
            <w:r>
              <w:rPr>
                <w:rFonts w:ascii="Courier" w:hAnsi="Courier" w:cs="Courier"/>
                <w:color w:val="333333"/>
              </w:rPr>
              <w:t>G</w:t>
            </w:r>
            <w:r w:rsidRPr="00484A5F">
              <w:rPr>
                <w:rFonts w:ascii="Courier" w:hAnsi="Courier" w:cs="Courier"/>
                <w:color w:val="333333"/>
              </w:rPr>
              <w:t>TTTTTT</w:t>
            </w:r>
            <w:r>
              <w:rPr>
                <w:rFonts w:ascii="Courier" w:hAnsi="Courier" w:cs="Courier"/>
                <w:color w:val="333333"/>
              </w:rPr>
              <w:t>C</w:t>
            </w:r>
            <w:r w:rsidRPr="00484A5F">
              <w:rPr>
                <w:rFonts w:ascii="Courier" w:hAnsi="Courier" w:cs="Courier"/>
                <w:color w:val="333333"/>
              </w:rPr>
              <w:t>NNNTTGTAATCAGG</w:t>
            </w:r>
          </w:p>
          <w:p w14:paraId="2F3CFEF9"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520E5A91" w14:textId="77777777" w:rsidR="00484A5F" w:rsidRPr="00484A5F" w:rsidRDefault="00484A5F" w:rsidP="00484A5F"/>
        </w:tc>
      </w:tr>
      <w:tr w:rsidR="00484A5F" w:rsidRPr="00484A5F" w14:paraId="5D0F32D9"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02E041"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Del27_NH5_lib_gateway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61F249"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3A9897B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0B01F080"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TAAAATCCTGATTACAAGCCGTTTTTTCGGCTTGNNNNNNGG</w:t>
            </w:r>
          </w:p>
          <w:p w14:paraId="647412DF"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5404F3F0" w14:textId="77777777" w:rsidR="00484A5F" w:rsidRPr="00484A5F" w:rsidRDefault="00484A5F" w:rsidP="00484A5F"/>
        </w:tc>
      </w:tr>
      <w:tr w:rsidR="00484A5F" w:rsidRPr="00484A5F" w14:paraId="3F032187"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1EA7EB"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Del27_NH5_P4_anchor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1CAA3A"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30BB5454"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1D9EEB84"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TAAAATCCTGATTACAAGCCGTTTTTTCNNNNNGTAATCAGG</w:t>
            </w:r>
          </w:p>
          <w:p w14:paraId="74BDE7F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3479C83A" w14:textId="77777777" w:rsidR="00484A5F" w:rsidRPr="00484A5F" w:rsidRDefault="00484A5F" w:rsidP="00484A5F"/>
        </w:tc>
      </w:tr>
      <w:tr w:rsidR="00484A5F" w:rsidRPr="00484A5F" w14:paraId="194E67AD"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3A04E3F" w14:textId="2AF96D61" w:rsidR="00484A5F" w:rsidRPr="00484A5F" w:rsidRDefault="00484A5F" w:rsidP="00484A5F">
            <w:pPr>
              <w:spacing w:before="100" w:beforeAutospacing="1" w:after="100" w:afterAutospacing="1"/>
              <w:rPr>
                <w:rFonts w:ascii="Arial" w:hAnsi="Arial" w:cs="Arial"/>
              </w:rPr>
            </w:pPr>
            <w:r>
              <w:rPr>
                <w:rFonts w:ascii="Arial" w:hAnsi="Arial" w:cs="Arial"/>
              </w:rPr>
              <w:t>P1 gateway/anchor exchange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7E6B8DA"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p>
        </w:tc>
      </w:tr>
      <w:tr w:rsidR="00484A5F" w:rsidRPr="00484A5F" w14:paraId="6D4817E4"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EE38D27" w14:textId="35996281" w:rsidR="00484A5F" w:rsidRDefault="00484A5F" w:rsidP="00484A5F">
            <w:pPr>
              <w:spacing w:before="100" w:beforeAutospacing="1" w:after="100" w:afterAutospacing="1"/>
              <w:rPr>
                <w:rFonts w:ascii="Arial" w:hAnsi="Arial" w:cs="Arial"/>
              </w:rPr>
            </w:pPr>
            <w:r>
              <w:rPr>
                <w:rFonts w:ascii="Arial" w:hAnsi="Arial" w:cs="Arial"/>
              </w:rPr>
              <w:t>P1 exchange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AAB00BC"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p>
        </w:tc>
      </w:tr>
      <w:tr w:rsidR="00484A5F" w:rsidRPr="00484A5F" w14:paraId="52E0130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6B9CE63" w14:textId="3E41CAF7" w:rsidR="00484A5F" w:rsidRDefault="00484A5F" w:rsidP="00484A5F">
            <w:pPr>
              <w:spacing w:before="100" w:beforeAutospacing="1" w:after="100" w:afterAutospacing="1"/>
              <w:rPr>
                <w:rFonts w:ascii="Arial" w:hAnsi="Arial" w:cs="Arial"/>
              </w:rPr>
            </w:pPr>
            <w:r>
              <w:rPr>
                <w:rFonts w:ascii="Arial" w:hAnsi="Arial" w:cs="Arial"/>
              </w:rPr>
              <w:t>P3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12F691B"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p>
        </w:tc>
      </w:tr>
      <w:tr w:rsidR="00484A5F" w:rsidRPr="00484A5F" w14:paraId="70CB066E"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28CDF1A"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3’_SpeI_HindIII_pRRadaptor </w:t>
            </w:r>
          </w:p>
          <w:p w14:paraId="33A4074D" w14:textId="77777777" w:rsidR="00484A5F" w:rsidRPr="00484A5F" w:rsidRDefault="00484A5F" w:rsidP="00484A5F">
            <w:pPr>
              <w:spacing w:before="100" w:beforeAutospacing="1" w:after="100" w:afterAutospacing="1"/>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29AFBD7" w14:textId="77777777" w:rsidR="00484A5F" w:rsidRDefault="00484A5F" w:rsidP="00484A5F">
            <w:pPr>
              <w:pStyle w:val="HTMLPreformatted"/>
              <w:rPr>
                <w:rFonts w:ascii="Courier" w:hAnsi="Courier" w:cs="Courier"/>
                <w:color w:val="333333"/>
                <w:sz w:val="24"/>
                <w:szCs w:val="24"/>
              </w:rPr>
            </w:pPr>
            <w:r>
              <w:rPr>
                <w:rFonts w:ascii="Courier" w:hAnsi="Courier" w:cs="Courier"/>
                <w:color w:val="333333"/>
                <w:sz w:val="24"/>
                <w:szCs w:val="24"/>
              </w:rPr>
              <w:t>GCATGCAAGCTTGGCGTAATCATGGTCATAACAAACTCCTTT</w:t>
            </w:r>
          </w:p>
          <w:p w14:paraId="36B8F63B" w14:textId="7302A079" w:rsidR="00484A5F" w:rsidRPr="00484A5F" w:rsidRDefault="00484A5F" w:rsidP="00484A5F">
            <w:pPr>
              <w:pStyle w:val="HTMLPreformatted"/>
              <w:rPr>
                <w:rFonts w:ascii="Courier" w:hAnsi="Courier" w:cs="Courier"/>
                <w:color w:val="333333"/>
                <w:sz w:val="24"/>
                <w:szCs w:val="24"/>
              </w:rPr>
            </w:pPr>
            <w:r>
              <w:rPr>
                <w:rFonts w:ascii="Courier" w:hAnsi="Courier" w:cs="Courier"/>
                <w:color w:val="333333"/>
                <w:sz w:val="24"/>
                <w:szCs w:val="24"/>
              </w:rPr>
              <w:t>ACTTAAATGTACTAGTA</w:t>
            </w:r>
          </w:p>
        </w:tc>
      </w:tr>
      <w:tr w:rsidR="00484A5F" w:rsidRPr="00484A5F" w14:paraId="3101A9D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798400B" w14:textId="68A538DA" w:rsidR="00484A5F" w:rsidRPr="00484A5F" w:rsidRDefault="00484A5F" w:rsidP="00484A5F">
            <w:pPr>
              <w:spacing w:before="100" w:beforeAutospacing="1" w:after="100" w:afterAutospacing="1"/>
              <w:rPr>
                <w:rFonts w:ascii="Arial" w:hAnsi="Arial" w:cs="Arial"/>
              </w:rPr>
            </w:pPr>
            <w:r w:rsidRPr="00484A5F">
              <w:rPr>
                <w:rFonts w:ascii="Arial" w:hAnsi="Arial" w:cs="Arial"/>
              </w:rPr>
              <w:t>5’GEN-Gblock_NsiI</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6DDAB4D" w14:textId="294E33BD" w:rsidR="00484A5F" w:rsidRPr="00484A5F" w:rsidRDefault="00484A5F" w:rsidP="00484A5F">
            <w:pPr>
              <w:pStyle w:val="HTMLPreformatted"/>
              <w:rPr>
                <w:rFonts w:ascii="Courier" w:hAnsi="Courier" w:cs="Courier"/>
                <w:sz w:val="24"/>
                <w:szCs w:val="24"/>
              </w:rPr>
            </w:pPr>
            <w:r>
              <w:rPr>
                <w:rFonts w:ascii="Courier" w:hAnsi="Courier" w:cs="Courier"/>
                <w:sz w:val="24"/>
                <w:szCs w:val="24"/>
              </w:rPr>
              <w:t>TTTACGGGCATGCATAAGGCTCGTATA</w:t>
            </w:r>
          </w:p>
        </w:tc>
      </w:tr>
      <w:tr w:rsidR="00484A5F" w:rsidRPr="00484A5F" w14:paraId="7F60B48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19235B8" w14:textId="16D3BFB3" w:rsidR="00484A5F" w:rsidRPr="00484A5F" w:rsidRDefault="00484A5F" w:rsidP="00484A5F">
            <w:pPr>
              <w:spacing w:before="100" w:beforeAutospacing="1" w:after="100" w:afterAutospacing="1"/>
              <w:rPr>
                <w:rFonts w:ascii="Arial" w:hAnsi="Arial" w:cs="Arial"/>
              </w:rPr>
            </w:pPr>
            <w:r w:rsidRPr="00484A5F">
              <w:rPr>
                <w:rFonts w:ascii="Arial" w:hAnsi="Arial" w:cs="Arial"/>
              </w:rPr>
              <w:t>3’GEN-Gblock_HindIII</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123A43D" w14:textId="70BBE30F" w:rsidR="00484A5F" w:rsidRPr="00484A5F" w:rsidRDefault="00484A5F" w:rsidP="00484A5F">
            <w:pPr>
              <w:pStyle w:val="HTMLPreformatted"/>
              <w:rPr>
                <w:rFonts w:ascii="Courier" w:hAnsi="Courier" w:cs="Courier"/>
                <w:sz w:val="24"/>
                <w:szCs w:val="24"/>
              </w:rPr>
            </w:pPr>
            <w:r>
              <w:rPr>
                <w:rFonts w:ascii="Courier" w:hAnsi="Courier" w:cs="Courier"/>
                <w:sz w:val="24"/>
                <w:szCs w:val="24"/>
              </w:rPr>
              <w:t>AGGCATGCAAGCTTGGCGTAATCATGG</w:t>
            </w:r>
          </w:p>
        </w:tc>
      </w:tr>
      <w:tr w:rsidR="00484A5F" w:rsidRPr="00484A5F" w14:paraId="5AD482C3"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8ACFDE" w14:textId="10A75063" w:rsidR="00484A5F" w:rsidRPr="00484A5F" w:rsidRDefault="00484A5F" w:rsidP="00484A5F">
            <w:pPr>
              <w:spacing w:before="100" w:beforeAutospacing="1" w:after="100" w:afterAutospacing="1"/>
              <w:rPr>
                <w:rFonts w:ascii="Arial" w:hAnsi="Arial" w:cs="Arial"/>
              </w:rPr>
            </w:pPr>
            <w:proofErr w:type="spellStart"/>
            <w:r w:rsidRPr="00484A5F">
              <w:rPr>
                <w:rFonts w:ascii="Arial" w:hAnsi="Arial" w:cs="Arial"/>
              </w:rPr>
              <w:t>pRR_Forward</w:t>
            </w:r>
            <w:proofErr w:type="spellEnd"/>
            <w:r w:rsidRPr="00484A5F">
              <w:rPr>
                <w:rFonts w:ascii="Arial" w:hAnsi="Arial" w:cs="Arial"/>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1552761" w14:textId="46D333A0" w:rsidR="00484A5F" w:rsidRPr="00484A5F" w:rsidRDefault="00484A5F" w:rsidP="00484A5F">
            <w:pPr>
              <w:pStyle w:val="HTMLPreformatted"/>
              <w:rPr>
                <w:rFonts w:ascii="Courier" w:hAnsi="Courier" w:cs="Courier"/>
                <w:sz w:val="24"/>
                <w:szCs w:val="24"/>
              </w:rPr>
            </w:pPr>
            <w:r>
              <w:rPr>
                <w:rFonts w:ascii="Courier" w:hAnsi="Courier" w:cs="Courier"/>
                <w:sz w:val="24"/>
                <w:szCs w:val="24"/>
              </w:rPr>
              <w:t>GCGCTAGCCACAGCTAACAC</w:t>
            </w:r>
          </w:p>
        </w:tc>
      </w:tr>
    </w:tbl>
    <w:p w14:paraId="099B5C58" w14:textId="77777777" w:rsidR="00484A5F" w:rsidRPr="00484A5F" w:rsidRDefault="00484A5F" w:rsidP="00484A5F">
      <w:pPr>
        <w:rPr>
          <w:rFonts w:ascii="Arial" w:hAnsi="Arial" w:cs="Arial"/>
        </w:rPr>
      </w:pPr>
    </w:p>
    <w:p w14:paraId="112B9F46" w14:textId="77777777" w:rsidR="00552567" w:rsidRPr="0035038E" w:rsidRDefault="00552567" w:rsidP="00552567">
      <w:pPr>
        <w:pStyle w:val="ListParagraph"/>
        <w:numPr>
          <w:ilvl w:val="0"/>
          <w:numId w:val="1"/>
        </w:numPr>
        <w:rPr>
          <w:rFonts w:ascii="Arial" w:hAnsi="Arial" w:cs="Arial"/>
          <w:b/>
          <w:bCs/>
        </w:rPr>
      </w:pPr>
      <w:r w:rsidRPr="0035038E">
        <w:rPr>
          <w:rFonts w:ascii="Arial" w:hAnsi="Arial" w:cs="Arial"/>
          <w:b/>
          <w:bCs/>
        </w:rPr>
        <w:t>Primary plating</w:t>
      </w:r>
    </w:p>
    <w:p w14:paraId="03BFC505" w14:textId="773B250E" w:rsidR="0035038E" w:rsidRPr="0035038E" w:rsidRDefault="0035038E" w:rsidP="0035038E">
      <w:pPr>
        <w:ind w:firstLine="360"/>
        <w:rPr>
          <w:rFonts w:ascii="Arial" w:hAnsi="Arial" w:cs="Arial"/>
        </w:rPr>
      </w:pPr>
      <w:r>
        <w:rPr>
          <w:rFonts w:ascii="Arial" w:hAnsi="Arial" w:cs="Arial"/>
        </w:rPr>
        <w:t xml:space="preserve">Following cloning, libraries were transformed into BW### Keio parental cells and plated onto minimal media plates supplemented with carbenicillin. Those libraries that destabilized the aptamer domain (XXX) were plated on medium supplemented with 0.5 mM 2AP to probe ability to express. Those that destabilized the expression platform (XXX) were plated onto unliganded plates. </w:t>
      </w:r>
    </w:p>
    <w:p w14:paraId="02F029EE" w14:textId="3DAB68A3" w:rsidR="0035038E" w:rsidRDefault="0035038E" w:rsidP="0035038E">
      <w:pPr>
        <w:ind w:firstLine="360"/>
        <w:rPr>
          <w:rFonts w:ascii="Arial" w:hAnsi="Arial" w:cs="Arial"/>
        </w:rPr>
      </w:pPr>
      <w:r>
        <w:rPr>
          <w:rFonts w:ascii="Arial" w:hAnsi="Arial" w:cs="Arial"/>
        </w:rPr>
        <w:t xml:space="preserve">Primary plates were illuminated at 3XX nm to visualize gfpUV expression. Those colonies that appeared to behave in accordance with the ligand state of the plate (dim on unliganded plates, bright on liganded plates) were selected and transferred to a set of gridded plates, one with 0.5 mM 2AP and one without ligand. Those plates were incubated overnight at 37 °C. </w:t>
      </w:r>
    </w:p>
    <w:p w14:paraId="5AADAFE9" w14:textId="3D367639" w:rsidR="00A61883" w:rsidRPr="00A61883" w:rsidRDefault="00A61883" w:rsidP="00A61883">
      <w:pPr>
        <w:ind w:firstLine="360"/>
        <w:rPr>
          <w:rFonts w:ascii="Arial" w:hAnsi="Arial" w:cs="Arial"/>
        </w:rPr>
      </w:pPr>
      <w:r>
        <w:rPr>
          <w:rFonts w:ascii="Arial" w:hAnsi="Arial" w:cs="Arial"/>
        </w:rPr>
        <w:t xml:space="preserve">Colonies were again evaluated based on expression when illuminated by 3XX nm light. Those colonies that exhibited differential expression on the two plates were then moved onto a liquid activity assay and the plasmids were isolated with </w:t>
      </w:r>
      <w:proofErr w:type="gramStart"/>
      <w:r>
        <w:rPr>
          <w:rFonts w:ascii="Arial" w:hAnsi="Arial" w:cs="Arial"/>
        </w:rPr>
        <w:t>a</w:t>
      </w:r>
      <w:proofErr w:type="gramEnd"/>
      <w:r>
        <w:rPr>
          <w:rFonts w:ascii="Arial" w:hAnsi="Arial" w:cs="Arial"/>
        </w:rPr>
        <w:t xml:space="preserve"> Omega Plasmid Mini Prep kit and sent for sequencing by Sanger sequencing. </w:t>
      </w:r>
    </w:p>
    <w:p w14:paraId="1C5E9E22" w14:textId="77777777" w:rsidR="00552567" w:rsidRPr="0035038E" w:rsidRDefault="00552567" w:rsidP="00552567">
      <w:pPr>
        <w:pStyle w:val="ListParagraph"/>
        <w:numPr>
          <w:ilvl w:val="0"/>
          <w:numId w:val="1"/>
        </w:numPr>
        <w:rPr>
          <w:rFonts w:ascii="Arial" w:hAnsi="Arial" w:cs="Arial"/>
          <w:b/>
          <w:bCs/>
        </w:rPr>
      </w:pPr>
      <w:r w:rsidRPr="0035038E">
        <w:rPr>
          <w:rFonts w:ascii="Arial" w:hAnsi="Arial" w:cs="Arial"/>
          <w:b/>
          <w:bCs/>
        </w:rPr>
        <w:t>Calculations and analysis</w:t>
      </w:r>
    </w:p>
    <w:p w14:paraId="74E54408" w14:textId="77777777" w:rsidR="00552567" w:rsidRPr="0035038E" w:rsidRDefault="00552567" w:rsidP="00552567">
      <w:pPr>
        <w:pStyle w:val="ListParagraph"/>
        <w:numPr>
          <w:ilvl w:val="0"/>
          <w:numId w:val="1"/>
        </w:numPr>
        <w:rPr>
          <w:rFonts w:ascii="Arial" w:hAnsi="Arial" w:cs="Arial"/>
          <w:b/>
          <w:bCs/>
        </w:rPr>
      </w:pPr>
      <w:r w:rsidRPr="0035038E">
        <w:rPr>
          <w:rFonts w:ascii="Arial" w:hAnsi="Arial" w:cs="Arial"/>
          <w:b/>
          <w:bCs/>
        </w:rPr>
        <w:t>Design of specific mutants</w:t>
      </w:r>
    </w:p>
    <w:p w14:paraId="2D7BC6B7" w14:textId="77777777" w:rsidR="00B6233C" w:rsidRDefault="00B6233C"/>
    <w:sectPr w:rsidR="00B623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sa Hansen" w:date="2023-04-29T12:12:00Z" w:initials="LH">
    <w:p w14:paraId="2F7049BB" w14:textId="77777777" w:rsidR="00484A5F" w:rsidRDefault="00484A5F" w:rsidP="00864DA1">
      <w:r>
        <w:rPr>
          <w:rStyle w:val="CommentReference"/>
        </w:rPr>
        <w:annotationRef/>
      </w:r>
      <w:r>
        <w:rPr>
          <w:color w:val="000000"/>
          <w:sz w:val="20"/>
          <w:szCs w:val="20"/>
        </w:rPr>
        <w:t>Include primer table</w:t>
      </w:r>
    </w:p>
  </w:comment>
  <w:comment w:id="1" w:author="Lisa Hansen" w:date="2023-04-29T12:18:00Z" w:initials="LH">
    <w:p w14:paraId="37FF1FBA" w14:textId="77777777" w:rsidR="00484A5F" w:rsidRDefault="00484A5F" w:rsidP="008725B4">
      <w:r>
        <w:rPr>
          <w:rStyle w:val="CommentReference"/>
        </w:rPr>
        <w:annotationRef/>
      </w:r>
      <w:r>
        <w:rPr>
          <w:color w:val="000000"/>
          <w:sz w:val="20"/>
          <w:szCs w:val="20"/>
        </w:rPr>
        <w:t>Name for the n=6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7049BB" w15:done="0"/>
  <w15:commentEx w15:paraId="37FF1F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882B" w16cex:dateUtc="2023-04-29T18:12:00Z"/>
  <w16cex:commentExtensible w16cex:durableId="27F789A6" w16cex:dateUtc="2023-04-29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049BB" w16cid:durableId="27F7882B"/>
  <w16cid:commentId w16cid:paraId="37FF1FBA" w16cid:durableId="27F789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EC2"/>
    <w:multiLevelType w:val="hybridMultilevel"/>
    <w:tmpl w:val="919ECDE4"/>
    <w:lvl w:ilvl="0" w:tplc="A62A4B92">
      <w:start w:val="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5029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Hansen">
    <w15:presenceInfo w15:providerId="AD" w15:userId="S::liha5236@colorado.edu::e4d40ac2-4fe9-4a08-874f-a9d1b4f66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67"/>
    <w:rsid w:val="0035038E"/>
    <w:rsid w:val="00484A5F"/>
    <w:rsid w:val="00552567"/>
    <w:rsid w:val="00A61883"/>
    <w:rsid w:val="00B6233C"/>
    <w:rsid w:val="00D64715"/>
    <w:rsid w:val="00DE3B0D"/>
    <w:rsid w:val="00F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379B7"/>
  <w15:chartTrackingRefBased/>
  <w15:docId w15:val="{7041C172-A0DD-4D42-9320-C2A6A8AB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484A5F"/>
    <w:rPr>
      <w:sz w:val="16"/>
      <w:szCs w:val="16"/>
    </w:rPr>
  </w:style>
  <w:style w:type="paragraph" w:styleId="CommentText">
    <w:name w:val="annotation text"/>
    <w:basedOn w:val="Normal"/>
    <w:link w:val="CommentTextChar"/>
    <w:uiPriority w:val="99"/>
    <w:semiHidden/>
    <w:unhideWhenUsed/>
    <w:rsid w:val="00484A5F"/>
    <w:rPr>
      <w:sz w:val="20"/>
      <w:szCs w:val="20"/>
    </w:rPr>
  </w:style>
  <w:style w:type="character" w:customStyle="1" w:styleId="CommentTextChar">
    <w:name w:val="Comment Text Char"/>
    <w:basedOn w:val="DefaultParagraphFont"/>
    <w:link w:val="CommentText"/>
    <w:uiPriority w:val="99"/>
    <w:semiHidden/>
    <w:rsid w:val="00484A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84A5F"/>
    <w:rPr>
      <w:b/>
      <w:bCs/>
    </w:rPr>
  </w:style>
  <w:style w:type="character" w:customStyle="1" w:styleId="CommentSubjectChar">
    <w:name w:val="Comment Subject Char"/>
    <w:basedOn w:val="CommentTextChar"/>
    <w:link w:val="CommentSubject"/>
    <w:uiPriority w:val="99"/>
    <w:semiHidden/>
    <w:rsid w:val="00484A5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84A5F"/>
    <w:pPr>
      <w:spacing w:before="100" w:beforeAutospacing="1" w:after="100" w:afterAutospacing="1"/>
    </w:pPr>
  </w:style>
  <w:style w:type="paragraph" w:styleId="HTMLPreformatted">
    <w:name w:val="HTML Preformatted"/>
    <w:basedOn w:val="Normal"/>
    <w:link w:val="HTMLPreformattedChar"/>
    <w:uiPriority w:val="99"/>
    <w:unhideWhenUsed/>
    <w:rsid w:val="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4003">
      <w:bodyDiv w:val="1"/>
      <w:marLeft w:val="0"/>
      <w:marRight w:val="0"/>
      <w:marTop w:val="0"/>
      <w:marBottom w:val="0"/>
      <w:divBdr>
        <w:top w:val="none" w:sz="0" w:space="0" w:color="auto"/>
        <w:left w:val="none" w:sz="0" w:space="0" w:color="auto"/>
        <w:bottom w:val="none" w:sz="0" w:space="0" w:color="auto"/>
        <w:right w:val="none" w:sz="0" w:space="0" w:color="auto"/>
      </w:divBdr>
      <w:divsChild>
        <w:div w:id="2058433234">
          <w:marLeft w:val="0"/>
          <w:marRight w:val="0"/>
          <w:marTop w:val="0"/>
          <w:marBottom w:val="0"/>
          <w:divBdr>
            <w:top w:val="none" w:sz="0" w:space="0" w:color="auto"/>
            <w:left w:val="none" w:sz="0" w:space="0" w:color="auto"/>
            <w:bottom w:val="none" w:sz="0" w:space="0" w:color="auto"/>
            <w:right w:val="none" w:sz="0" w:space="0" w:color="auto"/>
          </w:divBdr>
          <w:divsChild>
            <w:div w:id="1539007471">
              <w:marLeft w:val="0"/>
              <w:marRight w:val="0"/>
              <w:marTop w:val="0"/>
              <w:marBottom w:val="0"/>
              <w:divBdr>
                <w:top w:val="none" w:sz="0" w:space="0" w:color="auto"/>
                <w:left w:val="none" w:sz="0" w:space="0" w:color="auto"/>
                <w:bottom w:val="none" w:sz="0" w:space="0" w:color="auto"/>
                <w:right w:val="none" w:sz="0" w:space="0" w:color="auto"/>
              </w:divBdr>
              <w:divsChild>
                <w:div w:id="17912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8867">
      <w:bodyDiv w:val="1"/>
      <w:marLeft w:val="0"/>
      <w:marRight w:val="0"/>
      <w:marTop w:val="0"/>
      <w:marBottom w:val="0"/>
      <w:divBdr>
        <w:top w:val="none" w:sz="0" w:space="0" w:color="auto"/>
        <w:left w:val="none" w:sz="0" w:space="0" w:color="auto"/>
        <w:bottom w:val="none" w:sz="0" w:space="0" w:color="auto"/>
        <w:right w:val="none" w:sz="0" w:space="0" w:color="auto"/>
      </w:divBdr>
      <w:divsChild>
        <w:div w:id="1473523433">
          <w:marLeft w:val="0"/>
          <w:marRight w:val="0"/>
          <w:marTop w:val="0"/>
          <w:marBottom w:val="0"/>
          <w:divBdr>
            <w:top w:val="none" w:sz="0" w:space="0" w:color="auto"/>
            <w:left w:val="none" w:sz="0" w:space="0" w:color="auto"/>
            <w:bottom w:val="none" w:sz="0" w:space="0" w:color="auto"/>
            <w:right w:val="none" w:sz="0" w:space="0" w:color="auto"/>
          </w:divBdr>
          <w:divsChild>
            <w:div w:id="785857305">
              <w:marLeft w:val="0"/>
              <w:marRight w:val="0"/>
              <w:marTop w:val="0"/>
              <w:marBottom w:val="0"/>
              <w:divBdr>
                <w:top w:val="none" w:sz="0" w:space="0" w:color="auto"/>
                <w:left w:val="none" w:sz="0" w:space="0" w:color="auto"/>
                <w:bottom w:val="none" w:sz="0" w:space="0" w:color="auto"/>
                <w:right w:val="none" w:sz="0" w:space="0" w:color="auto"/>
              </w:divBdr>
              <w:divsChild>
                <w:div w:id="1592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692">
      <w:bodyDiv w:val="1"/>
      <w:marLeft w:val="0"/>
      <w:marRight w:val="0"/>
      <w:marTop w:val="0"/>
      <w:marBottom w:val="0"/>
      <w:divBdr>
        <w:top w:val="none" w:sz="0" w:space="0" w:color="auto"/>
        <w:left w:val="none" w:sz="0" w:space="0" w:color="auto"/>
        <w:bottom w:val="none" w:sz="0" w:space="0" w:color="auto"/>
        <w:right w:val="none" w:sz="0" w:space="0" w:color="auto"/>
      </w:divBdr>
      <w:divsChild>
        <w:div w:id="1844121549">
          <w:marLeft w:val="0"/>
          <w:marRight w:val="0"/>
          <w:marTop w:val="0"/>
          <w:marBottom w:val="0"/>
          <w:divBdr>
            <w:top w:val="none" w:sz="0" w:space="0" w:color="auto"/>
            <w:left w:val="none" w:sz="0" w:space="0" w:color="auto"/>
            <w:bottom w:val="none" w:sz="0" w:space="0" w:color="auto"/>
            <w:right w:val="none" w:sz="0" w:space="0" w:color="auto"/>
          </w:divBdr>
          <w:divsChild>
            <w:div w:id="1062212582">
              <w:marLeft w:val="0"/>
              <w:marRight w:val="0"/>
              <w:marTop w:val="0"/>
              <w:marBottom w:val="0"/>
              <w:divBdr>
                <w:top w:val="none" w:sz="0" w:space="0" w:color="auto"/>
                <w:left w:val="none" w:sz="0" w:space="0" w:color="auto"/>
                <w:bottom w:val="none" w:sz="0" w:space="0" w:color="auto"/>
                <w:right w:val="none" w:sz="0" w:space="0" w:color="auto"/>
              </w:divBdr>
              <w:divsChild>
                <w:div w:id="1111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26548">
      <w:bodyDiv w:val="1"/>
      <w:marLeft w:val="0"/>
      <w:marRight w:val="0"/>
      <w:marTop w:val="0"/>
      <w:marBottom w:val="0"/>
      <w:divBdr>
        <w:top w:val="none" w:sz="0" w:space="0" w:color="auto"/>
        <w:left w:val="none" w:sz="0" w:space="0" w:color="auto"/>
        <w:bottom w:val="none" w:sz="0" w:space="0" w:color="auto"/>
        <w:right w:val="none" w:sz="0" w:space="0" w:color="auto"/>
      </w:divBdr>
      <w:divsChild>
        <w:div w:id="1300307165">
          <w:marLeft w:val="0"/>
          <w:marRight w:val="0"/>
          <w:marTop w:val="0"/>
          <w:marBottom w:val="0"/>
          <w:divBdr>
            <w:top w:val="none" w:sz="0" w:space="0" w:color="auto"/>
            <w:left w:val="none" w:sz="0" w:space="0" w:color="auto"/>
            <w:bottom w:val="none" w:sz="0" w:space="0" w:color="auto"/>
            <w:right w:val="none" w:sz="0" w:space="0" w:color="auto"/>
          </w:divBdr>
          <w:divsChild>
            <w:div w:id="910625959">
              <w:marLeft w:val="0"/>
              <w:marRight w:val="0"/>
              <w:marTop w:val="0"/>
              <w:marBottom w:val="0"/>
              <w:divBdr>
                <w:top w:val="none" w:sz="0" w:space="0" w:color="auto"/>
                <w:left w:val="none" w:sz="0" w:space="0" w:color="auto"/>
                <w:bottom w:val="none" w:sz="0" w:space="0" w:color="auto"/>
                <w:right w:val="none" w:sz="0" w:space="0" w:color="auto"/>
              </w:divBdr>
              <w:divsChild>
                <w:div w:id="1325932387">
                  <w:marLeft w:val="0"/>
                  <w:marRight w:val="0"/>
                  <w:marTop w:val="0"/>
                  <w:marBottom w:val="0"/>
                  <w:divBdr>
                    <w:top w:val="none" w:sz="0" w:space="0" w:color="auto"/>
                    <w:left w:val="none" w:sz="0" w:space="0" w:color="auto"/>
                    <w:bottom w:val="none" w:sz="0" w:space="0" w:color="auto"/>
                    <w:right w:val="none" w:sz="0" w:space="0" w:color="auto"/>
                  </w:divBdr>
                </w:div>
                <w:div w:id="484778695">
                  <w:marLeft w:val="0"/>
                  <w:marRight w:val="0"/>
                  <w:marTop w:val="0"/>
                  <w:marBottom w:val="0"/>
                  <w:divBdr>
                    <w:top w:val="none" w:sz="0" w:space="0" w:color="auto"/>
                    <w:left w:val="none" w:sz="0" w:space="0" w:color="auto"/>
                    <w:bottom w:val="none" w:sz="0" w:space="0" w:color="auto"/>
                    <w:right w:val="none" w:sz="0" w:space="0" w:color="auto"/>
                  </w:divBdr>
                </w:div>
              </w:divsChild>
            </w:div>
            <w:div w:id="472528533">
              <w:marLeft w:val="0"/>
              <w:marRight w:val="0"/>
              <w:marTop w:val="0"/>
              <w:marBottom w:val="0"/>
              <w:divBdr>
                <w:top w:val="none" w:sz="0" w:space="0" w:color="auto"/>
                <w:left w:val="none" w:sz="0" w:space="0" w:color="auto"/>
                <w:bottom w:val="none" w:sz="0" w:space="0" w:color="auto"/>
                <w:right w:val="none" w:sz="0" w:space="0" w:color="auto"/>
              </w:divBdr>
              <w:divsChild>
                <w:div w:id="1681540025">
                  <w:marLeft w:val="0"/>
                  <w:marRight w:val="0"/>
                  <w:marTop w:val="0"/>
                  <w:marBottom w:val="0"/>
                  <w:divBdr>
                    <w:top w:val="none" w:sz="0" w:space="0" w:color="auto"/>
                    <w:left w:val="none" w:sz="0" w:space="0" w:color="auto"/>
                    <w:bottom w:val="none" w:sz="0" w:space="0" w:color="auto"/>
                    <w:right w:val="none" w:sz="0" w:space="0" w:color="auto"/>
                  </w:divBdr>
                </w:div>
              </w:divsChild>
            </w:div>
            <w:div w:id="1768380089">
              <w:marLeft w:val="0"/>
              <w:marRight w:val="0"/>
              <w:marTop w:val="0"/>
              <w:marBottom w:val="0"/>
              <w:divBdr>
                <w:top w:val="none" w:sz="0" w:space="0" w:color="auto"/>
                <w:left w:val="none" w:sz="0" w:space="0" w:color="auto"/>
                <w:bottom w:val="none" w:sz="0" w:space="0" w:color="auto"/>
                <w:right w:val="none" w:sz="0" w:space="0" w:color="auto"/>
              </w:divBdr>
              <w:divsChild>
                <w:div w:id="45301694">
                  <w:marLeft w:val="0"/>
                  <w:marRight w:val="0"/>
                  <w:marTop w:val="0"/>
                  <w:marBottom w:val="0"/>
                  <w:divBdr>
                    <w:top w:val="none" w:sz="0" w:space="0" w:color="auto"/>
                    <w:left w:val="none" w:sz="0" w:space="0" w:color="auto"/>
                    <w:bottom w:val="none" w:sz="0" w:space="0" w:color="auto"/>
                    <w:right w:val="none" w:sz="0" w:space="0" w:color="auto"/>
                  </w:divBdr>
                </w:div>
              </w:divsChild>
            </w:div>
            <w:div w:id="1289555868">
              <w:marLeft w:val="0"/>
              <w:marRight w:val="0"/>
              <w:marTop w:val="0"/>
              <w:marBottom w:val="0"/>
              <w:divBdr>
                <w:top w:val="none" w:sz="0" w:space="0" w:color="auto"/>
                <w:left w:val="none" w:sz="0" w:space="0" w:color="auto"/>
                <w:bottom w:val="none" w:sz="0" w:space="0" w:color="auto"/>
                <w:right w:val="none" w:sz="0" w:space="0" w:color="auto"/>
              </w:divBdr>
              <w:divsChild>
                <w:div w:id="255018174">
                  <w:marLeft w:val="0"/>
                  <w:marRight w:val="0"/>
                  <w:marTop w:val="0"/>
                  <w:marBottom w:val="0"/>
                  <w:divBdr>
                    <w:top w:val="none" w:sz="0" w:space="0" w:color="auto"/>
                    <w:left w:val="none" w:sz="0" w:space="0" w:color="auto"/>
                    <w:bottom w:val="none" w:sz="0" w:space="0" w:color="auto"/>
                    <w:right w:val="none" w:sz="0" w:space="0" w:color="auto"/>
                  </w:divBdr>
                </w:div>
              </w:divsChild>
            </w:div>
            <w:div w:id="28730023">
              <w:marLeft w:val="0"/>
              <w:marRight w:val="0"/>
              <w:marTop w:val="0"/>
              <w:marBottom w:val="0"/>
              <w:divBdr>
                <w:top w:val="none" w:sz="0" w:space="0" w:color="auto"/>
                <w:left w:val="none" w:sz="0" w:space="0" w:color="auto"/>
                <w:bottom w:val="none" w:sz="0" w:space="0" w:color="auto"/>
                <w:right w:val="none" w:sz="0" w:space="0" w:color="auto"/>
              </w:divBdr>
              <w:divsChild>
                <w:div w:id="1565330109">
                  <w:marLeft w:val="0"/>
                  <w:marRight w:val="0"/>
                  <w:marTop w:val="0"/>
                  <w:marBottom w:val="0"/>
                  <w:divBdr>
                    <w:top w:val="none" w:sz="0" w:space="0" w:color="auto"/>
                    <w:left w:val="none" w:sz="0" w:space="0" w:color="auto"/>
                    <w:bottom w:val="none" w:sz="0" w:space="0" w:color="auto"/>
                    <w:right w:val="none" w:sz="0" w:space="0" w:color="auto"/>
                  </w:divBdr>
                </w:div>
              </w:divsChild>
            </w:div>
            <w:div w:id="1649090876">
              <w:marLeft w:val="0"/>
              <w:marRight w:val="0"/>
              <w:marTop w:val="0"/>
              <w:marBottom w:val="0"/>
              <w:divBdr>
                <w:top w:val="none" w:sz="0" w:space="0" w:color="auto"/>
                <w:left w:val="none" w:sz="0" w:space="0" w:color="auto"/>
                <w:bottom w:val="none" w:sz="0" w:space="0" w:color="auto"/>
                <w:right w:val="none" w:sz="0" w:space="0" w:color="auto"/>
              </w:divBdr>
              <w:divsChild>
                <w:div w:id="1042826314">
                  <w:marLeft w:val="0"/>
                  <w:marRight w:val="0"/>
                  <w:marTop w:val="0"/>
                  <w:marBottom w:val="0"/>
                  <w:divBdr>
                    <w:top w:val="none" w:sz="0" w:space="0" w:color="auto"/>
                    <w:left w:val="none" w:sz="0" w:space="0" w:color="auto"/>
                    <w:bottom w:val="none" w:sz="0" w:space="0" w:color="auto"/>
                    <w:right w:val="none" w:sz="0" w:space="0" w:color="auto"/>
                  </w:divBdr>
                </w:div>
              </w:divsChild>
            </w:div>
            <w:div w:id="1419869137">
              <w:marLeft w:val="0"/>
              <w:marRight w:val="0"/>
              <w:marTop w:val="0"/>
              <w:marBottom w:val="0"/>
              <w:divBdr>
                <w:top w:val="none" w:sz="0" w:space="0" w:color="auto"/>
                <w:left w:val="none" w:sz="0" w:space="0" w:color="auto"/>
                <w:bottom w:val="none" w:sz="0" w:space="0" w:color="auto"/>
                <w:right w:val="none" w:sz="0" w:space="0" w:color="auto"/>
              </w:divBdr>
              <w:divsChild>
                <w:div w:id="288513706">
                  <w:marLeft w:val="0"/>
                  <w:marRight w:val="0"/>
                  <w:marTop w:val="0"/>
                  <w:marBottom w:val="0"/>
                  <w:divBdr>
                    <w:top w:val="none" w:sz="0" w:space="0" w:color="auto"/>
                    <w:left w:val="none" w:sz="0" w:space="0" w:color="auto"/>
                    <w:bottom w:val="none" w:sz="0" w:space="0" w:color="auto"/>
                    <w:right w:val="none" w:sz="0" w:space="0" w:color="auto"/>
                  </w:divBdr>
                </w:div>
              </w:divsChild>
            </w:div>
            <w:div w:id="1921479773">
              <w:marLeft w:val="0"/>
              <w:marRight w:val="0"/>
              <w:marTop w:val="0"/>
              <w:marBottom w:val="0"/>
              <w:divBdr>
                <w:top w:val="none" w:sz="0" w:space="0" w:color="auto"/>
                <w:left w:val="none" w:sz="0" w:space="0" w:color="auto"/>
                <w:bottom w:val="none" w:sz="0" w:space="0" w:color="auto"/>
                <w:right w:val="none" w:sz="0" w:space="0" w:color="auto"/>
              </w:divBdr>
              <w:divsChild>
                <w:div w:id="676468477">
                  <w:marLeft w:val="0"/>
                  <w:marRight w:val="0"/>
                  <w:marTop w:val="0"/>
                  <w:marBottom w:val="0"/>
                  <w:divBdr>
                    <w:top w:val="none" w:sz="0" w:space="0" w:color="auto"/>
                    <w:left w:val="none" w:sz="0" w:space="0" w:color="auto"/>
                    <w:bottom w:val="none" w:sz="0" w:space="0" w:color="auto"/>
                    <w:right w:val="none" w:sz="0" w:space="0" w:color="auto"/>
                  </w:divBdr>
                </w:div>
              </w:divsChild>
            </w:div>
            <w:div w:id="1644847167">
              <w:marLeft w:val="0"/>
              <w:marRight w:val="0"/>
              <w:marTop w:val="0"/>
              <w:marBottom w:val="0"/>
              <w:divBdr>
                <w:top w:val="none" w:sz="0" w:space="0" w:color="auto"/>
                <w:left w:val="none" w:sz="0" w:space="0" w:color="auto"/>
                <w:bottom w:val="none" w:sz="0" w:space="0" w:color="auto"/>
                <w:right w:val="none" w:sz="0" w:space="0" w:color="auto"/>
              </w:divBdr>
              <w:divsChild>
                <w:div w:id="1203057630">
                  <w:marLeft w:val="0"/>
                  <w:marRight w:val="0"/>
                  <w:marTop w:val="0"/>
                  <w:marBottom w:val="0"/>
                  <w:divBdr>
                    <w:top w:val="none" w:sz="0" w:space="0" w:color="auto"/>
                    <w:left w:val="none" w:sz="0" w:space="0" w:color="auto"/>
                    <w:bottom w:val="none" w:sz="0" w:space="0" w:color="auto"/>
                    <w:right w:val="none" w:sz="0" w:space="0" w:color="auto"/>
                  </w:divBdr>
                </w:div>
              </w:divsChild>
            </w:div>
            <w:div w:id="389697033">
              <w:marLeft w:val="0"/>
              <w:marRight w:val="0"/>
              <w:marTop w:val="0"/>
              <w:marBottom w:val="0"/>
              <w:divBdr>
                <w:top w:val="none" w:sz="0" w:space="0" w:color="auto"/>
                <w:left w:val="none" w:sz="0" w:space="0" w:color="auto"/>
                <w:bottom w:val="none" w:sz="0" w:space="0" w:color="auto"/>
                <w:right w:val="none" w:sz="0" w:space="0" w:color="auto"/>
              </w:divBdr>
              <w:divsChild>
                <w:div w:id="250116810">
                  <w:marLeft w:val="0"/>
                  <w:marRight w:val="0"/>
                  <w:marTop w:val="0"/>
                  <w:marBottom w:val="0"/>
                  <w:divBdr>
                    <w:top w:val="none" w:sz="0" w:space="0" w:color="auto"/>
                    <w:left w:val="none" w:sz="0" w:space="0" w:color="auto"/>
                    <w:bottom w:val="none" w:sz="0" w:space="0" w:color="auto"/>
                    <w:right w:val="none" w:sz="0" w:space="0" w:color="auto"/>
                  </w:divBdr>
                </w:div>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6893">
      <w:bodyDiv w:val="1"/>
      <w:marLeft w:val="0"/>
      <w:marRight w:val="0"/>
      <w:marTop w:val="0"/>
      <w:marBottom w:val="0"/>
      <w:divBdr>
        <w:top w:val="none" w:sz="0" w:space="0" w:color="auto"/>
        <w:left w:val="none" w:sz="0" w:space="0" w:color="auto"/>
        <w:bottom w:val="none" w:sz="0" w:space="0" w:color="auto"/>
        <w:right w:val="none" w:sz="0" w:space="0" w:color="auto"/>
      </w:divBdr>
      <w:divsChild>
        <w:div w:id="235363888">
          <w:marLeft w:val="0"/>
          <w:marRight w:val="0"/>
          <w:marTop w:val="0"/>
          <w:marBottom w:val="0"/>
          <w:divBdr>
            <w:top w:val="none" w:sz="0" w:space="0" w:color="auto"/>
            <w:left w:val="none" w:sz="0" w:space="0" w:color="auto"/>
            <w:bottom w:val="none" w:sz="0" w:space="0" w:color="auto"/>
            <w:right w:val="none" w:sz="0" w:space="0" w:color="auto"/>
          </w:divBdr>
          <w:divsChild>
            <w:div w:id="892159858">
              <w:marLeft w:val="0"/>
              <w:marRight w:val="0"/>
              <w:marTop w:val="0"/>
              <w:marBottom w:val="0"/>
              <w:divBdr>
                <w:top w:val="none" w:sz="0" w:space="0" w:color="auto"/>
                <w:left w:val="none" w:sz="0" w:space="0" w:color="auto"/>
                <w:bottom w:val="none" w:sz="0" w:space="0" w:color="auto"/>
                <w:right w:val="none" w:sz="0" w:space="0" w:color="auto"/>
              </w:divBdr>
              <w:divsChild>
                <w:div w:id="169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491</Words>
  <Characters>2770</Characters>
  <Application>Microsoft Office Word</Application>
  <DocSecurity>0</DocSecurity>
  <Lines>115</Lines>
  <Paragraphs>93</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Hansen</dc:creator>
  <cp:keywords/>
  <dc:description/>
  <cp:lastModifiedBy>Lisa Hansen</cp:lastModifiedBy>
  <cp:revision>5</cp:revision>
  <dcterms:created xsi:type="dcterms:W3CDTF">2023-04-29T17:58:00Z</dcterms:created>
  <dcterms:modified xsi:type="dcterms:W3CDTF">2023-05-05T02:38:00Z</dcterms:modified>
</cp:coreProperties>
</file>