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168" w:rsidRPr="00E1175E" w:rsidRDefault="00E1175E" w:rsidP="00E1175E">
      <w:pPr>
        <w:rPr>
          <w:rFonts w:asciiTheme="majorHAnsi" w:hAnsiTheme="majorHAnsi"/>
          <w:sz w:val="48"/>
          <w:szCs w:val="48"/>
        </w:rPr>
      </w:pPr>
      <w:r w:rsidRPr="00E1175E">
        <w:rPr>
          <w:rFonts w:asciiTheme="majorHAnsi" w:hAnsiTheme="majorHAnsi"/>
          <w:sz w:val="48"/>
          <w:szCs w:val="48"/>
        </w:rPr>
        <w:t xml:space="preserve">REPORT </w:t>
      </w:r>
    </w:p>
    <w:p w:rsidR="00E1175E" w:rsidRPr="00E1175E" w:rsidRDefault="00E1175E" w:rsidP="00E1175E">
      <w:pPr>
        <w:rPr>
          <w:sz w:val="52"/>
          <w:szCs w:val="52"/>
        </w:rPr>
      </w:pPr>
      <w:r w:rsidRPr="00E1175E">
        <w:rPr>
          <w:sz w:val="52"/>
          <w:szCs w:val="52"/>
        </w:rPr>
        <w:t>Explanation on how it works</w:t>
      </w:r>
    </w:p>
    <w:p w:rsidR="00E1175E" w:rsidRDefault="00E1175E" w:rsidP="00E1175E"/>
    <w:p w:rsidR="00E1175E" w:rsidRPr="00E1175E" w:rsidRDefault="00E1175E" w:rsidP="00E1175E">
      <w:pPr>
        <w:rPr>
          <w:sz w:val="32"/>
          <w:szCs w:val="32"/>
        </w:rPr>
      </w:pPr>
      <w:r w:rsidRPr="00E1175E">
        <w:rPr>
          <w:sz w:val="32"/>
          <w:szCs w:val="32"/>
        </w:rPr>
        <w:t xml:space="preserve">The starve-free solution works on this </w:t>
      </w:r>
      <w:proofErr w:type="gramStart"/>
      <w:r w:rsidRPr="00E1175E">
        <w:rPr>
          <w:sz w:val="32"/>
          <w:szCs w:val="32"/>
        </w:rPr>
        <w:t>method :</w:t>
      </w:r>
      <w:proofErr w:type="gramEnd"/>
      <w:r w:rsidRPr="00E1175E">
        <w:rPr>
          <w:sz w:val="32"/>
          <w:szCs w:val="32"/>
        </w:rPr>
        <w:t xml:space="preserve"> Any number of readers can simultaneously read the data.  A writer will make its presence known once it has started waiting by setting `</w:t>
      </w:r>
      <w:proofErr w:type="spellStart"/>
      <w:r w:rsidRPr="00E1175E">
        <w:rPr>
          <w:sz w:val="32"/>
          <w:szCs w:val="32"/>
        </w:rPr>
        <w:t>writer_waiting</w:t>
      </w:r>
      <w:proofErr w:type="spellEnd"/>
      <w:r w:rsidRPr="00E1175E">
        <w:rPr>
          <w:sz w:val="32"/>
          <w:szCs w:val="32"/>
        </w:rPr>
        <w:t xml:space="preserve">` to true. </w:t>
      </w:r>
    </w:p>
    <w:p w:rsidR="00E1175E" w:rsidRPr="00E1175E" w:rsidRDefault="00E1175E" w:rsidP="00E1175E">
      <w:pPr>
        <w:rPr>
          <w:sz w:val="32"/>
          <w:szCs w:val="32"/>
        </w:rPr>
      </w:pPr>
    </w:p>
    <w:p w:rsidR="00E1175E" w:rsidRPr="00E1175E" w:rsidRDefault="00E1175E" w:rsidP="00E1175E">
      <w:pPr>
        <w:rPr>
          <w:sz w:val="32"/>
          <w:szCs w:val="32"/>
        </w:rPr>
      </w:pPr>
      <w:r w:rsidRPr="00E1175E">
        <w:rPr>
          <w:sz w:val="32"/>
          <w:szCs w:val="32"/>
        </w:rPr>
        <w:t>Once a writer has come, no new process that comes after it can start reading. This is ensured by the writer acquiring the `</w:t>
      </w:r>
      <w:proofErr w:type="spellStart"/>
      <w:r w:rsidRPr="00E1175E">
        <w:rPr>
          <w:sz w:val="32"/>
          <w:szCs w:val="32"/>
        </w:rPr>
        <w:t>in_sem</w:t>
      </w:r>
      <w:proofErr w:type="spellEnd"/>
      <w:r w:rsidRPr="00E1175E">
        <w:rPr>
          <w:sz w:val="32"/>
          <w:szCs w:val="32"/>
        </w:rPr>
        <w:t>` semaphore and not leaving it until the end of its process. This ensures that any new process that comes after this (be it reader or writer) will be queued up on `</w:t>
      </w:r>
      <w:proofErr w:type="spellStart"/>
      <w:r w:rsidRPr="00E1175E">
        <w:rPr>
          <w:sz w:val="32"/>
          <w:szCs w:val="32"/>
        </w:rPr>
        <w:t>in_sem</w:t>
      </w:r>
      <w:proofErr w:type="spellEnd"/>
      <w:r w:rsidRPr="00E1175E">
        <w:rPr>
          <w:sz w:val="32"/>
          <w:szCs w:val="32"/>
        </w:rPr>
        <w:t xml:space="preserve">`.  Now, from the looks of it, it might seem like this is a method that is biased towards writer and may lead to starvation of readers. However, this is where the FIFO nature of semaphore comes into picture. </w:t>
      </w:r>
    </w:p>
    <w:p w:rsidR="00E1175E" w:rsidRPr="00E1175E" w:rsidRDefault="00E1175E" w:rsidP="00E1175E">
      <w:pPr>
        <w:rPr>
          <w:sz w:val="32"/>
          <w:szCs w:val="32"/>
        </w:rPr>
      </w:pPr>
    </w:p>
    <w:p w:rsidR="00E1175E" w:rsidRPr="00E1175E" w:rsidRDefault="00E1175E" w:rsidP="00E1175E">
      <w:pPr>
        <w:rPr>
          <w:sz w:val="32"/>
          <w:szCs w:val="32"/>
        </w:rPr>
      </w:pPr>
      <w:r w:rsidRPr="00E1175E">
        <w:rPr>
          <w:sz w:val="32"/>
          <w:szCs w:val="32"/>
        </w:rPr>
        <w:t>Suppose processes come as `RRRWRWRRR`. Now, by our method the first three readers will first read. Then, when the next process which is a writer takes the `</w:t>
      </w:r>
      <w:proofErr w:type="spellStart"/>
      <w:r w:rsidRPr="00E1175E">
        <w:rPr>
          <w:sz w:val="32"/>
          <w:szCs w:val="32"/>
        </w:rPr>
        <w:t>in_sem</w:t>
      </w:r>
      <w:proofErr w:type="spellEnd"/>
      <w:r w:rsidRPr="00E1175E">
        <w:rPr>
          <w:sz w:val="32"/>
          <w:szCs w:val="32"/>
        </w:rPr>
        <w:t>` semaphore, it won't give it up until it's done. Now, suppose by the time this writer is done writing, the next writer has already arrived. However, it will be queued up on the `</w:t>
      </w:r>
      <w:proofErr w:type="spellStart"/>
      <w:r w:rsidRPr="00E1175E">
        <w:rPr>
          <w:sz w:val="32"/>
          <w:szCs w:val="32"/>
        </w:rPr>
        <w:t>in_sem</w:t>
      </w:r>
      <w:proofErr w:type="spellEnd"/>
      <w:r w:rsidRPr="00E1175E">
        <w:rPr>
          <w:sz w:val="32"/>
          <w:szCs w:val="32"/>
        </w:rPr>
        <w:t>` semaphore. Thus, it won't get to start writing before the process before it, the reader process has completed. Thus, the reader process will get done and then the writer process will again block any more processes from starting and so on.</w:t>
      </w:r>
    </w:p>
    <w:p w:rsidR="00E1175E" w:rsidRPr="00E1175E" w:rsidRDefault="00E1175E" w:rsidP="00E1175E">
      <w:pPr>
        <w:rPr>
          <w:sz w:val="32"/>
          <w:szCs w:val="32"/>
        </w:rPr>
      </w:pPr>
    </w:p>
    <w:p w:rsidR="00E1175E" w:rsidRPr="00E1175E" w:rsidRDefault="00E1175E" w:rsidP="00E1175E">
      <w:pPr>
        <w:rPr>
          <w:sz w:val="32"/>
          <w:szCs w:val="32"/>
        </w:rPr>
      </w:pPr>
      <w:r w:rsidRPr="00E1175E">
        <w:rPr>
          <w:sz w:val="32"/>
          <w:szCs w:val="32"/>
        </w:rPr>
        <w:t>To explain the writer process further, in case there's no other reader, it doesn't wait at all. Otherwise, it sets `</w:t>
      </w:r>
      <w:proofErr w:type="spellStart"/>
      <w:r w:rsidRPr="00E1175E">
        <w:rPr>
          <w:sz w:val="32"/>
          <w:szCs w:val="32"/>
        </w:rPr>
        <w:t>writer_waiting</w:t>
      </w:r>
      <w:proofErr w:type="spellEnd"/>
      <w:r w:rsidRPr="00E1175E">
        <w:rPr>
          <w:sz w:val="32"/>
          <w:szCs w:val="32"/>
        </w:rPr>
        <w:t>` to true and waits on the `</w:t>
      </w:r>
      <w:proofErr w:type="spellStart"/>
      <w:r w:rsidRPr="00E1175E">
        <w:rPr>
          <w:sz w:val="32"/>
          <w:szCs w:val="32"/>
        </w:rPr>
        <w:t>writer_sem</w:t>
      </w:r>
      <w:proofErr w:type="spellEnd"/>
      <w:r w:rsidRPr="00E1175E">
        <w:rPr>
          <w:sz w:val="32"/>
          <w:szCs w:val="32"/>
        </w:rPr>
        <w:t>` semaphore. Also, to make the `</w:t>
      </w:r>
      <w:proofErr w:type="spellStart"/>
      <w:r w:rsidRPr="00E1175E">
        <w:rPr>
          <w:sz w:val="32"/>
          <w:szCs w:val="32"/>
        </w:rPr>
        <w:t>writer_sem</w:t>
      </w:r>
      <w:proofErr w:type="spellEnd"/>
      <w:r w:rsidRPr="00E1175E">
        <w:rPr>
          <w:sz w:val="32"/>
          <w:szCs w:val="32"/>
        </w:rPr>
        <w:t xml:space="preserve">` semaphore </w:t>
      </w:r>
      <w:proofErr w:type="spellStart"/>
      <w:r w:rsidRPr="00E1175E">
        <w:rPr>
          <w:sz w:val="32"/>
          <w:szCs w:val="32"/>
        </w:rPr>
        <w:t>synchronizable</w:t>
      </w:r>
      <w:proofErr w:type="spellEnd"/>
      <w:r w:rsidRPr="00E1175E">
        <w:rPr>
          <w:sz w:val="32"/>
          <w:szCs w:val="32"/>
        </w:rPr>
        <w:t xml:space="preserve"> across both the process where one process only executes `</w:t>
      </w:r>
      <w:proofErr w:type="gramStart"/>
      <w:r w:rsidRPr="00E1175E">
        <w:rPr>
          <w:sz w:val="32"/>
          <w:szCs w:val="32"/>
        </w:rPr>
        <w:t>wait(</w:t>
      </w:r>
      <w:proofErr w:type="gramEnd"/>
      <w:r w:rsidRPr="00E1175E">
        <w:rPr>
          <w:sz w:val="32"/>
          <w:szCs w:val="32"/>
        </w:rPr>
        <w:t>)` and other only executes `signal()`, we initialize it to `0`.</w:t>
      </w:r>
    </w:p>
    <w:p w:rsidR="00E1175E" w:rsidRPr="00E1175E" w:rsidRDefault="00E1175E" w:rsidP="00E1175E">
      <w:pPr>
        <w:rPr>
          <w:sz w:val="32"/>
          <w:szCs w:val="32"/>
        </w:rPr>
      </w:pPr>
    </w:p>
    <w:p w:rsidR="00E1175E" w:rsidRPr="00E1175E" w:rsidRDefault="00E1175E" w:rsidP="00E1175E">
      <w:pPr>
        <w:rPr>
          <w:sz w:val="32"/>
          <w:szCs w:val="32"/>
        </w:rPr>
      </w:pPr>
      <w:proofErr w:type="gramStart"/>
      <w:r w:rsidRPr="00E1175E">
        <w:rPr>
          <w:sz w:val="32"/>
          <w:szCs w:val="32"/>
        </w:rPr>
        <w:t>To explain the reader process further, it firsts increments the `</w:t>
      </w:r>
      <w:proofErr w:type="spellStart"/>
      <w:r w:rsidRPr="00E1175E">
        <w:rPr>
          <w:sz w:val="32"/>
          <w:szCs w:val="32"/>
        </w:rPr>
        <w:t>num_started</w:t>
      </w:r>
      <w:proofErr w:type="spellEnd"/>
      <w:r w:rsidRPr="00E1175E">
        <w:rPr>
          <w:sz w:val="32"/>
          <w:szCs w:val="32"/>
        </w:rPr>
        <w:t>` then reads the data and then increments the `</w:t>
      </w:r>
      <w:proofErr w:type="spellStart"/>
      <w:r w:rsidRPr="00E1175E">
        <w:rPr>
          <w:sz w:val="32"/>
          <w:szCs w:val="32"/>
        </w:rPr>
        <w:t>num_completed</w:t>
      </w:r>
      <w:proofErr w:type="spellEnd"/>
      <w:r w:rsidRPr="00E1175E">
        <w:rPr>
          <w:sz w:val="32"/>
          <w:szCs w:val="32"/>
        </w:rPr>
        <w:t>`.</w:t>
      </w:r>
      <w:proofErr w:type="gramEnd"/>
      <w:r w:rsidRPr="00E1175E">
        <w:rPr>
          <w:sz w:val="32"/>
          <w:szCs w:val="32"/>
        </w:rPr>
        <w:t xml:space="preserve"> After this, it checks both these variables are equal. If they are and a writer is waiting (found from `</w:t>
      </w:r>
      <w:proofErr w:type="spellStart"/>
      <w:r w:rsidRPr="00E1175E">
        <w:rPr>
          <w:sz w:val="32"/>
          <w:szCs w:val="32"/>
        </w:rPr>
        <w:t>writer_waiting</w:t>
      </w:r>
      <w:proofErr w:type="spellEnd"/>
      <w:r w:rsidRPr="00E1175E">
        <w:rPr>
          <w:sz w:val="32"/>
          <w:szCs w:val="32"/>
        </w:rPr>
        <w:t>`), it signals the `</w:t>
      </w:r>
      <w:proofErr w:type="spellStart"/>
      <w:r w:rsidRPr="00E1175E">
        <w:rPr>
          <w:sz w:val="32"/>
          <w:szCs w:val="32"/>
        </w:rPr>
        <w:t>writer_sem</w:t>
      </w:r>
      <w:proofErr w:type="spellEnd"/>
      <w:r w:rsidRPr="00E1175E">
        <w:rPr>
          <w:sz w:val="32"/>
          <w:szCs w:val="32"/>
        </w:rPr>
        <w:t>` semaphore and finishes.</w:t>
      </w:r>
    </w:p>
    <w:p w:rsidR="00E1175E" w:rsidRPr="00E1175E" w:rsidRDefault="00E1175E" w:rsidP="00E1175E">
      <w:pPr>
        <w:rPr>
          <w:sz w:val="32"/>
          <w:szCs w:val="32"/>
        </w:rPr>
      </w:pPr>
    </w:p>
    <w:p w:rsidR="00E1175E" w:rsidRPr="00963674" w:rsidRDefault="00E1175E" w:rsidP="00E1175E">
      <w:pPr>
        <w:rPr>
          <w:rFonts w:cstheme="minorHAnsi"/>
          <w:sz w:val="32"/>
          <w:szCs w:val="32"/>
        </w:rPr>
      </w:pPr>
      <w:r w:rsidRPr="00963674">
        <w:rPr>
          <w:sz w:val="32"/>
          <w:szCs w:val="32"/>
        </w:rPr>
        <w:t xml:space="preserve">Thus, it will be pretty clear how we manage to make a starve-free solution for the readers-writers problem with a FIFO semaphore. We can say that all processes will be handled in a FIFO manner. </w:t>
      </w:r>
      <w:r w:rsidRPr="00963674">
        <w:rPr>
          <w:rFonts w:cstheme="minorHAnsi"/>
          <w:sz w:val="32"/>
          <w:szCs w:val="32"/>
        </w:rPr>
        <w:t xml:space="preserve">Readers will allow other readers in the queue to start reading with them but writers will block all other processes waiting in the queue from executing </w:t>
      </w:r>
      <w:bookmarkStart w:id="0" w:name="_GoBack"/>
      <w:bookmarkEnd w:id="0"/>
      <w:r w:rsidRPr="00963674">
        <w:rPr>
          <w:rFonts w:cstheme="minorHAnsi"/>
          <w:sz w:val="32"/>
          <w:szCs w:val="32"/>
        </w:rPr>
        <w:t>before it finishes. In this way, we can implement a reader-writer solution where no process will have to indefinitely wait leading to starvation.</w:t>
      </w:r>
    </w:p>
    <w:p w:rsidR="00D14D5B" w:rsidRPr="00963674" w:rsidRDefault="00D14D5B" w:rsidP="00D14D5B">
      <w:pPr>
        <w:pStyle w:val="NormalWeb"/>
        <w:numPr>
          <w:ilvl w:val="0"/>
          <w:numId w:val="1"/>
        </w:numPr>
        <w:shd w:val="clear" w:color="auto" w:fill="FFFFFF"/>
        <w:spacing w:before="0" w:beforeAutospacing="0" w:after="0" w:afterAutospacing="0"/>
        <w:ind w:left="480"/>
        <w:jc w:val="both"/>
        <w:textAlignment w:val="baseline"/>
        <w:rPr>
          <w:rFonts w:asciiTheme="minorHAnsi" w:hAnsiTheme="minorHAnsi" w:cstheme="minorHAnsi"/>
          <w:color w:val="000000"/>
          <w:sz w:val="32"/>
          <w:szCs w:val="32"/>
        </w:rPr>
      </w:pPr>
      <w:proofErr w:type="spellStart"/>
      <w:r w:rsidRPr="00963674">
        <w:rPr>
          <w:rStyle w:val="HTMLCode"/>
          <w:rFonts w:asciiTheme="minorHAnsi" w:hAnsiTheme="minorHAnsi" w:cstheme="minorHAnsi"/>
          <w:color w:val="000000"/>
          <w:sz w:val="32"/>
          <w:szCs w:val="32"/>
          <w:bdr w:val="none" w:sz="0" w:space="0" w:color="auto" w:frame="1"/>
        </w:rPr>
        <w:t>orderMutex</w:t>
      </w:r>
      <w:proofErr w:type="spellEnd"/>
      <w:r w:rsidRPr="00963674">
        <w:rPr>
          <w:rFonts w:asciiTheme="minorHAnsi" w:hAnsiTheme="minorHAnsi" w:cstheme="minorHAnsi"/>
          <w:color w:val="000000"/>
          <w:sz w:val="32"/>
          <w:szCs w:val="32"/>
        </w:rPr>
        <w:t> cannot be part of a </w:t>
      </w:r>
      <w:hyperlink r:id="rId6" w:history="1">
        <w:r w:rsidRPr="00963674">
          <w:rPr>
            <w:rStyle w:val="Hyperlink"/>
            <w:rFonts w:asciiTheme="minorHAnsi" w:hAnsiTheme="minorHAnsi" w:cstheme="minorHAnsi"/>
            <w:color w:val="225555"/>
            <w:sz w:val="32"/>
            <w:szCs w:val="32"/>
            <w:bdr w:val="none" w:sz="0" w:space="0" w:color="auto" w:frame="1"/>
          </w:rPr>
          <w:t>deadlock</w:t>
        </w:r>
      </w:hyperlink>
      <w:r w:rsidRPr="00963674">
        <w:rPr>
          <w:rFonts w:asciiTheme="minorHAnsi" w:hAnsiTheme="minorHAnsi" w:cstheme="minorHAnsi"/>
          <w:color w:val="000000"/>
          <w:sz w:val="32"/>
          <w:szCs w:val="32"/>
        </w:rPr>
        <w:t xml:space="preserve"> since at the time it is requested no other semaphore is ever held by the calling process, so we can forget about it in our deadlock analysis (this property </w:t>
      </w:r>
      <w:r w:rsidRPr="00963674">
        <w:rPr>
          <w:rFonts w:asciiTheme="minorHAnsi" w:hAnsiTheme="minorHAnsi" w:cstheme="minorHAnsi"/>
          <w:color w:val="000000"/>
          <w:sz w:val="32"/>
          <w:szCs w:val="32"/>
        </w:rPr>
        <w:lastRenderedPageBreak/>
        <w:t>holds if every process only calls </w:t>
      </w:r>
      <w:r w:rsidRPr="00963674">
        <w:rPr>
          <w:rStyle w:val="HTMLCode"/>
          <w:rFonts w:asciiTheme="minorHAnsi" w:hAnsiTheme="minorHAnsi" w:cstheme="minorHAnsi"/>
          <w:color w:val="000000"/>
          <w:sz w:val="32"/>
          <w:szCs w:val="32"/>
          <w:bdr w:val="none" w:sz="0" w:space="0" w:color="auto" w:frame="1"/>
        </w:rPr>
        <w:t>reader()</w:t>
      </w:r>
      <w:r w:rsidRPr="00963674">
        <w:rPr>
          <w:rFonts w:asciiTheme="minorHAnsi" w:hAnsiTheme="minorHAnsi" w:cstheme="minorHAnsi"/>
          <w:color w:val="000000"/>
          <w:sz w:val="32"/>
          <w:szCs w:val="32"/>
        </w:rPr>
        <w:t> or </w:t>
      </w:r>
      <w:r w:rsidRPr="00963674">
        <w:rPr>
          <w:rStyle w:val="HTMLCode"/>
          <w:rFonts w:asciiTheme="minorHAnsi" w:hAnsiTheme="minorHAnsi" w:cstheme="minorHAnsi"/>
          <w:color w:val="000000"/>
          <w:sz w:val="32"/>
          <w:szCs w:val="32"/>
          <w:bdr w:val="none" w:sz="0" w:space="0" w:color="auto" w:frame="1"/>
        </w:rPr>
        <w:t>writer()</w:t>
      </w:r>
      <w:r w:rsidRPr="00963674">
        <w:rPr>
          <w:rFonts w:asciiTheme="minorHAnsi" w:hAnsiTheme="minorHAnsi" w:cstheme="minorHAnsi"/>
          <w:color w:val="000000"/>
          <w:sz w:val="32"/>
          <w:szCs w:val="32"/>
        </w:rPr>
        <w:t> once, but it works in the general case).</w:t>
      </w:r>
    </w:p>
    <w:p w:rsidR="00D14D5B" w:rsidRPr="00963674" w:rsidRDefault="00D14D5B" w:rsidP="00D14D5B">
      <w:pPr>
        <w:pStyle w:val="NormalWeb"/>
        <w:numPr>
          <w:ilvl w:val="0"/>
          <w:numId w:val="1"/>
        </w:numPr>
        <w:shd w:val="clear" w:color="auto" w:fill="FFFFFF"/>
        <w:spacing w:before="0" w:beforeAutospacing="0" w:after="0" w:afterAutospacing="0"/>
        <w:ind w:left="480"/>
        <w:jc w:val="both"/>
        <w:textAlignment w:val="baseline"/>
        <w:rPr>
          <w:rFonts w:asciiTheme="minorHAnsi" w:hAnsiTheme="minorHAnsi" w:cstheme="minorHAnsi"/>
          <w:color w:val="000000"/>
          <w:sz w:val="32"/>
          <w:szCs w:val="32"/>
        </w:rPr>
      </w:pPr>
      <w:r w:rsidRPr="00963674">
        <w:rPr>
          <w:rStyle w:val="HTMLCode"/>
          <w:rFonts w:asciiTheme="minorHAnsi" w:hAnsiTheme="minorHAnsi" w:cstheme="minorHAnsi"/>
          <w:color w:val="000000"/>
          <w:sz w:val="32"/>
          <w:szCs w:val="32"/>
          <w:bdr w:val="none" w:sz="0" w:space="0" w:color="auto" w:frame="1"/>
        </w:rPr>
        <w:t>readers</w:t>
      </w:r>
      <w:r w:rsidRPr="00963674">
        <w:rPr>
          <w:rFonts w:asciiTheme="minorHAnsi" w:hAnsiTheme="minorHAnsi" w:cstheme="minorHAnsi"/>
          <w:color w:val="000000"/>
          <w:sz w:val="32"/>
          <w:szCs w:val="32"/>
        </w:rPr>
        <w:t> is always strictly greater than 0 if any reader is currently executing lines 15 to 20 (inclusive): the variable is unconditionally incremented at line 14 and unconditionally decremented at line 21 without any other modification, and no modification ever occurs without an exclusive lock granted by </w:t>
      </w:r>
      <w:proofErr w:type="spellStart"/>
      <w:r w:rsidRPr="00963674">
        <w:rPr>
          <w:rStyle w:val="HTMLCode"/>
          <w:rFonts w:asciiTheme="minorHAnsi" w:hAnsiTheme="minorHAnsi" w:cstheme="minorHAnsi"/>
          <w:color w:val="000000"/>
          <w:sz w:val="32"/>
          <w:szCs w:val="32"/>
          <w:bdr w:val="none" w:sz="0" w:space="0" w:color="auto" w:frame="1"/>
        </w:rPr>
        <w:t>readersMutex</w:t>
      </w:r>
      <w:proofErr w:type="spellEnd"/>
      <w:r w:rsidRPr="00963674">
        <w:rPr>
          <w:rFonts w:asciiTheme="minorHAnsi" w:hAnsiTheme="minorHAnsi" w:cstheme="minorHAnsi"/>
          <w:color w:val="000000"/>
          <w:sz w:val="32"/>
          <w:szCs w:val="32"/>
        </w:rPr>
        <w:t> so the </w:t>
      </w:r>
      <w:r w:rsidRPr="00963674">
        <w:rPr>
          <w:rStyle w:val="HTMLCode"/>
          <w:rFonts w:asciiTheme="minorHAnsi" w:hAnsiTheme="minorHAnsi" w:cstheme="minorHAnsi"/>
          <w:color w:val="000000"/>
          <w:sz w:val="32"/>
          <w:szCs w:val="32"/>
          <w:bdr w:val="none" w:sz="0" w:space="0" w:color="auto" w:frame="1"/>
        </w:rPr>
        <w:t>readers</w:t>
      </w:r>
      <w:r w:rsidRPr="00963674">
        <w:rPr>
          <w:rFonts w:asciiTheme="minorHAnsi" w:hAnsiTheme="minorHAnsi" w:cstheme="minorHAnsi"/>
          <w:color w:val="000000"/>
          <w:sz w:val="32"/>
          <w:szCs w:val="32"/>
        </w:rPr>
        <w:t> integrity is guaranteed.</w:t>
      </w:r>
    </w:p>
    <w:p w:rsidR="00D14D5B" w:rsidRPr="00963674" w:rsidRDefault="00D14D5B" w:rsidP="00D14D5B">
      <w:pPr>
        <w:pStyle w:val="NormalWeb"/>
        <w:numPr>
          <w:ilvl w:val="0"/>
          <w:numId w:val="1"/>
        </w:numPr>
        <w:shd w:val="clear" w:color="auto" w:fill="FFFFFF"/>
        <w:spacing w:before="0" w:beforeAutospacing="0" w:after="0" w:afterAutospacing="0"/>
        <w:ind w:left="480"/>
        <w:jc w:val="both"/>
        <w:textAlignment w:val="baseline"/>
        <w:rPr>
          <w:rFonts w:asciiTheme="minorHAnsi" w:hAnsiTheme="minorHAnsi" w:cstheme="minorHAnsi"/>
          <w:color w:val="000000"/>
          <w:sz w:val="32"/>
          <w:szCs w:val="32"/>
        </w:rPr>
      </w:pPr>
      <w:proofErr w:type="spellStart"/>
      <w:proofErr w:type="gramStart"/>
      <w:r w:rsidRPr="00963674">
        <w:rPr>
          <w:rStyle w:val="HTMLCode"/>
          <w:rFonts w:asciiTheme="minorHAnsi" w:hAnsiTheme="minorHAnsi" w:cstheme="minorHAnsi"/>
          <w:color w:val="000000"/>
          <w:sz w:val="32"/>
          <w:szCs w:val="32"/>
          <w:bdr w:val="none" w:sz="0" w:space="0" w:color="auto" w:frame="1"/>
        </w:rPr>
        <w:t>accessMutex</w:t>
      </w:r>
      <w:proofErr w:type="spellEnd"/>
      <w:proofErr w:type="gramEnd"/>
      <w:r w:rsidRPr="00963674">
        <w:rPr>
          <w:rFonts w:asciiTheme="minorHAnsi" w:hAnsiTheme="minorHAnsi" w:cstheme="minorHAnsi"/>
          <w:color w:val="000000"/>
          <w:sz w:val="32"/>
          <w:szCs w:val="32"/>
        </w:rPr>
        <w:t> is taken at line 13 just before </w:t>
      </w:r>
      <w:r w:rsidRPr="00963674">
        <w:rPr>
          <w:rStyle w:val="HTMLCode"/>
          <w:rFonts w:asciiTheme="minorHAnsi" w:hAnsiTheme="minorHAnsi" w:cstheme="minorHAnsi"/>
          <w:color w:val="000000"/>
          <w:sz w:val="32"/>
          <w:szCs w:val="32"/>
          <w:bdr w:val="none" w:sz="0" w:space="0" w:color="auto" w:frame="1"/>
        </w:rPr>
        <w:t>readers</w:t>
      </w:r>
      <w:r w:rsidRPr="00963674">
        <w:rPr>
          <w:rFonts w:asciiTheme="minorHAnsi" w:hAnsiTheme="minorHAnsi" w:cstheme="minorHAnsi"/>
          <w:color w:val="000000"/>
          <w:sz w:val="32"/>
          <w:szCs w:val="32"/>
        </w:rPr>
        <w:t> goes from 0 to 1. It is released at line 23 just after </w:t>
      </w:r>
      <w:proofErr w:type="gramStart"/>
      <w:r w:rsidRPr="00963674">
        <w:rPr>
          <w:rStyle w:val="HTMLCode"/>
          <w:rFonts w:asciiTheme="minorHAnsi" w:hAnsiTheme="minorHAnsi" w:cstheme="minorHAnsi"/>
          <w:color w:val="000000"/>
          <w:sz w:val="32"/>
          <w:szCs w:val="32"/>
          <w:bdr w:val="none" w:sz="0" w:space="0" w:color="auto" w:frame="1"/>
        </w:rPr>
        <w:t>readers</w:t>
      </w:r>
      <w:r w:rsidRPr="00963674">
        <w:rPr>
          <w:rFonts w:asciiTheme="minorHAnsi" w:hAnsiTheme="minorHAnsi" w:cstheme="minorHAnsi"/>
          <w:color w:val="000000"/>
          <w:sz w:val="32"/>
          <w:szCs w:val="32"/>
        </w:rPr>
        <w:t> goes</w:t>
      </w:r>
      <w:proofErr w:type="gramEnd"/>
      <w:r w:rsidRPr="00963674">
        <w:rPr>
          <w:rFonts w:asciiTheme="minorHAnsi" w:hAnsiTheme="minorHAnsi" w:cstheme="minorHAnsi"/>
          <w:color w:val="000000"/>
          <w:sz w:val="32"/>
          <w:szCs w:val="32"/>
        </w:rPr>
        <w:t xml:space="preserve"> back to 0. Detection of those raising or falling edges is guaranteed by the use of the </w:t>
      </w:r>
      <w:proofErr w:type="spellStart"/>
      <w:r w:rsidRPr="00963674">
        <w:rPr>
          <w:rStyle w:val="HTMLCode"/>
          <w:rFonts w:asciiTheme="minorHAnsi" w:hAnsiTheme="minorHAnsi" w:cstheme="minorHAnsi"/>
          <w:color w:val="000000"/>
          <w:sz w:val="32"/>
          <w:szCs w:val="32"/>
          <w:bdr w:val="none" w:sz="0" w:space="0" w:color="auto" w:frame="1"/>
        </w:rPr>
        <w:t>readersMutex</w:t>
      </w:r>
      <w:proofErr w:type="spellEnd"/>
      <w:r w:rsidRPr="00963674">
        <w:rPr>
          <w:rFonts w:asciiTheme="minorHAnsi" w:hAnsiTheme="minorHAnsi" w:cstheme="minorHAnsi"/>
          <w:color w:val="000000"/>
          <w:sz w:val="32"/>
          <w:szCs w:val="32"/>
        </w:rPr>
        <w:t> lock. As seen above, it means that no reader will be executing lines 14 to 22 (inclusive) without </w:t>
      </w:r>
      <w:proofErr w:type="spellStart"/>
      <w:r w:rsidRPr="00963674">
        <w:rPr>
          <w:rStyle w:val="HTMLCode"/>
          <w:rFonts w:asciiTheme="minorHAnsi" w:hAnsiTheme="minorHAnsi" w:cstheme="minorHAnsi"/>
          <w:color w:val="000000"/>
          <w:sz w:val="32"/>
          <w:szCs w:val="32"/>
          <w:bdr w:val="none" w:sz="0" w:space="0" w:color="auto" w:frame="1"/>
        </w:rPr>
        <w:t>accessMutex</w:t>
      </w:r>
      <w:proofErr w:type="spellEnd"/>
      <w:r w:rsidRPr="00963674">
        <w:rPr>
          <w:rFonts w:asciiTheme="minorHAnsi" w:hAnsiTheme="minorHAnsi" w:cstheme="minorHAnsi"/>
          <w:color w:val="000000"/>
          <w:sz w:val="32"/>
          <w:szCs w:val="32"/>
        </w:rPr>
        <w:t> being taken by a reader (possibly gone now), especially line 18 which represents resource access.</w:t>
      </w:r>
    </w:p>
    <w:p w:rsidR="00D14D5B" w:rsidRPr="00963674" w:rsidRDefault="00D14D5B" w:rsidP="00D14D5B">
      <w:pPr>
        <w:pStyle w:val="NormalWeb"/>
        <w:numPr>
          <w:ilvl w:val="0"/>
          <w:numId w:val="1"/>
        </w:numPr>
        <w:shd w:val="clear" w:color="auto" w:fill="FFFFFF"/>
        <w:spacing w:before="0" w:beforeAutospacing="0" w:after="0" w:afterAutospacing="0"/>
        <w:ind w:left="480"/>
        <w:jc w:val="both"/>
        <w:textAlignment w:val="baseline"/>
        <w:rPr>
          <w:rFonts w:asciiTheme="minorHAnsi" w:hAnsiTheme="minorHAnsi" w:cstheme="minorHAnsi"/>
          <w:color w:val="000000"/>
          <w:sz w:val="32"/>
          <w:szCs w:val="32"/>
        </w:rPr>
      </w:pPr>
      <w:proofErr w:type="spellStart"/>
      <w:proofErr w:type="gramStart"/>
      <w:r w:rsidRPr="00963674">
        <w:rPr>
          <w:rStyle w:val="HTMLCode"/>
          <w:rFonts w:asciiTheme="minorHAnsi" w:hAnsiTheme="minorHAnsi" w:cstheme="minorHAnsi"/>
          <w:color w:val="000000"/>
          <w:sz w:val="32"/>
          <w:szCs w:val="32"/>
          <w:bdr w:val="none" w:sz="0" w:space="0" w:color="auto" w:frame="1"/>
        </w:rPr>
        <w:t>accessMutex</w:t>
      </w:r>
      <w:proofErr w:type="spellEnd"/>
      <w:proofErr w:type="gramEnd"/>
      <w:r w:rsidRPr="00963674">
        <w:rPr>
          <w:rFonts w:asciiTheme="minorHAnsi" w:hAnsiTheme="minorHAnsi" w:cstheme="minorHAnsi"/>
          <w:color w:val="000000"/>
          <w:sz w:val="32"/>
          <w:szCs w:val="32"/>
        </w:rPr>
        <w:t> can be requested when </w:t>
      </w:r>
      <w:proofErr w:type="spellStart"/>
      <w:r w:rsidRPr="00963674">
        <w:rPr>
          <w:rStyle w:val="HTMLCode"/>
          <w:rFonts w:asciiTheme="minorHAnsi" w:hAnsiTheme="minorHAnsi" w:cstheme="minorHAnsi"/>
          <w:color w:val="000000"/>
          <w:sz w:val="32"/>
          <w:szCs w:val="32"/>
          <w:bdr w:val="none" w:sz="0" w:space="0" w:color="auto" w:frame="1"/>
        </w:rPr>
        <w:t>readersMutex</w:t>
      </w:r>
      <w:proofErr w:type="spellEnd"/>
      <w:r w:rsidRPr="00963674">
        <w:rPr>
          <w:rFonts w:asciiTheme="minorHAnsi" w:hAnsiTheme="minorHAnsi" w:cstheme="minorHAnsi"/>
          <w:color w:val="000000"/>
          <w:sz w:val="32"/>
          <w:szCs w:val="32"/>
        </w:rPr>
        <w:t> is held (on line 13), and </w:t>
      </w:r>
      <w:proofErr w:type="spellStart"/>
      <w:r w:rsidRPr="00963674">
        <w:rPr>
          <w:rStyle w:val="HTMLCode"/>
          <w:rFonts w:asciiTheme="minorHAnsi" w:hAnsiTheme="minorHAnsi" w:cstheme="minorHAnsi"/>
          <w:color w:val="000000"/>
          <w:sz w:val="32"/>
          <w:szCs w:val="32"/>
          <w:bdr w:val="none" w:sz="0" w:space="0" w:color="auto" w:frame="1"/>
        </w:rPr>
        <w:t>readersMutex</w:t>
      </w:r>
      <w:proofErr w:type="spellEnd"/>
      <w:r w:rsidRPr="00963674">
        <w:rPr>
          <w:rFonts w:asciiTheme="minorHAnsi" w:hAnsiTheme="minorHAnsi" w:cstheme="minorHAnsi"/>
          <w:color w:val="000000"/>
          <w:sz w:val="32"/>
          <w:szCs w:val="32"/>
        </w:rPr>
        <w:t> can be requested when </w:t>
      </w:r>
      <w:proofErr w:type="spellStart"/>
      <w:r w:rsidRPr="00963674">
        <w:rPr>
          <w:rStyle w:val="HTMLCode"/>
          <w:rFonts w:asciiTheme="minorHAnsi" w:hAnsiTheme="minorHAnsi" w:cstheme="minorHAnsi"/>
          <w:color w:val="000000"/>
          <w:sz w:val="32"/>
          <w:szCs w:val="32"/>
          <w:bdr w:val="none" w:sz="0" w:space="0" w:color="auto" w:frame="1"/>
        </w:rPr>
        <w:t>accessMutex</w:t>
      </w:r>
      <w:proofErr w:type="spellEnd"/>
      <w:r w:rsidRPr="00963674">
        <w:rPr>
          <w:rFonts w:asciiTheme="minorHAnsi" w:hAnsiTheme="minorHAnsi" w:cstheme="minorHAnsi"/>
          <w:color w:val="000000"/>
          <w:sz w:val="32"/>
          <w:szCs w:val="32"/>
        </w:rPr>
        <w:t> is held (on line 20). However, the first situation (line 13) only happens when </w:t>
      </w:r>
      <w:r w:rsidRPr="00963674">
        <w:rPr>
          <w:rStyle w:val="HTMLCode"/>
          <w:rFonts w:asciiTheme="minorHAnsi" w:hAnsiTheme="minorHAnsi" w:cstheme="minorHAnsi"/>
          <w:color w:val="000000"/>
          <w:sz w:val="32"/>
          <w:szCs w:val="32"/>
          <w:bdr w:val="none" w:sz="0" w:space="0" w:color="auto" w:frame="1"/>
        </w:rPr>
        <w:t>readers</w:t>
      </w:r>
      <w:r w:rsidRPr="00963674">
        <w:rPr>
          <w:rFonts w:asciiTheme="minorHAnsi" w:hAnsiTheme="minorHAnsi" w:cstheme="minorHAnsi"/>
          <w:color w:val="000000"/>
          <w:sz w:val="32"/>
          <w:szCs w:val="32"/>
        </w:rPr>
        <w:t> is equal to 0 (first reader to get access to the resource), which can never be the case if another reader is currently trying to execute line 20 as seen above, so those two potentially deadlocking reservations can never occur at the same time. Thus those two semaphores cannot interact and cause a deadlock.</w:t>
      </w:r>
    </w:p>
    <w:p w:rsidR="00D14D5B" w:rsidRPr="00963674" w:rsidRDefault="00D14D5B" w:rsidP="00D14D5B">
      <w:pPr>
        <w:pStyle w:val="NormalWeb"/>
        <w:numPr>
          <w:ilvl w:val="0"/>
          <w:numId w:val="1"/>
        </w:numPr>
        <w:shd w:val="clear" w:color="auto" w:fill="FFFFFF"/>
        <w:spacing w:before="0" w:beforeAutospacing="0" w:after="0" w:afterAutospacing="0"/>
        <w:ind w:left="480"/>
        <w:jc w:val="both"/>
        <w:textAlignment w:val="baseline"/>
        <w:rPr>
          <w:rFonts w:asciiTheme="minorHAnsi" w:hAnsiTheme="minorHAnsi" w:cstheme="minorHAnsi"/>
          <w:color w:val="000000"/>
          <w:sz w:val="32"/>
          <w:szCs w:val="32"/>
        </w:rPr>
      </w:pPr>
      <w:r w:rsidRPr="00963674">
        <w:rPr>
          <w:rFonts w:asciiTheme="minorHAnsi" w:hAnsiTheme="minorHAnsi" w:cstheme="minorHAnsi"/>
          <w:color w:val="000000"/>
          <w:sz w:val="32"/>
          <w:szCs w:val="32"/>
        </w:rPr>
        <w:t>The resource is never accessed by a writer without </w:t>
      </w:r>
      <w:proofErr w:type="spellStart"/>
      <w:r w:rsidRPr="00963674">
        <w:rPr>
          <w:rStyle w:val="HTMLCode"/>
          <w:rFonts w:asciiTheme="minorHAnsi" w:hAnsiTheme="minorHAnsi" w:cstheme="minorHAnsi"/>
          <w:color w:val="000000"/>
          <w:sz w:val="32"/>
          <w:szCs w:val="32"/>
          <w:bdr w:val="none" w:sz="0" w:space="0" w:color="auto" w:frame="1"/>
        </w:rPr>
        <w:t>accessMutex</w:t>
      </w:r>
      <w:proofErr w:type="spellEnd"/>
      <w:r w:rsidRPr="00963674">
        <w:rPr>
          <w:rFonts w:asciiTheme="minorHAnsi" w:hAnsiTheme="minorHAnsi" w:cstheme="minorHAnsi"/>
          <w:color w:val="000000"/>
          <w:sz w:val="32"/>
          <w:szCs w:val="32"/>
        </w:rPr>
        <w:t> being taken in an unconditional and exclusive way. Since we have seen above that </w:t>
      </w:r>
      <w:proofErr w:type="spellStart"/>
      <w:r w:rsidRPr="00963674">
        <w:rPr>
          <w:rStyle w:val="HTMLCode"/>
          <w:rFonts w:asciiTheme="minorHAnsi" w:hAnsiTheme="minorHAnsi" w:cstheme="minorHAnsi"/>
          <w:color w:val="000000"/>
          <w:sz w:val="32"/>
          <w:szCs w:val="32"/>
          <w:bdr w:val="none" w:sz="0" w:space="0" w:color="auto" w:frame="1"/>
        </w:rPr>
        <w:t>accessMutex</w:t>
      </w:r>
      <w:proofErr w:type="spellEnd"/>
      <w:r w:rsidRPr="00963674">
        <w:rPr>
          <w:rFonts w:asciiTheme="minorHAnsi" w:hAnsiTheme="minorHAnsi" w:cstheme="minorHAnsi"/>
          <w:color w:val="000000"/>
          <w:sz w:val="32"/>
          <w:szCs w:val="32"/>
        </w:rPr>
        <w:t> is always collectively taken by readers before they access the resource, the resource is properly protected.</w:t>
      </w:r>
    </w:p>
    <w:p w:rsidR="00D14D5B" w:rsidRPr="00963674" w:rsidRDefault="00D14D5B" w:rsidP="00D14D5B">
      <w:pPr>
        <w:pStyle w:val="NormalWeb"/>
        <w:numPr>
          <w:ilvl w:val="0"/>
          <w:numId w:val="1"/>
        </w:numPr>
        <w:shd w:val="clear" w:color="auto" w:fill="FFFFFF"/>
        <w:spacing w:before="0" w:beforeAutospacing="0" w:after="0" w:afterAutospacing="0"/>
        <w:ind w:left="480"/>
        <w:jc w:val="both"/>
        <w:textAlignment w:val="baseline"/>
        <w:rPr>
          <w:rFonts w:asciiTheme="minorHAnsi" w:hAnsiTheme="minorHAnsi" w:cstheme="minorHAnsi"/>
          <w:color w:val="000000"/>
          <w:sz w:val="32"/>
          <w:szCs w:val="32"/>
        </w:rPr>
      </w:pPr>
      <w:r w:rsidRPr="00963674">
        <w:rPr>
          <w:rFonts w:asciiTheme="minorHAnsi" w:hAnsiTheme="minorHAnsi" w:cstheme="minorHAnsi"/>
          <w:color w:val="000000"/>
          <w:sz w:val="32"/>
          <w:szCs w:val="32"/>
        </w:rPr>
        <w:t>Fair access is guaranteed through the </w:t>
      </w:r>
      <w:proofErr w:type="spellStart"/>
      <w:r w:rsidRPr="00963674">
        <w:rPr>
          <w:rStyle w:val="HTMLCode"/>
          <w:rFonts w:asciiTheme="minorHAnsi" w:hAnsiTheme="minorHAnsi" w:cstheme="minorHAnsi"/>
          <w:color w:val="000000"/>
          <w:sz w:val="32"/>
          <w:szCs w:val="32"/>
          <w:bdr w:val="none" w:sz="0" w:space="0" w:color="auto" w:frame="1"/>
        </w:rPr>
        <w:t>orderMutex</w:t>
      </w:r>
      <w:proofErr w:type="spellEnd"/>
      <w:r w:rsidRPr="00963674">
        <w:rPr>
          <w:rFonts w:asciiTheme="minorHAnsi" w:hAnsiTheme="minorHAnsi" w:cstheme="minorHAnsi"/>
          <w:color w:val="000000"/>
          <w:sz w:val="32"/>
          <w:szCs w:val="32"/>
        </w:rPr>
        <w:t> which is taken upon arrival and released only when access to the resource has been granted.</w:t>
      </w:r>
    </w:p>
    <w:p w:rsidR="00D14D5B" w:rsidRPr="00963674" w:rsidRDefault="00D14D5B" w:rsidP="00E1175E">
      <w:pPr>
        <w:rPr>
          <w:rFonts w:cstheme="minorHAnsi"/>
          <w:sz w:val="32"/>
          <w:szCs w:val="32"/>
        </w:rPr>
      </w:pPr>
    </w:p>
    <w:p w:rsidR="00E1175E" w:rsidRPr="00963674" w:rsidRDefault="00E1175E" w:rsidP="00E1175E">
      <w:pPr>
        <w:rPr>
          <w:rFonts w:cstheme="minorHAnsi"/>
          <w:sz w:val="32"/>
          <w:szCs w:val="32"/>
        </w:rPr>
      </w:pPr>
    </w:p>
    <w:p w:rsidR="00E1175E" w:rsidRPr="00963674" w:rsidRDefault="00E1175E" w:rsidP="00E1175E">
      <w:pPr>
        <w:rPr>
          <w:rFonts w:cstheme="minorHAnsi"/>
          <w:sz w:val="32"/>
          <w:szCs w:val="32"/>
        </w:rPr>
      </w:pPr>
      <w:r w:rsidRPr="00963674">
        <w:rPr>
          <w:rFonts w:cstheme="minorHAnsi"/>
          <w:sz w:val="32"/>
          <w:szCs w:val="32"/>
        </w:rPr>
        <w:t xml:space="preserve"> References</w:t>
      </w:r>
    </w:p>
    <w:p w:rsidR="00E1175E" w:rsidRPr="00963674" w:rsidRDefault="00E1175E" w:rsidP="00E1175E">
      <w:pPr>
        <w:rPr>
          <w:rFonts w:cstheme="minorHAnsi"/>
          <w:sz w:val="32"/>
          <w:szCs w:val="32"/>
        </w:rPr>
      </w:pPr>
    </w:p>
    <w:p w:rsidR="00E1175E" w:rsidRPr="00963674" w:rsidRDefault="00E1175E" w:rsidP="00E1175E">
      <w:pPr>
        <w:rPr>
          <w:rFonts w:cstheme="minorHAnsi"/>
          <w:sz w:val="32"/>
          <w:szCs w:val="32"/>
        </w:rPr>
      </w:pPr>
      <w:r w:rsidRPr="00963674">
        <w:rPr>
          <w:rFonts w:cstheme="minorHAnsi"/>
          <w:sz w:val="32"/>
          <w:szCs w:val="32"/>
        </w:rPr>
        <w:t>- [arXiv</w:t>
      </w:r>
      <w:proofErr w:type="gramStart"/>
      <w:r w:rsidRPr="00963674">
        <w:rPr>
          <w:rFonts w:cstheme="minorHAnsi"/>
          <w:sz w:val="32"/>
          <w:szCs w:val="32"/>
        </w:rPr>
        <w:t>:1309.4507</w:t>
      </w:r>
      <w:proofErr w:type="gramEnd"/>
      <w:r w:rsidRPr="00963674">
        <w:rPr>
          <w:rFonts w:cstheme="minorHAnsi"/>
          <w:sz w:val="32"/>
          <w:szCs w:val="32"/>
        </w:rPr>
        <w:t>](https://arxiv.org/abs/1309.4507)</w:t>
      </w:r>
    </w:p>
    <w:p w:rsidR="00E1175E" w:rsidRPr="00963674" w:rsidRDefault="00E1175E" w:rsidP="00E1175E">
      <w:pPr>
        <w:rPr>
          <w:rFonts w:cstheme="minorHAnsi"/>
          <w:sz w:val="32"/>
          <w:szCs w:val="32"/>
        </w:rPr>
      </w:pPr>
      <w:r w:rsidRPr="00963674">
        <w:rPr>
          <w:rFonts w:cstheme="minorHAnsi"/>
          <w:sz w:val="32"/>
          <w:szCs w:val="32"/>
        </w:rPr>
        <w:t xml:space="preserve">- Abraham </w:t>
      </w:r>
      <w:proofErr w:type="spellStart"/>
      <w:r w:rsidRPr="00963674">
        <w:rPr>
          <w:rFonts w:cstheme="minorHAnsi"/>
          <w:sz w:val="32"/>
          <w:szCs w:val="32"/>
        </w:rPr>
        <w:t>Silberschatz</w:t>
      </w:r>
      <w:proofErr w:type="spellEnd"/>
      <w:r w:rsidRPr="00963674">
        <w:rPr>
          <w:rFonts w:cstheme="minorHAnsi"/>
          <w:sz w:val="32"/>
          <w:szCs w:val="32"/>
        </w:rPr>
        <w:t>, Peter B. Galvin, Greg Gagne - Operating System Concepts</w:t>
      </w:r>
    </w:p>
    <w:sectPr w:rsidR="00E1175E" w:rsidRPr="00963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162FF3"/>
    <w:multiLevelType w:val="multilevel"/>
    <w:tmpl w:val="7C9E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47E"/>
    <w:rsid w:val="000F71CC"/>
    <w:rsid w:val="0053205C"/>
    <w:rsid w:val="00830168"/>
    <w:rsid w:val="00963674"/>
    <w:rsid w:val="00AD7AD0"/>
    <w:rsid w:val="00D14D5B"/>
    <w:rsid w:val="00DE4A09"/>
    <w:rsid w:val="00E1175E"/>
    <w:rsid w:val="00E77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4D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14D5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14D5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4D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14D5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14D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917674">
      <w:bodyDiv w:val="1"/>
      <w:marLeft w:val="0"/>
      <w:marRight w:val="0"/>
      <w:marTop w:val="0"/>
      <w:marBottom w:val="0"/>
      <w:divBdr>
        <w:top w:val="none" w:sz="0" w:space="0" w:color="auto"/>
        <w:left w:val="none" w:sz="0" w:space="0" w:color="auto"/>
        <w:bottom w:val="none" w:sz="0" w:space="0" w:color="auto"/>
        <w:right w:val="none" w:sz="0" w:space="0" w:color="auto"/>
      </w:divBdr>
    </w:div>
    <w:div w:id="1380208966">
      <w:bodyDiv w:val="1"/>
      <w:marLeft w:val="0"/>
      <w:marRight w:val="0"/>
      <w:marTop w:val="0"/>
      <w:marBottom w:val="0"/>
      <w:divBdr>
        <w:top w:val="none" w:sz="0" w:space="0" w:color="auto"/>
        <w:left w:val="none" w:sz="0" w:space="0" w:color="auto"/>
        <w:bottom w:val="none" w:sz="0" w:space="0" w:color="auto"/>
        <w:right w:val="none" w:sz="0" w:space="0" w:color="auto"/>
      </w:divBdr>
    </w:div>
    <w:div w:id="2046053026">
      <w:bodyDiv w:val="1"/>
      <w:marLeft w:val="0"/>
      <w:marRight w:val="0"/>
      <w:marTop w:val="0"/>
      <w:marBottom w:val="0"/>
      <w:divBdr>
        <w:top w:val="none" w:sz="0" w:space="0" w:color="auto"/>
        <w:left w:val="none" w:sz="0" w:space="0" w:color="auto"/>
        <w:bottom w:val="none" w:sz="0" w:space="0" w:color="auto"/>
        <w:right w:val="none" w:sz="0" w:space="0" w:color="auto"/>
      </w:divBdr>
      <w:divsChild>
        <w:div w:id="46875474">
          <w:marLeft w:val="0"/>
          <w:marRight w:val="0"/>
          <w:marTop w:val="0"/>
          <w:marBottom w:val="0"/>
          <w:divBdr>
            <w:top w:val="none" w:sz="0" w:space="0" w:color="auto"/>
            <w:left w:val="none" w:sz="0" w:space="0" w:color="auto"/>
            <w:bottom w:val="none" w:sz="0" w:space="0" w:color="auto"/>
            <w:right w:val="none" w:sz="0" w:space="0" w:color="auto"/>
          </w:divBdr>
        </w:div>
        <w:div w:id="1041904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Deadloc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DEVARAJ</dc:creator>
  <cp:lastModifiedBy>DEVARAJ</cp:lastModifiedBy>
  <cp:revision>2</cp:revision>
  <dcterms:created xsi:type="dcterms:W3CDTF">2021-05-18T17:45:00Z</dcterms:created>
  <dcterms:modified xsi:type="dcterms:W3CDTF">2021-05-18T17:45:00Z</dcterms:modified>
</cp:coreProperties>
</file>