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1FC" w:rsidRDefault="00BC11FC">
      <w:pPr>
        <w:rPr>
          <w:rFonts w:ascii="Lucida Calligraphy" w:hAnsi="Lucida Calligraphy"/>
        </w:rPr>
      </w:pPr>
      <w:r w:rsidRPr="00BC11FC">
        <w:rPr>
          <w:rFonts w:ascii="Lucida Calligraphy" w:hAnsi="Lucida Calligraphy"/>
        </w:rPr>
        <w:t>Anotações – aula 12/03</w:t>
      </w:r>
    </w:p>
    <w:p w:rsidR="00BC11FC" w:rsidRDefault="00BC11FC">
      <w:pPr>
        <w:rPr>
          <w:rFonts w:ascii="Lucida Calligraphy" w:hAnsi="Lucida Calligraphy"/>
        </w:rPr>
      </w:pPr>
    </w:p>
    <w:p w:rsidR="00BC11FC" w:rsidRDefault="00BC11FC">
      <w:pPr>
        <w:rPr>
          <w:rFonts w:ascii="Lucida Calligraphy" w:hAnsi="Lucida Calligraphy"/>
        </w:rPr>
      </w:pPr>
    </w:p>
    <w:p w:rsidR="00B041B1" w:rsidRPr="00BC11FC" w:rsidRDefault="00BC11FC" w:rsidP="00B041B1">
      <w:pPr>
        <w:rPr>
          <w:rFonts w:ascii="Cascadia Code SemiLight" w:hAnsi="Cascadia Code SemiLight"/>
        </w:rPr>
      </w:pPr>
      <w:r w:rsidRPr="00BC11FC">
        <w:rPr>
          <w:rFonts w:ascii="Cascadia Code SemiLight" w:hAnsi="Cascadia Code SemiLight"/>
          <w:color w:val="8EAADB" w:themeColor="accent1" w:themeTint="99"/>
          <w:u w:val="single"/>
        </w:rPr>
        <w:t>CONSTRAINT</w:t>
      </w:r>
      <w:r>
        <w:rPr>
          <w:rFonts w:ascii="Cascadia Code SemiLight" w:hAnsi="Cascadia Code SemiLight"/>
          <w:color w:val="8EAADB" w:themeColor="accent1" w:themeTint="99"/>
          <w:u w:val="single"/>
        </w:rPr>
        <w:br/>
      </w:r>
      <w:r>
        <w:rPr>
          <w:rFonts w:ascii="Cascadia Code SemiLight" w:hAnsi="Cascadia Code SemiLight"/>
        </w:rPr>
        <w:t>São utilizadas para especificar as regras de dados em uma tabela. Limitam os tipos de dados que podem ser armazenados, garantem a consistência dos dados e em caso de qualquer violação de uma regra definida a operação será abortada e uma exceção foi lançada.</w:t>
      </w:r>
      <w:r>
        <w:rPr>
          <w:rFonts w:ascii="Cascadia Code SemiLight" w:hAnsi="Cascadia Code SemiLight"/>
          <w:highlight w:val="lightGray"/>
        </w:rPr>
        <w:br/>
      </w:r>
      <w:r>
        <w:rPr>
          <w:rFonts w:ascii="Cascadia Code SemiLight" w:hAnsi="Cascadia Code SemiLight"/>
          <w:highlight w:val="lightGray"/>
        </w:rPr>
        <w:br/>
      </w:r>
      <w:r w:rsidRPr="00BC11FC">
        <w:rPr>
          <w:rFonts w:ascii="Cascadia Code SemiLight" w:hAnsi="Cascadia Code SemiLight"/>
        </w:rPr>
        <w:t>Pode</w:t>
      </w:r>
      <w:r>
        <w:rPr>
          <w:rFonts w:ascii="Cascadia Code SemiLight" w:hAnsi="Cascadia Code SemiLight"/>
        </w:rPr>
        <w:t xml:space="preserve"> ser de nível de coluna ou de tabela</w:t>
      </w:r>
      <w:r w:rsidR="00B041B1">
        <w:rPr>
          <w:rFonts w:ascii="Cascadia Code SemiLight" w:hAnsi="Cascadia Code SemiLight"/>
        </w:rPr>
        <w:t>.</w:t>
      </w:r>
      <w:r>
        <w:rPr>
          <w:rFonts w:ascii="Cascadia Code SemiLight" w:hAnsi="Cascadia Code SemiLight"/>
        </w:rPr>
        <w:br/>
      </w:r>
      <w:r>
        <w:rPr>
          <w:rFonts w:ascii="Cascadia Code SemiLight" w:hAnsi="Cascadia Code SemiLight"/>
        </w:rPr>
        <w:br/>
        <w:t>Tipos mais comuns de constraints: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NOT NULL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UNIQUE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PRIMARY KEY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FOREIGN KEY – previne que ações removam links entre tabelas 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CHECK – garante que valores de uma coluna satisfaçam a uma condição específica;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DEFAULT – valor padrão;</w:t>
      </w:r>
      <w:r w:rsidR="00B041B1">
        <w:rPr>
          <w:rFonts w:ascii="Cascadia Code SemiLight" w:hAnsi="Cascadia Code SemiLight"/>
        </w:rPr>
        <w:br/>
      </w:r>
      <w:r w:rsidR="00B041B1" w:rsidRPr="00BC11FC">
        <w:rPr>
          <w:rFonts w:ascii="Cascadia Code SemiLight" w:hAnsi="Cascadia Code SemiLight"/>
        </w:rPr>
        <w:t>⬦</w:t>
      </w:r>
      <w:r w:rsidR="00B041B1">
        <w:rPr>
          <w:rFonts w:ascii="Cascadia Code SemiLight" w:hAnsi="Cascadia Code SemiLight"/>
        </w:rPr>
        <w:t xml:space="preserve"> CREATE INDEX - </w:t>
      </w:r>
    </w:p>
    <w:p w:rsidR="00B041B1" w:rsidRPr="00BC11FC" w:rsidRDefault="00B041B1" w:rsidP="00B041B1">
      <w:pPr>
        <w:rPr>
          <w:rFonts w:ascii="Cascadia Code SemiLight" w:hAnsi="Cascadia Code SemiLight"/>
        </w:rPr>
      </w:pPr>
    </w:p>
    <w:p w:rsidR="00BC11FC" w:rsidRDefault="00BC11FC">
      <w:pPr>
        <w:rPr>
          <w:rFonts w:ascii="Cascadia Code SemiLight" w:hAnsi="Cascadia Code SemiLight"/>
        </w:rPr>
      </w:pPr>
      <w:r w:rsidRPr="00BC11FC">
        <w:rPr>
          <w:rFonts w:ascii="Cascadia Code SemiLight" w:hAnsi="Cascadia Code SemiLight"/>
        </w:rPr>
        <w:br/>
      </w:r>
      <w:r w:rsidRPr="00BC11FC">
        <w:rPr>
          <w:rFonts w:ascii="Cascadia Code SemiLight" w:hAnsi="Cascadia Code SemiLight"/>
          <w:color w:val="8EAADB" w:themeColor="accent1" w:themeTint="99"/>
          <w:u w:val="single"/>
        </w:rPr>
        <w:t>PK – Primary key</w:t>
      </w:r>
    </w:p>
    <w:p w:rsidR="00BC11FC" w:rsidRDefault="00BC11FC">
      <w:p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Responsável por garantir a unicidade do registro em uma tabela. O registro é o conjunto de dados contidos nas colunas de uma tabela do banco de dados, também chamado de TUPLA. Uma tabela pode conter apenas uma PK e ela pode ser simples ou composta.</w:t>
      </w:r>
    </w:p>
    <w:p w:rsidR="00B041B1" w:rsidRDefault="00B041B1">
      <w:pPr>
        <w:rPr>
          <w:rFonts w:ascii="Cascadia Code SemiLight" w:hAnsi="Cascadia Code SemiLight"/>
        </w:rPr>
      </w:pPr>
    </w:p>
    <w:p w:rsidR="00FC60E4" w:rsidRDefault="00B041B1">
      <w:pPr>
        <w:rPr>
          <w:rFonts w:ascii="Cascadia Code SemiLight" w:hAnsi="Cascadia Code SemiLight"/>
        </w:rPr>
      </w:pPr>
      <w:r>
        <w:rPr>
          <w:rFonts w:ascii="Cascadia Code SemiLight" w:hAnsi="Cascadia Code SemiLight"/>
          <w:color w:val="8EAADB" w:themeColor="accent1" w:themeTint="99"/>
          <w:u w:val="single"/>
        </w:rPr>
        <w:t>FK – Foreign Key</w:t>
      </w:r>
      <w:r>
        <w:rPr>
          <w:rFonts w:ascii="Cascadia Code SemiLight" w:hAnsi="Cascadia Code SemiLight"/>
          <w:color w:val="8EAADB" w:themeColor="accent1" w:themeTint="99"/>
          <w:u w:val="single"/>
        </w:rPr>
        <w:br/>
      </w:r>
      <w:r>
        <w:rPr>
          <w:rFonts w:ascii="Cascadia Code SemiLight" w:hAnsi="Cascadia Code SemiLight"/>
          <w:color w:val="8EAADB" w:themeColor="accent1" w:themeTint="99"/>
          <w:u w:val="single"/>
        </w:rPr>
        <w:br/>
      </w:r>
      <w:r>
        <w:rPr>
          <w:rFonts w:ascii="Cascadia Code SemiLight" w:hAnsi="Cascadia Code SemiLight"/>
        </w:rPr>
        <w:t>É um campo ou um conjunto de colunas em uma tabela que fazem referência a uma PK de uma tabela externa. Uma tabela com uma FK também é chamada de tabela filha, e a tabela com a PK específica é chamada de pai/mãe.</w:t>
      </w:r>
      <w:r w:rsidR="00FC60E4">
        <w:rPr>
          <w:rFonts w:ascii="Cascadia Code SemiLight" w:hAnsi="Cascadia Code SemiLight"/>
        </w:rPr>
        <w:br/>
      </w:r>
      <w:r w:rsidR="00FC60E4">
        <w:rPr>
          <w:rFonts w:ascii="Cascadia Code SemiLight" w:hAnsi="Cascadia Code SemiLight"/>
        </w:rPr>
        <w:br/>
        <w:t>Os relacionamentos entre Entidades se dão através de uma especificação de cardinalidade, que pode ser:</w:t>
      </w:r>
    </w:p>
    <w:p w:rsidR="00FC60E4" w:rsidRDefault="00FC60E4">
      <w:p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br/>
      </w:r>
      <w:r w:rsidRPr="00BC11FC">
        <w:rPr>
          <w:rFonts w:ascii="Cascadia Code SemiLight" w:hAnsi="Cascadia Code SemiLight"/>
        </w:rPr>
        <w:t>⬦</w:t>
      </w:r>
      <w:r>
        <w:rPr>
          <w:rFonts w:ascii="Cascadia Code SemiLight" w:hAnsi="Cascadia Code SemiLight"/>
        </w:rPr>
        <w:t xml:space="preserve"> 1:1 -&gt; um pra um</w:t>
      </w:r>
      <w:r>
        <w:rPr>
          <w:rFonts w:ascii="Cascadia Code SemiLight" w:hAnsi="Cascadia Code SemiLight"/>
        </w:rPr>
        <w:br/>
      </w:r>
      <w:r w:rsidRPr="00BC11FC">
        <w:rPr>
          <w:rFonts w:ascii="Cascadia Code SemiLight" w:hAnsi="Cascadia Code SemiLight"/>
        </w:rPr>
        <w:t>⬦</w:t>
      </w:r>
      <w:r>
        <w:rPr>
          <w:rFonts w:ascii="Cascadia Code SemiLight" w:hAnsi="Cascadia Code SemiLight"/>
        </w:rPr>
        <w:t xml:space="preserve"> 1:n</w:t>
      </w:r>
      <w:r>
        <w:rPr>
          <w:rFonts w:ascii="Cascadia Code SemiLight" w:hAnsi="Cascadia Code SemiLight"/>
        </w:rPr>
        <w:br/>
      </w:r>
      <w:r w:rsidRPr="00BC11FC">
        <w:rPr>
          <w:rFonts w:ascii="Cascadia Code SemiLight" w:hAnsi="Cascadia Code SemiLight"/>
        </w:rPr>
        <w:t>⬦</w:t>
      </w:r>
      <w:r>
        <w:rPr>
          <w:rFonts w:ascii="Cascadia Code SemiLight" w:hAnsi="Cascadia Code SemiLight"/>
        </w:rPr>
        <w:t xml:space="preserve"> n:1</w:t>
      </w:r>
      <w:r>
        <w:rPr>
          <w:rFonts w:ascii="Cascadia Code SemiLight" w:hAnsi="Cascadia Code SemiLight"/>
        </w:rPr>
        <w:br/>
      </w:r>
      <w:r w:rsidRPr="00BC11FC">
        <w:rPr>
          <w:rFonts w:ascii="Cascadia Code SemiLight" w:hAnsi="Cascadia Code SemiLight"/>
        </w:rPr>
        <w:t>⬦</w:t>
      </w:r>
      <w:r>
        <w:rPr>
          <w:rFonts w:ascii="Cascadia Code SemiLight" w:hAnsi="Cascadia Code SemiLight"/>
        </w:rPr>
        <w:t xml:space="preserve"> n:n             </w:t>
      </w:r>
    </w:p>
    <w:p w:rsidR="00EC09A1" w:rsidRDefault="00EC09A1">
      <w:pPr>
        <w:rPr>
          <w:rFonts w:ascii="Cascadia Code SemiLight" w:hAnsi="Cascadia Code SemiLight"/>
        </w:rPr>
      </w:pPr>
    </w:p>
    <w:p w:rsidR="00EC09A1" w:rsidRPr="00BC11FC" w:rsidRDefault="00EC09A1">
      <w:p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lastRenderedPageBreak/>
        <w:t>*At</w:t>
      </w:r>
      <w:r w:rsidR="00B84916">
        <w:rPr>
          <w:rFonts w:ascii="Cascadia Code SemiLight" w:hAnsi="Cascadia Code SemiLight"/>
        </w:rPr>
        <w:t>i</w:t>
      </w:r>
      <w:r>
        <w:rPr>
          <w:rFonts w:ascii="Cascadia Code SemiLight" w:hAnsi="Cascadia Code SemiLight"/>
        </w:rPr>
        <w:t xml:space="preserve">vidade: uma </w:t>
      </w:r>
      <w:r w:rsidR="00B84916">
        <w:rPr>
          <w:rFonts w:ascii="Cascadia Code SemiLight" w:hAnsi="Cascadia Code SemiLight"/>
        </w:rPr>
        <w:t>imobiliária precisa de um banco de dados para armazenar informações de seu acervo de imóveis. Para isso é preciso organizar os dados dos Itens, classificando-os por categoria (apartamentos, casas, sítios), tipo de localidade (rural ou urbano) e tipo de negócio (locação ou venda). Os itens devem possuir os seguintes dados: Nome, descrição, valor, numero de cômodos e também uma listagem de imagens. Elabore um modelo de entidade-relacionamento que atenda esse requisito desenhando um diagrama ilustrativo e escrevendo o seu respectivo script.sql</w:t>
      </w:r>
      <w:bookmarkStart w:id="0" w:name="_GoBack"/>
      <w:bookmarkEnd w:id="0"/>
    </w:p>
    <w:sectPr w:rsidR="00EC09A1" w:rsidRPr="00BC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FC"/>
    <w:rsid w:val="00B041B1"/>
    <w:rsid w:val="00B84916"/>
    <w:rsid w:val="00BC11FC"/>
    <w:rsid w:val="00CC112E"/>
    <w:rsid w:val="00EC09A1"/>
    <w:rsid w:val="00F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8FE5"/>
  <w15:chartTrackingRefBased/>
  <w15:docId w15:val="{99167B6F-E494-490D-B908-257831CD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Camilly Rodrigues Volk</dc:creator>
  <cp:keywords/>
  <dc:description/>
  <cp:lastModifiedBy>Camilly Rodrigues Volk</cp:lastModifiedBy>
  <cp:revision>3</cp:revision>
  <dcterms:created xsi:type="dcterms:W3CDTF">2024-03-12T22:22:00Z</dcterms:created>
  <dcterms:modified xsi:type="dcterms:W3CDTF">2024-03-13T00:57:00Z</dcterms:modified>
</cp:coreProperties>
</file>