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EDDB7" w14:textId="0E213734" w:rsidR="00C04FF8" w:rsidRDefault="00674AAC" w:rsidP="00674AAC">
      <w:pPr>
        <w:spacing w:line="480" w:lineRule="auto"/>
        <w:rPr>
          <w:rFonts w:ascii="Times New Roman" w:hAnsi="Times New Roman" w:cs="Times New Roman"/>
        </w:rPr>
      </w:pPr>
      <w:r>
        <w:rPr>
          <w:rFonts w:ascii="Times New Roman" w:hAnsi="Times New Roman" w:cs="Times New Roman"/>
        </w:rPr>
        <w:t xml:space="preserve">Brandon Dolan </w:t>
      </w:r>
    </w:p>
    <w:p w14:paraId="248AEA54" w14:textId="742FD76B" w:rsidR="00674AAC" w:rsidRDefault="00674AAC" w:rsidP="00674AAC">
      <w:pPr>
        <w:spacing w:line="480" w:lineRule="auto"/>
        <w:rPr>
          <w:rFonts w:ascii="Times New Roman" w:hAnsi="Times New Roman" w:cs="Times New Roman"/>
        </w:rPr>
      </w:pPr>
      <w:r>
        <w:rPr>
          <w:rFonts w:ascii="Times New Roman" w:hAnsi="Times New Roman" w:cs="Times New Roman"/>
        </w:rPr>
        <w:t xml:space="preserve">CS 499 </w:t>
      </w:r>
    </w:p>
    <w:p w14:paraId="38062108" w14:textId="116B22E1" w:rsidR="00674AAC" w:rsidRDefault="00674AAC" w:rsidP="00674AAC">
      <w:pPr>
        <w:spacing w:line="480" w:lineRule="auto"/>
        <w:rPr>
          <w:rFonts w:ascii="Times New Roman" w:hAnsi="Times New Roman" w:cs="Times New Roman"/>
        </w:rPr>
      </w:pPr>
      <w:r>
        <w:rPr>
          <w:rFonts w:ascii="Times New Roman" w:hAnsi="Times New Roman" w:cs="Times New Roman"/>
        </w:rPr>
        <w:t xml:space="preserve">Southern New Hampshire University </w:t>
      </w:r>
    </w:p>
    <w:p w14:paraId="024ADDD0" w14:textId="348C0DBA" w:rsidR="00674AAC" w:rsidRDefault="00674AAC" w:rsidP="00674AAC">
      <w:pPr>
        <w:spacing w:line="480" w:lineRule="auto"/>
        <w:rPr>
          <w:rFonts w:ascii="Times New Roman" w:hAnsi="Times New Roman" w:cs="Times New Roman"/>
        </w:rPr>
      </w:pPr>
      <w:r>
        <w:rPr>
          <w:rFonts w:ascii="Times New Roman" w:hAnsi="Times New Roman" w:cs="Times New Roman"/>
        </w:rPr>
        <w:t xml:space="preserve">6/7/2026 </w:t>
      </w:r>
    </w:p>
    <w:p w14:paraId="006C5855" w14:textId="438F3F46" w:rsidR="00674AAC" w:rsidRDefault="00674AAC" w:rsidP="00F32B45">
      <w:pPr>
        <w:spacing w:line="480" w:lineRule="auto"/>
        <w:jc w:val="center"/>
        <w:rPr>
          <w:rFonts w:ascii="Times New Roman" w:hAnsi="Times New Roman" w:cs="Times New Roman"/>
        </w:rPr>
      </w:pPr>
      <w:r w:rsidRPr="00674AAC">
        <w:rPr>
          <w:rFonts w:ascii="Times New Roman" w:hAnsi="Times New Roman" w:cs="Times New Roman"/>
        </w:rPr>
        <w:t>5-1 Journal: Computer Science Trends and Artifact Update</w:t>
      </w:r>
    </w:p>
    <w:p w14:paraId="34D3B921" w14:textId="7B01FD78" w:rsidR="00F32B45" w:rsidRDefault="00F32B45" w:rsidP="00F32B45">
      <w:pPr>
        <w:spacing w:line="480" w:lineRule="auto"/>
        <w:rPr>
          <w:rFonts w:ascii="Times New Roman" w:hAnsi="Times New Roman" w:cs="Times New Roman"/>
        </w:rPr>
      </w:pPr>
      <w:r>
        <w:rPr>
          <w:rFonts w:ascii="Times New Roman" w:hAnsi="Times New Roman" w:cs="Times New Roman"/>
        </w:rPr>
        <w:tab/>
        <w:t xml:space="preserve">Two trends that I would like to have a brief overview of are robotics and quantum computing. </w:t>
      </w:r>
      <w:r w:rsidRPr="00F32B45">
        <w:rPr>
          <w:rFonts w:ascii="Times New Roman" w:hAnsi="Times New Roman" w:cs="Times New Roman"/>
        </w:rPr>
        <w:t>Advanced technologies grant robotics and automation some impressive sensing capabilities, which make it easier for modern robots to recognize objects and to use this perception to make decisions in real-time. What’s more, today’s robots are highly collaborative, working closely with an array of humans and devices.</w:t>
      </w:r>
      <w:r>
        <w:rPr>
          <w:rFonts w:ascii="Times New Roman" w:hAnsi="Times New Roman" w:cs="Times New Roman"/>
        </w:rPr>
        <w:t xml:space="preserve"> </w:t>
      </w:r>
      <w:r w:rsidRPr="00F32B45">
        <w:rPr>
          <w:rFonts w:ascii="Times New Roman" w:hAnsi="Times New Roman" w:cs="Times New Roman"/>
        </w:rPr>
        <w:t>With quantum computing, bits are no longer the essential units of information. They are replaced by qubits, which utilize the exciting possibility of superposition.</w:t>
      </w:r>
      <w:r>
        <w:rPr>
          <w:rFonts w:ascii="Times New Roman" w:hAnsi="Times New Roman" w:cs="Times New Roman"/>
        </w:rPr>
        <w:t xml:space="preserve"> </w:t>
      </w:r>
      <w:r w:rsidRPr="00F32B45">
        <w:rPr>
          <w:rFonts w:ascii="Times New Roman" w:hAnsi="Times New Roman" w:cs="Times New Roman"/>
        </w:rPr>
        <w:t>This will allow quantum computers to solve mathematical problems at a dizzying rate, and the potential of this expedited problem-solving is immense</w:t>
      </w:r>
      <w:r>
        <w:rPr>
          <w:rFonts w:ascii="Times New Roman" w:hAnsi="Times New Roman" w:cs="Times New Roman"/>
        </w:rPr>
        <w:t xml:space="preserve"> (S. Childers, 2025).</w:t>
      </w:r>
    </w:p>
    <w:p w14:paraId="5B46F79D" w14:textId="108CE305" w:rsidR="00F32B45" w:rsidRDefault="00F32B45" w:rsidP="00F32B45">
      <w:pPr>
        <w:spacing w:line="480" w:lineRule="auto"/>
        <w:rPr>
          <w:rFonts w:ascii="Times New Roman" w:hAnsi="Times New Roman" w:cs="Times New Roman"/>
        </w:rPr>
      </w:pPr>
      <w:r>
        <w:rPr>
          <w:rFonts w:ascii="Times New Roman" w:hAnsi="Times New Roman" w:cs="Times New Roman"/>
        </w:rPr>
        <w:tab/>
      </w:r>
      <w:r w:rsidRPr="00F32B45">
        <w:rPr>
          <w:rFonts w:ascii="Times New Roman" w:hAnsi="Times New Roman" w:cs="Times New Roman"/>
        </w:rPr>
        <w:t xml:space="preserve">Computer science is not only relevant but indispensable for the advancement of quantum computing. From algorithm design to software development and system integration, </w:t>
      </w:r>
      <w:proofErr w:type="gramStart"/>
      <w:r w:rsidRPr="00F32B45">
        <w:rPr>
          <w:rFonts w:ascii="Times New Roman" w:hAnsi="Times New Roman" w:cs="Times New Roman"/>
        </w:rPr>
        <w:t>the discipline</w:t>
      </w:r>
      <w:proofErr w:type="gramEnd"/>
      <w:r w:rsidRPr="00F32B45">
        <w:rPr>
          <w:rFonts w:ascii="Times New Roman" w:hAnsi="Times New Roman" w:cs="Times New Roman"/>
        </w:rPr>
        <w:t xml:space="preserve"> provides the tools and frameworks necessary to harness the potential of quantum mechanics for solving real-world problems</w:t>
      </w:r>
      <w:r>
        <w:rPr>
          <w:rFonts w:ascii="Times New Roman" w:hAnsi="Times New Roman" w:cs="Times New Roman"/>
        </w:rPr>
        <w:t xml:space="preserve"> (IBM, 2026). </w:t>
      </w:r>
      <w:r w:rsidR="00495C64" w:rsidRPr="00495C64">
        <w:rPr>
          <w:rFonts w:ascii="Times New Roman" w:hAnsi="Times New Roman" w:cs="Times New Roman"/>
        </w:rPr>
        <w:t>Robotics provides a real-world platform for testing and deploying computer science concepts such as algorithms, data structures, and software engineering. The integration of sensors, actuators, and control systems into robots demands sophisticated programming, pushing computer scientists to develop more efficient, adaptive, and reliable software</w:t>
      </w:r>
      <w:r w:rsidR="00495C64">
        <w:rPr>
          <w:rFonts w:ascii="Times New Roman" w:hAnsi="Times New Roman" w:cs="Times New Roman"/>
        </w:rPr>
        <w:t xml:space="preserve"> (A. E. Mustapha, 2023). So </w:t>
      </w:r>
      <w:proofErr w:type="gramStart"/>
      <w:r w:rsidR="00495C64">
        <w:rPr>
          <w:rFonts w:ascii="Times New Roman" w:hAnsi="Times New Roman" w:cs="Times New Roman"/>
        </w:rPr>
        <w:t>far</w:t>
      </w:r>
      <w:proofErr w:type="gramEnd"/>
      <w:r w:rsidR="00495C64">
        <w:rPr>
          <w:rFonts w:ascii="Times New Roman" w:hAnsi="Times New Roman" w:cs="Times New Roman"/>
        </w:rPr>
        <w:t xml:space="preserve"> I have not achieved a course </w:t>
      </w:r>
      <w:r w:rsidR="00495C64">
        <w:rPr>
          <w:rFonts w:ascii="Times New Roman" w:hAnsi="Times New Roman" w:cs="Times New Roman"/>
        </w:rPr>
        <w:lastRenderedPageBreak/>
        <w:t xml:space="preserve">outcome regarding these specific trends. I hope to eventually gain experience in the workforce dealing with these topics. </w:t>
      </w:r>
    </w:p>
    <w:p w14:paraId="4F6CD7F5" w14:textId="7424DFE8" w:rsidR="00495C64" w:rsidRDefault="00495C64" w:rsidP="00F32B45">
      <w:pPr>
        <w:spacing w:line="480" w:lineRule="auto"/>
        <w:rPr>
          <w:rFonts w:ascii="Times New Roman" w:hAnsi="Times New Roman" w:cs="Times New Roman"/>
        </w:rPr>
      </w:pPr>
      <w:r>
        <w:rPr>
          <w:rFonts w:ascii="Times New Roman" w:hAnsi="Times New Roman" w:cs="Times New Roman"/>
        </w:rPr>
        <w:tab/>
        <w:t xml:space="preserve">For my project so far I have only completed two of the three artifacts for my project. </w:t>
      </w:r>
      <w:r w:rsidR="00DD426E">
        <w:rPr>
          <w:rFonts w:ascii="Times New Roman" w:hAnsi="Times New Roman" w:cs="Times New Roman"/>
        </w:rPr>
        <w:t>In the</w:t>
      </w:r>
      <w:r>
        <w:rPr>
          <w:rFonts w:ascii="Times New Roman" w:hAnsi="Times New Roman" w:cs="Times New Roman"/>
        </w:rPr>
        <w:t xml:space="preserve"> Software Design and Engineering portion I have mostly created a user interface that is functional and easy to use without too many design flaws. In the Algorithm and Data Structures portion I have used the weight tracker app </w:t>
      </w:r>
      <w:r w:rsidR="00DD426E">
        <w:rPr>
          <w:rFonts w:ascii="Times New Roman" w:hAnsi="Times New Roman" w:cs="Times New Roman"/>
        </w:rPr>
        <w:t>to</w:t>
      </w:r>
      <w:r>
        <w:rPr>
          <w:rFonts w:ascii="Times New Roman" w:hAnsi="Times New Roman" w:cs="Times New Roman"/>
        </w:rPr>
        <w:t xml:space="preserve"> input various variables and </w:t>
      </w:r>
      <w:r w:rsidR="00DD426E">
        <w:rPr>
          <w:rFonts w:ascii="Times New Roman" w:hAnsi="Times New Roman" w:cs="Times New Roman"/>
        </w:rPr>
        <w:t>allow</w:t>
      </w:r>
      <w:r>
        <w:rPr>
          <w:rFonts w:ascii="Times New Roman" w:hAnsi="Times New Roman" w:cs="Times New Roman"/>
        </w:rPr>
        <w:t xml:space="preserve"> users to input </w:t>
      </w:r>
      <w:r w:rsidR="00DD426E">
        <w:rPr>
          <w:rFonts w:ascii="Times New Roman" w:hAnsi="Times New Roman" w:cs="Times New Roman"/>
        </w:rPr>
        <w:t>their</w:t>
      </w:r>
      <w:r>
        <w:rPr>
          <w:rFonts w:ascii="Times New Roman" w:hAnsi="Times New Roman" w:cs="Times New Roman"/>
        </w:rPr>
        <w:t xml:space="preserve"> weight </w:t>
      </w:r>
      <w:r w:rsidR="00DD426E">
        <w:rPr>
          <w:rFonts w:ascii="Times New Roman" w:hAnsi="Times New Roman" w:cs="Times New Roman"/>
        </w:rPr>
        <w:t>daily</w:t>
      </w:r>
      <w:r>
        <w:rPr>
          <w:rFonts w:ascii="Times New Roman" w:hAnsi="Times New Roman" w:cs="Times New Roman"/>
        </w:rPr>
        <w:t xml:space="preserve">. Finally, for the Databases portion, while I have not updated </w:t>
      </w:r>
      <w:r w:rsidR="00DD426E">
        <w:rPr>
          <w:rFonts w:ascii="Times New Roman" w:hAnsi="Times New Roman" w:cs="Times New Roman"/>
        </w:rPr>
        <w:t>it,</w:t>
      </w:r>
      <w:r>
        <w:rPr>
          <w:rFonts w:ascii="Times New Roman" w:hAnsi="Times New Roman" w:cs="Times New Roman"/>
        </w:rPr>
        <w:t xml:space="preserve"> I plan on using the algorithm as a base to </w:t>
      </w:r>
      <w:r w:rsidR="00DD426E">
        <w:rPr>
          <w:rFonts w:ascii="Times New Roman" w:hAnsi="Times New Roman" w:cs="Times New Roman"/>
        </w:rPr>
        <w:t xml:space="preserve">allow the application to keep a history of user inputs that will be used to track their weight and goals. </w:t>
      </w:r>
    </w:p>
    <w:p w14:paraId="40188350" w14:textId="077275B3" w:rsidR="00495C64" w:rsidRDefault="00495C64" w:rsidP="00F32B45">
      <w:pPr>
        <w:spacing w:line="480" w:lineRule="auto"/>
        <w:rPr>
          <w:rFonts w:ascii="Times New Roman" w:hAnsi="Times New Roman" w:cs="Times New Roman"/>
        </w:rPr>
      </w:pPr>
      <w:r>
        <w:rPr>
          <w:rFonts w:ascii="Times New Roman" w:hAnsi="Times New Roman" w:cs="Times New Roman"/>
        </w:rPr>
        <w:tab/>
      </w:r>
    </w:p>
    <w:p w14:paraId="66ECA74C" w14:textId="524DBF0B" w:rsidR="00F32B45" w:rsidRDefault="00F32B45" w:rsidP="00F32B45">
      <w:pPr>
        <w:spacing w:line="480" w:lineRule="auto"/>
        <w:rPr>
          <w:rFonts w:ascii="Times New Roman" w:hAnsi="Times New Roman" w:cs="Times New Roman"/>
        </w:rPr>
      </w:pPr>
      <w:r w:rsidRPr="00F32B45">
        <w:rPr>
          <w:rFonts w:ascii="Times New Roman" w:hAnsi="Times New Roman" w:cs="Times New Roman"/>
        </w:rPr>
        <w:t xml:space="preserve">Embracing computer science innovations: exciting developments in AI, cybersecurity, and beyond. (2025, April 23). </w:t>
      </w:r>
      <w:hyperlink r:id="rId4" w:history="1">
        <w:r w:rsidRPr="00D003FF">
          <w:rPr>
            <w:rStyle w:val="Hyperlink"/>
            <w:rFonts w:ascii="Times New Roman" w:hAnsi="Times New Roman" w:cs="Times New Roman"/>
          </w:rPr>
          <w:t>https://csce.engr.tamu.edu/blog/emerging-trends-in-computer-science/</w:t>
        </w:r>
      </w:hyperlink>
    </w:p>
    <w:p w14:paraId="7FD32E4D" w14:textId="20319879" w:rsidR="00F32B45" w:rsidRDefault="00F32B45" w:rsidP="00F32B45">
      <w:pPr>
        <w:spacing w:line="480" w:lineRule="auto"/>
        <w:rPr>
          <w:rFonts w:ascii="Times New Roman" w:hAnsi="Times New Roman" w:cs="Times New Roman"/>
        </w:rPr>
      </w:pPr>
      <w:hyperlink r:id="rId5" w:history="1">
        <w:r w:rsidRPr="00F32B45">
          <w:rPr>
            <w:rStyle w:val="Hyperlink"/>
            <w:rFonts w:ascii="Times New Roman" w:hAnsi="Times New Roman" w:cs="Times New Roman"/>
          </w:rPr>
          <w:t>What Is Quantum Computing? | IBM</w:t>
        </w:r>
      </w:hyperlink>
    </w:p>
    <w:p w14:paraId="45FD4FEB" w14:textId="46F5274F" w:rsidR="00495C64" w:rsidRPr="00674AAC" w:rsidRDefault="00495C64" w:rsidP="00F32B45">
      <w:pPr>
        <w:spacing w:line="480" w:lineRule="auto"/>
        <w:rPr>
          <w:rFonts w:ascii="Times New Roman" w:hAnsi="Times New Roman" w:cs="Times New Roman"/>
        </w:rPr>
      </w:pPr>
      <w:r w:rsidRPr="00495C64">
        <w:rPr>
          <w:rFonts w:ascii="Times New Roman" w:hAnsi="Times New Roman" w:cs="Times New Roman"/>
        </w:rPr>
        <w:t>Mustapha, A. E. (n.d.). </w:t>
      </w:r>
      <w:r w:rsidRPr="00495C64">
        <w:rPr>
          <w:rFonts w:ascii="Times New Roman" w:hAnsi="Times New Roman" w:cs="Times New Roman"/>
          <w:i/>
          <w:iCs/>
        </w:rPr>
        <w:t>Robotics and computer science</w:t>
      </w:r>
      <w:r w:rsidRPr="00495C64">
        <w:rPr>
          <w:rFonts w:ascii="Times New Roman" w:hAnsi="Times New Roman" w:cs="Times New Roman"/>
        </w:rPr>
        <w:t>. akkimblog.com. https://akkimblog.com/post/robotics-and-computer-science</w:t>
      </w:r>
    </w:p>
    <w:sectPr w:rsidR="00495C64" w:rsidRPr="00674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AAC"/>
    <w:rsid w:val="000D6731"/>
    <w:rsid w:val="00495C64"/>
    <w:rsid w:val="00674AAC"/>
    <w:rsid w:val="00861135"/>
    <w:rsid w:val="00912A28"/>
    <w:rsid w:val="00C04FF8"/>
    <w:rsid w:val="00C10D7B"/>
    <w:rsid w:val="00DD426E"/>
    <w:rsid w:val="00EB0F10"/>
    <w:rsid w:val="00F32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41AB0"/>
  <w15:chartTrackingRefBased/>
  <w15:docId w15:val="{40E424ED-7DBA-4C73-9505-2AF12A44F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AAC"/>
    <w:rPr>
      <w:rFonts w:eastAsiaTheme="majorEastAsia" w:cstheme="majorBidi"/>
      <w:color w:val="272727" w:themeColor="text1" w:themeTint="D8"/>
    </w:rPr>
  </w:style>
  <w:style w:type="paragraph" w:styleId="Title">
    <w:name w:val="Title"/>
    <w:basedOn w:val="Normal"/>
    <w:next w:val="Normal"/>
    <w:link w:val="TitleChar"/>
    <w:uiPriority w:val="10"/>
    <w:qFormat/>
    <w:rsid w:val="00674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AAC"/>
    <w:pPr>
      <w:spacing w:before="160"/>
      <w:jc w:val="center"/>
    </w:pPr>
    <w:rPr>
      <w:i/>
      <w:iCs/>
      <w:color w:val="404040" w:themeColor="text1" w:themeTint="BF"/>
    </w:rPr>
  </w:style>
  <w:style w:type="character" w:customStyle="1" w:styleId="QuoteChar">
    <w:name w:val="Quote Char"/>
    <w:basedOn w:val="DefaultParagraphFont"/>
    <w:link w:val="Quote"/>
    <w:uiPriority w:val="29"/>
    <w:rsid w:val="00674AAC"/>
    <w:rPr>
      <w:i/>
      <w:iCs/>
      <w:color w:val="404040" w:themeColor="text1" w:themeTint="BF"/>
    </w:rPr>
  </w:style>
  <w:style w:type="paragraph" w:styleId="ListParagraph">
    <w:name w:val="List Paragraph"/>
    <w:basedOn w:val="Normal"/>
    <w:uiPriority w:val="34"/>
    <w:qFormat/>
    <w:rsid w:val="00674AAC"/>
    <w:pPr>
      <w:ind w:left="720"/>
      <w:contextualSpacing/>
    </w:pPr>
  </w:style>
  <w:style w:type="character" w:styleId="IntenseEmphasis">
    <w:name w:val="Intense Emphasis"/>
    <w:basedOn w:val="DefaultParagraphFont"/>
    <w:uiPriority w:val="21"/>
    <w:qFormat/>
    <w:rsid w:val="00674AAC"/>
    <w:rPr>
      <w:i/>
      <w:iCs/>
      <w:color w:val="0F4761" w:themeColor="accent1" w:themeShade="BF"/>
    </w:rPr>
  </w:style>
  <w:style w:type="paragraph" w:styleId="IntenseQuote">
    <w:name w:val="Intense Quote"/>
    <w:basedOn w:val="Normal"/>
    <w:next w:val="Normal"/>
    <w:link w:val="IntenseQuoteChar"/>
    <w:uiPriority w:val="30"/>
    <w:qFormat/>
    <w:rsid w:val="00674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AAC"/>
    <w:rPr>
      <w:i/>
      <w:iCs/>
      <w:color w:val="0F4761" w:themeColor="accent1" w:themeShade="BF"/>
    </w:rPr>
  </w:style>
  <w:style w:type="character" w:styleId="IntenseReference">
    <w:name w:val="Intense Reference"/>
    <w:basedOn w:val="DefaultParagraphFont"/>
    <w:uiPriority w:val="32"/>
    <w:qFormat/>
    <w:rsid w:val="00674AAC"/>
    <w:rPr>
      <w:b/>
      <w:bCs/>
      <w:smallCaps/>
      <w:color w:val="0F4761" w:themeColor="accent1" w:themeShade="BF"/>
      <w:spacing w:val="5"/>
    </w:rPr>
  </w:style>
  <w:style w:type="character" w:styleId="Hyperlink">
    <w:name w:val="Hyperlink"/>
    <w:basedOn w:val="DefaultParagraphFont"/>
    <w:uiPriority w:val="99"/>
    <w:unhideWhenUsed/>
    <w:rsid w:val="00F32B45"/>
    <w:rPr>
      <w:color w:val="467886" w:themeColor="hyperlink"/>
      <w:u w:val="single"/>
    </w:rPr>
  </w:style>
  <w:style w:type="character" w:styleId="UnresolvedMention">
    <w:name w:val="Unresolved Mention"/>
    <w:basedOn w:val="DefaultParagraphFont"/>
    <w:uiPriority w:val="99"/>
    <w:semiHidden/>
    <w:unhideWhenUsed/>
    <w:rsid w:val="00F32B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ibm.com/think/topics/quantum-computing" TargetMode="External"/><Relationship Id="rId4" Type="http://schemas.openxmlformats.org/officeDocument/2006/relationships/hyperlink" Target="https://csce.engr.tamu.edu/blog/emerging-trends-in-computer-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Dolan</dc:creator>
  <cp:keywords/>
  <dc:description/>
  <cp:lastModifiedBy>Brandon Dolan</cp:lastModifiedBy>
  <cp:revision>1</cp:revision>
  <dcterms:created xsi:type="dcterms:W3CDTF">2026-06-07T15:04:00Z</dcterms:created>
  <dcterms:modified xsi:type="dcterms:W3CDTF">2026-06-07T15:47:00Z</dcterms:modified>
</cp:coreProperties>
</file>