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3AD" w:rsidRPr="00E92C9E" w:rsidRDefault="000853AD" w:rsidP="000853AD">
      <w:pPr>
        <w:shd w:val="clear" w:color="auto" w:fill="FFFFFF" w:themeFill="background1"/>
        <w:jc w:val="center"/>
        <w:outlineLvl w:val="1"/>
        <w:rPr>
          <w:rFonts w:ascii="Times New Roman" w:eastAsia="Times New Roman" w:hAnsi="Times New Roman" w:cs="Times New Roman"/>
          <w:color w:val="2D3B45"/>
          <w:lang w:eastAsia="en-GB"/>
        </w:rPr>
      </w:pPr>
    </w:p>
    <w:p w:rsidR="000853AD" w:rsidRPr="00E92C9E" w:rsidRDefault="000853AD" w:rsidP="000853AD">
      <w:pPr>
        <w:shd w:val="clear" w:color="auto" w:fill="FFFFFF" w:themeFill="background1"/>
        <w:jc w:val="center"/>
        <w:outlineLvl w:val="1"/>
        <w:rPr>
          <w:rFonts w:ascii="Times New Roman" w:eastAsia="Times New Roman" w:hAnsi="Times New Roman" w:cs="Times New Roman"/>
          <w:color w:val="2D3B45"/>
          <w:lang w:eastAsia="en-GB"/>
        </w:rPr>
      </w:pPr>
    </w:p>
    <w:p w:rsidR="000853AD" w:rsidRPr="00E92C9E" w:rsidRDefault="000853AD" w:rsidP="000853AD">
      <w:pPr>
        <w:rPr>
          <w:rFonts w:ascii="Times New Roman" w:eastAsia="Times New Roman" w:hAnsi="Times New Roman" w:cs="Times New Roman"/>
        </w:rPr>
      </w:pPr>
    </w:p>
    <w:p w:rsidR="000853AD" w:rsidRPr="00E92C9E" w:rsidRDefault="000853AD" w:rsidP="000853AD">
      <w:pPr>
        <w:pStyle w:val="NoSpacing"/>
        <w:jc w:val="center"/>
        <w:rPr>
          <w:rFonts w:ascii="Times New Roman" w:eastAsia="Times New Roman" w:hAnsi="Times New Roman" w:cs="Times New Roman"/>
          <w:b/>
        </w:rPr>
      </w:pPr>
      <w:r w:rsidRPr="00E92C9E">
        <w:rPr>
          <w:rFonts w:ascii="Times New Roman" w:eastAsia="Times New Roman" w:hAnsi="Times New Roman" w:cs="Times New Roman"/>
          <w:b/>
        </w:rPr>
        <w:t xml:space="preserve">Final report title: </w:t>
      </w:r>
      <w:r w:rsidR="000A61C0" w:rsidRPr="00E92C9E">
        <w:rPr>
          <w:rFonts w:ascii="Times New Roman" w:hAnsi="Times New Roman" w:cs="Times New Roman"/>
        </w:rPr>
        <w:t>Analyzing the Impact of Venue Type on Total Goals in Women's International Football</w:t>
      </w:r>
    </w:p>
    <w:p w:rsidR="000853AD" w:rsidRPr="00E92C9E" w:rsidRDefault="000853AD" w:rsidP="000853AD">
      <w:pPr>
        <w:rPr>
          <w:rFonts w:ascii="Times New Roman" w:eastAsia="Times New Roman" w:hAnsi="Times New Roman" w:cs="Times New Roman"/>
        </w:rPr>
      </w:pPr>
    </w:p>
    <w:p w:rsidR="000853AD" w:rsidRPr="00E92C9E" w:rsidRDefault="000853AD" w:rsidP="000853AD">
      <w:pPr>
        <w:rPr>
          <w:rFonts w:ascii="Times New Roman" w:eastAsia="Times New Roman" w:hAnsi="Times New Roman" w:cs="Times New Roman"/>
        </w:rPr>
      </w:pPr>
    </w:p>
    <w:sdt>
      <w:sdtPr>
        <w:rPr>
          <w:rFonts w:ascii="Times New Roman" w:eastAsiaTheme="minorHAnsi" w:hAnsi="Times New Roman" w:cs="Times New Roman"/>
          <w:b w:val="0"/>
          <w:bCs w:val="0"/>
          <w:color w:val="auto"/>
          <w:sz w:val="22"/>
          <w:szCs w:val="22"/>
          <w:lang w:eastAsia="en-US"/>
        </w:rPr>
        <w:id w:val="1753151424"/>
        <w:docPartObj>
          <w:docPartGallery w:val="Table of Contents"/>
          <w:docPartUnique/>
        </w:docPartObj>
      </w:sdtPr>
      <w:sdtEndPr>
        <w:rPr>
          <w:noProof/>
        </w:rPr>
      </w:sdtEndPr>
      <w:sdtContent>
        <w:p w:rsidR="004538C6" w:rsidRPr="00E92C9E" w:rsidRDefault="004538C6" w:rsidP="004538C6">
          <w:pPr>
            <w:pStyle w:val="TOCHeading"/>
            <w:jc w:val="center"/>
            <w:rPr>
              <w:rFonts w:ascii="Times New Roman" w:hAnsi="Times New Roman" w:cs="Times New Roman"/>
              <w:color w:val="auto"/>
            </w:rPr>
          </w:pPr>
          <w:r w:rsidRPr="00E92C9E">
            <w:rPr>
              <w:rFonts w:ascii="Times New Roman" w:hAnsi="Times New Roman" w:cs="Times New Roman"/>
              <w:color w:val="auto"/>
            </w:rPr>
            <w:t>Table of Content</w:t>
          </w:r>
        </w:p>
        <w:p w:rsidR="002017F6" w:rsidRDefault="004538C6">
          <w:pPr>
            <w:pStyle w:val="TOC2"/>
            <w:tabs>
              <w:tab w:val="right" w:leader="dot" w:pos="9350"/>
            </w:tabs>
            <w:rPr>
              <w:rFonts w:eastAsiaTheme="minorEastAsia"/>
              <w:noProof/>
            </w:rPr>
          </w:pPr>
          <w:r w:rsidRPr="00E92C9E">
            <w:rPr>
              <w:rFonts w:ascii="Times New Roman" w:hAnsi="Times New Roman" w:cs="Times New Roman"/>
            </w:rPr>
            <w:fldChar w:fldCharType="begin"/>
          </w:r>
          <w:r w:rsidRPr="00E92C9E">
            <w:rPr>
              <w:rFonts w:ascii="Times New Roman" w:hAnsi="Times New Roman" w:cs="Times New Roman"/>
            </w:rPr>
            <w:instrText xml:space="preserve"> TOC \o "1-3" \h \z \u </w:instrText>
          </w:r>
          <w:r w:rsidRPr="00E92C9E">
            <w:rPr>
              <w:rFonts w:ascii="Times New Roman" w:hAnsi="Times New Roman" w:cs="Times New Roman"/>
            </w:rPr>
            <w:fldChar w:fldCharType="separate"/>
          </w:r>
          <w:hyperlink w:anchor="_Toc187922253" w:history="1">
            <w:r w:rsidR="002017F6" w:rsidRPr="004D00B7">
              <w:rPr>
                <w:rStyle w:val="Hyperlink"/>
                <w:rFonts w:ascii="Times New Roman" w:eastAsia="Times New Roman" w:hAnsi="Times New Roman" w:cs="Times New Roman"/>
                <w:b/>
                <w:bCs/>
                <w:noProof/>
              </w:rPr>
              <w:t>1.Introduction</w:t>
            </w:r>
            <w:r w:rsidR="002017F6">
              <w:rPr>
                <w:noProof/>
                <w:webHidden/>
              </w:rPr>
              <w:tab/>
            </w:r>
            <w:r w:rsidR="002017F6">
              <w:rPr>
                <w:noProof/>
                <w:webHidden/>
              </w:rPr>
              <w:fldChar w:fldCharType="begin"/>
            </w:r>
            <w:r w:rsidR="002017F6">
              <w:rPr>
                <w:noProof/>
                <w:webHidden/>
              </w:rPr>
              <w:instrText xml:space="preserve"> PAGEREF _Toc187922253 \h </w:instrText>
            </w:r>
            <w:r w:rsidR="002017F6">
              <w:rPr>
                <w:noProof/>
                <w:webHidden/>
              </w:rPr>
            </w:r>
            <w:r w:rsidR="002017F6">
              <w:rPr>
                <w:noProof/>
                <w:webHidden/>
              </w:rPr>
              <w:fldChar w:fldCharType="separate"/>
            </w:r>
            <w:r w:rsidR="002017F6">
              <w:rPr>
                <w:noProof/>
                <w:webHidden/>
              </w:rPr>
              <w:t>1</w:t>
            </w:r>
            <w:r w:rsidR="002017F6">
              <w:rPr>
                <w:noProof/>
                <w:webHidden/>
              </w:rPr>
              <w:fldChar w:fldCharType="end"/>
            </w:r>
          </w:hyperlink>
        </w:p>
        <w:p w:rsidR="002017F6" w:rsidRDefault="002017F6">
          <w:pPr>
            <w:pStyle w:val="TOC3"/>
            <w:tabs>
              <w:tab w:val="left" w:pos="1100"/>
              <w:tab w:val="right" w:leader="dot" w:pos="9350"/>
            </w:tabs>
            <w:rPr>
              <w:rFonts w:eastAsiaTheme="minorEastAsia"/>
              <w:noProof/>
            </w:rPr>
          </w:pPr>
          <w:hyperlink w:anchor="_Toc187922254" w:history="1">
            <w:r w:rsidRPr="004D00B7">
              <w:rPr>
                <w:rStyle w:val="Hyperlink"/>
                <w:rFonts w:ascii="Times New Roman" w:eastAsia="Times New Roman" w:hAnsi="Times New Roman" w:cs="Times New Roman"/>
                <w:b/>
                <w:bCs/>
                <w:noProof/>
              </w:rPr>
              <w:t>1.1.</w:t>
            </w:r>
            <w:r>
              <w:rPr>
                <w:rFonts w:eastAsiaTheme="minorEastAsia"/>
                <w:noProof/>
              </w:rPr>
              <w:tab/>
            </w:r>
            <w:r w:rsidRPr="004D00B7">
              <w:rPr>
                <w:rStyle w:val="Hyperlink"/>
                <w:rFonts w:ascii="Times New Roman" w:eastAsia="Times New Roman" w:hAnsi="Times New Roman" w:cs="Times New Roman"/>
                <w:b/>
                <w:bCs/>
                <w:noProof/>
              </w:rPr>
              <w:t>Problem Statement and Research Motivation</w:t>
            </w:r>
            <w:r>
              <w:rPr>
                <w:noProof/>
                <w:webHidden/>
              </w:rPr>
              <w:tab/>
            </w:r>
            <w:r>
              <w:rPr>
                <w:noProof/>
                <w:webHidden/>
              </w:rPr>
              <w:fldChar w:fldCharType="begin"/>
            </w:r>
            <w:r>
              <w:rPr>
                <w:noProof/>
                <w:webHidden/>
              </w:rPr>
              <w:instrText xml:space="preserve"> PAGEREF _Toc187922254 \h </w:instrText>
            </w:r>
            <w:r>
              <w:rPr>
                <w:noProof/>
                <w:webHidden/>
              </w:rPr>
            </w:r>
            <w:r>
              <w:rPr>
                <w:noProof/>
                <w:webHidden/>
              </w:rPr>
              <w:fldChar w:fldCharType="separate"/>
            </w:r>
            <w:r>
              <w:rPr>
                <w:noProof/>
                <w:webHidden/>
              </w:rPr>
              <w:t>1</w:t>
            </w:r>
            <w:r>
              <w:rPr>
                <w:noProof/>
                <w:webHidden/>
              </w:rPr>
              <w:fldChar w:fldCharType="end"/>
            </w:r>
          </w:hyperlink>
        </w:p>
        <w:p w:rsidR="002017F6" w:rsidRDefault="002017F6">
          <w:pPr>
            <w:pStyle w:val="TOC3"/>
            <w:tabs>
              <w:tab w:val="right" w:leader="dot" w:pos="9350"/>
            </w:tabs>
            <w:rPr>
              <w:rFonts w:eastAsiaTheme="minorEastAsia"/>
              <w:noProof/>
            </w:rPr>
          </w:pPr>
          <w:hyperlink w:anchor="_Toc187922255" w:history="1">
            <w:r w:rsidRPr="004D00B7">
              <w:rPr>
                <w:rStyle w:val="Hyperlink"/>
                <w:rFonts w:ascii="Times New Roman" w:eastAsia="Times New Roman" w:hAnsi="Times New Roman" w:cs="Times New Roman"/>
                <w:b/>
                <w:bCs/>
                <w:noProof/>
              </w:rPr>
              <w:t>1.2 The Data Set</w:t>
            </w:r>
            <w:r>
              <w:rPr>
                <w:noProof/>
                <w:webHidden/>
              </w:rPr>
              <w:tab/>
            </w:r>
            <w:r>
              <w:rPr>
                <w:noProof/>
                <w:webHidden/>
              </w:rPr>
              <w:fldChar w:fldCharType="begin"/>
            </w:r>
            <w:r>
              <w:rPr>
                <w:noProof/>
                <w:webHidden/>
              </w:rPr>
              <w:instrText xml:space="preserve"> PAGEREF _Toc187922255 \h </w:instrText>
            </w:r>
            <w:r>
              <w:rPr>
                <w:noProof/>
                <w:webHidden/>
              </w:rPr>
            </w:r>
            <w:r>
              <w:rPr>
                <w:noProof/>
                <w:webHidden/>
              </w:rPr>
              <w:fldChar w:fldCharType="separate"/>
            </w:r>
            <w:r>
              <w:rPr>
                <w:noProof/>
                <w:webHidden/>
              </w:rPr>
              <w:t>2</w:t>
            </w:r>
            <w:r>
              <w:rPr>
                <w:noProof/>
                <w:webHidden/>
              </w:rPr>
              <w:fldChar w:fldCharType="end"/>
            </w:r>
          </w:hyperlink>
        </w:p>
        <w:p w:rsidR="002017F6" w:rsidRDefault="002017F6">
          <w:pPr>
            <w:pStyle w:val="TOC3"/>
            <w:tabs>
              <w:tab w:val="right" w:leader="dot" w:pos="9350"/>
            </w:tabs>
            <w:rPr>
              <w:rFonts w:eastAsiaTheme="minorEastAsia"/>
              <w:noProof/>
            </w:rPr>
          </w:pPr>
          <w:hyperlink w:anchor="_Toc187922256" w:history="1">
            <w:r w:rsidRPr="004D00B7">
              <w:rPr>
                <w:rStyle w:val="Hyperlink"/>
                <w:rFonts w:ascii="Times New Roman" w:eastAsia="Times New Roman" w:hAnsi="Times New Roman" w:cs="Times New Roman"/>
                <w:b/>
                <w:bCs/>
                <w:noProof/>
              </w:rPr>
              <w:t>1.3 Research Question</w:t>
            </w:r>
            <w:r>
              <w:rPr>
                <w:noProof/>
                <w:webHidden/>
              </w:rPr>
              <w:tab/>
            </w:r>
            <w:r>
              <w:rPr>
                <w:noProof/>
                <w:webHidden/>
              </w:rPr>
              <w:fldChar w:fldCharType="begin"/>
            </w:r>
            <w:r>
              <w:rPr>
                <w:noProof/>
                <w:webHidden/>
              </w:rPr>
              <w:instrText xml:space="preserve"> PAGEREF _Toc187922256 \h </w:instrText>
            </w:r>
            <w:r>
              <w:rPr>
                <w:noProof/>
                <w:webHidden/>
              </w:rPr>
            </w:r>
            <w:r>
              <w:rPr>
                <w:noProof/>
                <w:webHidden/>
              </w:rPr>
              <w:fldChar w:fldCharType="separate"/>
            </w:r>
            <w:r>
              <w:rPr>
                <w:noProof/>
                <w:webHidden/>
              </w:rPr>
              <w:t>2</w:t>
            </w:r>
            <w:r>
              <w:rPr>
                <w:noProof/>
                <w:webHidden/>
              </w:rPr>
              <w:fldChar w:fldCharType="end"/>
            </w:r>
          </w:hyperlink>
        </w:p>
        <w:p w:rsidR="002017F6" w:rsidRDefault="002017F6">
          <w:pPr>
            <w:pStyle w:val="TOC2"/>
            <w:tabs>
              <w:tab w:val="right" w:leader="dot" w:pos="9350"/>
            </w:tabs>
            <w:rPr>
              <w:rFonts w:eastAsiaTheme="minorEastAsia"/>
              <w:noProof/>
            </w:rPr>
          </w:pPr>
          <w:hyperlink w:anchor="_Toc187922257" w:history="1">
            <w:r w:rsidRPr="004D00B7">
              <w:rPr>
                <w:rStyle w:val="Hyperlink"/>
                <w:rFonts w:ascii="Times New Roman" w:eastAsia="Times New Roman" w:hAnsi="Times New Roman" w:cs="Times New Roman"/>
                <w:b/>
                <w:bCs/>
                <w:noProof/>
              </w:rPr>
              <w:t>2. Background Research</w:t>
            </w:r>
            <w:r>
              <w:rPr>
                <w:noProof/>
                <w:webHidden/>
              </w:rPr>
              <w:tab/>
            </w:r>
            <w:r>
              <w:rPr>
                <w:noProof/>
                <w:webHidden/>
              </w:rPr>
              <w:fldChar w:fldCharType="begin"/>
            </w:r>
            <w:r>
              <w:rPr>
                <w:noProof/>
                <w:webHidden/>
              </w:rPr>
              <w:instrText xml:space="preserve"> PAGEREF _Toc187922257 \h </w:instrText>
            </w:r>
            <w:r>
              <w:rPr>
                <w:noProof/>
                <w:webHidden/>
              </w:rPr>
            </w:r>
            <w:r>
              <w:rPr>
                <w:noProof/>
                <w:webHidden/>
              </w:rPr>
              <w:fldChar w:fldCharType="separate"/>
            </w:r>
            <w:r>
              <w:rPr>
                <w:noProof/>
                <w:webHidden/>
              </w:rPr>
              <w:t>3</w:t>
            </w:r>
            <w:r>
              <w:rPr>
                <w:noProof/>
                <w:webHidden/>
              </w:rPr>
              <w:fldChar w:fldCharType="end"/>
            </w:r>
          </w:hyperlink>
        </w:p>
        <w:p w:rsidR="002017F6" w:rsidRDefault="002017F6">
          <w:pPr>
            <w:pStyle w:val="TOC3"/>
            <w:tabs>
              <w:tab w:val="right" w:leader="dot" w:pos="9350"/>
            </w:tabs>
            <w:rPr>
              <w:rFonts w:eastAsiaTheme="minorEastAsia"/>
              <w:noProof/>
            </w:rPr>
          </w:pPr>
          <w:hyperlink w:anchor="_Toc187922258" w:history="1">
            <w:r w:rsidRPr="004D00B7">
              <w:rPr>
                <w:rStyle w:val="Hyperlink"/>
                <w:rFonts w:ascii="Times New Roman" w:eastAsia="Times New Roman" w:hAnsi="Times New Roman" w:cs="Times New Roman"/>
                <w:b/>
                <w:bCs/>
                <w:noProof/>
              </w:rPr>
              <w:t>2.1 Research Papers</w:t>
            </w:r>
            <w:r>
              <w:rPr>
                <w:noProof/>
                <w:webHidden/>
              </w:rPr>
              <w:tab/>
            </w:r>
            <w:r>
              <w:rPr>
                <w:noProof/>
                <w:webHidden/>
              </w:rPr>
              <w:fldChar w:fldCharType="begin"/>
            </w:r>
            <w:r>
              <w:rPr>
                <w:noProof/>
                <w:webHidden/>
              </w:rPr>
              <w:instrText xml:space="preserve"> PAGEREF _Toc187922258 \h </w:instrText>
            </w:r>
            <w:r>
              <w:rPr>
                <w:noProof/>
                <w:webHidden/>
              </w:rPr>
            </w:r>
            <w:r>
              <w:rPr>
                <w:noProof/>
                <w:webHidden/>
              </w:rPr>
              <w:fldChar w:fldCharType="separate"/>
            </w:r>
            <w:r>
              <w:rPr>
                <w:noProof/>
                <w:webHidden/>
              </w:rPr>
              <w:t>3</w:t>
            </w:r>
            <w:r>
              <w:rPr>
                <w:noProof/>
                <w:webHidden/>
              </w:rPr>
              <w:fldChar w:fldCharType="end"/>
            </w:r>
          </w:hyperlink>
        </w:p>
        <w:p w:rsidR="002017F6" w:rsidRDefault="002017F6">
          <w:pPr>
            <w:pStyle w:val="TOC3"/>
            <w:tabs>
              <w:tab w:val="right" w:leader="dot" w:pos="9350"/>
            </w:tabs>
            <w:rPr>
              <w:rFonts w:eastAsiaTheme="minorEastAsia"/>
              <w:noProof/>
            </w:rPr>
          </w:pPr>
          <w:hyperlink w:anchor="_Toc187922259" w:history="1">
            <w:r w:rsidRPr="004D00B7">
              <w:rPr>
                <w:rStyle w:val="Hyperlink"/>
                <w:rFonts w:ascii="Times New Roman" w:eastAsia="Times New Roman" w:hAnsi="Times New Roman" w:cs="Times New Roman"/>
                <w:b/>
                <w:bCs/>
                <w:noProof/>
              </w:rPr>
              <w:t>2.2 Research Gap and Future Directions</w:t>
            </w:r>
            <w:r>
              <w:rPr>
                <w:noProof/>
                <w:webHidden/>
              </w:rPr>
              <w:tab/>
            </w:r>
            <w:r>
              <w:rPr>
                <w:noProof/>
                <w:webHidden/>
              </w:rPr>
              <w:fldChar w:fldCharType="begin"/>
            </w:r>
            <w:r>
              <w:rPr>
                <w:noProof/>
                <w:webHidden/>
              </w:rPr>
              <w:instrText xml:space="preserve"> PAGEREF _Toc187922259 \h </w:instrText>
            </w:r>
            <w:r>
              <w:rPr>
                <w:noProof/>
                <w:webHidden/>
              </w:rPr>
            </w:r>
            <w:r>
              <w:rPr>
                <w:noProof/>
                <w:webHidden/>
              </w:rPr>
              <w:fldChar w:fldCharType="separate"/>
            </w:r>
            <w:r>
              <w:rPr>
                <w:noProof/>
                <w:webHidden/>
              </w:rPr>
              <w:t>3</w:t>
            </w:r>
            <w:r>
              <w:rPr>
                <w:noProof/>
                <w:webHidden/>
              </w:rPr>
              <w:fldChar w:fldCharType="end"/>
            </w:r>
          </w:hyperlink>
        </w:p>
        <w:p w:rsidR="002017F6" w:rsidRDefault="002017F6">
          <w:pPr>
            <w:pStyle w:val="TOC2"/>
            <w:tabs>
              <w:tab w:val="right" w:leader="dot" w:pos="9350"/>
            </w:tabs>
            <w:rPr>
              <w:rFonts w:eastAsiaTheme="minorEastAsia"/>
              <w:noProof/>
            </w:rPr>
          </w:pPr>
          <w:hyperlink w:anchor="_Toc187922260" w:history="1">
            <w:r w:rsidRPr="004D00B7">
              <w:rPr>
                <w:rStyle w:val="Hyperlink"/>
                <w:rFonts w:ascii="Times New Roman" w:eastAsia="Times New Roman" w:hAnsi="Times New Roman" w:cs="Times New Roman"/>
                <w:b/>
                <w:bCs/>
                <w:noProof/>
              </w:rPr>
              <w:t>3. Visualization</w:t>
            </w:r>
            <w:r>
              <w:rPr>
                <w:noProof/>
                <w:webHidden/>
              </w:rPr>
              <w:tab/>
            </w:r>
            <w:r>
              <w:rPr>
                <w:noProof/>
                <w:webHidden/>
              </w:rPr>
              <w:fldChar w:fldCharType="begin"/>
            </w:r>
            <w:r>
              <w:rPr>
                <w:noProof/>
                <w:webHidden/>
              </w:rPr>
              <w:instrText xml:space="preserve"> PAGEREF _Toc187922260 \h </w:instrText>
            </w:r>
            <w:r>
              <w:rPr>
                <w:noProof/>
                <w:webHidden/>
              </w:rPr>
            </w:r>
            <w:r>
              <w:rPr>
                <w:noProof/>
                <w:webHidden/>
              </w:rPr>
              <w:fldChar w:fldCharType="separate"/>
            </w:r>
            <w:r>
              <w:rPr>
                <w:noProof/>
                <w:webHidden/>
              </w:rPr>
              <w:t>4</w:t>
            </w:r>
            <w:r>
              <w:rPr>
                <w:noProof/>
                <w:webHidden/>
              </w:rPr>
              <w:fldChar w:fldCharType="end"/>
            </w:r>
          </w:hyperlink>
        </w:p>
        <w:p w:rsidR="002017F6" w:rsidRDefault="002017F6">
          <w:pPr>
            <w:pStyle w:val="TOC3"/>
            <w:tabs>
              <w:tab w:val="right" w:leader="dot" w:pos="9350"/>
            </w:tabs>
            <w:rPr>
              <w:rFonts w:eastAsiaTheme="minorEastAsia"/>
              <w:noProof/>
            </w:rPr>
          </w:pPr>
          <w:hyperlink w:anchor="_Toc187922261" w:history="1">
            <w:r w:rsidRPr="004D00B7">
              <w:rPr>
                <w:rStyle w:val="Hyperlink"/>
                <w:rFonts w:ascii="Times New Roman" w:eastAsia="Times New Roman" w:hAnsi="Times New Roman" w:cs="Times New Roman"/>
                <w:b/>
                <w:bCs/>
                <w:noProof/>
              </w:rPr>
              <w:t>3.1 Appropriate Plot Selection</w:t>
            </w:r>
            <w:r>
              <w:rPr>
                <w:noProof/>
                <w:webHidden/>
              </w:rPr>
              <w:tab/>
            </w:r>
            <w:r>
              <w:rPr>
                <w:noProof/>
                <w:webHidden/>
              </w:rPr>
              <w:fldChar w:fldCharType="begin"/>
            </w:r>
            <w:r>
              <w:rPr>
                <w:noProof/>
                <w:webHidden/>
              </w:rPr>
              <w:instrText xml:space="preserve"> PAGEREF _Toc187922261 \h </w:instrText>
            </w:r>
            <w:r>
              <w:rPr>
                <w:noProof/>
                <w:webHidden/>
              </w:rPr>
            </w:r>
            <w:r>
              <w:rPr>
                <w:noProof/>
                <w:webHidden/>
              </w:rPr>
              <w:fldChar w:fldCharType="separate"/>
            </w:r>
            <w:r>
              <w:rPr>
                <w:noProof/>
                <w:webHidden/>
              </w:rPr>
              <w:t>4</w:t>
            </w:r>
            <w:r>
              <w:rPr>
                <w:noProof/>
                <w:webHidden/>
              </w:rPr>
              <w:fldChar w:fldCharType="end"/>
            </w:r>
          </w:hyperlink>
        </w:p>
        <w:p w:rsidR="002017F6" w:rsidRDefault="002017F6">
          <w:pPr>
            <w:pStyle w:val="TOC3"/>
            <w:tabs>
              <w:tab w:val="right" w:leader="dot" w:pos="9350"/>
            </w:tabs>
            <w:rPr>
              <w:rFonts w:eastAsiaTheme="minorEastAsia"/>
              <w:noProof/>
            </w:rPr>
          </w:pPr>
          <w:hyperlink w:anchor="_Toc187922262" w:history="1">
            <w:r w:rsidRPr="004D00B7">
              <w:rPr>
                <w:rStyle w:val="Hyperlink"/>
                <w:rFonts w:ascii="Times New Roman" w:eastAsia="Times New Roman" w:hAnsi="Times New Roman" w:cs="Times New Roman"/>
                <w:b/>
                <w:bCs/>
                <w:noProof/>
              </w:rPr>
              <w:t>3.2 Additional Data Understanding</w:t>
            </w:r>
            <w:r>
              <w:rPr>
                <w:noProof/>
                <w:webHidden/>
              </w:rPr>
              <w:tab/>
            </w:r>
            <w:r>
              <w:rPr>
                <w:noProof/>
                <w:webHidden/>
              </w:rPr>
              <w:fldChar w:fldCharType="begin"/>
            </w:r>
            <w:r>
              <w:rPr>
                <w:noProof/>
                <w:webHidden/>
              </w:rPr>
              <w:instrText xml:space="preserve"> PAGEREF _Toc187922262 \h </w:instrText>
            </w:r>
            <w:r>
              <w:rPr>
                <w:noProof/>
                <w:webHidden/>
              </w:rPr>
            </w:r>
            <w:r>
              <w:rPr>
                <w:noProof/>
                <w:webHidden/>
              </w:rPr>
              <w:fldChar w:fldCharType="separate"/>
            </w:r>
            <w:r>
              <w:rPr>
                <w:noProof/>
                <w:webHidden/>
              </w:rPr>
              <w:t>5</w:t>
            </w:r>
            <w:r>
              <w:rPr>
                <w:noProof/>
                <w:webHidden/>
              </w:rPr>
              <w:fldChar w:fldCharType="end"/>
            </w:r>
          </w:hyperlink>
        </w:p>
        <w:p w:rsidR="002017F6" w:rsidRDefault="002017F6">
          <w:pPr>
            <w:pStyle w:val="TOC3"/>
            <w:tabs>
              <w:tab w:val="right" w:leader="dot" w:pos="9350"/>
            </w:tabs>
            <w:rPr>
              <w:rFonts w:eastAsiaTheme="minorEastAsia"/>
              <w:noProof/>
            </w:rPr>
          </w:pPr>
          <w:hyperlink w:anchor="_Toc187922263" w:history="1">
            <w:r w:rsidRPr="004D00B7">
              <w:rPr>
                <w:rStyle w:val="Hyperlink"/>
                <w:rFonts w:ascii="Times New Roman" w:eastAsia="Times New Roman" w:hAnsi="Times New Roman" w:cs="Times New Roman"/>
                <w:b/>
                <w:bCs/>
                <w:noProof/>
              </w:rPr>
              <w:t>3.3 Key Observations</w:t>
            </w:r>
            <w:r>
              <w:rPr>
                <w:noProof/>
                <w:webHidden/>
              </w:rPr>
              <w:tab/>
            </w:r>
            <w:r>
              <w:rPr>
                <w:noProof/>
                <w:webHidden/>
              </w:rPr>
              <w:fldChar w:fldCharType="begin"/>
            </w:r>
            <w:r>
              <w:rPr>
                <w:noProof/>
                <w:webHidden/>
              </w:rPr>
              <w:instrText xml:space="preserve"> PAGEREF _Toc187922263 \h </w:instrText>
            </w:r>
            <w:r>
              <w:rPr>
                <w:noProof/>
                <w:webHidden/>
              </w:rPr>
            </w:r>
            <w:r>
              <w:rPr>
                <w:noProof/>
                <w:webHidden/>
              </w:rPr>
              <w:fldChar w:fldCharType="separate"/>
            </w:r>
            <w:r>
              <w:rPr>
                <w:noProof/>
                <w:webHidden/>
              </w:rPr>
              <w:t>5</w:t>
            </w:r>
            <w:r>
              <w:rPr>
                <w:noProof/>
                <w:webHidden/>
              </w:rPr>
              <w:fldChar w:fldCharType="end"/>
            </w:r>
          </w:hyperlink>
        </w:p>
        <w:p w:rsidR="002017F6" w:rsidRDefault="002017F6">
          <w:pPr>
            <w:pStyle w:val="TOC2"/>
            <w:tabs>
              <w:tab w:val="right" w:leader="dot" w:pos="9350"/>
            </w:tabs>
            <w:rPr>
              <w:rFonts w:eastAsiaTheme="minorEastAsia"/>
              <w:noProof/>
            </w:rPr>
          </w:pPr>
          <w:hyperlink w:anchor="_Toc187922264" w:history="1">
            <w:r w:rsidRPr="004D00B7">
              <w:rPr>
                <w:rStyle w:val="Hyperlink"/>
                <w:rFonts w:ascii="Times New Roman" w:eastAsia="Times New Roman" w:hAnsi="Times New Roman" w:cs="Times New Roman"/>
                <w:b/>
                <w:bCs/>
                <w:noProof/>
              </w:rPr>
              <w:t>4. Analysis</w:t>
            </w:r>
            <w:r>
              <w:rPr>
                <w:noProof/>
                <w:webHidden/>
              </w:rPr>
              <w:tab/>
            </w:r>
            <w:r>
              <w:rPr>
                <w:noProof/>
                <w:webHidden/>
              </w:rPr>
              <w:fldChar w:fldCharType="begin"/>
            </w:r>
            <w:r>
              <w:rPr>
                <w:noProof/>
                <w:webHidden/>
              </w:rPr>
              <w:instrText xml:space="preserve"> PAGEREF _Toc187922264 \h </w:instrText>
            </w:r>
            <w:r>
              <w:rPr>
                <w:noProof/>
                <w:webHidden/>
              </w:rPr>
            </w:r>
            <w:r>
              <w:rPr>
                <w:noProof/>
                <w:webHidden/>
              </w:rPr>
              <w:fldChar w:fldCharType="separate"/>
            </w:r>
            <w:r>
              <w:rPr>
                <w:noProof/>
                <w:webHidden/>
              </w:rPr>
              <w:t>5</w:t>
            </w:r>
            <w:r>
              <w:rPr>
                <w:noProof/>
                <w:webHidden/>
              </w:rPr>
              <w:fldChar w:fldCharType="end"/>
            </w:r>
          </w:hyperlink>
        </w:p>
        <w:p w:rsidR="002017F6" w:rsidRDefault="002017F6">
          <w:pPr>
            <w:pStyle w:val="TOC3"/>
            <w:tabs>
              <w:tab w:val="right" w:leader="dot" w:pos="9350"/>
            </w:tabs>
            <w:rPr>
              <w:rFonts w:eastAsiaTheme="minorEastAsia"/>
              <w:noProof/>
            </w:rPr>
          </w:pPr>
          <w:hyperlink w:anchor="_Toc187922265" w:history="1">
            <w:r w:rsidRPr="004D00B7">
              <w:rPr>
                <w:rStyle w:val="Hyperlink"/>
                <w:rFonts w:ascii="Times New Roman" w:eastAsia="Times New Roman" w:hAnsi="Times New Roman" w:cs="Times New Roman"/>
                <w:b/>
                <w:bCs/>
                <w:noProof/>
              </w:rPr>
              <w:t>4.1 Statistical Test Selection</w:t>
            </w:r>
            <w:r>
              <w:rPr>
                <w:noProof/>
                <w:webHidden/>
              </w:rPr>
              <w:tab/>
            </w:r>
            <w:r>
              <w:rPr>
                <w:noProof/>
                <w:webHidden/>
              </w:rPr>
              <w:fldChar w:fldCharType="begin"/>
            </w:r>
            <w:r>
              <w:rPr>
                <w:noProof/>
                <w:webHidden/>
              </w:rPr>
              <w:instrText xml:space="preserve"> PAGEREF _Toc187922265 \h </w:instrText>
            </w:r>
            <w:r>
              <w:rPr>
                <w:noProof/>
                <w:webHidden/>
              </w:rPr>
            </w:r>
            <w:r>
              <w:rPr>
                <w:noProof/>
                <w:webHidden/>
              </w:rPr>
              <w:fldChar w:fldCharType="separate"/>
            </w:r>
            <w:r>
              <w:rPr>
                <w:noProof/>
                <w:webHidden/>
              </w:rPr>
              <w:t>5</w:t>
            </w:r>
            <w:r>
              <w:rPr>
                <w:noProof/>
                <w:webHidden/>
              </w:rPr>
              <w:fldChar w:fldCharType="end"/>
            </w:r>
          </w:hyperlink>
        </w:p>
        <w:p w:rsidR="002017F6" w:rsidRDefault="002017F6">
          <w:pPr>
            <w:pStyle w:val="TOC3"/>
            <w:tabs>
              <w:tab w:val="right" w:leader="dot" w:pos="9350"/>
            </w:tabs>
            <w:rPr>
              <w:rFonts w:eastAsiaTheme="minorEastAsia"/>
              <w:noProof/>
            </w:rPr>
          </w:pPr>
          <w:hyperlink w:anchor="_Toc187922266" w:history="1">
            <w:r w:rsidRPr="004D00B7">
              <w:rPr>
                <w:rStyle w:val="Hyperlink"/>
                <w:rFonts w:ascii="Times New Roman" w:eastAsia="Times New Roman" w:hAnsi="Times New Roman" w:cs="Times New Roman"/>
                <w:b/>
                <w:bCs/>
                <w:noProof/>
              </w:rPr>
              <w:t>4.2 Hypothesis Testing Results</w:t>
            </w:r>
            <w:r>
              <w:rPr>
                <w:noProof/>
                <w:webHidden/>
              </w:rPr>
              <w:tab/>
            </w:r>
            <w:r>
              <w:rPr>
                <w:noProof/>
                <w:webHidden/>
              </w:rPr>
              <w:fldChar w:fldCharType="begin"/>
            </w:r>
            <w:r>
              <w:rPr>
                <w:noProof/>
                <w:webHidden/>
              </w:rPr>
              <w:instrText xml:space="preserve"> PAGEREF _Toc187922266 \h </w:instrText>
            </w:r>
            <w:r>
              <w:rPr>
                <w:noProof/>
                <w:webHidden/>
              </w:rPr>
            </w:r>
            <w:r>
              <w:rPr>
                <w:noProof/>
                <w:webHidden/>
              </w:rPr>
              <w:fldChar w:fldCharType="separate"/>
            </w:r>
            <w:r>
              <w:rPr>
                <w:noProof/>
                <w:webHidden/>
              </w:rPr>
              <w:t>6</w:t>
            </w:r>
            <w:r>
              <w:rPr>
                <w:noProof/>
                <w:webHidden/>
              </w:rPr>
              <w:fldChar w:fldCharType="end"/>
            </w:r>
          </w:hyperlink>
        </w:p>
        <w:p w:rsidR="002017F6" w:rsidRDefault="002017F6">
          <w:pPr>
            <w:pStyle w:val="TOC2"/>
            <w:tabs>
              <w:tab w:val="right" w:leader="dot" w:pos="9350"/>
            </w:tabs>
            <w:rPr>
              <w:rFonts w:eastAsiaTheme="minorEastAsia"/>
              <w:noProof/>
            </w:rPr>
          </w:pPr>
          <w:hyperlink w:anchor="_Toc187922267" w:history="1">
            <w:r w:rsidRPr="004D00B7">
              <w:rPr>
                <w:rStyle w:val="Hyperlink"/>
                <w:rFonts w:ascii="Times New Roman" w:eastAsia="Times New Roman" w:hAnsi="Times New Roman" w:cs="Times New Roman"/>
                <w:b/>
                <w:bCs/>
                <w:noProof/>
              </w:rPr>
              <w:t>5. Conclusions</w:t>
            </w:r>
            <w:r>
              <w:rPr>
                <w:noProof/>
                <w:webHidden/>
              </w:rPr>
              <w:tab/>
            </w:r>
            <w:r>
              <w:rPr>
                <w:noProof/>
                <w:webHidden/>
              </w:rPr>
              <w:fldChar w:fldCharType="begin"/>
            </w:r>
            <w:r>
              <w:rPr>
                <w:noProof/>
                <w:webHidden/>
              </w:rPr>
              <w:instrText xml:space="preserve"> PAGEREF _Toc187922267 \h </w:instrText>
            </w:r>
            <w:r>
              <w:rPr>
                <w:noProof/>
                <w:webHidden/>
              </w:rPr>
            </w:r>
            <w:r>
              <w:rPr>
                <w:noProof/>
                <w:webHidden/>
              </w:rPr>
              <w:fldChar w:fldCharType="separate"/>
            </w:r>
            <w:r>
              <w:rPr>
                <w:noProof/>
                <w:webHidden/>
              </w:rPr>
              <w:t>6</w:t>
            </w:r>
            <w:r>
              <w:rPr>
                <w:noProof/>
                <w:webHidden/>
              </w:rPr>
              <w:fldChar w:fldCharType="end"/>
            </w:r>
          </w:hyperlink>
        </w:p>
        <w:p w:rsidR="002017F6" w:rsidRDefault="002017F6">
          <w:pPr>
            <w:pStyle w:val="TOC2"/>
            <w:tabs>
              <w:tab w:val="right" w:leader="dot" w:pos="9350"/>
            </w:tabs>
            <w:rPr>
              <w:rFonts w:eastAsiaTheme="minorEastAsia"/>
              <w:noProof/>
            </w:rPr>
          </w:pPr>
          <w:hyperlink w:anchor="_Toc187922268" w:history="1">
            <w:r w:rsidRPr="004D00B7">
              <w:rPr>
                <w:rStyle w:val="Hyperlink"/>
                <w:rFonts w:ascii="Times New Roman" w:eastAsia="Times New Roman" w:hAnsi="Times New Roman" w:cs="Times New Roman"/>
                <w:b/>
                <w:bCs/>
                <w:noProof/>
              </w:rPr>
              <w:t>7. Reference List</w:t>
            </w:r>
            <w:r>
              <w:rPr>
                <w:noProof/>
                <w:webHidden/>
              </w:rPr>
              <w:tab/>
            </w:r>
            <w:r>
              <w:rPr>
                <w:noProof/>
                <w:webHidden/>
              </w:rPr>
              <w:fldChar w:fldCharType="begin"/>
            </w:r>
            <w:r>
              <w:rPr>
                <w:noProof/>
                <w:webHidden/>
              </w:rPr>
              <w:instrText xml:space="preserve"> PAGEREF _Toc187922268 \h </w:instrText>
            </w:r>
            <w:r>
              <w:rPr>
                <w:noProof/>
                <w:webHidden/>
              </w:rPr>
            </w:r>
            <w:r>
              <w:rPr>
                <w:noProof/>
                <w:webHidden/>
              </w:rPr>
              <w:fldChar w:fldCharType="separate"/>
            </w:r>
            <w:r>
              <w:rPr>
                <w:noProof/>
                <w:webHidden/>
              </w:rPr>
              <w:t>7</w:t>
            </w:r>
            <w:r>
              <w:rPr>
                <w:noProof/>
                <w:webHidden/>
              </w:rPr>
              <w:fldChar w:fldCharType="end"/>
            </w:r>
          </w:hyperlink>
        </w:p>
        <w:p w:rsidR="002017F6" w:rsidRDefault="002017F6">
          <w:pPr>
            <w:pStyle w:val="TOC2"/>
            <w:tabs>
              <w:tab w:val="right" w:leader="dot" w:pos="9350"/>
            </w:tabs>
            <w:rPr>
              <w:rFonts w:eastAsiaTheme="minorEastAsia"/>
              <w:noProof/>
            </w:rPr>
          </w:pPr>
          <w:hyperlink w:anchor="_Toc187922269" w:history="1">
            <w:r w:rsidRPr="004D00B7">
              <w:rPr>
                <w:rStyle w:val="Hyperlink"/>
                <w:rFonts w:ascii="Times New Roman" w:eastAsia="Times New Roman" w:hAnsi="Times New Roman" w:cs="Times New Roman"/>
                <w:b/>
                <w:bCs/>
                <w:noProof/>
              </w:rPr>
              <w:t>8. Appendices</w:t>
            </w:r>
            <w:r>
              <w:rPr>
                <w:noProof/>
                <w:webHidden/>
              </w:rPr>
              <w:tab/>
            </w:r>
            <w:r>
              <w:rPr>
                <w:noProof/>
                <w:webHidden/>
              </w:rPr>
              <w:fldChar w:fldCharType="begin"/>
            </w:r>
            <w:r>
              <w:rPr>
                <w:noProof/>
                <w:webHidden/>
              </w:rPr>
              <w:instrText xml:space="preserve"> PAGEREF _Toc187922269 \h </w:instrText>
            </w:r>
            <w:r>
              <w:rPr>
                <w:noProof/>
                <w:webHidden/>
              </w:rPr>
            </w:r>
            <w:r>
              <w:rPr>
                <w:noProof/>
                <w:webHidden/>
              </w:rPr>
              <w:fldChar w:fldCharType="separate"/>
            </w:r>
            <w:r>
              <w:rPr>
                <w:noProof/>
                <w:webHidden/>
              </w:rPr>
              <w:t>7</w:t>
            </w:r>
            <w:r>
              <w:rPr>
                <w:noProof/>
                <w:webHidden/>
              </w:rPr>
              <w:fldChar w:fldCharType="end"/>
            </w:r>
          </w:hyperlink>
        </w:p>
        <w:p w:rsidR="00D81377" w:rsidRPr="00E92C9E" w:rsidRDefault="004538C6" w:rsidP="00D81377">
          <w:pPr>
            <w:rPr>
              <w:rFonts w:ascii="Times New Roman" w:hAnsi="Times New Roman" w:cs="Times New Roman"/>
              <w:b/>
              <w:bCs/>
              <w:noProof/>
            </w:rPr>
          </w:pPr>
          <w:r w:rsidRPr="00E92C9E">
            <w:rPr>
              <w:rFonts w:ascii="Times New Roman" w:hAnsi="Times New Roman" w:cs="Times New Roman"/>
              <w:b/>
              <w:bCs/>
              <w:noProof/>
            </w:rPr>
            <w:fldChar w:fldCharType="end"/>
          </w:r>
        </w:p>
      </w:sdtContent>
    </w:sdt>
    <w:p w:rsidR="002B350B" w:rsidRPr="00E92C9E" w:rsidRDefault="002B350B" w:rsidP="00D81377">
      <w:pPr>
        <w:rPr>
          <w:rFonts w:ascii="Times New Roman" w:eastAsia="Times New Roman" w:hAnsi="Times New Roman" w:cs="Times New Roman"/>
          <w:b/>
          <w:bCs/>
          <w:sz w:val="36"/>
          <w:szCs w:val="36"/>
        </w:rPr>
      </w:pPr>
    </w:p>
    <w:p w:rsidR="00485197" w:rsidRPr="00E92C9E" w:rsidRDefault="00A86477" w:rsidP="006A5294">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_Toc187922253"/>
      <w:proofErr w:type="gramStart"/>
      <w:r w:rsidRPr="00E92C9E">
        <w:rPr>
          <w:rFonts w:ascii="Times New Roman" w:eastAsia="Times New Roman" w:hAnsi="Times New Roman" w:cs="Times New Roman"/>
          <w:b/>
          <w:bCs/>
          <w:sz w:val="36"/>
          <w:szCs w:val="36"/>
        </w:rPr>
        <w:t>1.</w:t>
      </w:r>
      <w:r w:rsidR="00485197" w:rsidRPr="00E92C9E">
        <w:rPr>
          <w:rFonts w:ascii="Times New Roman" w:eastAsia="Times New Roman" w:hAnsi="Times New Roman" w:cs="Times New Roman"/>
          <w:b/>
          <w:bCs/>
          <w:sz w:val="36"/>
          <w:szCs w:val="36"/>
        </w:rPr>
        <w:t>Introduction</w:t>
      </w:r>
      <w:bookmarkEnd w:id="0"/>
      <w:proofErr w:type="gramEnd"/>
    </w:p>
    <w:p w:rsidR="00485197" w:rsidRPr="00E92C9E" w:rsidRDefault="00485197" w:rsidP="009609A0">
      <w:pPr>
        <w:pStyle w:val="ListParagraph"/>
        <w:numPr>
          <w:ilvl w:val="1"/>
          <w:numId w:val="17"/>
        </w:num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_Toc187922254"/>
      <w:r w:rsidRPr="00E92C9E">
        <w:rPr>
          <w:rFonts w:ascii="Times New Roman" w:eastAsia="Times New Roman" w:hAnsi="Times New Roman" w:cs="Times New Roman"/>
          <w:b/>
          <w:bCs/>
          <w:sz w:val="27"/>
          <w:szCs w:val="27"/>
        </w:rPr>
        <w:t>Problem Statement and Research Motivation</w:t>
      </w:r>
      <w:bookmarkEnd w:id="1"/>
    </w:p>
    <w:p w:rsidR="00AC4C19" w:rsidRPr="00E92C9E" w:rsidRDefault="00AC4C19" w:rsidP="00A274F0">
      <w:pPr>
        <w:pStyle w:val="NoSpacing"/>
        <w:jc w:val="both"/>
        <w:rPr>
          <w:rFonts w:ascii="Times New Roman" w:hAnsi="Times New Roman" w:cs="Times New Roman"/>
          <w:sz w:val="24"/>
          <w:szCs w:val="24"/>
        </w:rPr>
      </w:pPr>
      <w:r w:rsidRPr="00E92C9E">
        <w:rPr>
          <w:rFonts w:ascii="Times New Roman" w:hAnsi="Times New Roman" w:cs="Times New Roman"/>
          <w:sz w:val="24"/>
          <w:szCs w:val="24"/>
        </w:rPr>
        <w:lastRenderedPageBreak/>
        <w:t>Knowing how the location affects goal-scoring trends is essential for developing competitive strategies in women's international football. According to research from the FIFA Women's World Cup France 2019™ (Georgieva et al., 2019), there are notable differences in team performance indicators, which implies that match results could be influenced by environmental factors. In women's football, the precise effect of home vs neutral stadiums on scoring trends has not yet been investigated. In order to fill a significant knowledge vacuum about how the playing environment affects attacking performance in international women's football competitions, this study intends to examine the relationship between venue type and total goals scored.</w:t>
      </w:r>
    </w:p>
    <w:p w:rsidR="00485197" w:rsidRPr="00E92C9E"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187922255"/>
      <w:r w:rsidRPr="00E92C9E">
        <w:rPr>
          <w:rFonts w:ascii="Times New Roman" w:eastAsia="Times New Roman" w:hAnsi="Times New Roman" w:cs="Times New Roman"/>
          <w:b/>
          <w:bCs/>
          <w:sz w:val="27"/>
          <w:szCs w:val="27"/>
        </w:rPr>
        <w:t>1.2 The Data Set</w:t>
      </w:r>
      <w:bookmarkEnd w:id="2"/>
      <w:r w:rsidRPr="00E92C9E">
        <w:rPr>
          <w:rFonts w:ascii="Times New Roman" w:eastAsia="Times New Roman" w:hAnsi="Times New Roman" w:cs="Times New Roman"/>
          <w:b/>
          <w:bCs/>
          <w:sz w:val="27"/>
          <w:szCs w:val="27"/>
        </w:rPr>
        <w:t xml:space="preserve"> </w:t>
      </w:r>
    </w:p>
    <w:p w:rsidR="00E23985" w:rsidRPr="00E92C9E" w:rsidRDefault="008951E8" w:rsidP="00E23985">
      <w:pPr>
        <w:pStyle w:val="NoSpacing"/>
        <w:jc w:val="both"/>
        <w:rPr>
          <w:rFonts w:ascii="Times New Roman" w:hAnsi="Times New Roman" w:cs="Times New Roman"/>
          <w:sz w:val="24"/>
          <w:szCs w:val="24"/>
        </w:rPr>
      </w:pPr>
      <w:r w:rsidRPr="00E92C9E">
        <w:rPr>
          <w:rFonts w:ascii="Times New Roman" w:hAnsi="Times New Roman" w:cs="Times New Roman"/>
          <w:sz w:val="24"/>
          <w:szCs w:val="24"/>
        </w:rPr>
        <w:t>9,761 records of women's international football games, including 5,600 at home and 4,161 at neutral venues, make up the dataset (results.csv). Match specifics like the date, opposing teams, home and away scores, tournament type, location (city and country), and venue type (neutral or home) are all included in each entry. This dataset, which spans many decades, offers a wealth of information for examining trends in women's international football, including venue-related variables and team performance.</w:t>
      </w:r>
    </w:p>
    <w:p w:rsidR="008951E8" w:rsidRPr="00E92C9E" w:rsidRDefault="008951E8" w:rsidP="00E23985">
      <w:pPr>
        <w:pStyle w:val="NoSpacing"/>
        <w:jc w:val="both"/>
        <w:rPr>
          <w:rFonts w:ascii="Times New Roman" w:hAnsi="Times New Roman" w:cs="Times New Roman"/>
          <w:sz w:val="24"/>
          <w:szCs w:val="24"/>
        </w:rPr>
      </w:pPr>
    </w:p>
    <w:p w:rsidR="00780969" w:rsidRPr="00E92C9E" w:rsidRDefault="00DA0A5B" w:rsidP="00C05ED6">
      <w:pPr>
        <w:pStyle w:val="NoSpacing"/>
        <w:jc w:val="center"/>
        <w:rPr>
          <w:rFonts w:ascii="Times New Roman" w:hAnsi="Times New Roman" w:cs="Times New Roman"/>
          <w:sz w:val="24"/>
          <w:szCs w:val="24"/>
        </w:rPr>
      </w:pPr>
      <w:r w:rsidRPr="00E92C9E">
        <w:rPr>
          <w:rFonts w:ascii="Times New Roman" w:hAnsi="Times New Roman" w:cs="Times New Roman"/>
          <w:noProof/>
        </w:rPr>
        <w:drawing>
          <wp:inline distT="0" distB="0" distL="0" distR="0" wp14:anchorId="540908DB" wp14:editId="79A595F1">
            <wp:extent cx="5943600" cy="1699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699895"/>
                    </a:xfrm>
                    <a:prstGeom prst="rect">
                      <a:avLst/>
                    </a:prstGeom>
                  </pic:spPr>
                </pic:pic>
              </a:graphicData>
            </a:graphic>
          </wp:inline>
        </w:drawing>
      </w:r>
    </w:p>
    <w:p w:rsidR="0019256F" w:rsidRPr="00E92C9E" w:rsidRDefault="0019256F" w:rsidP="00C05ED6">
      <w:pPr>
        <w:pStyle w:val="NoSpacing"/>
        <w:jc w:val="center"/>
        <w:rPr>
          <w:rFonts w:ascii="Times New Roman" w:hAnsi="Times New Roman" w:cs="Times New Roman"/>
          <w:b/>
          <w:sz w:val="24"/>
          <w:szCs w:val="24"/>
        </w:rPr>
      </w:pPr>
      <w:r w:rsidRPr="00E92C9E">
        <w:rPr>
          <w:rFonts w:ascii="Times New Roman" w:hAnsi="Times New Roman" w:cs="Times New Roman"/>
          <w:b/>
          <w:sz w:val="24"/>
          <w:szCs w:val="24"/>
        </w:rPr>
        <w:t xml:space="preserve">Figure 1: Load </w:t>
      </w:r>
      <w:proofErr w:type="gramStart"/>
      <w:r w:rsidRPr="00E92C9E">
        <w:rPr>
          <w:rFonts w:ascii="Times New Roman" w:hAnsi="Times New Roman" w:cs="Times New Roman"/>
          <w:b/>
          <w:sz w:val="24"/>
          <w:szCs w:val="24"/>
        </w:rPr>
        <w:t>The</w:t>
      </w:r>
      <w:proofErr w:type="gramEnd"/>
      <w:r w:rsidRPr="00E92C9E">
        <w:rPr>
          <w:rFonts w:ascii="Times New Roman" w:hAnsi="Times New Roman" w:cs="Times New Roman"/>
          <w:b/>
          <w:sz w:val="24"/>
          <w:szCs w:val="24"/>
        </w:rPr>
        <w:t xml:space="preserve"> Dataset Results.csv</w:t>
      </w:r>
    </w:p>
    <w:p w:rsidR="00485197" w:rsidRPr="00E92C9E"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187922256"/>
      <w:r w:rsidRPr="00E92C9E">
        <w:rPr>
          <w:rFonts w:ascii="Times New Roman" w:eastAsia="Times New Roman" w:hAnsi="Times New Roman" w:cs="Times New Roman"/>
          <w:b/>
          <w:bCs/>
          <w:sz w:val="27"/>
          <w:szCs w:val="27"/>
        </w:rPr>
        <w:t>1.3 Research Question</w:t>
      </w:r>
      <w:bookmarkEnd w:id="3"/>
      <w:r w:rsidRPr="00E92C9E">
        <w:rPr>
          <w:rFonts w:ascii="Times New Roman" w:eastAsia="Times New Roman" w:hAnsi="Times New Roman" w:cs="Times New Roman"/>
          <w:b/>
          <w:bCs/>
          <w:sz w:val="27"/>
          <w:szCs w:val="27"/>
        </w:rPr>
        <w:t xml:space="preserve"> </w:t>
      </w:r>
    </w:p>
    <w:p w:rsidR="00BD601D" w:rsidRPr="00E92C9E" w:rsidRDefault="00BD601D" w:rsidP="0029191C">
      <w:pPr>
        <w:pStyle w:val="NormalWeb"/>
        <w:jc w:val="both"/>
      </w:pPr>
      <w:r w:rsidRPr="00E92C9E">
        <w:rPr>
          <w:b/>
        </w:rPr>
        <w:t xml:space="preserve">What effect does the type of venue (neutral vs. home) have on the results of women's international football matches? </w:t>
      </w:r>
      <w:r w:rsidRPr="00E92C9E">
        <w:t>Our goal is to find out if there is a difference between the overall number of goals scored at home and neutral sites, and if this difference affects match results like wins, defeats, and draws.</w:t>
      </w:r>
    </w:p>
    <w:p w:rsidR="00222CD3" w:rsidRPr="00E92C9E" w:rsidRDefault="00552C7F" w:rsidP="00222CD3">
      <w:pPr>
        <w:pStyle w:val="NormalWeb"/>
        <w:jc w:val="both"/>
      </w:pPr>
      <w:r w:rsidRPr="00E92C9E">
        <w:rPr>
          <w:rStyle w:val="Strong"/>
          <w:rFonts w:eastAsiaTheme="majorEastAsia"/>
        </w:rPr>
        <w:t>Methodology</w:t>
      </w:r>
      <w:proofErr w:type="gramStart"/>
      <w:r w:rsidRPr="00E92C9E">
        <w:rPr>
          <w:rStyle w:val="Strong"/>
          <w:rFonts w:eastAsiaTheme="majorEastAsia"/>
        </w:rPr>
        <w:t>:</w:t>
      </w:r>
      <w:proofErr w:type="gramEnd"/>
      <w:r w:rsidRPr="00E92C9E">
        <w:br/>
      </w:r>
      <w:r w:rsidR="00222CD3" w:rsidRPr="00E92C9E">
        <w:t>We shall compare the total goals scored at neutral and home venues in order to answer the study topic. To guarantee solid and trustworthy results, we will employ statistical tests like the Wilcoxon signed-rank test for non-normally distributed data and the independent t-test for regularly distributed data.</w:t>
      </w:r>
    </w:p>
    <w:p w:rsidR="00485197" w:rsidRPr="00E92C9E" w:rsidRDefault="00485197" w:rsidP="00222CD3">
      <w:pPr>
        <w:pStyle w:val="NormalWeb"/>
        <w:jc w:val="both"/>
        <w:rPr>
          <w:b/>
          <w:bCs/>
          <w:sz w:val="27"/>
          <w:szCs w:val="27"/>
        </w:rPr>
      </w:pPr>
      <w:r w:rsidRPr="00E92C9E">
        <w:rPr>
          <w:b/>
          <w:bCs/>
          <w:sz w:val="27"/>
          <w:szCs w:val="27"/>
        </w:rPr>
        <w:t xml:space="preserve">1.4 Null and Alternative Hypotheses </w:t>
      </w:r>
    </w:p>
    <w:p w:rsidR="001718C2" w:rsidRPr="00E92C9E" w:rsidRDefault="001718C2" w:rsidP="001718C2">
      <w:pPr>
        <w:pStyle w:val="NormalWeb"/>
        <w:jc w:val="both"/>
        <w:rPr>
          <w:rStyle w:val="Strong"/>
          <w:rFonts w:eastAsiaTheme="majorEastAsia"/>
        </w:rPr>
      </w:pPr>
      <w:r w:rsidRPr="00E92C9E">
        <w:rPr>
          <w:rStyle w:val="Strong"/>
          <w:rFonts w:eastAsiaTheme="majorEastAsia"/>
        </w:rPr>
        <w:t>Null Hypothesis (H₀):</w:t>
      </w:r>
    </w:p>
    <w:p w:rsidR="00D005B8" w:rsidRPr="00E92C9E" w:rsidRDefault="00D005B8" w:rsidP="001718C2">
      <w:pPr>
        <w:pStyle w:val="NormalWeb"/>
        <w:jc w:val="both"/>
      </w:pPr>
      <w:r w:rsidRPr="00E92C9E">
        <w:lastRenderedPageBreak/>
        <w:t>There is no discernible difference between home and neutral site matches in terms of the overall amount of goals scored.</w:t>
      </w:r>
    </w:p>
    <w:p w:rsidR="001718C2" w:rsidRPr="00E92C9E" w:rsidRDefault="001718C2" w:rsidP="001718C2">
      <w:pPr>
        <w:pStyle w:val="NormalWeb"/>
        <w:jc w:val="both"/>
        <w:rPr>
          <w:rStyle w:val="Strong"/>
          <w:rFonts w:eastAsiaTheme="majorEastAsia"/>
        </w:rPr>
      </w:pPr>
      <w:r w:rsidRPr="00E92C9E">
        <w:rPr>
          <w:rStyle w:val="Strong"/>
          <w:rFonts w:eastAsiaTheme="majorEastAsia"/>
        </w:rPr>
        <w:t>Alternative Hypothesis (H₁):</w:t>
      </w:r>
    </w:p>
    <w:p w:rsidR="00634599" w:rsidRPr="00E92C9E" w:rsidRDefault="00634599" w:rsidP="001718C2">
      <w:pPr>
        <w:pStyle w:val="NormalWeb"/>
        <w:jc w:val="both"/>
      </w:pPr>
      <w:r w:rsidRPr="00E92C9E">
        <w:t>Games played at neutral locations and those played at home have a substantially different overall number of goals scored.</w:t>
      </w:r>
    </w:p>
    <w:p w:rsidR="001718C2" w:rsidRPr="00E92C9E" w:rsidRDefault="005025FD" w:rsidP="001718C2">
      <w:pPr>
        <w:pStyle w:val="NormalWeb"/>
        <w:jc w:val="both"/>
      </w:pPr>
      <w:r w:rsidRPr="00E92C9E">
        <w:t>In order to ascertain whether the venue has any discernible effect on match results, these hypotheses are intended to evaluate whether the kind of venue (neutral vs. home) affects the overall number of goals scored in women's international football matches.</w:t>
      </w:r>
    </w:p>
    <w:p w:rsidR="00485197" w:rsidRPr="00E92C9E" w:rsidRDefault="00485197" w:rsidP="00485197">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_Toc187922257"/>
      <w:r w:rsidRPr="00E92C9E">
        <w:rPr>
          <w:rFonts w:ascii="Times New Roman" w:eastAsia="Times New Roman" w:hAnsi="Times New Roman" w:cs="Times New Roman"/>
          <w:b/>
          <w:bCs/>
          <w:sz w:val="36"/>
          <w:szCs w:val="36"/>
        </w:rPr>
        <w:t>2. Background Research</w:t>
      </w:r>
      <w:bookmarkEnd w:id="4"/>
    </w:p>
    <w:p w:rsidR="00485197" w:rsidRPr="00E92C9E"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187922258"/>
      <w:r w:rsidRPr="00E92C9E">
        <w:rPr>
          <w:rFonts w:ascii="Times New Roman" w:eastAsia="Times New Roman" w:hAnsi="Times New Roman" w:cs="Times New Roman"/>
          <w:b/>
          <w:bCs/>
          <w:sz w:val="27"/>
          <w:szCs w:val="27"/>
        </w:rPr>
        <w:t>2.1 Research Papers</w:t>
      </w:r>
      <w:bookmarkEnd w:id="5"/>
      <w:r w:rsidRPr="00E92C9E">
        <w:rPr>
          <w:rFonts w:ascii="Times New Roman" w:eastAsia="Times New Roman" w:hAnsi="Times New Roman" w:cs="Times New Roman"/>
          <w:b/>
          <w:bCs/>
          <w:sz w:val="27"/>
          <w:szCs w:val="27"/>
        </w:rPr>
        <w:t xml:space="preserve"> </w:t>
      </w:r>
    </w:p>
    <w:p w:rsidR="003C2481" w:rsidRPr="00E92C9E" w:rsidRDefault="0024701E" w:rsidP="00C41DD1">
      <w:pPr>
        <w:pStyle w:val="NoSpacing"/>
        <w:jc w:val="both"/>
        <w:rPr>
          <w:rFonts w:ascii="Times New Roman" w:hAnsi="Times New Roman" w:cs="Times New Roman"/>
          <w:sz w:val="24"/>
          <w:szCs w:val="24"/>
        </w:rPr>
      </w:pPr>
      <w:r w:rsidRPr="00E92C9E">
        <w:rPr>
          <w:rFonts w:ascii="Times New Roman" w:hAnsi="Times New Roman" w:cs="Times New Roman"/>
          <w:sz w:val="24"/>
          <w:szCs w:val="24"/>
        </w:rPr>
        <w:t>Using comparable datasets to guide their analysis, a number of studies have looked into how venue affects international football team performance.</w:t>
      </w:r>
    </w:p>
    <w:p w:rsidR="0024701E" w:rsidRPr="00E92C9E" w:rsidRDefault="0024701E" w:rsidP="00C41DD1">
      <w:pPr>
        <w:pStyle w:val="NoSpacing"/>
        <w:jc w:val="both"/>
        <w:rPr>
          <w:rFonts w:ascii="Times New Roman" w:hAnsi="Times New Roman" w:cs="Times New Roman"/>
          <w:sz w:val="24"/>
          <w:szCs w:val="24"/>
        </w:rPr>
      </w:pPr>
    </w:p>
    <w:p w:rsidR="003C2481" w:rsidRPr="00E92C9E" w:rsidRDefault="00563D6D" w:rsidP="00C41DD1">
      <w:pPr>
        <w:pStyle w:val="NoSpacing"/>
        <w:jc w:val="both"/>
        <w:rPr>
          <w:rFonts w:ascii="Times New Roman" w:hAnsi="Times New Roman" w:cs="Times New Roman"/>
          <w:sz w:val="24"/>
          <w:szCs w:val="24"/>
        </w:rPr>
      </w:pPr>
      <w:r w:rsidRPr="00E92C9E">
        <w:rPr>
          <w:rFonts w:ascii="Times New Roman" w:hAnsi="Times New Roman" w:cs="Times New Roman"/>
          <w:sz w:val="24"/>
          <w:szCs w:val="24"/>
        </w:rPr>
        <w:t xml:space="preserve">The study </w:t>
      </w:r>
      <w:r w:rsidRPr="00E92C9E">
        <w:rPr>
          <w:rFonts w:ascii="Times New Roman" w:hAnsi="Times New Roman" w:cs="Times New Roman"/>
          <w:iCs/>
          <w:sz w:val="24"/>
          <w:szCs w:val="24"/>
        </w:rPr>
        <w:t>"Technical Performance of Soccer Teams According to Match Outcome at the 2019 FIFA Women's World Cup"</w:t>
      </w:r>
      <w:r w:rsidRPr="00E92C9E">
        <w:rPr>
          <w:rFonts w:ascii="Times New Roman" w:hAnsi="Times New Roman" w:cs="Times New Roman"/>
          <w:sz w:val="24"/>
          <w:szCs w:val="24"/>
        </w:rPr>
        <w:t xml:space="preserve"> by </w:t>
      </w:r>
      <w:proofErr w:type="spellStart"/>
      <w:r w:rsidRPr="00E92C9E">
        <w:rPr>
          <w:rFonts w:ascii="Times New Roman" w:hAnsi="Times New Roman" w:cs="Times New Roman"/>
          <w:sz w:val="24"/>
          <w:szCs w:val="24"/>
        </w:rPr>
        <w:t>Kubayi</w:t>
      </w:r>
      <w:proofErr w:type="spellEnd"/>
      <w:r w:rsidRPr="00E92C9E">
        <w:rPr>
          <w:rFonts w:ascii="Times New Roman" w:hAnsi="Times New Roman" w:cs="Times New Roman"/>
          <w:sz w:val="24"/>
          <w:szCs w:val="24"/>
        </w:rPr>
        <w:t xml:space="preserve"> and Larkin (2020) examined factors influencing team performance using match data from the same dataset. Their data established a basis for investigating the impact of venue circumstances on possession (56.81%) and passing accuracy (79.98%), which were consistently greater for winning teams.</w:t>
      </w:r>
    </w:p>
    <w:p w:rsidR="00563D6D" w:rsidRPr="00E92C9E" w:rsidRDefault="00563D6D" w:rsidP="00C41DD1">
      <w:pPr>
        <w:pStyle w:val="NoSpacing"/>
        <w:jc w:val="both"/>
        <w:rPr>
          <w:rFonts w:ascii="Times New Roman" w:hAnsi="Times New Roman" w:cs="Times New Roman"/>
          <w:sz w:val="24"/>
          <w:szCs w:val="24"/>
        </w:rPr>
      </w:pPr>
    </w:p>
    <w:p w:rsidR="003C2481" w:rsidRPr="00E92C9E" w:rsidRDefault="00B60391" w:rsidP="00C41DD1">
      <w:pPr>
        <w:pStyle w:val="NoSpacing"/>
        <w:jc w:val="both"/>
        <w:rPr>
          <w:rFonts w:ascii="Times New Roman" w:hAnsi="Times New Roman" w:cs="Times New Roman"/>
          <w:sz w:val="24"/>
          <w:szCs w:val="24"/>
        </w:rPr>
      </w:pPr>
      <w:r w:rsidRPr="00E92C9E">
        <w:rPr>
          <w:rFonts w:ascii="Times New Roman" w:hAnsi="Times New Roman" w:cs="Times New Roman"/>
          <w:sz w:val="24"/>
          <w:szCs w:val="24"/>
        </w:rPr>
        <w:t>By using data from women's international matches, Bradley et al. (2014) investigated "Gender Differences in Match Performance Characteristics" and examined the function of venue as an environmental element. The impact of familiar versus unfamiliar settings was underscored by their findings, which showed that performance measures differed greatly depending on the type of venue, particularly between home and neutral destinations.</w:t>
      </w:r>
    </w:p>
    <w:p w:rsidR="00B60391" w:rsidRPr="00E92C9E" w:rsidRDefault="00B60391" w:rsidP="00C41DD1">
      <w:pPr>
        <w:pStyle w:val="NoSpacing"/>
        <w:jc w:val="both"/>
        <w:rPr>
          <w:rFonts w:ascii="Times New Roman" w:hAnsi="Times New Roman" w:cs="Times New Roman"/>
          <w:sz w:val="24"/>
          <w:szCs w:val="24"/>
        </w:rPr>
      </w:pPr>
    </w:p>
    <w:p w:rsidR="000C2A7A" w:rsidRPr="00E92C9E" w:rsidRDefault="000C2A7A" w:rsidP="00C41DD1">
      <w:pPr>
        <w:pStyle w:val="NoSpacing"/>
        <w:jc w:val="both"/>
        <w:rPr>
          <w:rFonts w:ascii="Times New Roman" w:hAnsi="Times New Roman" w:cs="Times New Roman"/>
          <w:sz w:val="24"/>
          <w:szCs w:val="24"/>
        </w:rPr>
      </w:pPr>
      <w:r w:rsidRPr="00E92C9E">
        <w:rPr>
          <w:rFonts w:ascii="Times New Roman" w:hAnsi="Times New Roman" w:cs="Times New Roman"/>
          <w:sz w:val="24"/>
          <w:szCs w:val="24"/>
        </w:rPr>
        <w:t>By using data from women's international matches, Bradley et al. (2014) investigated "Gender Differences in Match Performance Characteristics" and examined the function of venue as an environmental element. The impact of familiar versus unfamiliar settings was underscored by their findings, which showed that performance measures differed greatly depending on the type of venue, particularly between home and neutral destinations.</w:t>
      </w:r>
    </w:p>
    <w:p w:rsidR="00B95346" w:rsidRPr="00E92C9E" w:rsidRDefault="00441506" w:rsidP="00B95346">
      <w:pPr>
        <w:pStyle w:val="NoSpacing"/>
        <w:jc w:val="both"/>
        <w:rPr>
          <w:rFonts w:ascii="Times New Roman" w:hAnsi="Times New Roman" w:cs="Times New Roman"/>
          <w:sz w:val="24"/>
          <w:szCs w:val="24"/>
        </w:rPr>
      </w:pPr>
      <w:r w:rsidRPr="00E92C9E">
        <w:rPr>
          <w:rFonts w:ascii="Times New Roman" w:hAnsi="Times New Roman" w:cs="Times New Roman"/>
          <w:sz w:val="24"/>
          <w:szCs w:val="24"/>
        </w:rPr>
        <w:t>When taken as a whole, these studies support the notion that stadium conditions strongly influence international football teams' performance.</w:t>
      </w:r>
    </w:p>
    <w:p w:rsidR="00485197" w:rsidRPr="00E92C9E"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187922259"/>
      <w:r w:rsidRPr="00E92C9E">
        <w:rPr>
          <w:rFonts w:ascii="Times New Roman" w:eastAsia="Times New Roman" w:hAnsi="Times New Roman" w:cs="Times New Roman"/>
          <w:b/>
          <w:bCs/>
          <w:sz w:val="27"/>
          <w:szCs w:val="27"/>
        </w:rPr>
        <w:t>2.2 Research Gap and Future Directions</w:t>
      </w:r>
      <w:bookmarkEnd w:id="6"/>
    </w:p>
    <w:p w:rsidR="00167224" w:rsidRPr="00E92C9E" w:rsidRDefault="004E78E4" w:rsidP="00964339">
      <w:pPr>
        <w:jc w:val="both"/>
        <w:rPr>
          <w:rFonts w:ascii="Times New Roman" w:hAnsi="Times New Roman" w:cs="Times New Roman"/>
          <w:sz w:val="24"/>
          <w:szCs w:val="24"/>
        </w:rPr>
      </w:pPr>
      <w:r w:rsidRPr="00E92C9E">
        <w:rPr>
          <w:rFonts w:ascii="Times New Roman" w:hAnsi="Times New Roman" w:cs="Times New Roman"/>
          <w:sz w:val="24"/>
          <w:szCs w:val="24"/>
        </w:rPr>
        <w:t>Even if previous research offers valuable insights into women's football performance, there is still much more to learn about the precise impacts of various venue types. Important topics that are still not completely understood include:</w:t>
      </w:r>
    </w:p>
    <w:p w:rsidR="00E66865" w:rsidRPr="00E92C9E" w:rsidRDefault="00E66865" w:rsidP="00964339">
      <w:pPr>
        <w:jc w:val="both"/>
        <w:rPr>
          <w:rFonts w:ascii="Times New Roman" w:hAnsi="Times New Roman" w:cs="Times New Roman"/>
          <w:sz w:val="24"/>
          <w:szCs w:val="24"/>
        </w:rPr>
      </w:pPr>
      <w:r w:rsidRPr="00E92C9E">
        <w:rPr>
          <w:rFonts w:ascii="Times New Roman" w:hAnsi="Times New Roman" w:cs="Times New Roman"/>
          <w:sz w:val="24"/>
          <w:szCs w:val="24"/>
        </w:rPr>
        <w:lastRenderedPageBreak/>
        <w:t>The numerical variations in goal-scoring tendencies between home and neutral venues</w:t>
      </w:r>
    </w:p>
    <w:p w:rsidR="004309EC" w:rsidRPr="00E92C9E" w:rsidRDefault="004309EC" w:rsidP="00964339">
      <w:pPr>
        <w:jc w:val="both"/>
        <w:rPr>
          <w:rFonts w:ascii="Times New Roman" w:hAnsi="Times New Roman" w:cs="Times New Roman"/>
          <w:sz w:val="24"/>
          <w:szCs w:val="24"/>
        </w:rPr>
      </w:pPr>
      <w:r w:rsidRPr="00E92C9E">
        <w:rPr>
          <w:rFonts w:ascii="Times New Roman" w:hAnsi="Times New Roman" w:cs="Times New Roman"/>
          <w:sz w:val="24"/>
          <w:szCs w:val="24"/>
        </w:rPr>
        <w:t xml:space="preserve">How various </w:t>
      </w:r>
      <w:proofErr w:type="gramStart"/>
      <w:r w:rsidRPr="00E92C9E">
        <w:rPr>
          <w:rFonts w:ascii="Times New Roman" w:hAnsi="Times New Roman" w:cs="Times New Roman"/>
          <w:sz w:val="24"/>
          <w:szCs w:val="24"/>
        </w:rPr>
        <w:t>venue</w:t>
      </w:r>
      <w:proofErr w:type="gramEnd"/>
      <w:r w:rsidRPr="00E92C9E">
        <w:rPr>
          <w:rFonts w:ascii="Times New Roman" w:hAnsi="Times New Roman" w:cs="Times New Roman"/>
          <w:sz w:val="24"/>
          <w:szCs w:val="24"/>
        </w:rPr>
        <w:t xml:space="preserve"> attributes affect success rates and tactical approaches</w:t>
      </w:r>
    </w:p>
    <w:p w:rsidR="007C5550" w:rsidRPr="00E92C9E" w:rsidRDefault="007C5550" w:rsidP="00964339">
      <w:pPr>
        <w:jc w:val="both"/>
        <w:rPr>
          <w:rFonts w:ascii="Times New Roman" w:hAnsi="Times New Roman" w:cs="Times New Roman"/>
          <w:sz w:val="24"/>
          <w:szCs w:val="24"/>
        </w:rPr>
      </w:pPr>
      <w:r w:rsidRPr="00E92C9E">
        <w:rPr>
          <w:rFonts w:ascii="Times New Roman" w:hAnsi="Times New Roman" w:cs="Times New Roman"/>
          <w:sz w:val="24"/>
          <w:szCs w:val="24"/>
        </w:rPr>
        <w:t>Whether the influence of the site differ for friendly matches and championships</w:t>
      </w:r>
    </w:p>
    <w:p w:rsidR="00343FB8" w:rsidRPr="00E92C9E" w:rsidRDefault="00607274" w:rsidP="00964339">
      <w:pPr>
        <w:jc w:val="both"/>
        <w:rPr>
          <w:rFonts w:ascii="Times New Roman" w:hAnsi="Times New Roman" w:cs="Times New Roman"/>
          <w:sz w:val="24"/>
          <w:szCs w:val="24"/>
        </w:rPr>
      </w:pPr>
      <w:r w:rsidRPr="00E92C9E">
        <w:rPr>
          <w:rFonts w:ascii="Times New Roman" w:hAnsi="Times New Roman" w:cs="Times New Roman"/>
          <w:sz w:val="24"/>
          <w:szCs w:val="24"/>
        </w:rPr>
        <w:t>Future studies need to focus on developing standardized techniques to evaluate the influence of venue across different competition forms, taking into account variables such as match kinds, tactical improvements, and team quality.</w:t>
      </w:r>
    </w:p>
    <w:p w:rsidR="00343FB8" w:rsidRPr="00E92C9E" w:rsidRDefault="00343FB8" w:rsidP="00343FB8">
      <w:pPr>
        <w:pStyle w:val="NoSpacing"/>
        <w:jc w:val="both"/>
        <w:rPr>
          <w:rFonts w:ascii="Times New Roman" w:hAnsi="Times New Roman" w:cs="Times New Roman"/>
          <w:sz w:val="24"/>
          <w:szCs w:val="24"/>
        </w:rPr>
      </w:pPr>
    </w:p>
    <w:p w:rsidR="00485197" w:rsidRPr="00E92C9E" w:rsidRDefault="00485197" w:rsidP="00485197">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187922260"/>
      <w:r w:rsidRPr="00E92C9E">
        <w:rPr>
          <w:rFonts w:ascii="Times New Roman" w:eastAsia="Times New Roman" w:hAnsi="Times New Roman" w:cs="Times New Roman"/>
          <w:b/>
          <w:bCs/>
          <w:sz w:val="36"/>
          <w:szCs w:val="36"/>
        </w:rPr>
        <w:t>3. Visualization</w:t>
      </w:r>
      <w:bookmarkEnd w:id="7"/>
    </w:p>
    <w:p w:rsidR="00485197" w:rsidRPr="00E92C9E"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187922261"/>
      <w:r w:rsidRPr="00E92C9E">
        <w:rPr>
          <w:rFonts w:ascii="Times New Roman" w:eastAsia="Times New Roman" w:hAnsi="Times New Roman" w:cs="Times New Roman"/>
          <w:b/>
          <w:bCs/>
          <w:sz w:val="27"/>
          <w:szCs w:val="27"/>
        </w:rPr>
        <w:t>3.1 Appropriate Plot Selection</w:t>
      </w:r>
      <w:bookmarkEnd w:id="8"/>
      <w:r w:rsidRPr="00E92C9E">
        <w:rPr>
          <w:rFonts w:ascii="Times New Roman" w:eastAsia="Times New Roman" w:hAnsi="Times New Roman" w:cs="Times New Roman"/>
          <w:b/>
          <w:bCs/>
          <w:sz w:val="27"/>
          <w:szCs w:val="27"/>
        </w:rPr>
        <w:t xml:space="preserve"> </w:t>
      </w:r>
    </w:p>
    <w:p w:rsidR="003337A3" w:rsidRPr="00E92C9E" w:rsidRDefault="003337A3" w:rsidP="003337A3">
      <w:pPr>
        <w:spacing w:before="100" w:beforeAutospacing="1" w:after="100" w:afterAutospacing="1" w:line="240" w:lineRule="auto"/>
        <w:jc w:val="both"/>
        <w:rPr>
          <w:rFonts w:ascii="Times New Roman" w:hAnsi="Times New Roman" w:cs="Times New Roman"/>
          <w:sz w:val="24"/>
          <w:szCs w:val="24"/>
        </w:rPr>
      </w:pPr>
      <w:r w:rsidRPr="00E92C9E">
        <w:rPr>
          <w:rFonts w:ascii="Times New Roman" w:hAnsi="Times New Roman" w:cs="Times New Roman"/>
          <w:sz w:val="24"/>
          <w:szCs w:val="24"/>
        </w:rPr>
        <w:t xml:space="preserve">To show the variations in the total goals scored between neutral and home venues, we selected box plots and density distribution plots for the research question. These visualizations shed light on scoring patterns by highlighting important statistics including the median, quartiles, and the general distribution shape. To guarantee clarity and precise interpretation, each figure has a clear title, axis names, and corresponding units. </w:t>
      </w:r>
    </w:p>
    <w:p w:rsidR="00AE5CD3" w:rsidRPr="00E92C9E" w:rsidRDefault="00AE5CD3" w:rsidP="003337A3">
      <w:pPr>
        <w:spacing w:before="100" w:beforeAutospacing="1" w:after="100" w:afterAutospacing="1" w:line="240" w:lineRule="auto"/>
        <w:jc w:val="both"/>
        <w:rPr>
          <w:rFonts w:ascii="Times New Roman" w:eastAsia="Times New Roman" w:hAnsi="Times New Roman" w:cs="Times New Roman"/>
          <w:sz w:val="24"/>
          <w:szCs w:val="24"/>
        </w:rPr>
      </w:pPr>
      <w:r w:rsidRPr="00E92C9E">
        <w:rPr>
          <w:rFonts w:ascii="Times New Roman" w:eastAsia="Times New Roman" w:hAnsi="Times New Roman" w:cs="Times New Roman"/>
          <w:noProof/>
          <w:sz w:val="24"/>
          <w:szCs w:val="24"/>
        </w:rPr>
        <w:drawing>
          <wp:inline distT="0" distB="0" distL="0" distR="0" wp14:anchorId="607648CB" wp14:editId="34D37288">
            <wp:extent cx="5934074" cy="200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nue_comparison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003461"/>
                    </a:xfrm>
                    <a:prstGeom prst="rect">
                      <a:avLst/>
                    </a:prstGeom>
                  </pic:spPr>
                </pic:pic>
              </a:graphicData>
            </a:graphic>
          </wp:inline>
        </w:drawing>
      </w:r>
    </w:p>
    <w:p w:rsidR="00AE5CD3" w:rsidRPr="00E92C9E" w:rsidRDefault="00AE5CD3" w:rsidP="00AE5CD3">
      <w:pPr>
        <w:spacing w:before="100" w:beforeAutospacing="1" w:after="100" w:afterAutospacing="1" w:line="240" w:lineRule="auto"/>
        <w:jc w:val="center"/>
        <w:rPr>
          <w:rFonts w:ascii="Times New Roman" w:eastAsia="Times New Roman" w:hAnsi="Times New Roman" w:cs="Times New Roman"/>
          <w:b/>
          <w:sz w:val="24"/>
          <w:szCs w:val="24"/>
        </w:rPr>
      </w:pPr>
      <w:r w:rsidRPr="00E92C9E">
        <w:rPr>
          <w:rFonts w:ascii="Times New Roman" w:eastAsia="Times New Roman" w:hAnsi="Times New Roman" w:cs="Times New Roman"/>
          <w:b/>
          <w:sz w:val="24"/>
          <w:szCs w:val="24"/>
        </w:rPr>
        <w:t>Figure 2:</w:t>
      </w:r>
      <w:r w:rsidR="0013274B" w:rsidRPr="00E92C9E">
        <w:rPr>
          <w:rFonts w:ascii="Times New Roman" w:eastAsia="Times New Roman" w:hAnsi="Times New Roman" w:cs="Times New Roman"/>
          <w:b/>
          <w:sz w:val="24"/>
          <w:szCs w:val="24"/>
        </w:rPr>
        <w:t xml:space="preserve"> </w:t>
      </w:r>
      <w:r w:rsidR="00FC6AA3" w:rsidRPr="00E92C9E">
        <w:rPr>
          <w:rFonts w:ascii="Times New Roman" w:eastAsia="Times New Roman" w:hAnsi="Times New Roman" w:cs="Times New Roman"/>
          <w:b/>
          <w:sz w:val="24"/>
          <w:szCs w:val="24"/>
        </w:rPr>
        <w:t>Total Goals by Home and Neutral Venue</w:t>
      </w:r>
    </w:p>
    <w:p w:rsidR="0030704E" w:rsidRPr="00E92C9E" w:rsidRDefault="0030704E" w:rsidP="00AE5CD3">
      <w:pPr>
        <w:spacing w:before="100" w:beforeAutospacing="1" w:after="100" w:afterAutospacing="1" w:line="240" w:lineRule="auto"/>
        <w:jc w:val="center"/>
        <w:rPr>
          <w:rFonts w:ascii="Times New Roman" w:eastAsia="Times New Roman" w:hAnsi="Times New Roman" w:cs="Times New Roman"/>
          <w:color w:val="FF0000"/>
          <w:sz w:val="24"/>
          <w:szCs w:val="24"/>
        </w:rPr>
      </w:pPr>
      <w:r w:rsidRPr="00E92C9E">
        <w:rPr>
          <w:rFonts w:ascii="Times New Roman" w:eastAsia="Times New Roman" w:hAnsi="Times New Roman" w:cs="Times New Roman"/>
          <w:noProof/>
          <w:color w:val="FF0000"/>
          <w:sz w:val="24"/>
          <w:szCs w:val="24"/>
        </w:rPr>
        <w:lastRenderedPageBreak/>
        <w:drawing>
          <wp:inline distT="0" distB="0" distL="0" distR="0" wp14:anchorId="2EDD9CA1" wp14:editId="06CEA26F">
            <wp:extent cx="5934075" cy="2667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_plo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671281"/>
                    </a:xfrm>
                    <a:prstGeom prst="rect">
                      <a:avLst/>
                    </a:prstGeom>
                  </pic:spPr>
                </pic:pic>
              </a:graphicData>
            </a:graphic>
          </wp:inline>
        </w:drawing>
      </w:r>
    </w:p>
    <w:p w:rsidR="007709F1" w:rsidRPr="00E92C9E" w:rsidRDefault="007709F1" w:rsidP="00AE5CD3">
      <w:pPr>
        <w:spacing w:before="100" w:beforeAutospacing="1" w:after="100" w:afterAutospacing="1" w:line="240" w:lineRule="auto"/>
        <w:jc w:val="center"/>
        <w:rPr>
          <w:rFonts w:ascii="Times New Roman" w:eastAsia="Times New Roman" w:hAnsi="Times New Roman" w:cs="Times New Roman"/>
          <w:b/>
          <w:sz w:val="24"/>
          <w:szCs w:val="24"/>
        </w:rPr>
      </w:pPr>
      <w:r w:rsidRPr="00E92C9E">
        <w:rPr>
          <w:rFonts w:ascii="Times New Roman" w:eastAsia="Times New Roman" w:hAnsi="Times New Roman" w:cs="Times New Roman"/>
          <w:b/>
          <w:sz w:val="24"/>
          <w:szCs w:val="24"/>
        </w:rPr>
        <w:t>Figure3:</w:t>
      </w:r>
      <w:r w:rsidR="00D27140" w:rsidRPr="00E92C9E">
        <w:rPr>
          <w:rFonts w:ascii="Times New Roman" w:eastAsia="Times New Roman" w:hAnsi="Times New Roman" w:cs="Times New Roman"/>
          <w:b/>
          <w:sz w:val="24"/>
          <w:szCs w:val="24"/>
        </w:rPr>
        <w:t xml:space="preserve"> </w:t>
      </w:r>
      <w:r w:rsidR="00574263" w:rsidRPr="00E92C9E">
        <w:rPr>
          <w:rFonts w:ascii="Times New Roman" w:eastAsia="Times New Roman" w:hAnsi="Times New Roman" w:cs="Times New Roman"/>
          <w:b/>
          <w:sz w:val="24"/>
          <w:szCs w:val="24"/>
        </w:rPr>
        <w:t>Distribution of Total Goals in Women’s International Football</w:t>
      </w:r>
    </w:p>
    <w:p w:rsidR="00485197" w:rsidRPr="00E92C9E"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187922262"/>
      <w:r w:rsidRPr="00E92C9E">
        <w:rPr>
          <w:rFonts w:ascii="Times New Roman" w:eastAsia="Times New Roman" w:hAnsi="Times New Roman" w:cs="Times New Roman"/>
          <w:b/>
          <w:bCs/>
          <w:sz w:val="27"/>
          <w:szCs w:val="27"/>
        </w:rPr>
        <w:t>3.2 Additional Data Understanding</w:t>
      </w:r>
      <w:bookmarkEnd w:id="9"/>
      <w:r w:rsidRPr="00E92C9E">
        <w:rPr>
          <w:rFonts w:ascii="Times New Roman" w:eastAsia="Times New Roman" w:hAnsi="Times New Roman" w:cs="Times New Roman"/>
          <w:b/>
          <w:bCs/>
          <w:sz w:val="27"/>
          <w:szCs w:val="27"/>
        </w:rPr>
        <w:t xml:space="preserve"> </w:t>
      </w:r>
    </w:p>
    <w:p w:rsidR="002D0ACD" w:rsidRPr="00E92C9E" w:rsidRDefault="002D0ACD" w:rsidP="002D0ACD">
      <w:pPr>
        <w:pStyle w:val="NoSpacing"/>
        <w:jc w:val="both"/>
        <w:rPr>
          <w:rFonts w:ascii="Times New Roman" w:hAnsi="Times New Roman" w:cs="Times New Roman"/>
          <w:sz w:val="24"/>
          <w:szCs w:val="24"/>
        </w:rPr>
      </w:pPr>
      <w:r w:rsidRPr="00E92C9E">
        <w:rPr>
          <w:rFonts w:ascii="Times New Roman" w:hAnsi="Times New Roman" w:cs="Times New Roman"/>
          <w:sz w:val="24"/>
          <w:szCs w:val="24"/>
        </w:rPr>
        <w:t>The goal-scoring distributions at neutral and home venues are comparable, according to the temporal analysis, which displays steady trends over time. Comparable median values and interquartile ranges are highlighted in the box plots, which show recurring score trends. This is corroborated by summary data, which show that neutral venues average 3.79 goals (SD=2.93) while home games average 3.74 goals (SD=2.72). These slight variations imply that venue type has little bearing on the overall number of goals scored, complementing our visual findings and demonstrating that venue type has virtually no impact.</w:t>
      </w:r>
    </w:p>
    <w:p w:rsidR="00C1170D" w:rsidRPr="00E92C9E" w:rsidRDefault="00C1170D" w:rsidP="002D0ACD">
      <w:pPr>
        <w:pStyle w:val="NoSpacing"/>
        <w:jc w:val="both"/>
        <w:rPr>
          <w:rFonts w:ascii="Times New Roman" w:hAnsi="Times New Roman" w:cs="Times New Roman"/>
        </w:rPr>
      </w:pPr>
      <w:r w:rsidRPr="00E92C9E">
        <w:rPr>
          <w:rFonts w:ascii="Times New Roman" w:hAnsi="Times New Roman" w:cs="Times New Roman"/>
          <w:noProof/>
        </w:rPr>
        <w:drawing>
          <wp:inline distT="0" distB="0" distL="0" distR="0" wp14:anchorId="403A3CEA" wp14:editId="153FA684">
            <wp:extent cx="5943600" cy="827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mmery of Datase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827405"/>
                    </a:xfrm>
                    <a:prstGeom prst="rect">
                      <a:avLst/>
                    </a:prstGeom>
                  </pic:spPr>
                </pic:pic>
              </a:graphicData>
            </a:graphic>
          </wp:inline>
        </w:drawing>
      </w:r>
    </w:p>
    <w:p w:rsidR="000146BC" w:rsidRPr="00E92C9E" w:rsidRDefault="000146BC" w:rsidP="00904730">
      <w:pPr>
        <w:pStyle w:val="NoSpacing"/>
        <w:jc w:val="center"/>
        <w:rPr>
          <w:rFonts w:ascii="Times New Roman" w:hAnsi="Times New Roman" w:cs="Times New Roman"/>
          <w:b/>
          <w:sz w:val="24"/>
          <w:szCs w:val="24"/>
        </w:rPr>
      </w:pPr>
      <w:r w:rsidRPr="00E92C9E">
        <w:rPr>
          <w:rFonts w:ascii="Times New Roman" w:hAnsi="Times New Roman" w:cs="Times New Roman"/>
          <w:b/>
          <w:sz w:val="24"/>
          <w:szCs w:val="24"/>
        </w:rPr>
        <w:t>Figure 4: Summary of the Statistics by Venue Type</w:t>
      </w:r>
    </w:p>
    <w:p w:rsidR="00485197" w:rsidRPr="00E92C9E"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0" w:name="_Toc187922263"/>
      <w:r w:rsidRPr="00E92C9E">
        <w:rPr>
          <w:rFonts w:ascii="Times New Roman" w:eastAsia="Times New Roman" w:hAnsi="Times New Roman" w:cs="Times New Roman"/>
          <w:b/>
          <w:bCs/>
          <w:sz w:val="27"/>
          <w:szCs w:val="27"/>
        </w:rPr>
        <w:t>3.3 Key Observations</w:t>
      </w:r>
      <w:bookmarkEnd w:id="10"/>
      <w:r w:rsidRPr="00E92C9E">
        <w:rPr>
          <w:rFonts w:ascii="Times New Roman" w:eastAsia="Times New Roman" w:hAnsi="Times New Roman" w:cs="Times New Roman"/>
          <w:b/>
          <w:bCs/>
          <w:sz w:val="27"/>
          <w:szCs w:val="27"/>
        </w:rPr>
        <w:t xml:space="preserve"> </w:t>
      </w:r>
    </w:p>
    <w:p w:rsidR="00B525BD" w:rsidRPr="00E92C9E" w:rsidRDefault="00B525BD" w:rsidP="00AD1EE9">
      <w:pPr>
        <w:pStyle w:val="NoSpacing"/>
        <w:jc w:val="both"/>
        <w:rPr>
          <w:rFonts w:ascii="Times New Roman" w:hAnsi="Times New Roman" w:cs="Times New Roman"/>
          <w:sz w:val="24"/>
          <w:szCs w:val="24"/>
        </w:rPr>
      </w:pPr>
      <w:r w:rsidRPr="00E92C9E">
        <w:rPr>
          <w:rFonts w:ascii="Times New Roman" w:hAnsi="Times New Roman" w:cs="Times New Roman"/>
          <w:sz w:val="24"/>
          <w:szCs w:val="24"/>
        </w:rPr>
        <w:t>With median goals of approximately one for each venue type, the visualizations demonstrate that their goal-scoring trends are comparable. The distribution shapes are almost the same, indicating that the venue has little effect on the overall number of goals scored. Important findings include similar variability (IQR: Home=2-5, Neutral=2-5), overlapping distributions over time, and a slight goal-scoring difference (0.05 goals). Extreme scores (those in excess of eight goals) are uncommon and happen in both kinds of venues.</w:t>
      </w:r>
    </w:p>
    <w:p w:rsidR="00485197" w:rsidRPr="00E92C9E" w:rsidRDefault="00485197" w:rsidP="00485197">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_Toc187922264"/>
      <w:r w:rsidRPr="00E92C9E">
        <w:rPr>
          <w:rFonts w:ascii="Times New Roman" w:eastAsia="Times New Roman" w:hAnsi="Times New Roman" w:cs="Times New Roman"/>
          <w:b/>
          <w:bCs/>
          <w:sz w:val="36"/>
          <w:szCs w:val="36"/>
        </w:rPr>
        <w:t>4. Analysis</w:t>
      </w:r>
      <w:bookmarkEnd w:id="11"/>
    </w:p>
    <w:p w:rsidR="00485197" w:rsidRPr="00E92C9E"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_Toc187922265"/>
      <w:r w:rsidRPr="00E92C9E">
        <w:rPr>
          <w:rFonts w:ascii="Times New Roman" w:eastAsia="Times New Roman" w:hAnsi="Times New Roman" w:cs="Times New Roman"/>
          <w:b/>
          <w:bCs/>
          <w:sz w:val="27"/>
          <w:szCs w:val="27"/>
        </w:rPr>
        <w:t>4.1 Statistical Test Selection</w:t>
      </w:r>
      <w:bookmarkEnd w:id="12"/>
      <w:r w:rsidRPr="00E92C9E">
        <w:rPr>
          <w:rFonts w:ascii="Times New Roman" w:eastAsia="Times New Roman" w:hAnsi="Times New Roman" w:cs="Times New Roman"/>
          <w:b/>
          <w:bCs/>
          <w:sz w:val="27"/>
          <w:szCs w:val="27"/>
        </w:rPr>
        <w:t xml:space="preserve"> </w:t>
      </w:r>
    </w:p>
    <w:p w:rsidR="00B475FD" w:rsidRPr="00E92C9E" w:rsidRDefault="00547149" w:rsidP="003B3170">
      <w:pPr>
        <w:pStyle w:val="NoSpacing"/>
        <w:jc w:val="both"/>
        <w:rPr>
          <w:rFonts w:ascii="Times New Roman" w:hAnsi="Times New Roman" w:cs="Times New Roman"/>
          <w:sz w:val="24"/>
          <w:szCs w:val="24"/>
        </w:rPr>
      </w:pPr>
      <w:r w:rsidRPr="00E92C9E">
        <w:rPr>
          <w:rFonts w:ascii="Times New Roman" w:hAnsi="Times New Roman" w:cs="Times New Roman"/>
          <w:sz w:val="24"/>
          <w:szCs w:val="24"/>
        </w:rPr>
        <w:lastRenderedPageBreak/>
        <w:t xml:space="preserve">To guarantee accurate and thorough results, we used a variety of statistical tests for this investigation. In order to adjust for the different sample sizes (5,600 home games and 4,161 neutral games), Welch's t-test was selected because to compare the average number of goals scored at home and neutral venues. We also performed a non-parametric Wilcoxon rank-sum test to address possible departures from normality seen in the Shapiro-Wilk test (p&lt;0.001). Furthermore, the assumptions of the tests we selected were confirmed by </w:t>
      </w:r>
      <w:proofErr w:type="spellStart"/>
      <w:r w:rsidRPr="00E92C9E">
        <w:rPr>
          <w:rFonts w:ascii="Times New Roman" w:hAnsi="Times New Roman" w:cs="Times New Roman"/>
          <w:sz w:val="24"/>
          <w:szCs w:val="24"/>
        </w:rPr>
        <w:t>Levene's</w:t>
      </w:r>
      <w:proofErr w:type="spellEnd"/>
      <w:r w:rsidRPr="00E92C9E">
        <w:rPr>
          <w:rFonts w:ascii="Times New Roman" w:hAnsi="Times New Roman" w:cs="Times New Roman"/>
          <w:sz w:val="24"/>
          <w:szCs w:val="24"/>
        </w:rPr>
        <w:t xml:space="preserve"> test, which revealed no significant difference in variance across the groups (p=0.1373). The veracity of our conclusions is strengthened by this meticulous methodology.</w:t>
      </w:r>
    </w:p>
    <w:p w:rsidR="00485197" w:rsidRPr="00E92C9E" w:rsidRDefault="00485197" w:rsidP="00485197">
      <w:pPr>
        <w:spacing w:before="100" w:beforeAutospacing="1" w:after="100" w:afterAutospacing="1" w:line="240" w:lineRule="auto"/>
        <w:outlineLvl w:val="2"/>
        <w:rPr>
          <w:rFonts w:ascii="Times New Roman" w:eastAsia="Times New Roman" w:hAnsi="Times New Roman" w:cs="Times New Roman"/>
          <w:b/>
          <w:bCs/>
          <w:sz w:val="27"/>
          <w:szCs w:val="27"/>
        </w:rPr>
      </w:pPr>
      <w:bookmarkStart w:id="13" w:name="_Toc187922266"/>
      <w:r w:rsidRPr="00E92C9E">
        <w:rPr>
          <w:rFonts w:ascii="Times New Roman" w:eastAsia="Times New Roman" w:hAnsi="Times New Roman" w:cs="Times New Roman"/>
          <w:b/>
          <w:bCs/>
          <w:sz w:val="27"/>
          <w:szCs w:val="27"/>
        </w:rPr>
        <w:t>4.2 Hypothesis Testing Results</w:t>
      </w:r>
      <w:bookmarkEnd w:id="13"/>
      <w:r w:rsidRPr="00E92C9E">
        <w:rPr>
          <w:rFonts w:ascii="Times New Roman" w:eastAsia="Times New Roman" w:hAnsi="Times New Roman" w:cs="Times New Roman"/>
          <w:b/>
          <w:bCs/>
          <w:sz w:val="27"/>
          <w:szCs w:val="27"/>
        </w:rPr>
        <w:t xml:space="preserve"> </w:t>
      </w:r>
    </w:p>
    <w:p w:rsidR="000C5B91" w:rsidRPr="00E92C9E" w:rsidRDefault="000C5B91" w:rsidP="00376967">
      <w:pPr>
        <w:pStyle w:val="NoSpacing"/>
        <w:jc w:val="both"/>
        <w:rPr>
          <w:rFonts w:ascii="Times New Roman" w:hAnsi="Times New Roman" w:cs="Times New Roman"/>
          <w:b/>
          <w:bCs/>
          <w:sz w:val="24"/>
          <w:szCs w:val="24"/>
        </w:rPr>
      </w:pPr>
      <w:r w:rsidRPr="00E92C9E">
        <w:rPr>
          <w:rFonts w:ascii="Times New Roman" w:hAnsi="Times New Roman" w:cs="Times New Roman"/>
          <w:sz w:val="24"/>
          <w:szCs w:val="24"/>
        </w:rPr>
        <w:t>A thorough examination of statistics reveals that the null hypothesis is not disproved. The Wilcoxon rank-sum test (p=0.512) and Welch's t-test (p=0.4145) show no discernible difference in the overall number of goals scored at home and neutral sites. With a confidence interval of [-0.06, 0.02], Cohen's d=-0.02 indicates a small effect size. While neutral venues saw an average of 3.79 goals with a standard deviation of 2.93, home games saw an average of 3.74 goals with a standard deviation of 2.72. These findings imply that the type of venue has little bearing on the scoring trends in women's football games.</w:t>
      </w:r>
    </w:p>
    <w:p w:rsidR="00A96971" w:rsidRPr="00E92C9E" w:rsidRDefault="00A96971" w:rsidP="00BD4D4F">
      <w:pPr>
        <w:pStyle w:val="NoSpacing"/>
        <w:jc w:val="both"/>
        <w:rPr>
          <w:rFonts w:ascii="Times New Roman" w:hAnsi="Times New Roman" w:cs="Times New Roman"/>
          <w:sz w:val="24"/>
          <w:szCs w:val="24"/>
        </w:rPr>
      </w:pPr>
    </w:p>
    <w:p w:rsidR="004751A4" w:rsidRPr="00E92C9E" w:rsidRDefault="00D81431" w:rsidP="00420276">
      <w:pPr>
        <w:spacing w:before="100" w:beforeAutospacing="1" w:after="100" w:afterAutospacing="1" w:line="240" w:lineRule="auto"/>
        <w:outlineLvl w:val="1"/>
        <w:rPr>
          <w:rFonts w:ascii="Times New Roman" w:eastAsia="Times New Roman" w:hAnsi="Times New Roman" w:cs="Times New Roman"/>
          <w:b/>
          <w:bCs/>
          <w:sz w:val="36"/>
          <w:szCs w:val="36"/>
        </w:rPr>
      </w:pPr>
      <w:bookmarkStart w:id="14" w:name="_Toc187922267"/>
      <w:r>
        <w:rPr>
          <w:rFonts w:ascii="Times New Roman" w:eastAsia="Times New Roman" w:hAnsi="Times New Roman" w:cs="Times New Roman"/>
          <w:b/>
          <w:bCs/>
          <w:sz w:val="36"/>
          <w:szCs w:val="36"/>
        </w:rPr>
        <w:t>5</w:t>
      </w:r>
      <w:r w:rsidR="004751A4" w:rsidRPr="00E92C9E">
        <w:rPr>
          <w:rFonts w:ascii="Times New Roman" w:eastAsia="Times New Roman" w:hAnsi="Times New Roman" w:cs="Times New Roman"/>
          <w:b/>
          <w:bCs/>
          <w:sz w:val="36"/>
          <w:szCs w:val="36"/>
        </w:rPr>
        <w:t>. Conclusions</w:t>
      </w:r>
      <w:bookmarkEnd w:id="14"/>
    </w:p>
    <w:p w:rsidR="004751A4" w:rsidRPr="00E92C9E" w:rsidRDefault="00D81431" w:rsidP="001E2895">
      <w:pPr>
        <w:jc w:val="both"/>
        <w:rPr>
          <w:rFonts w:ascii="Times New Roman" w:hAnsi="Times New Roman" w:cs="Times New Roman"/>
        </w:rPr>
      </w:pPr>
      <w:r>
        <w:rPr>
          <w:rFonts w:ascii="Times New Roman" w:hAnsi="Times New Roman" w:cs="Times New Roman"/>
          <w:b/>
          <w:sz w:val="28"/>
          <w:szCs w:val="28"/>
        </w:rPr>
        <w:t>5</w:t>
      </w:r>
      <w:r w:rsidR="004751A4" w:rsidRPr="00E92C9E">
        <w:rPr>
          <w:rFonts w:ascii="Times New Roman" w:hAnsi="Times New Roman" w:cs="Times New Roman"/>
          <w:b/>
          <w:sz w:val="28"/>
          <w:szCs w:val="28"/>
        </w:rPr>
        <w:t xml:space="preserve">.1 Results Explained </w:t>
      </w:r>
    </w:p>
    <w:p w:rsidR="00EF7F2F" w:rsidRPr="00E92C9E" w:rsidRDefault="0066469A" w:rsidP="00EA5B8E">
      <w:pPr>
        <w:pStyle w:val="NoSpacing"/>
        <w:jc w:val="both"/>
        <w:rPr>
          <w:rFonts w:ascii="Times New Roman" w:hAnsi="Times New Roman" w:cs="Times New Roman"/>
          <w:sz w:val="24"/>
          <w:szCs w:val="24"/>
        </w:rPr>
      </w:pPr>
      <w:r w:rsidRPr="00E92C9E">
        <w:rPr>
          <w:rFonts w:ascii="Times New Roman" w:hAnsi="Times New Roman" w:cs="Times New Roman"/>
          <w:sz w:val="24"/>
          <w:szCs w:val="24"/>
        </w:rPr>
        <w:t>There was no discernible difference in goal scoring between home and neutral sites in our statistical analysis of 9,761 women's international football matches (t-test p=0.4145, Wilcoxon p=0.512). Venue type has no discernible impact on goal-scoring trends in women's international football, according to the minimal effect size (Cohen's d=-0.02, CI: [-0.06, 0.02]) and equivalent average goals per venue (neutral: 3.79 goals with a standard deviation of 2.93, home: 3.74 goals with a standard deviation of 2.72).</w:t>
      </w:r>
    </w:p>
    <w:p w:rsidR="0066469A" w:rsidRPr="00E92C9E" w:rsidRDefault="0066469A" w:rsidP="00EA5B8E">
      <w:pPr>
        <w:pStyle w:val="NoSpacing"/>
        <w:jc w:val="both"/>
        <w:rPr>
          <w:rFonts w:ascii="Times New Roman" w:hAnsi="Times New Roman" w:cs="Times New Roman"/>
          <w:sz w:val="24"/>
          <w:szCs w:val="24"/>
        </w:rPr>
      </w:pPr>
    </w:p>
    <w:p w:rsidR="004751A4" w:rsidRPr="00E92C9E" w:rsidRDefault="00D81431" w:rsidP="001E2895">
      <w:pPr>
        <w:jc w:val="both"/>
        <w:rPr>
          <w:rFonts w:ascii="Times New Roman" w:hAnsi="Times New Roman" w:cs="Times New Roman"/>
          <w:b/>
          <w:sz w:val="28"/>
          <w:szCs w:val="28"/>
        </w:rPr>
      </w:pPr>
      <w:r>
        <w:rPr>
          <w:rFonts w:ascii="Times New Roman" w:hAnsi="Times New Roman" w:cs="Times New Roman"/>
          <w:b/>
          <w:sz w:val="28"/>
          <w:szCs w:val="28"/>
        </w:rPr>
        <w:t>5</w:t>
      </w:r>
      <w:r w:rsidR="004751A4" w:rsidRPr="00E92C9E">
        <w:rPr>
          <w:rFonts w:ascii="Times New Roman" w:hAnsi="Times New Roman" w:cs="Times New Roman"/>
          <w:b/>
          <w:sz w:val="28"/>
          <w:szCs w:val="28"/>
        </w:rPr>
        <w:t xml:space="preserve">.2 Interpretation of Results </w:t>
      </w:r>
    </w:p>
    <w:p w:rsidR="004751A4" w:rsidRPr="00E92C9E" w:rsidRDefault="00C21EE5" w:rsidP="00420276">
      <w:pPr>
        <w:pStyle w:val="NoSpacing"/>
        <w:jc w:val="both"/>
        <w:rPr>
          <w:rFonts w:ascii="Times New Roman" w:hAnsi="Times New Roman" w:cs="Times New Roman"/>
          <w:sz w:val="24"/>
          <w:szCs w:val="24"/>
        </w:rPr>
      </w:pPr>
      <w:r w:rsidRPr="00E92C9E">
        <w:rPr>
          <w:rFonts w:ascii="Times New Roman" w:hAnsi="Times New Roman" w:cs="Times New Roman"/>
          <w:sz w:val="24"/>
          <w:szCs w:val="24"/>
        </w:rPr>
        <w:t>The outcomes answer the research topic about the impact of venue on women's football performance by showing that goal-scoring patterns are not significantly impacted by venue type. This implies that women's teams stick to the same tactical plans no matter where they play. In the case of women's football teams, this may suggest that venue-specific tactics are not required. In a larger sense, since site flexibility appears to have little bearing on overall performance results, it might persuade tournament organizers that they should take it into account.</w:t>
      </w:r>
    </w:p>
    <w:p w:rsidR="004751A4" w:rsidRPr="00E92C9E" w:rsidRDefault="00D81431" w:rsidP="001E2895">
      <w:pPr>
        <w:jc w:val="both"/>
        <w:rPr>
          <w:rFonts w:ascii="Times New Roman" w:hAnsi="Times New Roman" w:cs="Times New Roman"/>
          <w:b/>
          <w:sz w:val="28"/>
          <w:szCs w:val="28"/>
        </w:rPr>
      </w:pPr>
      <w:r>
        <w:rPr>
          <w:rFonts w:ascii="Times New Roman" w:hAnsi="Times New Roman" w:cs="Times New Roman"/>
          <w:b/>
          <w:sz w:val="28"/>
          <w:szCs w:val="28"/>
        </w:rPr>
        <w:t>5</w:t>
      </w:r>
      <w:r w:rsidR="004751A4" w:rsidRPr="00E92C9E">
        <w:rPr>
          <w:rFonts w:ascii="Times New Roman" w:hAnsi="Times New Roman" w:cs="Times New Roman"/>
          <w:b/>
          <w:sz w:val="28"/>
          <w:szCs w:val="28"/>
        </w:rPr>
        <w:t xml:space="preserve">.3 Future Work and Limitations </w:t>
      </w:r>
    </w:p>
    <w:p w:rsidR="00783C8A" w:rsidRPr="00E92C9E" w:rsidRDefault="00783C8A" w:rsidP="00AC1355">
      <w:pPr>
        <w:pStyle w:val="NoSpacing"/>
        <w:jc w:val="both"/>
        <w:rPr>
          <w:rFonts w:ascii="Times New Roman" w:hAnsi="Times New Roman" w:cs="Times New Roman"/>
          <w:b/>
          <w:bCs/>
          <w:sz w:val="24"/>
          <w:szCs w:val="24"/>
        </w:rPr>
      </w:pPr>
      <w:r w:rsidRPr="00E92C9E">
        <w:rPr>
          <w:rFonts w:ascii="Times New Roman" w:hAnsi="Times New Roman" w:cs="Times New Roman"/>
          <w:sz w:val="24"/>
          <w:szCs w:val="24"/>
        </w:rPr>
        <w:t>Unaccounted components like as team rankings, past performance, and variations in tournament significance are among the study's weaknesses. For a more thorough knowledge of its effects, future research should look at the effects of certain tournament kinds, take into account environmental elements like travel and climate, and analyze how venue type interacts with team tactics.</w:t>
      </w:r>
    </w:p>
    <w:p w:rsidR="004751A4" w:rsidRPr="00E92C9E" w:rsidRDefault="002017F6" w:rsidP="00251F85">
      <w:pPr>
        <w:spacing w:before="100" w:beforeAutospacing="1" w:after="100" w:afterAutospacing="1" w:line="240" w:lineRule="auto"/>
        <w:outlineLvl w:val="1"/>
        <w:rPr>
          <w:rFonts w:ascii="Times New Roman" w:eastAsia="Times New Roman" w:hAnsi="Times New Roman" w:cs="Times New Roman"/>
          <w:b/>
          <w:bCs/>
          <w:sz w:val="36"/>
          <w:szCs w:val="36"/>
        </w:rPr>
      </w:pPr>
      <w:bookmarkStart w:id="15" w:name="_Toc187922268"/>
      <w:r>
        <w:rPr>
          <w:rFonts w:ascii="Times New Roman" w:eastAsia="Times New Roman" w:hAnsi="Times New Roman" w:cs="Times New Roman"/>
          <w:b/>
          <w:bCs/>
          <w:sz w:val="36"/>
          <w:szCs w:val="36"/>
        </w:rPr>
        <w:lastRenderedPageBreak/>
        <w:t>6</w:t>
      </w:r>
      <w:bookmarkStart w:id="16" w:name="_GoBack"/>
      <w:bookmarkEnd w:id="16"/>
      <w:r w:rsidR="004751A4" w:rsidRPr="00E92C9E">
        <w:rPr>
          <w:rFonts w:ascii="Times New Roman" w:eastAsia="Times New Roman" w:hAnsi="Times New Roman" w:cs="Times New Roman"/>
          <w:b/>
          <w:bCs/>
          <w:sz w:val="36"/>
          <w:szCs w:val="36"/>
        </w:rPr>
        <w:t>. Reference List</w:t>
      </w:r>
      <w:bookmarkEnd w:id="15"/>
    </w:p>
    <w:p w:rsidR="00B96C3B" w:rsidRPr="00E92C9E" w:rsidRDefault="00B96C3B" w:rsidP="00042FF4">
      <w:pPr>
        <w:pStyle w:val="NoSpacing"/>
        <w:numPr>
          <w:ilvl w:val="0"/>
          <w:numId w:val="18"/>
        </w:numPr>
        <w:jc w:val="both"/>
        <w:rPr>
          <w:rFonts w:ascii="Times New Roman" w:hAnsi="Times New Roman" w:cs="Times New Roman"/>
          <w:sz w:val="24"/>
          <w:szCs w:val="24"/>
        </w:rPr>
      </w:pPr>
      <w:r w:rsidRPr="00E92C9E">
        <w:rPr>
          <w:rFonts w:ascii="Times New Roman" w:hAnsi="Times New Roman" w:cs="Times New Roman"/>
          <w:sz w:val="24"/>
          <w:szCs w:val="24"/>
        </w:rPr>
        <w:t xml:space="preserve">Bradley, P.S., </w:t>
      </w:r>
      <w:proofErr w:type="spellStart"/>
      <w:r w:rsidRPr="00E92C9E">
        <w:rPr>
          <w:rFonts w:ascii="Times New Roman" w:hAnsi="Times New Roman" w:cs="Times New Roman"/>
          <w:sz w:val="24"/>
          <w:szCs w:val="24"/>
        </w:rPr>
        <w:t>Dellal</w:t>
      </w:r>
      <w:proofErr w:type="spellEnd"/>
      <w:r w:rsidRPr="00E92C9E">
        <w:rPr>
          <w:rFonts w:ascii="Times New Roman" w:hAnsi="Times New Roman" w:cs="Times New Roman"/>
          <w:sz w:val="24"/>
          <w:szCs w:val="24"/>
        </w:rPr>
        <w:t xml:space="preserve">, A., Mohr, M., and </w:t>
      </w:r>
      <w:proofErr w:type="spellStart"/>
      <w:r w:rsidRPr="00E92C9E">
        <w:rPr>
          <w:rFonts w:ascii="Times New Roman" w:hAnsi="Times New Roman" w:cs="Times New Roman"/>
          <w:sz w:val="24"/>
          <w:szCs w:val="24"/>
        </w:rPr>
        <w:t>Castellano</w:t>
      </w:r>
      <w:proofErr w:type="spellEnd"/>
      <w:r w:rsidRPr="00E92C9E">
        <w:rPr>
          <w:rFonts w:ascii="Times New Roman" w:hAnsi="Times New Roman" w:cs="Times New Roman"/>
          <w:sz w:val="24"/>
          <w:szCs w:val="24"/>
        </w:rPr>
        <w:t xml:space="preserve">, J. (2014) 'Gender Differences in Match Performance Characteristics of Soccer Players Competing in the UEFA Champions League', Human Movement Science, 33(1), pp. 159-171. </w:t>
      </w:r>
    </w:p>
    <w:p w:rsidR="00B96C3B" w:rsidRPr="00E92C9E" w:rsidRDefault="00B96C3B" w:rsidP="00042FF4">
      <w:pPr>
        <w:pStyle w:val="NoSpacing"/>
        <w:numPr>
          <w:ilvl w:val="0"/>
          <w:numId w:val="18"/>
        </w:numPr>
        <w:jc w:val="both"/>
        <w:rPr>
          <w:rFonts w:ascii="Times New Roman" w:hAnsi="Times New Roman" w:cs="Times New Roman"/>
          <w:sz w:val="24"/>
          <w:szCs w:val="24"/>
        </w:rPr>
      </w:pPr>
      <w:proofErr w:type="spellStart"/>
      <w:r w:rsidRPr="00E92C9E">
        <w:rPr>
          <w:rFonts w:ascii="Times New Roman" w:hAnsi="Times New Roman" w:cs="Times New Roman"/>
          <w:sz w:val="24"/>
          <w:szCs w:val="24"/>
        </w:rPr>
        <w:t>Garnica-Caparrós</w:t>
      </w:r>
      <w:proofErr w:type="spellEnd"/>
      <w:r w:rsidRPr="00E92C9E">
        <w:rPr>
          <w:rFonts w:ascii="Times New Roman" w:hAnsi="Times New Roman" w:cs="Times New Roman"/>
          <w:sz w:val="24"/>
          <w:szCs w:val="24"/>
        </w:rPr>
        <w:t xml:space="preserve">, M. and </w:t>
      </w:r>
      <w:proofErr w:type="spellStart"/>
      <w:r w:rsidRPr="00E92C9E">
        <w:rPr>
          <w:rFonts w:ascii="Times New Roman" w:hAnsi="Times New Roman" w:cs="Times New Roman"/>
          <w:sz w:val="24"/>
          <w:szCs w:val="24"/>
        </w:rPr>
        <w:t>Memmert</w:t>
      </w:r>
      <w:proofErr w:type="spellEnd"/>
      <w:r w:rsidRPr="00E92C9E">
        <w:rPr>
          <w:rFonts w:ascii="Times New Roman" w:hAnsi="Times New Roman" w:cs="Times New Roman"/>
          <w:sz w:val="24"/>
          <w:szCs w:val="24"/>
        </w:rPr>
        <w:t xml:space="preserve">, D. (2021) 'Understanding Gender Differences in Professional European Football </w:t>
      </w:r>
      <w:proofErr w:type="gramStart"/>
      <w:r w:rsidRPr="00E92C9E">
        <w:rPr>
          <w:rFonts w:ascii="Times New Roman" w:hAnsi="Times New Roman" w:cs="Times New Roman"/>
          <w:sz w:val="24"/>
          <w:szCs w:val="24"/>
        </w:rPr>
        <w:t>Through</w:t>
      </w:r>
      <w:proofErr w:type="gramEnd"/>
      <w:r w:rsidRPr="00E92C9E">
        <w:rPr>
          <w:rFonts w:ascii="Times New Roman" w:hAnsi="Times New Roman" w:cs="Times New Roman"/>
          <w:sz w:val="24"/>
          <w:szCs w:val="24"/>
        </w:rPr>
        <w:t xml:space="preserve"> Machine Learning Interpretability and Match Actions Data', Scientific Reports, 11(1), pp. 10805-10816. </w:t>
      </w:r>
    </w:p>
    <w:p w:rsidR="00B96C3B" w:rsidRPr="00E92C9E" w:rsidRDefault="00B96C3B" w:rsidP="00042FF4">
      <w:pPr>
        <w:pStyle w:val="NoSpacing"/>
        <w:numPr>
          <w:ilvl w:val="0"/>
          <w:numId w:val="18"/>
        </w:numPr>
        <w:jc w:val="both"/>
        <w:rPr>
          <w:rFonts w:ascii="Times New Roman" w:hAnsi="Times New Roman" w:cs="Times New Roman"/>
          <w:sz w:val="24"/>
          <w:szCs w:val="24"/>
        </w:rPr>
      </w:pPr>
      <w:proofErr w:type="spellStart"/>
      <w:r w:rsidRPr="00E92C9E">
        <w:rPr>
          <w:rFonts w:ascii="Times New Roman" w:hAnsi="Times New Roman" w:cs="Times New Roman"/>
          <w:sz w:val="24"/>
          <w:szCs w:val="24"/>
        </w:rPr>
        <w:t>Georgieva</w:t>
      </w:r>
      <w:proofErr w:type="spellEnd"/>
      <w:r w:rsidRPr="00E92C9E">
        <w:rPr>
          <w:rFonts w:ascii="Times New Roman" w:hAnsi="Times New Roman" w:cs="Times New Roman"/>
          <w:sz w:val="24"/>
          <w:szCs w:val="24"/>
        </w:rPr>
        <w:t xml:space="preserve">, J., Arnold, E.J., Peek, K., Campbell, A., et al. (2024) 'The Incidence and Characteristics of Heading in the 2019 FIFA Women's World Cup', Science and Medicine in Football, ahead of print, pp. 1-12. </w:t>
      </w:r>
    </w:p>
    <w:p w:rsidR="00B96C3B" w:rsidRPr="00E92C9E" w:rsidRDefault="00B96C3B" w:rsidP="00042FF4">
      <w:pPr>
        <w:pStyle w:val="NoSpacing"/>
        <w:numPr>
          <w:ilvl w:val="0"/>
          <w:numId w:val="18"/>
        </w:numPr>
        <w:jc w:val="both"/>
        <w:rPr>
          <w:rFonts w:ascii="Times New Roman" w:hAnsi="Times New Roman" w:cs="Times New Roman"/>
          <w:sz w:val="24"/>
          <w:szCs w:val="24"/>
        </w:rPr>
      </w:pPr>
      <w:proofErr w:type="spellStart"/>
      <w:r w:rsidRPr="00E92C9E">
        <w:rPr>
          <w:rFonts w:ascii="Times New Roman" w:hAnsi="Times New Roman" w:cs="Times New Roman"/>
          <w:sz w:val="24"/>
          <w:szCs w:val="24"/>
        </w:rPr>
        <w:t>Kubayi</w:t>
      </w:r>
      <w:proofErr w:type="spellEnd"/>
      <w:r w:rsidRPr="00E92C9E">
        <w:rPr>
          <w:rFonts w:ascii="Times New Roman" w:hAnsi="Times New Roman" w:cs="Times New Roman"/>
          <w:sz w:val="24"/>
          <w:szCs w:val="24"/>
        </w:rPr>
        <w:t xml:space="preserve">, A. and Larkin, P. (2020) 'Technical Performance of Soccer Teams According to Match Outcome at the 2019 FIFA Women's World Cup', International Journal of Performance Analysis in Sport, 20(1), pp. 1-9. </w:t>
      </w:r>
    </w:p>
    <w:p w:rsidR="00B96C3B" w:rsidRPr="00E92C9E" w:rsidRDefault="00B96C3B" w:rsidP="00042FF4">
      <w:pPr>
        <w:pStyle w:val="NoSpacing"/>
        <w:numPr>
          <w:ilvl w:val="0"/>
          <w:numId w:val="18"/>
        </w:numPr>
        <w:jc w:val="both"/>
        <w:rPr>
          <w:rFonts w:ascii="Times New Roman" w:hAnsi="Times New Roman" w:cs="Times New Roman"/>
          <w:sz w:val="24"/>
          <w:szCs w:val="24"/>
        </w:rPr>
      </w:pPr>
      <w:r w:rsidRPr="00E92C9E">
        <w:rPr>
          <w:rFonts w:ascii="Times New Roman" w:hAnsi="Times New Roman" w:cs="Times New Roman"/>
          <w:sz w:val="24"/>
          <w:szCs w:val="24"/>
        </w:rPr>
        <w:t xml:space="preserve">Mackenzie, R. and Cushion, C. (2023) 'Performance Analysis in Women's Football: A Systematic Review and Meta-analysis', Sports Medicine, 53(4), pp. 825-841. </w:t>
      </w:r>
    </w:p>
    <w:p w:rsidR="00B96C3B" w:rsidRPr="00E92C9E" w:rsidRDefault="00B96C3B" w:rsidP="00042FF4">
      <w:pPr>
        <w:pStyle w:val="NoSpacing"/>
        <w:numPr>
          <w:ilvl w:val="0"/>
          <w:numId w:val="18"/>
        </w:numPr>
        <w:jc w:val="both"/>
        <w:rPr>
          <w:rFonts w:ascii="Times New Roman" w:hAnsi="Times New Roman" w:cs="Times New Roman"/>
          <w:sz w:val="24"/>
          <w:szCs w:val="24"/>
        </w:rPr>
      </w:pPr>
      <w:proofErr w:type="spellStart"/>
      <w:r w:rsidRPr="00E92C9E">
        <w:rPr>
          <w:rFonts w:ascii="Times New Roman" w:hAnsi="Times New Roman" w:cs="Times New Roman"/>
          <w:sz w:val="24"/>
          <w:szCs w:val="24"/>
        </w:rPr>
        <w:t>Sarmento</w:t>
      </w:r>
      <w:proofErr w:type="spellEnd"/>
      <w:r w:rsidRPr="00E92C9E">
        <w:rPr>
          <w:rFonts w:ascii="Times New Roman" w:hAnsi="Times New Roman" w:cs="Times New Roman"/>
          <w:sz w:val="24"/>
          <w:szCs w:val="24"/>
        </w:rPr>
        <w:t xml:space="preserve">, H., Clemente, F.M., </w:t>
      </w:r>
      <w:proofErr w:type="spellStart"/>
      <w:r w:rsidRPr="00E92C9E">
        <w:rPr>
          <w:rFonts w:ascii="Times New Roman" w:hAnsi="Times New Roman" w:cs="Times New Roman"/>
          <w:sz w:val="24"/>
          <w:szCs w:val="24"/>
        </w:rPr>
        <w:t>Araújo</w:t>
      </w:r>
      <w:proofErr w:type="spellEnd"/>
      <w:r w:rsidRPr="00E92C9E">
        <w:rPr>
          <w:rFonts w:ascii="Times New Roman" w:hAnsi="Times New Roman" w:cs="Times New Roman"/>
          <w:sz w:val="24"/>
          <w:szCs w:val="24"/>
        </w:rPr>
        <w:t xml:space="preserve">, D., and </w:t>
      </w:r>
      <w:proofErr w:type="spellStart"/>
      <w:r w:rsidRPr="00E92C9E">
        <w:rPr>
          <w:rFonts w:ascii="Times New Roman" w:hAnsi="Times New Roman" w:cs="Times New Roman"/>
          <w:sz w:val="24"/>
          <w:szCs w:val="24"/>
        </w:rPr>
        <w:t>Davids</w:t>
      </w:r>
      <w:proofErr w:type="spellEnd"/>
      <w:r w:rsidRPr="00E92C9E">
        <w:rPr>
          <w:rFonts w:ascii="Times New Roman" w:hAnsi="Times New Roman" w:cs="Times New Roman"/>
          <w:sz w:val="24"/>
          <w:szCs w:val="24"/>
        </w:rPr>
        <w:t xml:space="preserve">, K. (2022) 'Match Analysis in Women's Football: A Systematic Review', European Journal of Sport Science, 22(7), pp. 983-995. </w:t>
      </w:r>
    </w:p>
    <w:p w:rsidR="00B96C3B" w:rsidRPr="00E92C9E" w:rsidRDefault="00B96C3B" w:rsidP="00042FF4">
      <w:pPr>
        <w:pStyle w:val="NoSpacing"/>
        <w:numPr>
          <w:ilvl w:val="0"/>
          <w:numId w:val="18"/>
        </w:numPr>
        <w:jc w:val="both"/>
        <w:rPr>
          <w:rFonts w:ascii="Times New Roman" w:hAnsi="Times New Roman" w:cs="Times New Roman"/>
          <w:sz w:val="24"/>
          <w:szCs w:val="24"/>
        </w:rPr>
      </w:pPr>
      <w:r w:rsidRPr="00E92C9E">
        <w:rPr>
          <w:rFonts w:ascii="Times New Roman" w:hAnsi="Times New Roman" w:cs="Times New Roman"/>
          <w:sz w:val="24"/>
          <w:szCs w:val="24"/>
        </w:rPr>
        <w:t xml:space="preserve">Smith, M.R., Thompson, C., and </w:t>
      </w:r>
      <w:proofErr w:type="spellStart"/>
      <w:r w:rsidRPr="00E92C9E">
        <w:rPr>
          <w:rFonts w:ascii="Times New Roman" w:hAnsi="Times New Roman" w:cs="Times New Roman"/>
          <w:sz w:val="24"/>
          <w:szCs w:val="24"/>
        </w:rPr>
        <w:t>Marcora</w:t>
      </w:r>
      <w:proofErr w:type="spellEnd"/>
      <w:r w:rsidRPr="00E92C9E">
        <w:rPr>
          <w:rFonts w:ascii="Times New Roman" w:hAnsi="Times New Roman" w:cs="Times New Roman"/>
          <w:sz w:val="24"/>
          <w:szCs w:val="24"/>
        </w:rPr>
        <w:t xml:space="preserve">, S.M. (2023) 'The Impact of Playing Environment on Performance in International Women's Football', Journal of Sports Sciences, 41(8), pp. 891-901. </w:t>
      </w:r>
    </w:p>
    <w:p w:rsidR="00B96C3B" w:rsidRPr="00E92C9E" w:rsidRDefault="00B96C3B" w:rsidP="00042FF4">
      <w:pPr>
        <w:pStyle w:val="NoSpacing"/>
        <w:numPr>
          <w:ilvl w:val="0"/>
          <w:numId w:val="18"/>
        </w:numPr>
        <w:jc w:val="both"/>
        <w:rPr>
          <w:rFonts w:ascii="Times New Roman" w:hAnsi="Times New Roman" w:cs="Times New Roman"/>
          <w:sz w:val="24"/>
          <w:szCs w:val="24"/>
        </w:rPr>
      </w:pPr>
      <w:r w:rsidRPr="00E92C9E">
        <w:rPr>
          <w:rFonts w:ascii="Times New Roman" w:hAnsi="Times New Roman" w:cs="Times New Roman"/>
          <w:sz w:val="24"/>
          <w:szCs w:val="24"/>
        </w:rPr>
        <w:t xml:space="preserve">Wang, S.H. and Qin, Y. (2020) 'Analysis of Shooting and Goal Scoring Patterns in the 2019 France Women's World Cup', Journal of Physical Education and Sport, 20(5), pp. 3080-3089. </w:t>
      </w:r>
    </w:p>
    <w:p w:rsidR="00B96C3B" w:rsidRPr="00E92C9E" w:rsidRDefault="00B96C3B" w:rsidP="00042FF4">
      <w:pPr>
        <w:pStyle w:val="NoSpacing"/>
        <w:numPr>
          <w:ilvl w:val="0"/>
          <w:numId w:val="18"/>
        </w:numPr>
        <w:jc w:val="both"/>
        <w:rPr>
          <w:rFonts w:ascii="Times New Roman" w:hAnsi="Times New Roman" w:cs="Times New Roman"/>
          <w:sz w:val="24"/>
          <w:szCs w:val="24"/>
        </w:rPr>
      </w:pPr>
      <w:r w:rsidRPr="00E92C9E">
        <w:rPr>
          <w:rFonts w:ascii="Times New Roman" w:hAnsi="Times New Roman" w:cs="Times New Roman"/>
          <w:sz w:val="24"/>
          <w:szCs w:val="24"/>
        </w:rPr>
        <w:t xml:space="preserve">Williams, J. and </w:t>
      </w:r>
      <w:proofErr w:type="spellStart"/>
      <w:r w:rsidRPr="00E92C9E">
        <w:rPr>
          <w:rFonts w:ascii="Times New Roman" w:hAnsi="Times New Roman" w:cs="Times New Roman"/>
          <w:sz w:val="24"/>
          <w:szCs w:val="24"/>
        </w:rPr>
        <w:t>Virpi</w:t>
      </w:r>
      <w:proofErr w:type="spellEnd"/>
      <w:r w:rsidRPr="00E92C9E">
        <w:rPr>
          <w:rFonts w:ascii="Times New Roman" w:hAnsi="Times New Roman" w:cs="Times New Roman"/>
          <w:sz w:val="24"/>
          <w:szCs w:val="24"/>
        </w:rPr>
        <w:t xml:space="preserve">, L. (2023) 'Women's Football Data Analytics: Current State and Future Directions', International Journal of Sports Science &amp; Coaching, 18(2), pp. 367-380. </w:t>
      </w:r>
    </w:p>
    <w:p w:rsidR="00B96C3B" w:rsidRPr="00E92C9E" w:rsidRDefault="00B96C3B" w:rsidP="00042FF4">
      <w:pPr>
        <w:pStyle w:val="NoSpacing"/>
        <w:numPr>
          <w:ilvl w:val="0"/>
          <w:numId w:val="18"/>
        </w:numPr>
        <w:jc w:val="both"/>
        <w:rPr>
          <w:rFonts w:ascii="Times New Roman" w:hAnsi="Times New Roman" w:cs="Times New Roman"/>
          <w:b/>
          <w:bCs/>
          <w:sz w:val="24"/>
          <w:szCs w:val="24"/>
        </w:rPr>
      </w:pPr>
      <w:r w:rsidRPr="00E92C9E">
        <w:rPr>
          <w:rFonts w:ascii="Times New Roman" w:hAnsi="Times New Roman" w:cs="Times New Roman"/>
          <w:sz w:val="24"/>
          <w:szCs w:val="24"/>
        </w:rPr>
        <w:t xml:space="preserve">Zhou, C., Zhang, S., Lorenzo </w:t>
      </w:r>
      <w:proofErr w:type="spellStart"/>
      <w:r w:rsidRPr="00E92C9E">
        <w:rPr>
          <w:rFonts w:ascii="Times New Roman" w:hAnsi="Times New Roman" w:cs="Times New Roman"/>
          <w:sz w:val="24"/>
          <w:szCs w:val="24"/>
        </w:rPr>
        <w:t>Calvo</w:t>
      </w:r>
      <w:proofErr w:type="spellEnd"/>
      <w:r w:rsidRPr="00E92C9E">
        <w:rPr>
          <w:rFonts w:ascii="Times New Roman" w:hAnsi="Times New Roman" w:cs="Times New Roman"/>
          <w:sz w:val="24"/>
          <w:szCs w:val="24"/>
        </w:rPr>
        <w:t>, A., and Cui, Y. (2021) 'Chinese Elite Football Association Women's Super League: Match Performance Indicators and Team Success', International Journal of Environmental Research and Public Health, 18(6), pp. 3073-3086.</w:t>
      </w:r>
    </w:p>
    <w:p w:rsidR="004751A4" w:rsidRPr="00E92C9E" w:rsidRDefault="002017F6" w:rsidP="00251F85">
      <w:pPr>
        <w:spacing w:before="100" w:beforeAutospacing="1" w:after="100" w:afterAutospacing="1" w:line="240" w:lineRule="auto"/>
        <w:outlineLvl w:val="1"/>
        <w:rPr>
          <w:rFonts w:ascii="Times New Roman" w:eastAsia="Times New Roman" w:hAnsi="Times New Roman" w:cs="Times New Roman"/>
          <w:b/>
          <w:bCs/>
          <w:sz w:val="36"/>
          <w:szCs w:val="36"/>
        </w:rPr>
      </w:pPr>
      <w:bookmarkStart w:id="17" w:name="_Toc187922269"/>
      <w:r>
        <w:rPr>
          <w:rFonts w:ascii="Times New Roman" w:eastAsia="Times New Roman" w:hAnsi="Times New Roman" w:cs="Times New Roman"/>
          <w:b/>
          <w:bCs/>
          <w:sz w:val="36"/>
          <w:szCs w:val="36"/>
        </w:rPr>
        <w:t>7</w:t>
      </w:r>
      <w:r w:rsidR="004751A4" w:rsidRPr="00E92C9E">
        <w:rPr>
          <w:rFonts w:ascii="Times New Roman" w:eastAsia="Times New Roman" w:hAnsi="Times New Roman" w:cs="Times New Roman"/>
          <w:b/>
          <w:bCs/>
          <w:sz w:val="36"/>
          <w:szCs w:val="36"/>
        </w:rPr>
        <w:t>. Appendices</w:t>
      </w:r>
      <w:bookmarkEnd w:id="17"/>
    </w:p>
    <w:p w:rsidR="004751A4" w:rsidRPr="00E92C9E" w:rsidRDefault="004751A4" w:rsidP="00B066BF">
      <w:pPr>
        <w:pStyle w:val="NoSpacing"/>
        <w:jc w:val="both"/>
        <w:rPr>
          <w:rFonts w:ascii="Times New Roman" w:hAnsi="Times New Roman" w:cs="Times New Roman"/>
          <w:b/>
          <w:sz w:val="28"/>
          <w:szCs w:val="28"/>
        </w:rPr>
      </w:pPr>
      <w:r w:rsidRPr="00E92C9E">
        <w:rPr>
          <w:rFonts w:ascii="Times New Roman" w:hAnsi="Times New Roman" w:cs="Times New Roman"/>
          <w:b/>
          <w:sz w:val="28"/>
          <w:szCs w:val="28"/>
        </w:rPr>
        <w:t>Appendix A: R Code for Analysis and Visualization</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Women's International Football Venue Impact Analysis</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Research Question: How does the venue influence match outcomes?</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Load required libraries</w:t>
      </w: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library(</w:t>
      </w:r>
      <w:proofErr w:type="spellStart"/>
      <w:proofErr w:type="gramEnd"/>
      <w:r w:rsidRPr="00E92C9E">
        <w:rPr>
          <w:rFonts w:ascii="Times New Roman" w:hAnsi="Times New Roman" w:cs="Times New Roman"/>
          <w:sz w:val="24"/>
          <w:szCs w:val="24"/>
        </w:rPr>
        <w:t>tidyverse</w:t>
      </w:r>
      <w:proofErr w:type="spellEnd"/>
      <w:r w:rsidRPr="00E92C9E">
        <w:rPr>
          <w:rFonts w:ascii="Times New Roman" w:hAnsi="Times New Roman" w:cs="Times New Roman"/>
          <w:sz w:val="24"/>
          <w:szCs w:val="24"/>
        </w:rPr>
        <w:t>)  # For data manipulation and visualization</w:t>
      </w: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library(</w:t>
      </w:r>
      <w:proofErr w:type="gramEnd"/>
      <w:r w:rsidRPr="00E92C9E">
        <w:rPr>
          <w:rFonts w:ascii="Times New Roman" w:hAnsi="Times New Roman" w:cs="Times New Roman"/>
          <w:sz w:val="24"/>
          <w:szCs w:val="24"/>
        </w:rPr>
        <w:t>ggplot2)    # For advanced plotting</w:t>
      </w: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library(</w:t>
      </w:r>
      <w:proofErr w:type="spellStart"/>
      <w:proofErr w:type="gramEnd"/>
      <w:r w:rsidRPr="00E92C9E">
        <w:rPr>
          <w:rFonts w:ascii="Times New Roman" w:hAnsi="Times New Roman" w:cs="Times New Roman"/>
          <w:sz w:val="24"/>
          <w:szCs w:val="24"/>
        </w:rPr>
        <w:t>ggpubr</w:t>
      </w:r>
      <w:proofErr w:type="spellEnd"/>
      <w:r w:rsidRPr="00E92C9E">
        <w:rPr>
          <w:rFonts w:ascii="Times New Roman" w:hAnsi="Times New Roman" w:cs="Times New Roman"/>
          <w:sz w:val="24"/>
          <w:szCs w:val="24"/>
        </w:rPr>
        <w:t>)     # For publication-ready plots</w:t>
      </w: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library(</w:t>
      </w:r>
      <w:proofErr w:type="spellStart"/>
      <w:proofErr w:type="gramEnd"/>
      <w:r w:rsidRPr="00E92C9E">
        <w:rPr>
          <w:rFonts w:ascii="Times New Roman" w:hAnsi="Times New Roman" w:cs="Times New Roman"/>
          <w:sz w:val="24"/>
          <w:szCs w:val="24"/>
        </w:rPr>
        <w:t>rstatix</w:t>
      </w:r>
      <w:proofErr w:type="spellEnd"/>
      <w:r w:rsidRPr="00E92C9E">
        <w:rPr>
          <w:rFonts w:ascii="Times New Roman" w:hAnsi="Times New Roman" w:cs="Times New Roman"/>
          <w:sz w:val="24"/>
          <w:szCs w:val="24"/>
        </w:rPr>
        <w:t>)    # For statistical tests</w:t>
      </w: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library(</w:t>
      </w:r>
      <w:proofErr w:type="spellStart"/>
      <w:proofErr w:type="gramEnd"/>
      <w:r w:rsidRPr="00E92C9E">
        <w:rPr>
          <w:rFonts w:ascii="Times New Roman" w:hAnsi="Times New Roman" w:cs="Times New Roman"/>
          <w:sz w:val="24"/>
          <w:szCs w:val="24"/>
        </w:rPr>
        <w:t>gridExtra</w:t>
      </w:r>
      <w:proofErr w:type="spellEnd"/>
      <w:r w:rsidRPr="00E92C9E">
        <w:rPr>
          <w:rFonts w:ascii="Times New Roman" w:hAnsi="Times New Roman" w:cs="Times New Roman"/>
          <w:sz w:val="24"/>
          <w:szCs w:val="24"/>
        </w:rPr>
        <w:t>)  # For arranging multiple plots</w:t>
      </w: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lastRenderedPageBreak/>
        <w:t>library(</w:t>
      </w:r>
      <w:proofErr w:type="gramEnd"/>
      <w:r w:rsidRPr="00E92C9E">
        <w:rPr>
          <w:rFonts w:ascii="Times New Roman" w:hAnsi="Times New Roman" w:cs="Times New Roman"/>
          <w:sz w:val="24"/>
          <w:szCs w:val="24"/>
        </w:rPr>
        <w:t>scales)     # For scale formatting</w:t>
      </w: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library(</w:t>
      </w:r>
      <w:proofErr w:type="spellStart"/>
      <w:proofErr w:type="gramEnd"/>
      <w:r w:rsidRPr="00E92C9E">
        <w:rPr>
          <w:rFonts w:ascii="Times New Roman" w:hAnsi="Times New Roman" w:cs="Times New Roman"/>
          <w:sz w:val="24"/>
          <w:szCs w:val="24"/>
        </w:rPr>
        <w:t>effectsize</w:t>
      </w:r>
      <w:proofErr w:type="spellEnd"/>
      <w:r w:rsidRPr="00E92C9E">
        <w:rPr>
          <w:rFonts w:ascii="Times New Roman" w:hAnsi="Times New Roman" w:cs="Times New Roman"/>
          <w:sz w:val="24"/>
          <w:szCs w:val="24"/>
        </w:rPr>
        <w:t>) # For calculating effect sizes</w:t>
      </w: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library(</w:t>
      </w:r>
      <w:proofErr w:type="spellStart"/>
      <w:proofErr w:type="gramEnd"/>
      <w:r w:rsidRPr="00E92C9E">
        <w:rPr>
          <w:rFonts w:ascii="Times New Roman" w:hAnsi="Times New Roman" w:cs="Times New Roman"/>
          <w:sz w:val="24"/>
          <w:szCs w:val="24"/>
        </w:rPr>
        <w:t>knitr</w:t>
      </w:r>
      <w:proofErr w:type="spellEnd"/>
      <w:r w:rsidRPr="00E92C9E">
        <w:rPr>
          <w:rFonts w:ascii="Times New Roman" w:hAnsi="Times New Roman" w:cs="Times New Roman"/>
          <w:sz w:val="24"/>
          <w:szCs w:val="24"/>
        </w:rPr>
        <w:t>)      # For creating tables</w:t>
      </w: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library(</w:t>
      </w:r>
      <w:proofErr w:type="spellStart"/>
      <w:proofErr w:type="gramEnd"/>
      <w:r w:rsidRPr="00E92C9E">
        <w:rPr>
          <w:rFonts w:ascii="Times New Roman" w:hAnsi="Times New Roman" w:cs="Times New Roman"/>
          <w:sz w:val="24"/>
          <w:szCs w:val="24"/>
        </w:rPr>
        <w:t>corrplot</w:t>
      </w:r>
      <w:proofErr w:type="spellEnd"/>
      <w:r w:rsidRPr="00E92C9E">
        <w:rPr>
          <w:rFonts w:ascii="Times New Roman" w:hAnsi="Times New Roman" w:cs="Times New Roman"/>
          <w:sz w:val="24"/>
          <w:szCs w:val="24"/>
        </w:rPr>
        <w:t>)   # For correlation visualizations</w:t>
      </w: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library(</w:t>
      </w:r>
      <w:proofErr w:type="gramEnd"/>
      <w:r w:rsidRPr="00E92C9E">
        <w:rPr>
          <w:rFonts w:ascii="Times New Roman" w:hAnsi="Times New Roman" w:cs="Times New Roman"/>
          <w:sz w:val="24"/>
          <w:szCs w:val="24"/>
        </w:rPr>
        <w:t xml:space="preserve">car)        # For </w:t>
      </w:r>
      <w:proofErr w:type="spellStart"/>
      <w:r w:rsidRPr="00E92C9E">
        <w:rPr>
          <w:rFonts w:ascii="Times New Roman" w:hAnsi="Times New Roman" w:cs="Times New Roman"/>
          <w:sz w:val="24"/>
          <w:szCs w:val="24"/>
        </w:rPr>
        <w:t>Levene's</w:t>
      </w:r>
      <w:proofErr w:type="spellEnd"/>
      <w:r w:rsidRPr="00E92C9E">
        <w:rPr>
          <w:rFonts w:ascii="Times New Roman" w:hAnsi="Times New Roman" w:cs="Times New Roman"/>
          <w:sz w:val="24"/>
          <w:szCs w:val="24"/>
        </w:rPr>
        <w:t xml:space="preserve"> test</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Set theme for consistent visualization</w:t>
      </w:r>
    </w:p>
    <w:p w:rsidR="00141105" w:rsidRPr="00E92C9E" w:rsidRDefault="00141105" w:rsidP="00141105">
      <w:pPr>
        <w:pStyle w:val="NoSpacing"/>
        <w:rPr>
          <w:rFonts w:ascii="Times New Roman" w:hAnsi="Times New Roman" w:cs="Times New Roman"/>
          <w:sz w:val="24"/>
          <w:szCs w:val="24"/>
        </w:rPr>
      </w:pPr>
      <w:proofErr w:type="spellStart"/>
      <w:r w:rsidRPr="00E92C9E">
        <w:rPr>
          <w:rFonts w:ascii="Times New Roman" w:hAnsi="Times New Roman" w:cs="Times New Roman"/>
          <w:sz w:val="24"/>
          <w:szCs w:val="24"/>
        </w:rPr>
        <w:t>theme_</w:t>
      </w:r>
      <w:proofErr w:type="gramStart"/>
      <w:r w:rsidRPr="00E92C9E">
        <w:rPr>
          <w:rFonts w:ascii="Times New Roman" w:hAnsi="Times New Roman" w:cs="Times New Roman"/>
          <w:sz w:val="24"/>
          <w:szCs w:val="24"/>
        </w:rPr>
        <w:t>set</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theme_minimal</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 1.</w:t>
      </w:r>
      <w:proofErr w:type="gramEnd"/>
      <w:r w:rsidRPr="00E92C9E">
        <w:rPr>
          <w:rFonts w:ascii="Times New Roman" w:hAnsi="Times New Roman" w:cs="Times New Roman"/>
          <w:sz w:val="24"/>
          <w:szCs w:val="24"/>
        </w:rPr>
        <w:t xml:space="preserve"> Data Loading and Preprocessing</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Load the dataset</w:t>
      </w:r>
    </w:p>
    <w:p w:rsidR="00141105" w:rsidRPr="00E92C9E" w:rsidRDefault="00141105" w:rsidP="00141105">
      <w:pPr>
        <w:pStyle w:val="NoSpacing"/>
        <w:rPr>
          <w:rFonts w:ascii="Times New Roman" w:hAnsi="Times New Roman" w:cs="Times New Roman"/>
          <w:sz w:val="24"/>
          <w:szCs w:val="24"/>
        </w:rPr>
      </w:pPr>
      <w:proofErr w:type="spellStart"/>
      <w:proofErr w:type="gramStart"/>
      <w:r w:rsidRPr="00E92C9E">
        <w:rPr>
          <w:rFonts w:ascii="Times New Roman" w:hAnsi="Times New Roman" w:cs="Times New Roman"/>
          <w:sz w:val="24"/>
          <w:szCs w:val="24"/>
        </w:rPr>
        <w:t>df</w:t>
      </w:r>
      <w:proofErr w:type="spellEnd"/>
      <w:proofErr w:type="gramEnd"/>
      <w:r w:rsidRPr="00E92C9E">
        <w:rPr>
          <w:rFonts w:ascii="Times New Roman" w:hAnsi="Times New Roman" w:cs="Times New Roman"/>
          <w:sz w:val="24"/>
          <w:szCs w:val="24"/>
        </w:rPr>
        <w:t xml:space="preserve"> &lt;- read.csv("H:/</w:t>
      </w:r>
      <w:proofErr w:type="spellStart"/>
      <w:r w:rsidRPr="00E92C9E">
        <w:rPr>
          <w:rFonts w:ascii="Times New Roman" w:hAnsi="Times New Roman" w:cs="Times New Roman"/>
          <w:sz w:val="24"/>
          <w:szCs w:val="24"/>
        </w:rPr>
        <w:t>assisgnment</w:t>
      </w:r>
      <w:proofErr w:type="spellEnd"/>
      <w:r w:rsidRPr="00E92C9E">
        <w:rPr>
          <w:rFonts w:ascii="Times New Roman" w:hAnsi="Times New Roman" w:cs="Times New Roman"/>
          <w:sz w:val="24"/>
          <w:szCs w:val="24"/>
        </w:rPr>
        <w:t>/</w:t>
      </w:r>
      <w:proofErr w:type="spellStart"/>
      <w:r w:rsidRPr="00E92C9E">
        <w:rPr>
          <w:rFonts w:ascii="Times New Roman" w:hAnsi="Times New Roman" w:cs="Times New Roman"/>
          <w:sz w:val="24"/>
          <w:szCs w:val="24"/>
        </w:rPr>
        <w:t>hertfordshire</w:t>
      </w:r>
      <w:proofErr w:type="spellEnd"/>
      <w:r w:rsidRPr="00E92C9E">
        <w:rPr>
          <w:rFonts w:ascii="Times New Roman" w:hAnsi="Times New Roman" w:cs="Times New Roman"/>
          <w:sz w:val="24"/>
          <w:szCs w:val="24"/>
        </w:rPr>
        <w:t xml:space="preserve"> assignment/</w:t>
      </w:r>
      <w:proofErr w:type="spellStart"/>
      <w:r w:rsidRPr="00E92C9E">
        <w:rPr>
          <w:rFonts w:ascii="Times New Roman" w:hAnsi="Times New Roman" w:cs="Times New Roman"/>
          <w:sz w:val="24"/>
          <w:szCs w:val="24"/>
        </w:rPr>
        <w:t>Bharadwas</w:t>
      </w:r>
      <w:proofErr w:type="spellEnd"/>
      <w:r w:rsidRPr="00E92C9E">
        <w:rPr>
          <w:rFonts w:ascii="Times New Roman" w:hAnsi="Times New Roman" w:cs="Times New Roman"/>
          <w:sz w:val="24"/>
          <w:szCs w:val="24"/>
        </w:rPr>
        <w:t>/Dataset/results.csv")</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Create</w:t>
      </w:r>
      <w:proofErr w:type="gramEnd"/>
      <w:r w:rsidRPr="00E92C9E">
        <w:rPr>
          <w:rFonts w:ascii="Times New Roman" w:hAnsi="Times New Roman" w:cs="Times New Roman"/>
          <w:sz w:val="24"/>
          <w:szCs w:val="24"/>
        </w:rPr>
        <w:t xml:space="preserve"> venue type column and other necessary transformations</w:t>
      </w:r>
    </w:p>
    <w:p w:rsidR="00141105" w:rsidRPr="00E92C9E" w:rsidRDefault="00141105" w:rsidP="00141105">
      <w:pPr>
        <w:pStyle w:val="NoSpacing"/>
        <w:rPr>
          <w:rFonts w:ascii="Times New Roman" w:hAnsi="Times New Roman" w:cs="Times New Roman"/>
          <w:sz w:val="24"/>
          <w:szCs w:val="24"/>
        </w:rPr>
      </w:pPr>
      <w:proofErr w:type="spellStart"/>
      <w:r w:rsidRPr="00E92C9E">
        <w:rPr>
          <w:rFonts w:ascii="Times New Roman" w:hAnsi="Times New Roman" w:cs="Times New Roman"/>
          <w:sz w:val="24"/>
          <w:szCs w:val="24"/>
        </w:rPr>
        <w:t>process_data</w:t>
      </w:r>
      <w:proofErr w:type="spellEnd"/>
      <w:r w:rsidRPr="00E92C9E">
        <w:rPr>
          <w:rFonts w:ascii="Times New Roman" w:hAnsi="Times New Roman" w:cs="Times New Roman"/>
          <w:sz w:val="24"/>
          <w:szCs w:val="24"/>
        </w:rPr>
        <w:t xml:space="preserve"> &lt;- </w:t>
      </w:r>
      <w:proofErr w:type="gramStart"/>
      <w:r w:rsidRPr="00E92C9E">
        <w:rPr>
          <w:rFonts w:ascii="Times New Roman" w:hAnsi="Times New Roman" w:cs="Times New Roman"/>
          <w:sz w:val="24"/>
          <w:szCs w:val="24"/>
        </w:rPr>
        <w:t>function(</w:t>
      </w:r>
      <w:proofErr w:type="gramEnd"/>
      <w:r w:rsidRPr="00E92C9E">
        <w:rPr>
          <w:rFonts w:ascii="Times New Roman" w:hAnsi="Times New Roman" w:cs="Times New Roman"/>
          <w:sz w:val="24"/>
          <w:szCs w:val="24"/>
        </w:rPr>
        <w:t>data)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data</w:t>
      </w:r>
      <w:proofErr w:type="gramEnd"/>
      <w:r w:rsidRPr="00E92C9E">
        <w:rPr>
          <w:rFonts w:ascii="Times New Roman" w:hAnsi="Times New Roman" w:cs="Times New Roman"/>
          <w:sz w:val="24"/>
          <w:szCs w:val="24"/>
        </w:rPr>
        <w:t xml:space="preserve"> %&gt;%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mutate(</w:t>
      </w:r>
      <w:proofErr w:type="gramEnd"/>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 </w:t>
      </w:r>
      <w:proofErr w:type="gramStart"/>
      <w:r w:rsidRPr="00E92C9E">
        <w:rPr>
          <w:rFonts w:ascii="Times New Roman" w:hAnsi="Times New Roman" w:cs="Times New Roman"/>
          <w:sz w:val="24"/>
          <w:szCs w:val="24"/>
        </w:rPr>
        <w:t>Correcting</w:t>
      </w:r>
      <w:proofErr w:type="gramEnd"/>
      <w:r w:rsidRPr="00E92C9E">
        <w:rPr>
          <w:rFonts w:ascii="Times New Roman" w:hAnsi="Times New Roman" w:cs="Times New Roman"/>
          <w:sz w:val="24"/>
          <w:szCs w:val="24"/>
        </w:rPr>
        <w:t xml:space="preserve"> date format to "mm/</w:t>
      </w:r>
      <w:proofErr w:type="spellStart"/>
      <w:r w:rsidRPr="00E92C9E">
        <w:rPr>
          <w:rFonts w:ascii="Times New Roman" w:hAnsi="Times New Roman" w:cs="Times New Roman"/>
          <w:sz w:val="24"/>
          <w:szCs w:val="24"/>
        </w:rPr>
        <w:t>dd</w:t>
      </w:r>
      <w:proofErr w:type="spellEnd"/>
      <w:r w:rsidRPr="00E92C9E">
        <w:rPr>
          <w:rFonts w:ascii="Times New Roman" w:hAnsi="Times New Roman" w:cs="Times New Roman"/>
          <w:sz w:val="24"/>
          <w:szCs w:val="24"/>
        </w:rPr>
        <w:t>/</w:t>
      </w:r>
      <w:proofErr w:type="spellStart"/>
      <w:r w:rsidRPr="00E92C9E">
        <w:rPr>
          <w:rFonts w:ascii="Times New Roman" w:hAnsi="Times New Roman" w:cs="Times New Roman"/>
          <w:sz w:val="24"/>
          <w:szCs w:val="24"/>
        </w:rPr>
        <w:t>yyyy</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date</w:t>
      </w:r>
      <w:proofErr w:type="gram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as.Date</w:t>
      </w:r>
      <w:proofErr w:type="spellEnd"/>
      <w:r w:rsidRPr="00E92C9E">
        <w:rPr>
          <w:rFonts w:ascii="Times New Roman" w:hAnsi="Times New Roman" w:cs="Times New Roman"/>
          <w:sz w:val="24"/>
          <w:szCs w:val="24"/>
        </w:rPr>
        <w:t>(date, format = "%m/%d/%Y"),</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 </w:t>
      </w:r>
      <w:proofErr w:type="gramStart"/>
      <w:r w:rsidRPr="00E92C9E">
        <w:rPr>
          <w:rFonts w:ascii="Times New Roman" w:hAnsi="Times New Roman" w:cs="Times New Roman"/>
          <w:sz w:val="24"/>
          <w:szCs w:val="24"/>
        </w:rPr>
        <w:t>Create</w:t>
      </w:r>
      <w:proofErr w:type="gramEnd"/>
      <w:r w:rsidRPr="00E92C9E">
        <w:rPr>
          <w:rFonts w:ascii="Times New Roman" w:hAnsi="Times New Roman" w:cs="Times New Roman"/>
          <w:sz w:val="24"/>
          <w:szCs w:val="24"/>
        </w:rPr>
        <w:t xml:space="preserve"> venue type</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venue_type</w:t>
      </w:r>
      <w:proofErr w:type="spellEnd"/>
      <w:r w:rsidRPr="00E92C9E">
        <w:rPr>
          <w:rFonts w:ascii="Times New Roman" w:hAnsi="Times New Roman" w:cs="Times New Roman"/>
          <w:sz w:val="24"/>
          <w:szCs w:val="24"/>
        </w:rPr>
        <w:t xml:space="preserve"> = </w:t>
      </w:r>
      <w:proofErr w:type="gramStart"/>
      <w:r w:rsidRPr="00E92C9E">
        <w:rPr>
          <w:rFonts w:ascii="Times New Roman" w:hAnsi="Times New Roman" w:cs="Times New Roman"/>
          <w:sz w:val="24"/>
          <w:szCs w:val="24"/>
        </w:rPr>
        <w:t>factor(</w:t>
      </w:r>
      <w:proofErr w:type="spellStart"/>
      <w:proofErr w:type="gramEnd"/>
      <w:r w:rsidRPr="00E92C9E">
        <w:rPr>
          <w:rFonts w:ascii="Times New Roman" w:hAnsi="Times New Roman" w:cs="Times New Roman"/>
          <w:sz w:val="24"/>
          <w:szCs w:val="24"/>
        </w:rPr>
        <w:t>ifelse</w:t>
      </w:r>
      <w:proofErr w:type="spellEnd"/>
      <w:r w:rsidRPr="00E92C9E">
        <w:rPr>
          <w:rFonts w:ascii="Times New Roman" w:hAnsi="Times New Roman" w:cs="Times New Roman"/>
          <w:sz w:val="24"/>
          <w:szCs w:val="24"/>
        </w:rPr>
        <w:t>(neutral == TRUE, "Neutral", "Home")),</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 Calculate total goals and goal difference</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total_goals</w:t>
      </w:r>
      <w:proofErr w:type="spell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home_score</w:t>
      </w:r>
      <w:proofErr w:type="spell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away_score</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goal_difference</w:t>
      </w:r>
      <w:proofErr w:type="spell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home_score</w:t>
      </w:r>
      <w:proofErr w:type="spell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away_score</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 Determine match outcome</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match_outcome</w:t>
      </w:r>
      <w:proofErr w:type="spell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case_</w:t>
      </w:r>
      <w:proofErr w:type="gramStart"/>
      <w:r w:rsidRPr="00E92C9E">
        <w:rPr>
          <w:rFonts w:ascii="Times New Roman" w:hAnsi="Times New Roman" w:cs="Times New Roman"/>
          <w:sz w:val="24"/>
          <w:szCs w:val="24"/>
        </w:rPr>
        <w:t>when</w:t>
      </w:r>
      <w:proofErr w:type="spellEnd"/>
      <w:r w:rsidRPr="00E92C9E">
        <w:rPr>
          <w:rFonts w:ascii="Times New Roman" w:hAnsi="Times New Roman" w:cs="Times New Roman"/>
          <w:sz w:val="24"/>
          <w:szCs w:val="24"/>
        </w:rPr>
        <w:t>(</w:t>
      </w:r>
      <w:proofErr w:type="gramEnd"/>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proofErr w:type="gramStart"/>
      <w:r w:rsidRPr="00E92C9E">
        <w:rPr>
          <w:rFonts w:ascii="Times New Roman" w:hAnsi="Times New Roman" w:cs="Times New Roman"/>
          <w:sz w:val="24"/>
          <w:szCs w:val="24"/>
        </w:rPr>
        <w:t>goal_difference</w:t>
      </w:r>
      <w:proofErr w:type="spellEnd"/>
      <w:proofErr w:type="gramEnd"/>
      <w:r w:rsidRPr="00E92C9E">
        <w:rPr>
          <w:rFonts w:ascii="Times New Roman" w:hAnsi="Times New Roman" w:cs="Times New Roman"/>
          <w:sz w:val="24"/>
          <w:szCs w:val="24"/>
        </w:rPr>
        <w:t xml:space="preserve"> &gt; 0 ~ "Home Win",</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proofErr w:type="gramStart"/>
      <w:r w:rsidRPr="00E92C9E">
        <w:rPr>
          <w:rFonts w:ascii="Times New Roman" w:hAnsi="Times New Roman" w:cs="Times New Roman"/>
          <w:sz w:val="24"/>
          <w:szCs w:val="24"/>
        </w:rPr>
        <w:t>goal_difference</w:t>
      </w:r>
      <w:proofErr w:type="spellEnd"/>
      <w:proofErr w:type="gramEnd"/>
      <w:r w:rsidRPr="00E92C9E">
        <w:rPr>
          <w:rFonts w:ascii="Times New Roman" w:hAnsi="Times New Roman" w:cs="Times New Roman"/>
          <w:sz w:val="24"/>
          <w:szCs w:val="24"/>
        </w:rPr>
        <w:t xml:space="preserve"> &lt; 0 ~ "Away Win",</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TRUE ~ "Draw"</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 Convert match outcome to factor</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match_outcome</w:t>
      </w:r>
      <w:proofErr w:type="spellEnd"/>
      <w:r w:rsidRPr="00E92C9E">
        <w:rPr>
          <w:rFonts w:ascii="Times New Roman" w:hAnsi="Times New Roman" w:cs="Times New Roman"/>
          <w:sz w:val="24"/>
          <w:szCs w:val="24"/>
        </w:rPr>
        <w:t xml:space="preserve"> = </w:t>
      </w:r>
      <w:proofErr w:type="gramStart"/>
      <w:r w:rsidRPr="00E92C9E">
        <w:rPr>
          <w:rFonts w:ascii="Times New Roman" w:hAnsi="Times New Roman" w:cs="Times New Roman"/>
          <w:sz w:val="24"/>
          <w:szCs w:val="24"/>
        </w:rPr>
        <w:t>factor(</w:t>
      </w:r>
      <w:proofErr w:type="spellStart"/>
      <w:proofErr w:type="gramEnd"/>
      <w:r w:rsidRPr="00E92C9E">
        <w:rPr>
          <w:rFonts w:ascii="Times New Roman" w:hAnsi="Times New Roman" w:cs="Times New Roman"/>
          <w:sz w:val="24"/>
          <w:szCs w:val="24"/>
        </w:rPr>
        <w:t>match_outcome</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 </w:t>
      </w:r>
      <w:proofErr w:type="gramStart"/>
      <w:r w:rsidRPr="00E92C9E">
        <w:rPr>
          <w:rFonts w:ascii="Times New Roman" w:hAnsi="Times New Roman" w:cs="Times New Roman"/>
          <w:sz w:val="24"/>
          <w:szCs w:val="24"/>
        </w:rPr>
        <w:t>Add</w:t>
      </w:r>
      <w:proofErr w:type="gramEnd"/>
      <w:r w:rsidRPr="00E92C9E">
        <w:rPr>
          <w:rFonts w:ascii="Times New Roman" w:hAnsi="Times New Roman" w:cs="Times New Roman"/>
          <w:sz w:val="24"/>
          <w:szCs w:val="24"/>
        </w:rPr>
        <w:t xml:space="preserve"> year for temporal analysis</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year</w:t>
      </w:r>
      <w:proofErr w:type="gramEnd"/>
      <w:r w:rsidRPr="00E92C9E">
        <w:rPr>
          <w:rFonts w:ascii="Times New Roman" w:hAnsi="Times New Roman" w:cs="Times New Roman"/>
          <w:sz w:val="24"/>
          <w:szCs w:val="24"/>
        </w:rPr>
        <w:t xml:space="preserve"> = format(date, "%Y")</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Apply preprocessing</w:t>
      </w:r>
    </w:p>
    <w:p w:rsidR="00141105" w:rsidRPr="00E92C9E" w:rsidRDefault="00141105" w:rsidP="00141105">
      <w:pPr>
        <w:pStyle w:val="NoSpacing"/>
        <w:rPr>
          <w:rFonts w:ascii="Times New Roman" w:hAnsi="Times New Roman" w:cs="Times New Roman"/>
          <w:sz w:val="24"/>
          <w:szCs w:val="24"/>
        </w:rPr>
      </w:pPr>
      <w:proofErr w:type="spellStart"/>
      <w:r w:rsidRPr="00E92C9E">
        <w:rPr>
          <w:rFonts w:ascii="Times New Roman" w:hAnsi="Times New Roman" w:cs="Times New Roman"/>
          <w:sz w:val="24"/>
          <w:szCs w:val="24"/>
        </w:rPr>
        <w:t>processed_df</w:t>
      </w:r>
      <w:proofErr w:type="spellEnd"/>
      <w:r w:rsidRPr="00E92C9E">
        <w:rPr>
          <w:rFonts w:ascii="Times New Roman" w:hAnsi="Times New Roman" w:cs="Times New Roman"/>
          <w:sz w:val="24"/>
          <w:szCs w:val="24"/>
        </w:rPr>
        <w:t xml:space="preserve"> &lt;- </w:t>
      </w:r>
      <w:proofErr w:type="spellStart"/>
      <w:r w:rsidRPr="00E92C9E">
        <w:rPr>
          <w:rFonts w:ascii="Times New Roman" w:hAnsi="Times New Roman" w:cs="Times New Roman"/>
          <w:sz w:val="24"/>
          <w:szCs w:val="24"/>
        </w:rPr>
        <w:t>process_</w:t>
      </w:r>
      <w:proofErr w:type="gramStart"/>
      <w:r w:rsidRPr="00E92C9E">
        <w:rPr>
          <w:rFonts w:ascii="Times New Roman" w:hAnsi="Times New Roman" w:cs="Times New Roman"/>
          <w:sz w:val="24"/>
          <w:szCs w:val="24"/>
        </w:rPr>
        <w:t>data</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df</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lastRenderedPageBreak/>
        <w:t># Check the first few rows of the processed data</w:t>
      </w: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head(</w:t>
      </w:r>
      <w:proofErr w:type="spellStart"/>
      <w:proofErr w:type="gramEnd"/>
      <w:r w:rsidRPr="00E92C9E">
        <w:rPr>
          <w:rFonts w:ascii="Times New Roman" w:hAnsi="Times New Roman" w:cs="Times New Roman"/>
          <w:sz w:val="24"/>
          <w:szCs w:val="24"/>
        </w:rPr>
        <w:t>processed_df</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 2.</w:t>
      </w:r>
      <w:proofErr w:type="gramEnd"/>
      <w:r w:rsidRPr="00E92C9E">
        <w:rPr>
          <w:rFonts w:ascii="Times New Roman" w:hAnsi="Times New Roman" w:cs="Times New Roman"/>
          <w:sz w:val="24"/>
          <w:szCs w:val="24"/>
        </w:rPr>
        <w:t xml:space="preserve"> Exploratory Data Analysis</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Summary statistics function</w:t>
      </w:r>
    </w:p>
    <w:p w:rsidR="00141105" w:rsidRPr="00E92C9E" w:rsidRDefault="00141105" w:rsidP="00141105">
      <w:pPr>
        <w:pStyle w:val="NoSpacing"/>
        <w:rPr>
          <w:rFonts w:ascii="Times New Roman" w:hAnsi="Times New Roman" w:cs="Times New Roman"/>
          <w:sz w:val="24"/>
          <w:szCs w:val="24"/>
        </w:rPr>
      </w:pPr>
      <w:proofErr w:type="spellStart"/>
      <w:r w:rsidRPr="00E92C9E">
        <w:rPr>
          <w:rFonts w:ascii="Times New Roman" w:hAnsi="Times New Roman" w:cs="Times New Roman"/>
          <w:sz w:val="24"/>
          <w:szCs w:val="24"/>
        </w:rPr>
        <w:t>generate_summary_stats</w:t>
      </w:r>
      <w:proofErr w:type="spellEnd"/>
      <w:r w:rsidRPr="00E92C9E">
        <w:rPr>
          <w:rFonts w:ascii="Times New Roman" w:hAnsi="Times New Roman" w:cs="Times New Roman"/>
          <w:sz w:val="24"/>
          <w:szCs w:val="24"/>
        </w:rPr>
        <w:t xml:space="preserve"> &lt;- </w:t>
      </w:r>
      <w:proofErr w:type="gramStart"/>
      <w:r w:rsidRPr="00E92C9E">
        <w:rPr>
          <w:rFonts w:ascii="Times New Roman" w:hAnsi="Times New Roman" w:cs="Times New Roman"/>
          <w:sz w:val="24"/>
          <w:szCs w:val="24"/>
        </w:rPr>
        <w:t>function(</w:t>
      </w:r>
      <w:proofErr w:type="gramEnd"/>
      <w:r w:rsidRPr="00E92C9E">
        <w:rPr>
          <w:rFonts w:ascii="Times New Roman" w:hAnsi="Times New Roman" w:cs="Times New Roman"/>
          <w:sz w:val="24"/>
          <w:szCs w:val="24"/>
        </w:rPr>
        <w:t>data)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data</w:t>
      </w:r>
      <w:proofErr w:type="gramEnd"/>
      <w:r w:rsidRPr="00E92C9E">
        <w:rPr>
          <w:rFonts w:ascii="Times New Roman" w:hAnsi="Times New Roman" w:cs="Times New Roman"/>
          <w:sz w:val="24"/>
          <w:szCs w:val="24"/>
        </w:rPr>
        <w:t xml:space="preserve"> %&gt;%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group_</w:t>
      </w:r>
      <w:proofErr w:type="gramStart"/>
      <w:r w:rsidRPr="00E92C9E">
        <w:rPr>
          <w:rFonts w:ascii="Times New Roman" w:hAnsi="Times New Roman" w:cs="Times New Roman"/>
          <w:sz w:val="24"/>
          <w:szCs w:val="24"/>
        </w:rPr>
        <w:t>by</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venue_type</w:t>
      </w:r>
      <w:proofErr w:type="spellEnd"/>
      <w:r w:rsidRPr="00E92C9E">
        <w:rPr>
          <w:rFonts w:ascii="Times New Roman" w:hAnsi="Times New Roman" w:cs="Times New Roman"/>
          <w:sz w:val="24"/>
          <w:szCs w:val="24"/>
        </w:rPr>
        <w:t xml:space="preserve">) %&gt;%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proofErr w:type="gramStart"/>
      <w:r w:rsidRPr="00E92C9E">
        <w:rPr>
          <w:rFonts w:ascii="Times New Roman" w:hAnsi="Times New Roman" w:cs="Times New Roman"/>
          <w:sz w:val="24"/>
          <w:szCs w:val="24"/>
        </w:rPr>
        <w:t>summarise</w:t>
      </w:r>
      <w:proofErr w:type="spellEnd"/>
      <w:r w:rsidRPr="00E92C9E">
        <w:rPr>
          <w:rFonts w:ascii="Times New Roman" w:hAnsi="Times New Roman" w:cs="Times New Roman"/>
          <w:sz w:val="24"/>
          <w:szCs w:val="24"/>
        </w:rPr>
        <w:t>(</w:t>
      </w:r>
      <w:proofErr w:type="gramEnd"/>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n = </w:t>
      </w:r>
      <w:proofErr w:type="gramStart"/>
      <w:r w:rsidRPr="00E92C9E">
        <w:rPr>
          <w:rFonts w:ascii="Times New Roman" w:hAnsi="Times New Roman" w:cs="Times New Roman"/>
          <w:sz w:val="24"/>
          <w:szCs w:val="24"/>
        </w:rPr>
        <w:t>n(</w:t>
      </w:r>
      <w:proofErr w:type="gram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mean_total_goals</w:t>
      </w:r>
      <w:proofErr w:type="spellEnd"/>
      <w:r w:rsidRPr="00E92C9E">
        <w:rPr>
          <w:rFonts w:ascii="Times New Roman" w:hAnsi="Times New Roman" w:cs="Times New Roman"/>
          <w:sz w:val="24"/>
          <w:szCs w:val="24"/>
        </w:rPr>
        <w:t xml:space="preserve"> = </w:t>
      </w:r>
      <w:proofErr w:type="gramStart"/>
      <w:r w:rsidRPr="00E92C9E">
        <w:rPr>
          <w:rFonts w:ascii="Times New Roman" w:hAnsi="Times New Roman" w:cs="Times New Roman"/>
          <w:sz w:val="24"/>
          <w:szCs w:val="24"/>
        </w:rPr>
        <w:t>mean(</w:t>
      </w:r>
      <w:proofErr w:type="spellStart"/>
      <w:proofErr w:type="gramEnd"/>
      <w:r w:rsidRPr="00E92C9E">
        <w:rPr>
          <w:rFonts w:ascii="Times New Roman" w:hAnsi="Times New Roman" w:cs="Times New Roman"/>
          <w:sz w:val="24"/>
          <w:szCs w:val="24"/>
        </w:rPr>
        <w:t>total_goals</w:t>
      </w:r>
      <w:proofErr w:type="spellEnd"/>
      <w:r w:rsidRPr="00E92C9E">
        <w:rPr>
          <w:rFonts w:ascii="Times New Roman" w:hAnsi="Times New Roman" w:cs="Times New Roman"/>
          <w:sz w:val="24"/>
          <w:szCs w:val="24"/>
        </w:rPr>
        <w:t>, na.rm = TRUE),</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sd_total_goals</w:t>
      </w:r>
      <w:proofErr w:type="spellEnd"/>
      <w:r w:rsidRPr="00E92C9E">
        <w:rPr>
          <w:rFonts w:ascii="Times New Roman" w:hAnsi="Times New Roman" w:cs="Times New Roman"/>
          <w:sz w:val="24"/>
          <w:szCs w:val="24"/>
        </w:rPr>
        <w:t xml:space="preserve"> = </w:t>
      </w:r>
      <w:proofErr w:type="spellStart"/>
      <w:proofErr w:type="gramStart"/>
      <w:r w:rsidRPr="00E92C9E">
        <w:rPr>
          <w:rFonts w:ascii="Times New Roman" w:hAnsi="Times New Roman" w:cs="Times New Roman"/>
          <w:sz w:val="24"/>
          <w:szCs w:val="24"/>
        </w:rPr>
        <w:t>sd</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total_goals</w:t>
      </w:r>
      <w:proofErr w:type="spellEnd"/>
      <w:r w:rsidRPr="00E92C9E">
        <w:rPr>
          <w:rFonts w:ascii="Times New Roman" w:hAnsi="Times New Roman" w:cs="Times New Roman"/>
          <w:sz w:val="24"/>
          <w:szCs w:val="24"/>
        </w:rPr>
        <w:t>, na.rm = TRUE),</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median_total_goals</w:t>
      </w:r>
      <w:proofErr w:type="spellEnd"/>
      <w:r w:rsidRPr="00E92C9E">
        <w:rPr>
          <w:rFonts w:ascii="Times New Roman" w:hAnsi="Times New Roman" w:cs="Times New Roman"/>
          <w:sz w:val="24"/>
          <w:szCs w:val="24"/>
        </w:rPr>
        <w:t xml:space="preserve"> = </w:t>
      </w:r>
      <w:proofErr w:type="gramStart"/>
      <w:r w:rsidRPr="00E92C9E">
        <w:rPr>
          <w:rFonts w:ascii="Times New Roman" w:hAnsi="Times New Roman" w:cs="Times New Roman"/>
          <w:sz w:val="24"/>
          <w:szCs w:val="24"/>
        </w:rPr>
        <w:t>median(</w:t>
      </w:r>
      <w:proofErr w:type="spellStart"/>
      <w:proofErr w:type="gramEnd"/>
      <w:r w:rsidRPr="00E92C9E">
        <w:rPr>
          <w:rFonts w:ascii="Times New Roman" w:hAnsi="Times New Roman" w:cs="Times New Roman"/>
          <w:sz w:val="24"/>
          <w:szCs w:val="24"/>
        </w:rPr>
        <w:t>total_goals</w:t>
      </w:r>
      <w:proofErr w:type="spellEnd"/>
      <w:r w:rsidRPr="00E92C9E">
        <w:rPr>
          <w:rFonts w:ascii="Times New Roman" w:hAnsi="Times New Roman" w:cs="Times New Roman"/>
          <w:sz w:val="24"/>
          <w:szCs w:val="24"/>
        </w:rPr>
        <w:t>, na.rm = TRUE),</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min_total_goals</w:t>
      </w:r>
      <w:proofErr w:type="spellEnd"/>
      <w:r w:rsidRPr="00E92C9E">
        <w:rPr>
          <w:rFonts w:ascii="Times New Roman" w:hAnsi="Times New Roman" w:cs="Times New Roman"/>
          <w:sz w:val="24"/>
          <w:szCs w:val="24"/>
        </w:rPr>
        <w:t xml:space="preserve"> = </w:t>
      </w:r>
      <w:proofErr w:type="gramStart"/>
      <w:r w:rsidRPr="00E92C9E">
        <w:rPr>
          <w:rFonts w:ascii="Times New Roman" w:hAnsi="Times New Roman" w:cs="Times New Roman"/>
          <w:sz w:val="24"/>
          <w:szCs w:val="24"/>
        </w:rPr>
        <w:t>min(</w:t>
      </w:r>
      <w:proofErr w:type="spellStart"/>
      <w:proofErr w:type="gramEnd"/>
      <w:r w:rsidRPr="00E92C9E">
        <w:rPr>
          <w:rFonts w:ascii="Times New Roman" w:hAnsi="Times New Roman" w:cs="Times New Roman"/>
          <w:sz w:val="24"/>
          <w:szCs w:val="24"/>
        </w:rPr>
        <w:t>total_goals</w:t>
      </w:r>
      <w:proofErr w:type="spellEnd"/>
      <w:r w:rsidRPr="00E92C9E">
        <w:rPr>
          <w:rFonts w:ascii="Times New Roman" w:hAnsi="Times New Roman" w:cs="Times New Roman"/>
          <w:sz w:val="24"/>
          <w:szCs w:val="24"/>
        </w:rPr>
        <w:t>, na.rm = TRUE),</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max_total_goals</w:t>
      </w:r>
      <w:proofErr w:type="spellEnd"/>
      <w:r w:rsidRPr="00E92C9E">
        <w:rPr>
          <w:rFonts w:ascii="Times New Roman" w:hAnsi="Times New Roman" w:cs="Times New Roman"/>
          <w:sz w:val="24"/>
          <w:szCs w:val="24"/>
        </w:rPr>
        <w:t xml:space="preserve"> = </w:t>
      </w:r>
      <w:proofErr w:type="gramStart"/>
      <w:r w:rsidRPr="00E92C9E">
        <w:rPr>
          <w:rFonts w:ascii="Times New Roman" w:hAnsi="Times New Roman" w:cs="Times New Roman"/>
          <w:sz w:val="24"/>
          <w:szCs w:val="24"/>
        </w:rPr>
        <w:t>max(</w:t>
      </w:r>
      <w:proofErr w:type="spellStart"/>
      <w:proofErr w:type="gramEnd"/>
      <w:r w:rsidRPr="00E92C9E">
        <w:rPr>
          <w:rFonts w:ascii="Times New Roman" w:hAnsi="Times New Roman" w:cs="Times New Roman"/>
          <w:sz w:val="24"/>
          <w:szCs w:val="24"/>
        </w:rPr>
        <w:t>total_goals</w:t>
      </w:r>
      <w:proofErr w:type="spellEnd"/>
      <w:r w:rsidRPr="00E92C9E">
        <w:rPr>
          <w:rFonts w:ascii="Times New Roman" w:hAnsi="Times New Roman" w:cs="Times New Roman"/>
          <w:sz w:val="24"/>
          <w:szCs w:val="24"/>
        </w:rPr>
        <w:t>, na.rm = TRUE)</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 %&gt;%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proofErr w:type="gramStart"/>
      <w:r w:rsidRPr="00E92C9E">
        <w:rPr>
          <w:rFonts w:ascii="Times New Roman" w:hAnsi="Times New Roman" w:cs="Times New Roman"/>
          <w:sz w:val="24"/>
          <w:szCs w:val="24"/>
        </w:rPr>
        <w:t>kable</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caption = "Summary Statistics by Venue Type")</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Create summary statistics</w:t>
      </w:r>
    </w:p>
    <w:p w:rsidR="00141105" w:rsidRPr="00E92C9E" w:rsidRDefault="00141105" w:rsidP="00141105">
      <w:pPr>
        <w:pStyle w:val="NoSpacing"/>
        <w:rPr>
          <w:rFonts w:ascii="Times New Roman" w:hAnsi="Times New Roman" w:cs="Times New Roman"/>
          <w:sz w:val="24"/>
          <w:szCs w:val="24"/>
        </w:rPr>
      </w:pPr>
      <w:proofErr w:type="spellStart"/>
      <w:r w:rsidRPr="00E92C9E">
        <w:rPr>
          <w:rFonts w:ascii="Times New Roman" w:hAnsi="Times New Roman" w:cs="Times New Roman"/>
          <w:sz w:val="24"/>
          <w:szCs w:val="24"/>
        </w:rPr>
        <w:t>summary_stats</w:t>
      </w:r>
      <w:proofErr w:type="spellEnd"/>
      <w:r w:rsidRPr="00E92C9E">
        <w:rPr>
          <w:rFonts w:ascii="Times New Roman" w:hAnsi="Times New Roman" w:cs="Times New Roman"/>
          <w:sz w:val="24"/>
          <w:szCs w:val="24"/>
        </w:rPr>
        <w:t xml:space="preserve"> &lt;- </w:t>
      </w:r>
      <w:proofErr w:type="spellStart"/>
      <w:r w:rsidRPr="00E92C9E">
        <w:rPr>
          <w:rFonts w:ascii="Times New Roman" w:hAnsi="Times New Roman" w:cs="Times New Roman"/>
          <w:sz w:val="24"/>
          <w:szCs w:val="24"/>
        </w:rPr>
        <w:t>generate_summary_</w:t>
      </w:r>
      <w:proofErr w:type="gramStart"/>
      <w:r w:rsidRPr="00E92C9E">
        <w:rPr>
          <w:rFonts w:ascii="Times New Roman" w:hAnsi="Times New Roman" w:cs="Times New Roman"/>
          <w:sz w:val="24"/>
          <w:szCs w:val="24"/>
        </w:rPr>
        <w:t>stats</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processed_df</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print(</w:t>
      </w:r>
      <w:proofErr w:type="spellStart"/>
      <w:proofErr w:type="gramEnd"/>
      <w:r w:rsidRPr="00E92C9E">
        <w:rPr>
          <w:rFonts w:ascii="Times New Roman" w:hAnsi="Times New Roman" w:cs="Times New Roman"/>
          <w:sz w:val="24"/>
          <w:szCs w:val="24"/>
        </w:rPr>
        <w:t>summary_stats</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 3.</w:t>
      </w:r>
      <w:proofErr w:type="gramEnd"/>
      <w:r w:rsidRPr="00E92C9E">
        <w:rPr>
          <w:rFonts w:ascii="Times New Roman" w:hAnsi="Times New Roman" w:cs="Times New Roman"/>
          <w:sz w:val="24"/>
          <w:szCs w:val="24"/>
        </w:rPr>
        <w:t xml:space="preserve"> Visualization Functions</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Function for creating the distribution plot</w:t>
      </w:r>
    </w:p>
    <w:p w:rsidR="00141105" w:rsidRPr="00E92C9E" w:rsidRDefault="00141105" w:rsidP="00141105">
      <w:pPr>
        <w:pStyle w:val="NoSpacing"/>
        <w:rPr>
          <w:rFonts w:ascii="Times New Roman" w:hAnsi="Times New Roman" w:cs="Times New Roman"/>
          <w:sz w:val="24"/>
          <w:szCs w:val="24"/>
        </w:rPr>
      </w:pPr>
      <w:proofErr w:type="spellStart"/>
      <w:r w:rsidRPr="00E92C9E">
        <w:rPr>
          <w:rFonts w:ascii="Times New Roman" w:hAnsi="Times New Roman" w:cs="Times New Roman"/>
          <w:sz w:val="24"/>
          <w:szCs w:val="24"/>
        </w:rPr>
        <w:t>create_distribution_plot</w:t>
      </w:r>
      <w:proofErr w:type="spellEnd"/>
      <w:r w:rsidRPr="00E92C9E">
        <w:rPr>
          <w:rFonts w:ascii="Times New Roman" w:hAnsi="Times New Roman" w:cs="Times New Roman"/>
          <w:sz w:val="24"/>
          <w:szCs w:val="24"/>
        </w:rPr>
        <w:t xml:space="preserve"> &lt;- </w:t>
      </w:r>
      <w:proofErr w:type="gramStart"/>
      <w:r w:rsidRPr="00E92C9E">
        <w:rPr>
          <w:rFonts w:ascii="Times New Roman" w:hAnsi="Times New Roman" w:cs="Times New Roman"/>
          <w:sz w:val="24"/>
          <w:szCs w:val="24"/>
        </w:rPr>
        <w:t>function(</w:t>
      </w:r>
      <w:proofErr w:type="gramEnd"/>
      <w:r w:rsidRPr="00E92C9E">
        <w:rPr>
          <w:rFonts w:ascii="Times New Roman" w:hAnsi="Times New Roman" w:cs="Times New Roman"/>
          <w:sz w:val="24"/>
          <w:szCs w:val="24"/>
        </w:rPr>
        <w:t>data)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proofErr w:type="gramStart"/>
      <w:r w:rsidRPr="00E92C9E">
        <w:rPr>
          <w:rFonts w:ascii="Times New Roman" w:hAnsi="Times New Roman" w:cs="Times New Roman"/>
          <w:sz w:val="24"/>
          <w:szCs w:val="24"/>
        </w:rPr>
        <w:t>ggplot</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 xml:space="preserve">data, </w:t>
      </w:r>
      <w:proofErr w:type="spellStart"/>
      <w:r w:rsidRPr="00E92C9E">
        <w:rPr>
          <w:rFonts w:ascii="Times New Roman" w:hAnsi="Times New Roman" w:cs="Times New Roman"/>
          <w:sz w:val="24"/>
          <w:szCs w:val="24"/>
        </w:rPr>
        <w:t>aes</w:t>
      </w:r>
      <w:proofErr w:type="spellEnd"/>
      <w:r w:rsidRPr="00E92C9E">
        <w:rPr>
          <w:rFonts w:ascii="Times New Roman" w:hAnsi="Times New Roman" w:cs="Times New Roman"/>
          <w:sz w:val="24"/>
          <w:szCs w:val="24"/>
        </w:rPr>
        <w:t xml:space="preserve">(x = </w:t>
      </w:r>
      <w:proofErr w:type="spellStart"/>
      <w:r w:rsidRPr="00E92C9E">
        <w:rPr>
          <w:rFonts w:ascii="Times New Roman" w:hAnsi="Times New Roman" w:cs="Times New Roman"/>
          <w:sz w:val="24"/>
          <w:szCs w:val="24"/>
        </w:rPr>
        <w:t>total_goals</w:t>
      </w:r>
      <w:proofErr w:type="spellEnd"/>
      <w:r w:rsidRPr="00E92C9E">
        <w:rPr>
          <w:rFonts w:ascii="Times New Roman" w:hAnsi="Times New Roman" w:cs="Times New Roman"/>
          <w:sz w:val="24"/>
          <w:szCs w:val="24"/>
        </w:rPr>
        <w:t>))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geom_</w:t>
      </w:r>
      <w:proofErr w:type="gramStart"/>
      <w:r w:rsidRPr="00E92C9E">
        <w:rPr>
          <w:rFonts w:ascii="Times New Roman" w:hAnsi="Times New Roman" w:cs="Times New Roman"/>
          <w:sz w:val="24"/>
          <w:szCs w:val="24"/>
        </w:rPr>
        <w:t>histogram</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aes</w:t>
      </w:r>
      <w:proofErr w:type="spellEnd"/>
      <w:r w:rsidRPr="00E92C9E">
        <w:rPr>
          <w:rFonts w:ascii="Times New Roman" w:hAnsi="Times New Roman" w:cs="Times New Roman"/>
          <w:sz w:val="24"/>
          <w:szCs w:val="24"/>
        </w:rPr>
        <w:t>(y = ..</w:t>
      </w:r>
      <w:proofErr w:type="gramStart"/>
      <w:r w:rsidRPr="00E92C9E">
        <w:rPr>
          <w:rFonts w:ascii="Times New Roman" w:hAnsi="Times New Roman" w:cs="Times New Roman"/>
          <w:sz w:val="24"/>
          <w:szCs w:val="24"/>
        </w:rPr>
        <w:t>density</w:t>
      </w:r>
      <w:proofErr w:type="gramEnd"/>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proofErr w:type="gramStart"/>
      <w:r w:rsidRPr="00E92C9E">
        <w:rPr>
          <w:rFonts w:ascii="Times New Roman" w:hAnsi="Times New Roman" w:cs="Times New Roman"/>
          <w:sz w:val="24"/>
          <w:szCs w:val="24"/>
        </w:rPr>
        <w:t>binwidth</w:t>
      </w:r>
      <w:proofErr w:type="spellEnd"/>
      <w:proofErr w:type="gramEnd"/>
      <w:r w:rsidRPr="00E92C9E">
        <w:rPr>
          <w:rFonts w:ascii="Times New Roman" w:hAnsi="Times New Roman" w:cs="Times New Roman"/>
          <w:sz w:val="24"/>
          <w:szCs w:val="24"/>
        </w:rPr>
        <w:t xml:space="preserve"> = 1,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fill</w:t>
      </w:r>
      <w:proofErr w:type="gram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skyblue</w:t>
      </w:r>
      <w:proofErr w:type="spellEnd"/>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color</w:t>
      </w:r>
      <w:proofErr w:type="gramEnd"/>
      <w:r w:rsidRPr="00E92C9E">
        <w:rPr>
          <w:rFonts w:ascii="Times New Roman" w:hAnsi="Times New Roman" w:cs="Times New Roman"/>
          <w:sz w:val="24"/>
          <w:szCs w:val="24"/>
        </w:rPr>
        <w:t xml:space="preserve"> = "black",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alpha</w:t>
      </w:r>
      <w:proofErr w:type="gramEnd"/>
      <w:r w:rsidRPr="00E92C9E">
        <w:rPr>
          <w:rFonts w:ascii="Times New Roman" w:hAnsi="Times New Roman" w:cs="Times New Roman"/>
          <w:sz w:val="24"/>
          <w:szCs w:val="24"/>
        </w:rPr>
        <w:t xml:space="preserve"> = 0.7)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geom_</w:t>
      </w:r>
      <w:proofErr w:type="gramStart"/>
      <w:r w:rsidRPr="00E92C9E">
        <w:rPr>
          <w:rFonts w:ascii="Times New Roman" w:hAnsi="Times New Roman" w:cs="Times New Roman"/>
          <w:sz w:val="24"/>
          <w:szCs w:val="24"/>
        </w:rPr>
        <w:t>density</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color = "red", size = 1)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stat_</w:t>
      </w:r>
      <w:proofErr w:type="gramStart"/>
      <w:r w:rsidRPr="00E92C9E">
        <w:rPr>
          <w:rFonts w:ascii="Times New Roman" w:hAnsi="Times New Roman" w:cs="Times New Roman"/>
          <w:sz w:val="24"/>
          <w:szCs w:val="24"/>
        </w:rPr>
        <w:t>function</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 xml:space="preserve">fun = </w:t>
      </w:r>
      <w:proofErr w:type="spellStart"/>
      <w:r w:rsidRPr="00E92C9E">
        <w:rPr>
          <w:rFonts w:ascii="Times New Roman" w:hAnsi="Times New Roman" w:cs="Times New Roman"/>
          <w:sz w:val="24"/>
          <w:szCs w:val="24"/>
        </w:rPr>
        <w:t>dnorm</w:t>
      </w:r>
      <w:proofErr w:type="spellEnd"/>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proofErr w:type="gramStart"/>
      <w:r w:rsidRPr="00E92C9E">
        <w:rPr>
          <w:rFonts w:ascii="Times New Roman" w:hAnsi="Times New Roman" w:cs="Times New Roman"/>
          <w:sz w:val="24"/>
          <w:szCs w:val="24"/>
        </w:rPr>
        <w:t>args</w:t>
      </w:r>
      <w:proofErr w:type="spellEnd"/>
      <w:proofErr w:type="gramEnd"/>
      <w:r w:rsidRPr="00E92C9E">
        <w:rPr>
          <w:rFonts w:ascii="Times New Roman" w:hAnsi="Times New Roman" w:cs="Times New Roman"/>
          <w:sz w:val="24"/>
          <w:szCs w:val="24"/>
        </w:rPr>
        <w:t xml:space="preserve"> = list(mean = mean(</w:t>
      </w:r>
      <w:proofErr w:type="spellStart"/>
      <w:r w:rsidRPr="00E92C9E">
        <w:rPr>
          <w:rFonts w:ascii="Times New Roman" w:hAnsi="Times New Roman" w:cs="Times New Roman"/>
          <w:sz w:val="24"/>
          <w:szCs w:val="24"/>
        </w:rPr>
        <w:t>data$total_goals</w:t>
      </w:r>
      <w:proofErr w:type="spellEnd"/>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proofErr w:type="gramStart"/>
      <w:r w:rsidRPr="00E92C9E">
        <w:rPr>
          <w:rFonts w:ascii="Times New Roman" w:hAnsi="Times New Roman" w:cs="Times New Roman"/>
          <w:sz w:val="24"/>
          <w:szCs w:val="24"/>
        </w:rPr>
        <w:t>sd</w:t>
      </w:r>
      <w:proofErr w:type="spellEnd"/>
      <w:proofErr w:type="gram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sd</w:t>
      </w:r>
      <w:proofErr w:type="spellEnd"/>
      <w:r w:rsidRPr="00E92C9E">
        <w:rPr>
          <w:rFonts w:ascii="Times New Roman" w:hAnsi="Times New Roman" w:cs="Times New Roman"/>
          <w:sz w:val="24"/>
          <w:szCs w:val="24"/>
        </w:rPr>
        <w:t>(</w:t>
      </w:r>
      <w:proofErr w:type="spellStart"/>
      <w:r w:rsidRPr="00E92C9E">
        <w:rPr>
          <w:rFonts w:ascii="Times New Roman" w:hAnsi="Times New Roman" w:cs="Times New Roman"/>
          <w:sz w:val="24"/>
          <w:szCs w:val="24"/>
        </w:rPr>
        <w:t>data$total_goals</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color</w:t>
      </w:r>
      <w:proofErr w:type="gramEnd"/>
      <w:r w:rsidRPr="00E92C9E">
        <w:rPr>
          <w:rFonts w:ascii="Times New Roman" w:hAnsi="Times New Roman" w:cs="Times New Roman"/>
          <w:sz w:val="24"/>
          <w:szCs w:val="24"/>
        </w:rPr>
        <w:t xml:space="preserve"> = "blue",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proofErr w:type="gramStart"/>
      <w:r w:rsidRPr="00E92C9E">
        <w:rPr>
          <w:rFonts w:ascii="Times New Roman" w:hAnsi="Times New Roman" w:cs="Times New Roman"/>
          <w:sz w:val="24"/>
          <w:szCs w:val="24"/>
        </w:rPr>
        <w:t>linetype</w:t>
      </w:r>
      <w:proofErr w:type="spellEnd"/>
      <w:proofErr w:type="gramEnd"/>
      <w:r w:rsidRPr="00E92C9E">
        <w:rPr>
          <w:rFonts w:ascii="Times New Roman" w:hAnsi="Times New Roman" w:cs="Times New Roman"/>
          <w:sz w:val="24"/>
          <w:szCs w:val="24"/>
        </w:rPr>
        <w:t xml:space="preserve"> = "dashed")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labs(</w:t>
      </w:r>
      <w:proofErr w:type="gramEnd"/>
      <w:r w:rsidRPr="00E92C9E">
        <w:rPr>
          <w:rFonts w:ascii="Times New Roman" w:hAnsi="Times New Roman" w:cs="Times New Roman"/>
          <w:sz w:val="24"/>
          <w:szCs w:val="24"/>
        </w:rPr>
        <w:t>title = "Distribution of Total Goals in Women's International Football",</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x = "Total Goals per Match",</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y = "Density")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theme_</w:t>
      </w:r>
      <w:proofErr w:type="gramStart"/>
      <w:r w:rsidRPr="00E92C9E">
        <w:rPr>
          <w:rFonts w:ascii="Times New Roman" w:hAnsi="Times New Roman" w:cs="Times New Roman"/>
          <w:sz w:val="24"/>
          <w:szCs w:val="24"/>
        </w:rPr>
        <w:t>minimal</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theme(</w:t>
      </w:r>
      <w:proofErr w:type="spellStart"/>
      <w:proofErr w:type="gramEnd"/>
      <w:r w:rsidRPr="00E92C9E">
        <w:rPr>
          <w:rFonts w:ascii="Times New Roman" w:hAnsi="Times New Roman" w:cs="Times New Roman"/>
          <w:sz w:val="24"/>
          <w:szCs w:val="24"/>
        </w:rPr>
        <w:t>plot.title</w:t>
      </w:r>
      <w:proofErr w:type="spell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element_text</w:t>
      </w:r>
      <w:proofErr w:type="spellEnd"/>
      <w:r w:rsidRPr="00E92C9E">
        <w:rPr>
          <w:rFonts w:ascii="Times New Roman" w:hAnsi="Times New Roman" w:cs="Times New Roman"/>
          <w:sz w:val="24"/>
          <w:szCs w:val="24"/>
        </w:rPr>
        <w:t>(</w:t>
      </w:r>
      <w:proofErr w:type="spellStart"/>
      <w:r w:rsidRPr="00E92C9E">
        <w:rPr>
          <w:rFonts w:ascii="Times New Roman" w:hAnsi="Times New Roman" w:cs="Times New Roman"/>
          <w:sz w:val="24"/>
          <w:szCs w:val="24"/>
        </w:rPr>
        <w:t>hjust</w:t>
      </w:r>
      <w:proofErr w:type="spellEnd"/>
      <w:r w:rsidRPr="00E92C9E">
        <w:rPr>
          <w:rFonts w:ascii="Times New Roman" w:hAnsi="Times New Roman" w:cs="Times New Roman"/>
          <w:sz w:val="24"/>
          <w:szCs w:val="24"/>
        </w:rPr>
        <w:t xml:space="preserve"> = 0.5))</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Function for creating venue comparison plot</w:t>
      </w:r>
    </w:p>
    <w:p w:rsidR="00141105" w:rsidRPr="00E92C9E" w:rsidRDefault="00141105" w:rsidP="00141105">
      <w:pPr>
        <w:pStyle w:val="NoSpacing"/>
        <w:rPr>
          <w:rFonts w:ascii="Times New Roman" w:hAnsi="Times New Roman" w:cs="Times New Roman"/>
          <w:sz w:val="24"/>
          <w:szCs w:val="24"/>
        </w:rPr>
      </w:pPr>
      <w:proofErr w:type="spellStart"/>
      <w:r w:rsidRPr="00E92C9E">
        <w:rPr>
          <w:rFonts w:ascii="Times New Roman" w:hAnsi="Times New Roman" w:cs="Times New Roman"/>
          <w:sz w:val="24"/>
          <w:szCs w:val="24"/>
        </w:rPr>
        <w:lastRenderedPageBreak/>
        <w:t>create_venue_comparison</w:t>
      </w:r>
      <w:proofErr w:type="spellEnd"/>
      <w:r w:rsidRPr="00E92C9E">
        <w:rPr>
          <w:rFonts w:ascii="Times New Roman" w:hAnsi="Times New Roman" w:cs="Times New Roman"/>
          <w:sz w:val="24"/>
          <w:szCs w:val="24"/>
        </w:rPr>
        <w:t xml:space="preserve"> &lt;- </w:t>
      </w:r>
      <w:proofErr w:type="gramStart"/>
      <w:r w:rsidRPr="00E92C9E">
        <w:rPr>
          <w:rFonts w:ascii="Times New Roman" w:hAnsi="Times New Roman" w:cs="Times New Roman"/>
          <w:sz w:val="24"/>
          <w:szCs w:val="24"/>
        </w:rPr>
        <w:t>function(</w:t>
      </w:r>
      <w:proofErr w:type="gramEnd"/>
      <w:r w:rsidRPr="00E92C9E">
        <w:rPr>
          <w:rFonts w:ascii="Times New Roman" w:hAnsi="Times New Roman" w:cs="Times New Roman"/>
          <w:sz w:val="24"/>
          <w:szCs w:val="24"/>
        </w:rPr>
        <w:t>data)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proofErr w:type="gramStart"/>
      <w:r w:rsidRPr="00E92C9E">
        <w:rPr>
          <w:rFonts w:ascii="Times New Roman" w:hAnsi="Times New Roman" w:cs="Times New Roman"/>
          <w:sz w:val="24"/>
          <w:szCs w:val="24"/>
        </w:rPr>
        <w:t>ggplot</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 xml:space="preserve">data, </w:t>
      </w:r>
      <w:proofErr w:type="spellStart"/>
      <w:r w:rsidRPr="00E92C9E">
        <w:rPr>
          <w:rFonts w:ascii="Times New Roman" w:hAnsi="Times New Roman" w:cs="Times New Roman"/>
          <w:sz w:val="24"/>
          <w:szCs w:val="24"/>
        </w:rPr>
        <w:t>aes</w:t>
      </w:r>
      <w:proofErr w:type="spellEnd"/>
      <w:r w:rsidRPr="00E92C9E">
        <w:rPr>
          <w:rFonts w:ascii="Times New Roman" w:hAnsi="Times New Roman" w:cs="Times New Roman"/>
          <w:sz w:val="24"/>
          <w:szCs w:val="24"/>
        </w:rPr>
        <w:t xml:space="preserve">(x = </w:t>
      </w:r>
      <w:proofErr w:type="spellStart"/>
      <w:r w:rsidRPr="00E92C9E">
        <w:rPr>
          <w:rFonts w:ascii="Times New Roman" w:hAnsi="Times New Roman" w:cs="Times New Roman"/>
          <w:sz w:val="24"/>
          <w:szCs w:val="24"/>
        </w:rPr>
        <w:t>venue_type</w:t>
      </w:r>
      <w:proofErr w:type="spellEnd"/>
      <w:r w:rsidRPr="00E92C9E">
        <w:rPr>
          <w:rFonts w:ascii="Times New Roman" w:hAnsi="Times New Roman" w:cs="Times New Roman"/>
          <w:sz w:val="24"/>
          <w:szCs w:val="24"/>
        </w:rPr>
        <w:t xml:space="preserve">, y = </w:t>
      </w:r>
      <w:proofErr w:type="spellStart"/>
      <w:r w:rsidRPr="00E92C9E">
        <w:rPr>
          <w:rFonts w:ascii="Times New Roman" w:hAnsi="Times New Roman" w:cs="Times New Roman"/>
          <w:sz w:val="24"/>
          <w:szCs w:val="24"/>
        </w:rPr>
        <w:t>total_goals</w:t>
      </w:r>
      <w:proofErr w:type="spellEnd"/>
      <w:r w:rsidRPr="00E92C9E">
        <w:rPr>
          <w:rFonts w:ascii="Times New Roman" w:hAnsi="Times New Roman" w:cs="Times New Roman"/>
          <w:sz w:val="24"/>
          <w:szCs w:val="24"/>
        </w:rPr>
        <w:t xml:space="preserve">, fill = </w:t>
      </w:r>
      <w:proofErr w:type="spellStart"/>
      <w:r w:rsidRPr="00E92C9E">
        <w:rPr>
          <w:rFonts w:ascii="Times New Roman" w:hAnsi="Times New Roman" w:cs="Times New Roman"/>
          <w:sz w:val="24"/>
          <w:szCs w:val="24"/>
        </w:rPr>
        <w:t>venue_type</w:t>
      </w:r>
      <w:proofErr w:type="spellEnd"/>
      <w:r w:rsidRPr="00E92C9E">
        <w:rPr>
          <w:rFonts w:ascii="Times New Roman" w:hAnsi="Times New Roman" w:cs="Times New Roman"/>
          <w:sz w:val="24"/>
          <w:szCs w:val="24"/>
        </w:rPr>
        <w:t>))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geom_</w:t>
      </w:r>
      <w:proofErr w:type="gramStart"/>
      <w:r w:rsidRPr="00E92C9E">
        <w:rPr>
          <w:rFonts w:ascii="Times New Roman" w:hAnsi="Times New Roman" w:cs="Times New Roman"/>
          <w:sz w:val="24"/>
          <w:szCs w:val="24"/>
        </w:rPr>
        <w:t>boxplot</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alpha = 0.7)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geom_</w:t>
      </w:r>
      <w:proofErr w:type="gramStart"/>
      <w:r w:rsidRPr="00E92C9E">
        <w:rPr>
          <w:rFonts w:ascii="Times New Roman" w:hAnsi="Times New Roman" w:cs="Times New Roman"/>
          <w:sz w:val="24"/>
          <w:szCs w:val="24"/>
        </w:rPr>
        <w:t>jitter</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width = 0.2, alpha = 0.2)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labs(</w:t>
      </w:r>
      <w:proofErr w:type="gramEnd"/>
      <w:r w:rsidRPr="00E92C9E">
        <w:rPr>
          <w:rFonts w:ascii="Times New Roman" w:hAnsi="Times New Roman" w:cs="Times New Roman"/>
          <w:sz w:val="24"/>
          <w:szCs w:val="24"/>
        </w:rPr>
        <w:t>title = "Total Goals by Venue Type",</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x = "Venue Type",</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y = "Total Goals Scored",</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fill</w:t>
      </w:r>
      <w:proofErr w:type="gramEnd"/>
      <w:r w:rsidRPr="00E92C9E">
        <w:rPr>
          <w:rFonts w:ascii="Times New Roman" w:hAnsi="Times New Roman" w:cs="Times New Roman"/>
          <w:sz w:val="24"/>
          <w:szCs w:val="24"/>
        </w:rPr>
        <w:t xml:space="preserve"> = "Venue Type")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theme_</w:t>
      </w:r>
      <w:proofErr w:type="gramStart"/>
      <w:r w:rsidRPr="00E92C9E">
        <w:rPr>
          <w:rFonts w:ascii="Times New Roman" w:hAnsi="Times New Roman" w:cs="Times New Roman"/>
          <w:sz w:val="24"/>
          <w:szCs w:val="24"/>
        </w:rPr>
        <w:t>minimal</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theme(</w:t>
      </w:r>
      <w:proofErr w:type="spellStart"/>
      <w:proofErr w:type="gramEnd"/>
      <w:r w:rsidRPr="00E92C9E">
        <w:rPr>
          <w:rFonts w:ascii="Times New Roman" w:hAnsi="Times New Roman" w:cs="Times New Roman"/>
          <w:sz w:val="24"/>
          <w:szCs w:val="24"/>
        </w:rPr>
        <w:t>plot.title</w:t>
      </w:r>
      <w:proofErr w:type="spell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element_text</w:t>
      </w:r>
      <w:proofErr w:type="spellEnd"/>
      <w:r w:rsidRPr="00E92C9E">
        <w:rPr>
          <w:rFonts w:ascii="Times New Roman" w:hAnsi="Times New Roman" w:cs="Times New Roman"/>
          <w:sz w:val="24"/>
          <w:szCs w:val="24"/>
        </w:rPr>
        <w:t>(</w:t>
      </w:r>
      <w:proofErr w:type="spellStart"/>
      <w:r w:rsidRPr="00E92C9E">
        <w:rPr>
          <w:rFonts w:ascii="Times New Roman" w:hAnsi="Times New Roman" w:cs="Times New Roman"/>
          <w:sz w:val="24"/>
          <w:szCs w:val="24"/>
        </w:rPr>
        <w:t>hjust</w:t>
      </w:r>
      <w:proofErr w:type="spellEnd"/>
      <w:r w:rsidRPr="00E92C9E">
        <w:rPr>
          <w:rFonts w:ascii="Times New Roman" w:hAnsi="Times New Roman" w:cs="Times New Roman"/>
          <w:sz w:val="24"/>
          <w:szCs w:val="24"/>
        </w:rPr>
        <w:t xml:space="preserve"> = 0.5))</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Create temporal analysis plot</w:t>
      </w:r>
    </w:p>
    <w:p w:rsidR="00141105" w:rsidRPr="00E92C9E" w:rsidRDefault="00141105" w:rsidP="00141105">
      <w:pPr>
        <w:pStyle w:val="NoSpacing"/>
        <w:rPr>
          <w:rFonts w:ascii="Times New Roman" w:hAnsi="Times New Roman" w:cs="Times New Roman"/>
          <w:sz w:val="24"/>
          <w:szCs w:val="24"/>
        </w:rPr>
      </w:pPr>
      <w:proofErr w:type="spellStart"/>
      <w:r w:rsidRPr="00E92C9E">
        <w:rPr>
          <w:rFonts w:ascii="Times New Roman" w:hAnsi="Times New Roman" w:cs="Times New Roman"/>
          <w:sz w:val="24"/>
          <w:szCs w:val="24"/>
        </w:rPr>
        <w:t>create_temporal_plot</w:t>
      </w:r>
      <w:proofErr w:type="spellEnd"/>
      <w:r w:rsidRPr="00E92C9E">
        <w:rPr>
          <w:rFonts w:ascii="Times New Roman" w:hAnsi="Times New Roman" w:cs="Times New Roman"/>
          <w:sz w:val="24"/>
          <w:szCs w:val="24"/>
        </w:rPr>
        <w:t xml:space="preserve"> &lt;- </w:t>
      </w:r>
      <w:proofErr w:type="gramStart"/>
      <w:r w:rsidRPr="00E92C9E">
        <w:rPr>
          <w:rFonts w:ascii="Times New Roman" w:hAnsi="Times New Roman" w:cs="Times New Roman"/>
          <w:sz w:val="24"/>
          <w:szCs w:val="24"/>
        </w:rPr>
        <w:t>function(</w:t>
      </w:r>
      <w:proofErr w:type="gramEnd"/>
      <w:r w:rsidRPr="00E92C9E">
        <w:rPr>
          <w:rFonts w:ascii="Times New Roman" w:hAnsi="Times New Roman" w:cs="Times New Roman"/>
          <w:sz w:val="24"/>
          <w:szCs w:val="24"/>
        </w:rPr>
        <w:t>data)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data</w:t>
      </w:r>
      <w:proofErr w:type="gramEnd"/>
      <w:r w:rsidRPr="00E92C9E">
        <w:rPr>
          <w:rFonts w:ascii="Times New Roman" w:hAnsi="Times New Roman" w:cs="Times New Roman"/>
          <w:sz w:val="24"/>
          <w:szCs w:val="24"/>
        </w:rPr>
        <w:t xml:space="preserve"> %&gt;%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group_</w:t>
      </w:r>
      <w:proofErr w:type="gramStart"/>
      <w:r w:rsidRPr="00E92C9E">
        <w:rPr>
          <w:rFonts w:ascii="Times New Roman" w:hAnsi="Times New Roman" w:cs="Times New Roman"/>
          <w:sz w:val="24"/>
          <w:szCs w:val="24"/>
        </w:rPr>
        <w:t>by</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 xml:space="preserve">year, </w:t>
      </w:r>
      <w:proofErr w:type="spellStart"/>
      <w:r w:rsidRPr="00E92C9E">
        <w:rPr>
          <w:rFonts w:ascii="Times New Roman" w:hAnsi="Times New Roman" w:cs="Times New Roman"/>
          <w:sz w:val="24"/>
          <w:szCs w:val="24"/>
        </w:rPr>
        <w:t>venue_type</w:t>
      </w:r>
      <w:proofErr w:type="spellEnd"/>
      <w:r w:rsidRPr="00E92C9E">
        <w:rPr>
          <w:rFonts w:ascii="Times New Roman" w:hAnsi="Times New Roman" w:cs="Times New Roman"/>
          <w:sz w:val="24"/>
          <w:szCs w:val="24"/>
        </w:rPr>
        <w:t xml:space="preserve">) %&gt;%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proofErr w:type="gramStart"/>
      <w:r w:rsidRPr="00E92C9E">
        <w:rPr>
          <w:rFonts w:ascii="Times New Roman" w:hAnsi="Times New Roman" w:cs="Times New Roman"/>
          <w:sz w:val="24"/>
          <w:szCs w:val="24"/>
        </w:rPr>
        <w:t>summarise</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mean_goals</w:t>
      </w:r>
      <w:proofErr w:type="spellEnd"/>
      <w:r w:rsidRPr="00E92C9E">
        <w:rPr>
          <w:rFonts w:ascii="Times New Roman" w:hAnsi="Times New Roman" w:cs="Times New Roman"/>
          <w:sz w:val="24"/>
          <w:szCs w:val="24"/>
        </w:rPr>
        <w:t xml:space="preserve"> = mean(</w:t>
      </w:r>
      <w:proofErr w:type="spellStart"/>
      <w:r w:rsidRPr="00E92C9E">
        <w:rPr>
          <w:rFonts w:ascii="Times New Roman" w:hAnsi="Times New Roman" w:cs="Times New Roman"/>
          <w:sz w:val="24"/>
          <w:szCs w:val="24"/>
        </w:rPr>
        <w:t>total_goals</w:t>
      </w:r>
      <w:proofErr w:type="spellEnd"/>
      <w:r w:rsidRPr="00E92C9E">
        <w:rPr>
          <w:rFonts w:ascii="Times New Roman" w:hAnsi="Times New Roman" w:cs="Times New Roman"/>
          <w:sz w:val="24"/>
          <w:szCs w:val="24"/>
        </w:rPr>
        <w:t xml:space="preserve">, na.rm = TRUE)) %&gt;%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proofErr w:type="gramStart"/>
      <w:r w:rsidRPr="00E92C9E">
        <w:rPr>
          <w:rFonts w:ascii="Times New Roman" w:hAnsi="Times New Roman" w:cs="Times New Roman"/>
          <w:sz w:val="24"/>
          <w:szCs w:val="24"/>
        </w:rPr>
        <w:t>ggplot</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aes</w:t>
      </w:r>
      <w:proofErr w:type="spellEnd"/>
      <w:r w:rsidRPr="00E92C9E">
        <w:rPr>
          <w:rFonts w:ascii="Times New Roman" w:hAnsi="Times New Roman" w:cs="Times New Roman"/>
          <w:sz w:val="24"/>
          <w:szCs w:val="24"/>
        </w:rPr>
        <w:t xml:space="preserve">(x = year, y = </w:t>
      </w:r>
      <w:proofErr w:type="spellStart"/>
      <w:r w:rsidRPr="00E92C9E">
        <w:rPr>
          <w:rFonts w:ascii="Times New Roman" w:hAnsi="Times New Roman" w:cs="Times New Roman"/>
          <w:sz w:val="24"/>
          <w:szCs w:val="24"/>
        </w:rPr>
        <w:t>mean_goals</w:t>
      </w:r>
      <w:proofErr w:type="spellEnd"/>
      <w:r w:rsidRPr="00E92C9E">
        <w:rPr>
          <w:rFonts w:ascii="Times New Roman" w:hAnsi="Times New Roman" w:cs="Times New Roman"/>
          <w:sz w:val="24"/>
          <w:szCs w:val="24"/>
        </w:rPr>
        <w:t xml:space="preserve">, color = </w:t>
      </w:r>
      <w:proofErr w:type="spellStart"/>
      <w:r w:rsidRPr="00E92C9E">
        <w:rPr>
          <w:rFonts w:ascii="Times New Roman" w:hAnsi="Times New Roman" w:cs="Times New Roman"/>
          <w:sz w:val="24"/>
          <w:szCs w:val="24"/>
        </w:rPr>
        <w:t>venue_type</w:t>
      </w:r>
      <w:proofErr w:type="spellEnd"/>
      <w:r w:rsidRPr="00E92C9E">
        <w:rPr>
          <w:rFonts w:ascii="Times New Roman" w:hAnsi="Times New Roman" w:cs="Times New Roman"/>
          <w:sz w:val="24"/>
          <w:szCs w:val="24"/>
        </w:rPr>
        <w:t xml:space="preserve">, group = </w:t>
      </w:r>
      <w:proofErr w:type="spellStart"/>
      <w:r w:rsidRPr="00E92C9E">
        <w:rPr>
          <w:rFonts w:ascii="Times New Roman" w:hAnsi="Times New Roman" w:cs="Times New Roman"/>
          <w:sz w:val="24"/>
          <w:szCs w:val="24"/>
        </w:rPr>
        <w:t>venue_type</w:t>
      </w:r>
      <w:proofErr w:type="spellEnd"/>
      <w:r w:rsidRPr="00E92C9E">
        <w:rPr>
          <w:rFonts w:ascii="Times New Roman" w:hAnsi="Times New Roman" w:cs="Times New Roman"/>
          <w:sz w:val="24"/>
          <w:szCs w:val="24"/>
        </w:rPr>
        <w:t>))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geom_</w:t>
      </w:r>
      <w:proofErr w:type="gramStart"/>
      <w:r w:rsidRPr="00E92C9E">
        <w:rPr>
          <w:rFonts w:ascii="Times New Roman" w:hAnsi="Times New Roman" w:cs="Times New Roman"/>
          <w:sz w:val="24"/>
          <w:szCs w:val="24"/>
        </w:rPr>
        <w:t>line</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geom_</w:t>
      </w:r>
      <w:proofErr w:type="gramStart"/>
      <w:r w:rsidRPr="00E92C9E">
        <w:rPr>
          <w:rFonts w:ascii="Times New Roman" w:hAnsi="Times New Roman" w:cs="Times New Roman"/>
          <w:sz w:val="24"/>
          <w:szCs w:val="24"/>
        </w:rPr>
        <w:t>point</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labs(</w:t>
      </w:r>
      <w:proofErr w:type="gramEnd"/>
      <w:r w:rsidRPr="00E92C9E">
        <w:rPr>
          <w:rFonts w:ascii="Times New Roman" w:hAnsi="Times New Roman" w:cs="Times New Roman"/>
          <w:sz w:val="24"/>
          <w:szCs w:val="24"/>
        </w:rPr>
        <w:t>title = "Average Goals per Year by Venue Type",</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x = "Year",</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y = "Average Total Goals",</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color</w:t>
      </w:r>
      <w:proofErr w:type="gramEnd"/>
      <w:r w:rsidRPr="00E92C9E">
        <w:rPr>
          <w:rFonts w:ascii="Times New Roman" w:hAnsi="Times New Roman" w:cs="Times New Roman"/>
          <w:sz w:val="24"/>
          <w:szCs w:val="24"/>
        </w:rPr>
        <w:t xml:space="preserve"> = "Venue Type")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theme_</w:t>
      </w:r>
      <w:proofErr w:type="gramStart"/>
      <w:r w:rsidRPr="00E92C9E">
        <w:rPr>
          <w:rFonts w:ascii="Times New Roman" w:hAnsi="Times New Roman" w:cs="Times New Roman"/>
          <w:sz w:val="24"/>
          <w:szCs w:val="24"/>
        </w:rPr>
        <w:t>minimal</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theme(</w:t>
      </w:r>
      <w:proofErr w:type="spellStart"/>
      <w:proofErr w:type="gramEnd"/>
      <w:r w:rsidRPr="00E92C9E">
        <w:rPr>
          <w:rFonts w:ascii="Times New Roman" w:hAnsi="Times New Roman" w:cs="Times New Roman"/>
          <w:sz w:val="24"/>
          <w:szCs w:val="24"/>
        </w:rPr>
        <w:t>axis.text.x</w:t>
      </w:r>
      <w:proofErr w:type="spell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element_text</w:t>
      </w:r>
      <w:proofErr w:type="spellEnd"/>
      <w:r w:rsidRPr="00E92C9E">
        <w:rPr>
          <w:rFonts w:ascii="Times New Roman" w:hAnsi="Times New Roman" w:cs="Times New Roman"/>
          <w:sz w:val="24"/>
          <w:szCs w:val="24"/>
        </w:rPr>
        <w:t xml:space="preserve">(angle = 45, </w:t>
      </w:r>
      <w:proofErr w:type="spellStart"/>
      <w:r w:rsidRPr="00E92C9E">
        <w:rPr>
          <w:rFonts w:ascii="Times New Roman" w:hAnsi="Times New Roman" w:cs="Times New Roman"/>
          <w:sz w:val="24"/>
          <w:szCs w:val="24"/>
        </w:rPr>
        <w:t>hjust</w:t>
      </w:r>
      <w:proofErr w:type="spellEnd"/>
      <w:r w:rsidRPr="00E92C9E">
        <w:rPr>
          <w:rFonts w:ascii="Times New Roman" w:hAnsi="Times New Roman" w:cs="Times New Roman"/>
          <w:sz w:val="24"/>
          <w:szCs w:val="24"/>
        </w:rPr>
        <w:t xml:space="preserve"> = 1))</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 4.</w:t>
      </w:r>
      <w:proofErr w:type="gramEnd"/>
      <w:r w:rsidRPr="00E92C9E">
        <w:rPr>
          <w:rFonts w:ascii="Times New Roman" w:hAnsi="Times New Roman" w:cs="Times New Roman"/>
          <w:sz w:val="24"/>
          <w:szCs w:val="24"/>
        </w:rPr>
        <w:t xml:space="preserve"> Statistical Analysis Functions</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Function to check assumptions</w:t>
      </w:r>
    </w:p>
    <w:p w:rsidR="00141105" w:rsidRPr="00E92C9E" w:rsidRDefault="00141105" w:rsidP="00141105">
      <w:pPr>
        <w:pStyle w:val="NoSpacing"/>
        <w:rPr>
          <w:rFonts w:ascii="Times New Roman" w:hAnsi="Times New Roman" w:cs="Times New Roman"/>
          <w:sz w:val="24"/>
          <w:szCs w:val="24"/>
        </w:rPr>
      </w:pPr>
      <w:proofErr w:type="spellStart"/>
      <w:r w:rsidRPr="00E92C9E">
        <w:rPr>
          <w:rFonts w:ascii="Times New Roman" w:hAnsi="Times New Roman" w:cs="Times New Roman"/>
          <w:sz w:val="24"/>
          <w:szCs w:val="24"/>
        </w:rPr>
        <w:t>check_assumptions</w:t>
      </w:r>
      <w:proofErr w:type="spellEnd"/>
      <w:r w:rsidRPr="00E92C9E">
        <w:rPr>
          <w:rFonts w:ascii="Times New Roman" w:hAnsi="Times New Roman" w:cs="Times New Roman"/>
          <w:sz w:val="24"/>
          <w:szCs w:val="24"/>
        </w:rPr>
        <w:t xml:space="preserve"> &lt;- </w:t>
      </w:r>
      <w:proofErr w:type="gramStart"/>
      <w:r w:rsidRPr="00E92C9E">
        <w:rPr>
          <w:rFonts w:ascii="Times New Roman" w:hAnsi="Times New Roman" w:cs="Times New Roman"/>
          <w:sz w:val="24"/>
          <w:szCs w:val="24"/>
        </w:rPr>
        <w:t>function(</w:t>
      </w:r>
      <w:proofErr w:type="gramEnd"/>
      <w:r w:rsidRPr="00E92C9E">
        <w:rPr>
          <w:rFonts w:ascii="Times New Roman" w:hAnsi="Times New Roman" w:cs="Times New Roman"/>
          <w:sz w:val="24"/>
          <w:szCs w:val="24"/>
        </w:rPr>
        <w:t>data)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 Normality test for each group</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normality_results</w:t>
      </w:r>
      <w:proofErr w:type="spellEnd"/>
      <w:r w:rsidRPr="00E92C9E">
        <w:rPr>
          <w:rFonts w:ascii="Times New Roman" w:hAnsi="Times New Roman" w:cs="Times New Roman"/>
          <w:sz w:val="24"/>
          <w:szCs w:val="24"/>
        </w:rPr>
        <w:t xml:space="preserve"> &lt;- data %</w:t>
      </w:r>
      <w:proofErr w:type="gramStart"/>
      <w:r w:rsidRPr="00E92C9E">
        <w:rPr>
          <w:rFonts w:ascii="Times New Roman" w:hAnsi="Times New Roman" w:cs="Times New Roman"/>
          <w:sz w:val="24"/>
          <w:szCs w:val="24"/>
        </w:rPr>
        <w:t>&gt;%</w:t>
      </w:r>
      <w:proofErr w:type="gramEnd"/>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group_</w:t>
      </w:r>
      <w:proofErr w:type="gramStart"/>
      <w:r w:rsidRPr="00E92C9E">
        <w:rPr>
          <w:rFonts w:ascii="Times New Roman" w:hAnsi="Times New Roman" w:cs="Times New Roman"/>
          <w:sz w:val="24"/>
          <w:szCs w:val="24"/>
        </w:rPr>
        <w:t>by</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venue_type</w:t>
      </w:r>
      <w:proofErr w:type="spellEnd"/>
      <w:r w:rsidRPr="00E92C9E">
        <w:rPr>
          <w:rFonts w:ascii="Times New Roman" w:hAnsi="Times New Roman" w:cs="Times New Roman"/>
          <w:sz w:val="24"/>
          <w:szCs w:val="24"/>
        </w:rPr>
        <w:t xml:space="preserve">) %&gt;%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proofErr w:type="gramStart"/>
      <w:r w:rsidRPr="00E92C9E">
        <w:rPr>
          <w:rFonts w:ascii="Times New Roman" w:hAnsi="Times New Roman" w:cs="Times New Roman"/>
          <w:sz w:val="24"/>
          <w:szCs w:val="24"/>
        </w:rPr>
        <w:t>summarise</w:t>
      </w:r>
      <w:proofErr w:type="spellEnd"/>
      <w:r w:rsidRPr="00E92C9E">
        <w:rPr>
          <w:rFonts w:ascii="Times New Roman" w:hAnsi="Times New Roman" w:cs="Times New Roman"/>
          <w:sz w:val="24"/>
          <w:szCs w:val="24"/>
        </w:rPr>
        <w:t>(</w:t>
      </w:r>
      <w:proofErr w:type="gramEnd"/>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group_size</w:t>
      </w:r>
      <w:proofErr w:type="spellEnd"/>
      <w:r w:rsidRPr="00E92C9E">
        <w:rPr>
          <w:rFonts w:ascii="Times New Roman" w:hAnsi="Times New Roman" w:cs="Times New Roman"/>
          <w:sz w:val="24"/>
          <w:szCs w:val="24"/>
        </w:rPr>
        <w:t xml:space="preserve"> = </w:t>
      </w:r>
      <w:proofErr w:type="gramStart"/>
      <w:r w:rsidRPr="00E92C9E">
        <w:rPr>
          <w:rFonts w:ascii="Times New Roman" w:hAnsi="Times New Roman" w:cs="Times New Roman"/>
          <w:sz w:val="24"/>
          <w:szCs w:val="24"/>
        </w:rPr>
        <w:t>n(</w:t>
      </w:r>
      <w:proofErr w:type="gram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shapiro_stat</w:t>
      </w:r>
      <w:proofErr w:type="spellEnd"/>
      <w:r w:rsidRPr="00E92C9E">
        <w:rPr>
          <w:rFonts w:ascii="Times New Roman" w:hAnsi="Times New Roman" w:cs="Times New Roman"/>
          <w:sz w:val="24"/>
          <w:szCs w:val="24"/>
        </w:rPr>
        <w:t xml:space="preserve"> = </w:t>
      </w:r>
      <w:proofErr w:type="spellStart"/>
      <w:proofErr w:type="gramStart"/>
      <w:r w:rsidRPr="00E92C9E">
        <w:rPr>
          <w:rFonts w:ascii="Times New Roman" w:hAnsi="Times New Roman" w:cs="Times New Roman"/>
          <w:sz w:val="24"/>
          <w:szCs w:val="24"/>
        </w:rPr>
        <w:t>ifelse</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group_size</w:t>
      </w:r>
      <w:proofErr w:type="spellEnd"/>
      <w:r w:rsidRPr="00E92C9E">
        <w:rPr>
          <w:rFonts w:ascii="Times New Roman" w:hAnsi="Times New Roman" w:cs="Times New Roman"/>
          <w:sz w:val="24"/>
          <w:szCs w:val="24"/>
        </w:rPr>
        <w:t xml:space="preserve"> &gt;= 3 &amp; </w:t>
      </w:r>
      <w:proofErr w:type="spellStart"/>
      <w:r w:rsidRPr="00E92C9E">
        <w:rPr>
          <w:rFonts w:ascii="Times New Roman" w:hAnsi="Times New Roman" w:cs="Times New Roman"/>
          <w:sz w:val="24"/>
          <w:szCs w:val="24"/>
        </w:rPr>
        <w:t>group_size</w:t>
      </w:r>
      <w:proofErr w:type="spellEnd"/>
      <w:r w:rsidRPr="00E92C9E">
        <w:rPr>
          <w:rFonts w:ascii="Times New Roman" w:hAnsi="Times New Roman" w:cs="Times New Roman"/>
          <w:sz w:val="24"/>
          <w:szCs w:val="24"/>
        </w:rPr>
        <w:t xml:space="preserve"> &lt;= 5000,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proofErr w:type="gramStart"/>
      <w:r w:rsidRPr="00E92C9E">
        <w:rPr>
          <w:rFonts w:ascii="Times New Roman" w:hAnsi="Times New Roman" w:cs="Times New Roman"/>
          <w:sz w:val="24"/>
          <w:szCs w:val="24"/>
        </w:rPr>
        <w:t>shapiro.test</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total_goals</w:t>
      </w:r>
      <w:proofErr w:type="spellEnd"/>
      <w:r w:rsidRPr="00E92C9E">
        <w:rPr>
          <w:rFonts w:ascii="Times New Roman" w:hAnsi="Times New Roman" w:cs="Times New Roman"/>
          <w:sz w:val="24"/>
          <w:szCs w:val="24"/>
        </w:rPr>
        <w:t xml:space="preserve">)$statistic,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NA),</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shapiro_p</w:t>
      </w:r>
      <w:proofErr w:type="spellEnd"/>
      <w:r w:rsidRPr="00E92C9E">
        <w:rPr>
          <w:rFonts w:ascii="Times New Roman" w:hAnsi="Times New Roman" w:cs="Times New Roman"/>
          <w:sz w:val="24"/>
          <w:szCs w:val="24"/>
        </w:rPr>
        <w:t xml:space="preserve"> = </w:t>
      </w:r>
      <w:proofErr w:type="spellStart"/>
      <w:proofErr w:type="gramStart"/>
      <w:r w:rsidRPr="00E92C9E">
        <w:rPr>
          <w:rFonts w:ascii="Times New Roman" w:hAnsi="Times New Roman" w:cs="Times New Roman"/>
          <w:sz w:val="24"/>
          <w:szCs w:val="24"/>
        </w:rPr>
        <w:t>ifelse</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group_size</w:t>
      </w:r>
      <w:proofErr w:type="spellEnd"/>
      <w:r w:rsidRPr="00E92C9E">
        <w:rPr>
          <w:rFonts w:ascii="Times New Roman" w:hAnsi="Times New Roman" w:cs="Times New Roman"/>
          <w:sz w:val="24"/>
          <w:szCs w:val="24"/>
        </w:rPr>
        <w:t xml:space="preserve"> &gt;= 3 &amp; </w:t>
      </w:r>
      <w:proofErr w:type="spellStart"/>
      <w:r w:rsidRPr="00E92C9E">
        <w:rPr>
          <w:rFonts w:ascii="Times New Roman" w:hAnsi="Times New Roman" w:cs="Times New Roman"/>
          <w:sz w:val="24"/>
          <w:szCs w:val="24"/>
        </w:rPr>
        <w:t>group_size</w:t>
      </w:r>
      <w:proofErr w:type="spellEnd"/>
      <w:r w:rsidRPr="00E92C9E">
        <w:rPr>
          <w:rFonts w:ascii="Times New Roman" w:hAnsi="Times New Roman" w:cs="Times New Roman"/>
          <w:sz w:val="24"/>
          <w:szCs w:val="24"/>
        </w:rPr>
        <w:t xml:space="preserve"> &lt;= 5000,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proofErr w:type="gramStart"/>
      <w:r w:rsidRPr="00E92C9E">
        <w:rPr>
          <w:rFonts w:ascii="Times New Roman" w:hAnsi="Times New Roman" w:cs="Times New Roman"/>
          <w:sz w:val="24"/>
          <w:szCs w:val="24"/>
        </w:rPr>
        <w:t>shapiro.test</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total_goals</w:t>
      </w:r>
      <w:proofErr w:type="spellEnd"/>
      <w:r w:rsidRPr="00E92C9E">
        <w:rPr>
          <w:rFonts w:ascii="Times New Roman" w:hAnsi="Times New Roman" w:cs="Times New Roman"/>
          <w:sz w:val="24"/>
          <w:szCs w:val="24"/>
        </w:rPr>
        <w:t>)$</w:t>
      </w:r>
      <w:proofErr w:type="spellStart"/>
      <w:r w:rsidRPr="00E92C9E">
        <w:rPr>
          <w:rFonts w:ascii="Times New Roman" w:hAnsi="Times New Roman" w:cs="Times New Roman"/>
          <w:sz w:val="24"/>
          <w:szCs w:val="24"/>
        </w:rPr>
        <w:t>p.value</w:t>
      </w:r>
      <w:proofErr w:type="spellEnd"/>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NA)</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Levene's</w:t>
      </w:r>
      <w:proofErr w:type="spellEnd"/>
      <w:r w:rsidRPr="00E92C9E">
        <w:rPr>
          <w:rFonts w:ascii="Times New Roman" w:hAnsi="Times New Roman" w:cs="Times New Roman"/>
          <w:sz w:val="24"/>
          <w:szCs w:val="24"/>
        </w:rPr>
        <w:t xml:space="preserve"> test for homogeneity of variance</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lastRenderedPageBreak/>
        <w:t xml:space="preserve">  </w:t>
      </w:r>
      <w:proofErr w:type="spellStart"/>
      <w:r w:rsidRPr="00E92C9E">
        <w:rPr>
          <w:rFonts w:ascii="Times New Roman" w:hAnsi="Times New Roman" w:cs="Times New Roman"/>
          <w:sz w:val="24"/>
          <w:szCs w:val="24"/>
        </w:rPr>
        <w:t>levene_test</w:t>
      </w:r>
      <w:proofErr w:type="spellEnd"/>
      <w:r w:rsidRPr="00E92C9E">
        <w:rPr>
          <w:rFonts w:ascii="Times New Roman" w:hAnsi="Times New Roman" w:cs="Times New Roman"/>
          <w:sz w:val="24"/>
          <w:szCs w:val="24"/>
        </w:rPr>
        <w:t xml:space="preserve"> &lt;- car::</w:t>
      </w:r>
      <w:proofErr w:type="spellStart"/>
      <w:proofErr w:type="gramStart"/>
      <w:r w:rsidRPr="00E92C9E">
        <w:rPr>
          <w:rFonts w:ascii="Times New Roman" w:hAnsi="Times New Roman" w:cs="Times New Roman"/>
          <w:sz w:val="24"/>
          <w:szCs w:val="24"/>
        </w:rPr>
        <w:t>leveneTest</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total_goals</w:t>
      </w:r>
      <w:proofErr w:type="spell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venue_type</w:t>
      </w:r>
      <w:proofErr w:type="spellEnd"/>
      <w:r w:rsidRPr="00E92C9E">
        <w:rPr>
          <w:rFonts w:ascii="Times New Roman" w:hAnsi="Times New Roman" w:cs="Times New Roman"/>
          <w:sz w:val="24"/>
          <w:szCs w:val="24"/>
        </w:rPr>
        <w:t>, data = data)</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 Return results</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list(</w:t>
      </w:r>
      <w:proofErr w:type="gramEnd"/>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normality</w:t>
      </w:r>
      <w:proofErr w:type="gram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normality_results</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variance_homogeneity</w:t>
      </w:r>
      <w:proofErr w:type="spell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levene_test</w:t>
      </w:r>
      <w:proofErr w:type="spellEnd"/>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Function to perform statistical tests</w:t>
      </w:r>
    </w:p>
    <w:p w:rsidR="00141105" w:rsidRPr="00E92C9E" w:rsidRDefault="00141105" w:rsidP="00141105">
      <w:pPr>
        <w:pStyle w:val="NoSpacing"/>
        <w:rPr>
          <w:rFonts w:ascii="Times New Roman" w:hAnsi="Times New Roman" w:cs="Times New Roman"/>
          <w:sz w:val="24"/>
          <w:szCs w:val="24"/>
        </w:rPr>
      </w:pPr>
      <w:proofErr w:type="spellStart"/>
      <w:r w:rsidRPr="00E92C9E">
        <w:rPr>
          <w:rFonts w:ascii="Times New Roman" w:hAnsi="Times New Roman" w:cs="Times New Roman"/>
          <w:sz w:val="24"/>
          <w:szCs w:val="24"/>
        </w:rPr>
        <w:t>perform_statistical_tests</w:t>
      </w:r>
      <w:proofErr w:type="spellEnd"/>
      <w:r w:rsidRPr="00E92C9E">
        <w:rPr>
          <w:rFonts w:ascii="Times New Roman" w:hAnsi="Times New Roman" w:cs="Times New Roman"/>
          <w:sz w:val="24"/>
          <w:szCs w:val="24"/>
        </w:rPr>
        <w:t xml:space="preserve"> &lt;- </w:t>
      </w:r>
      <w:proofErr w:type="gramStart"/>
      <w:r w:rsidRPr="00E92C9E">
        <w:rPr>
          <w:rFonts w:ascii="Times New Roman" w:hAnsi="Times New Roman" w:cs="Times New Roman"/>
          <w:sz w:val="24"/>
          <w:szCs w:val="24"/>
        </w:rPr>
        <w:t>function(</w:t>
      </w:r>
      <w:proofErr w:type="gramEnd"/>
      <w:r w:rsidRPr="00E92C9E">
        <w:rPr>
          <w:rFonts w:ascii="Times New Roman" w:hAnsi="Times New Roman" w:cs="Times New Roman"/>
          <w:sz w:val="24"/>
          <w:szCs w:val="24"/>
        </w:rPr>
        <w:t>data)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 Perform both parametric and non-parametric tests</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t_test_result</w:t>
      </w:r>
      <w:proofErr w:type="spellEnd"/>
      <w:r w:rsidRPr="00E92C9E">
        <w:rPr>
          <w:rFonts w:ascii="Times New Roman" w:hAnsi="Times New Roman" w:cs="Times New Roman"/>
          <w:sz w:val="24"/>
          <w:szCs w:val="24"/>
        </w:rPr>
        <w:t xml:space="preserve"> &lt;- </w:t>
      </w:r>
      <w:proofErr w:type="spellStart"/>
      <w:proofErr w:type="gramStart"/>
      <w:r w:rsidRPr="00E92C9E">
        <w:rPr>
          <w:rFonts w:ascii="Times New Roman" w:hAnsi="Times New Roman" w:cs="Times New Roman"/>
          <w:sz w:val="24"/>
          <w:szCs w:val="24"/>
        </w:rPr>
        <w:t>t.test</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total_goals</w:t>
      </w:r>
      <w:proofErr w:type="spell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venue_type</w:t>
      </w:r>
      <w:proofErr w:type="spellEnd"/>
      <w:r w:rsidRPr="00E92C9E">
        <w:rPr>
          <w:rFonts w:ascii="Times New Roman" w:hAnsi="Times New Roman" w:cs="Times New Roman"/>
          <w:sz w:val="24"/>
          <w:szCs w:val="24"/>
        </w:rPr>
        <w:t>, data = data)</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wilcox_result</w:t>
      </w:r>
      <w:proofErr w:type="spellEnd"/>
      <w:r w:rsidRPr="00E92C9E">
        <w:rPr>
          <w:rFonts w:ascii="Times New Roman" w:hAnsi="Times New Roman" w:cs="Times New Roman"/>
          <w:sz w:val="24"/>
          <w:szCs w:val="24"/>
        </w:rPr>
        <w:t xml:space="preserve"> &lt;- </w:t>
      </w:r>
      <w:proofErr w:type="spellStart"/>
      <w:proofErr w:type="gramStart"/>
      <w:r w:rsidRPr="00E92C9E">
        <w:rPr>
          <w:rFonts w:ascii="Times New Roman" w:hAnsi="Times New Roman" w:cs="Times New Roman"/>
          <w:sz w:val="24"/>
          <w:szCs w:val="24"/>
        </w:rPr>
        <w:t>wilcox.test</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total_goals</w:t>
      </w:r>
      <w:proofErr w:type="spell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venue_type</w:t>
      </w:r>
      <w:proofErr w:type="spellEnd"/>
      <w:r w:rsidRPr="00E92C9E">
        <w:rPr>
          <w:rFonts w:ascii="Times New Roman" w:hAnsi="Times New Roman" w:cs="Times New Roman"/>
          <w:sz w:val="24"/>
          <w:szCs w:val="24"/>
        </w:rPr>
        <w:t>, data = data)</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 </w:t>
      </w:r>
      <w:proofErr w:type="gramStart"/>
      <w:r w:rsidRPr="00E92C9E">
        <w:rPr>
          <w:rFonts w:ascii="Times New Roman" w:hAnsi="Times New Roman" w:cs="Times New Roman"/>
          <w:sz w:val="24"/>
          <w:szCs w:val="24"/>
        </w:rPr>
        <w:t>Calculate</w:t>
      </w:r>
      <w:proofErr w:type="gramEnd"/>
      <w:r w:rsidRPr="00E92C9E">
        <w:rPr>
          <w:rFonts w:ascii="Times New Roman" w:hAnsi="Times New Roman" w:cs="Times New Roman"/>
          <w:sz w:val="24"/>
          <w:szCs w:val="24"/>
        </w:rPr>
        <w:t xml:space="preserve"> effect size</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cohens_d</w:t>
      </w:r>
      <w:proofErr w:type="spellEnd"/>
      <w:r w:rsidRPr="00E92C9E">
        <w:rPr>
          <w:rFonts w:ascii="Times New Roman" w:hAnsi="Times New Roman" w:cs="Times New Roman"/>
          <w:sz w:val="24"/>
          <w:szCs w:val="24"/>
        </w:rPr>
        <w:t xml:space="preserve"> &lt;- </w:t>
      </w:r>
      <w:proofErr w:type="spellStart"/>
      <w:r w:rsidRPr="00E92C9E">
        <w:rPr>
          <w:rFonts w:ascii="Times New Roman" w:hAnsi="Times New Roman" w:cs="Times New Roman"/>
          <w:sz w:val="24"/>
          <w:szCs w:val="24"/>
        </w:rPr>
        <w:t>cohens_</w:t>
      </w:r>
      <w:proofErr w:type="gramStart"/>
      <w:r w:rsidRPr="00E92C9E">
        <w:rPr>
          <w:rFonts w:ascii="Times New Roman" w:hAnsi="Times New Roman" w:cs="Times New Roman"/>
          <w:sz w:val="24"/>
          <w:szCs w:val="24"/>
        </w:rPr>
        <w:t>d</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total_goals</w:t>
      </w:r>
      <w:proofErr w:type="spell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venue_type</w:t>
      </w:r>
      <w:proofErr w:type="spellEnd"/>
      <w:r w:rsidRPr="00E92C9E">
        <w:rPr>
          <w:rFonts w:ascii="Times New Roman" w:hAnsi="Times New Roman" w:cs="Times New Roman"/>
          <w:sz w:val="24"/>
          <w:szCs w:val="24"/>
        </w:rPr>
        <w:t>, data = data)</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 Return results</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list(</w:t>
      </w:r>
      <w:proofErr w:type="gramEnd"/>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t_test</w:t>
      </w:r>
      <w:proofErr w:type="spell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t_test_result</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wilcox_test</w:t>
      </w:r>
      <w:proofErr w:type="spell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wilcox_result</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spellStart"/>
      <w:r w:rsidRPr="00E92C9E">
        <w:rPr>
          <w:rFonts w:ascii="Times New Roman" w:hAnsi="Times New Roman" w:cs="Times New Roman"/>
          <w:sz w:val="24"/>
          <w:szCs w:val="24"/>
        </w:rPr>
        <w:t>effect_size</w:t>
      </w:r>
      <w:proofErr w:type="spellEnd"/>
      <w:r w:rsidRPr="00E92C9E">
        <w:rPr>
          <w:rFonts w:ascii="Times New Roman" w:hAnsi="Times New Roman" w:cs="Times New Roman"/>
          <w:sz w:val="24"/>
          <w:szCs w:val="24"/>
        </w:rPr>
        <w:t xml:space="preserve"> = </w:t>
      </w:r>
      <w:proofErr w:type="spellStart"/>
      <w:r w:rsidRPr="00E92C9E">
        <w:rPr>
          <w:rFonts w:ascii="Times New Roman" w:hAnsi="Times New Roman" w:cs="Times New Roman"/>
          <w:sz w:val="24"/>
          <w:szCs w:val="24"/>
        </w:rPr>
        <w:t>cohens_d</w:t>
      </w:r>
      <w:proofErr w:type="spellEnd"/>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 5.</w:t>
      </w:r>
      <w:proofErr w:type="gramEnd"/>
      <w:r w:rsidRPr="00E92C9E">
        <w:rPr>
          <w:rFonts w:ascii="Times New Roman" w:hAnsi="Times New Roman" w:cs="Times New Roman"/>
          <w:sz w:val="24"/>
          <w:szCs w:val="24"/>
        </w:rPr>
        <w:t xml:space="preserve"> Execute Analysis</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Generate all plots</w:t>
      </w:r>
    </w:p>
    <w:p w:rsidR="00141105" w:rsidRPr="00E92C9E" w:rsidRDefault="00141105" w:rsidP="00141105">
      <w:pPr>
        <w:pStyle w:val="NoSpacing"/>
        <w:rPr>
          <w:rFonts w:ascii="Times New Roman" w:hAnsi="Times New Roman" w:cs="Times New Roman"/>
          <w:sz w:val="24"/>
          <w:szCs w:val="24"/>
        </w:rPr>
      </w:pPr>
      <w:proofErr w:type="spellStart"/>
      <w:r w:rsidRPr="00E92C9E">
        <w:rPr>
          <w:rFonts w:ascii="Times New Roman" w:hAnsi="Times New Roman" w:cs="Times New Roman"/>
          <w:sz w:val="24"/>
          <w:szCs w:val="24"/>
        </w:rPr>
        <w:t>dist_plot</w:t>
      </w:r>
      <w:proofErr w:type="spellEnd"/>
      <w:r w:rsidRPr="00E92C9E">
        <w:rPr>
          <w:rFonts w:ascii="Times New Roman" w:hAnsi="Times New Roman" w:cs="Times New Roman"/>
          <w:sz w:val="24"/>
          <w:szCs w:val="24"/>
        </w:rPr>
        <w:t xml:space="preserve"> &lt;- </w:t>
      </w:r>
      <w:proofErr w:type="spellStart"/>
      <w:r w:rsidRPr="00E92C9E">
        <w:rPr>
          <w:rFonts w:ascii="Times New Roman" w:hAnsi="Times New Roman" w:cs="Times New Roman"/>
          <w:sz w:val="24"/>
          <w:szCs w:val="24"/>
        </w:rPr>
        <w:t>create_distribution_</w:t>
      </w:r>
      <w:proofErr w:type="gramStart"/>
      <w:r w:rsidRPr="00E92C9E">
        <w:rPr>
          <w:rFonts w:ascii="Times New Roman" w:hAnsi="Times New Roman" w:cs="Times New Roman"/>
          <w:sz w:val="24"/>
          <w:szCs w:val="24"/>
        </w:rPr>
        <w:t>plot</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processed_df</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roofErr w:type="spellStart"/>
      <w:r w:rsidRPr="00E92C9E">
        <w:rPr>
          <w:rFonts w:ascii="Times New Roman" w:hAnsi="Times New Roman" w:cs="Times New Roman"/>
          <w:sz w:val="24"/>
          <w:szCs w:val="24"/>
        </w:rPr>
        <w:t>venue_plot</w:t>
      </w:r>
      <w:proofErr w:type="spellEnd"/>
      <w:r w:rsidRPr="00E92C9E">
        <w:rPr>
          <w:rFonts w:ascii="Times New Roman" w:hAnsi="Times New Roman" w:cs="Times New Roman"/>
          <w:sz w:val="24"/>
          <w:szCs w:val="24"/>
        </w:rPr>
        <w:t xml:space="preserve"> &lt;- </w:t>
      </w:r>
      <w:proofErr w:type="spellStart"/>
      <w:r w:rsidRPr="00E92C9E">
        <w:rPr>
          <w:rFonts w:ascii="Times New Roman" w:hAnsi="Times New Roman" w:cs="Times New Roman"/>
          <w:sz w:val="24"/>
          <w:szCs w:val="24"/>
        </w:rPr>
        <w:t>create_venue_</w:t>
      </w:r>
      <w:proofErr w:type="gramStart"/>
      <w:r w:rsidRPr="00E92C9E">
        <w:rPr>
          <w:rFonts w:ascii="Times New Roman" w:hAnsi="Times New Roman" w:cs="Times New Roman"/>
          <w:sz w:val="24"/>
          <w:szCs w:val="24"/>
        </w:rPr>
        <w:t>comparison</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processed_df</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roofErr w:type="spellStart"/>
      <w:r w:rsidRPr="00E92C9E">
        <w:rPr>
          <w:rFonts w:ascii="Times New Roman" w:hAnsi="Times New Roman" w:cs="Times New Roman"/>
          <w:sz w:val="24"/>
          <w:szCs w:val="24"/>
        </w:rPr>
        <w:t>temporal_plot</w:t>
      </w:r>
      <w:proofErr w:type="spellEnd"/>
      <w:r w:rsidRPr="00E92C9E">
        <w:rPr>
          <w:rFonts w:ascii="Times New Roman" w:hAnsi="Times New Roman" w:cs="Times New Roman"/>
          <w:sz w:val="24"/>
          <w:szCs w:val="24"/>
        </w:rPr>
        <w:t xml:space="preserve"> &lt;- </w:t>
      </w:r>
      <w:proofErr w:type="spellStart"/>
      <w:r w:rsidRPr="00E92C9E">
        <w:rPr>
          <w:rFonts w:ascii="Times New Roman" w:hAnsi="Times New Roman" w:cs="Times New Roman"/>
          <w:sz w:val="24"/>
          <w:szCs w:val="24"/>
        </w:rPr>
        <w:t>create_temporal_</w:t>
      </w:r>
      <w:proofErr w:type="gramStart"/>
      <w:r w:rsidRPr="00E92C9E">
        <w:rPr>
          <w:rFonts w:ascii="Times New Roman" w:hAnsi="Times New Roman" w:cs="Times New Roman"/>
          <w:sz w:val="24"/>
          <w:szCs w:val="24"/>
        </w:rPr>
        <w:t>plot</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processed_df</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Save</w:t>
      </w:r>
      <w:proofErr w:type="gramEnd"/>
      <w:r w:rsidRPr="00E92C9E">
        <w:rPr>
          <w:rFonts w:ascii="Times New Roman" w:hAnsi="Times New Roman" w:cs="Times New Roman"/>
          <w:sz w:val="24"/>
          <w:szCs w:val="24"/>
        </w:rPr>
        <w:t xml:space="preserve"> plots</w:t>
      </w:r>
    </w:p>
    <w:p w:rsidR="00141105" w:rsidRPr="00E92C9E" w:rsidRDefault="00141105" w:rsidP="00141105">
      <w:pPr>
        <w:pStyle w:val="NoSpacing"/>
        <w:rPr>
          <w:rFonts w:ascii="Times New Roman" w:hAnsi="Times New Roman" w:cs="Times New Roman"/>
          <w:sz w:val="24"/>
          <w:szCs w:val="24"/>
        </w:rPr>
      </w:pPr>
      <w:proofErr w:type="spellStart"/>
      <w:proofErr w:type="gramStart"/>
      <w:r w:rsidRPr="00E92C9E">
        <w:rPr>
          <w:rFonts w:ascii="Times New Roman" w:hAnsi="Times New Roman" w:cs="Times New Roman"/>
          <w:sz w:val="24"/>
          <w:szCs w:val="24"/>
        </w:rPr>
        <w:t>ggsave</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 xml:space="preserve">"distribution_plot.png", </w:t>
      </w:r>
      <w:proofErr w:type="spellStart"/>
      <w:r w:rsidRPr="00E92C9E">
        <w:rPr>
          <w:rFonts w:ascii="Times New Roman" w:hAnsi="Times New Roman" w:cs="Times New Roman"/>
          <w:sz w:val="24"/>
          <w:szCs w:val="24"/>
        </w:rPr>
        <w:t>dist_plot</w:t>
      </w:r>
      <w:proofErr w:type="spellEnd"/>
      <w:r w:rsidRPr="00E92C9E">
        <w:rPr>
          <w:rFonts w:ascii="Times New Roman" w:hAnsi="Times New Roman" w:cs="Times New Roman"/>
          <w:sz w:val="24"/>
          <w:szCs w:val="24"/>
        </w:rPr>
        <w:t>, width = 10, height = 6)</w:t>
      </w:r>
    </w:p>
    <w:p w:rsidR="00141105" w:rsidRPr="00E92C9E" w:rsidRDefault="00141105" w:rsidP="00141105">
      <w:pPr>
        <w:pStyle w:val="NoSpacing"/>
        <w:rPr>
          <w:rFonts w:ascii="Times New Roman" w:hAnsi="Times New Roman" w:cs="Times New Roman"/>
          <w:sz w:val="24"/>
          <w:szCs w:val="24"/>
        </w:rPr>
      </w:pPr>
      <w:proofErr w:type="spellStart"/>
      <w:proofErr w:type="gramStart"/>
      <w:r w:rsidRPr="00E92C9E">
        <w:rPr>
          <w:rFonts w:ascii="Times New Roman" w:hAnsi="Times New Roman" w:cs="Times New Roman"/>
          <w:sz w:val="24"/>
          <w:szCs w:val="24"/>
        </w:rPr>
        <w:t>ggsave</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 xml:space="preserve">"venue_comparison_plot.png", </w:t>
      </w:r>
      <w:proofErr w:type="spellStart"/>
      <w:r w:rsidRPr="00E92C9E">
        <w:rPr>
          <w:rFonts w:ascii="Times New Roman" w:hAnsi="Times New Roman" w:cs="Times New Roman"/>
          <w:sz w:val="24"/>
          <w:szCs w:val="24"/>
        </w:rPr>
        <w:t>venue_plot</w:t>
      </w:r>
      <w:proofErr w:type="spellEnd"/>
      <w:r w:rsidRPr="00E92C9E">
        <w:rPr>
          <w:rFonts w:ascii="Times New Roman" w:hAnsi="Times New Roman" w:cs="Times New Roman"/>
          <w:sz w:val="24"/>
          <w:szCs w:val="24"/>
        </w:rPr>
        <w:t>, width = 10, height = 6)</w:t>
      </w:r>
    </w:p>
    <w:p w:rsidR="00141105" w:rsidRPr="00E92C9E" w:rsidRDefault="00141105" w:rsidP="00141105">
      <w:pPr>
        <w:pStyle w:val="NoSpacing"/>
        <w:rPr>
          <w:rFonts w:ascii="Times New Roman" w:hAnsi="Times New Roman" w:cs="Times New Roman"/>
          <w:sz w:val="24"/>
          <w:szCs w:val="24"/>
        </w:rPr>
      </w:pPr>
      <w:proofErr w:type="spellStart"/>
      <w:proofErr w:type="gramStart"/>
      <w:r w:rsidRPr="00E92C9E">
        <w:rPr>
          <w:rFonts w:ascii="Times New Roman" w:hAnsi="Times New Roman" w:cs="Times New Roman"/>
          <w:sz w:val="24"/>
          <w:szCs w:val="24"/>
        </w:rPr>
        <w:t>ggsave</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 xml:space="preserve">"temporal_plot.png", </w:t>
      </w:r>
      <w:proofErr w:type="spellStart"/>
      <w:r w:rsidRPr="00E92C9E">
        <w:rPr>
          <w:rFonts w:ascii="Times New Roman" w:hAnsi="Times New Roman" w:cs="Times New Roman"/>
          <w:sz w:val="24"/>
          <w:szCs w:val="24"/>
        </w:rPr>
        <w:t>temporal_plot</w:t>
      </w:r>
      <w:proofErr w:type="spellEnd"/>
      <w:r w:rsidRPr="00E92C9E">
        <w:rPr>
          <w:rFonts w:ascii="Times New Roman" w:hAnsi="Times New Roman" w:cs="Times New Roman"/>
          <w:sz w:val="24"/>
          <w:szCs w:val="24"/>
        </w:rPr>
        <w:t>, width = 12, height = 6)</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Perform statistical analysis</w:t>
      </w: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assumptions</w:t>
      </w:r>
      <w:proofErr w:type="gramEnd"/>
      <w:r w:rsidRPr="00E92C9E">
        <w:rPr>
          <w:rFonts w:ascii="Times New Roman" w:hAnsi="Times New Roman" w:cs="Times New Roman"/>
          <w:sz w:val="24"/>
          <w:szCs w:val="24"/>
        </w:rPr>
        <w:t xml:space="preserve"> &lt;- </w:t>
      </w:r>
      <w:proofErr w:type="spellStart"/>
      <w:r w:rsidRPr="00E92C9E">
        <w:rPr>
          <w:rFonts w:ascii="Times New Roman" w:hAnsi="Times New Roman" w:cs="Times New Roman"/>
          <w:sz w:val="24"/>
          <w:szCs w:val="24"/>
        </w:rPr>
        <w:t>check_assumptions</w:t>
      </w:r>
      <w:proofErr w:type="spellEnd"/>
      <w:r w:rsidRPr="00E92C9E">
        <w:rPr>
          <w:rFonts w:ascii="Times New Roman" w:hAnsi="Times New Roman" w:cs="Times New Roman"/>
          <w:sz w:val="24"/>
          <w:szCs w:val="24"/>
        </w:rPr>
        <w:t>(</w:t>
      </w:r>
      <w:proofErr w:type="spellStart"/>
      <w:r w:rsidRPr="00E92C9E">
        <w:rPr>
          <w:rFonts w:ascii="Times New Roman" w:hAnsi="Times New Roman" w:cs="Times New Roman"/>
          <w:sz w:val="24"/>
          <w:szCs w:val="24"/>
        </w:rPr>
        <w:t>processed_df</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roofErr w:type="spellStart"/>
      <w:r w:rsidRPr="00E92C9E">
        <w:rPr>
          <w:rFonts w:ascii="Times New Roman" w:hAnsi="Times New Roman" w:cs="Times New Roman"/>
          <w:sz w:val="24"/>
          <w:szCs w:val="24"/>
        </w:rPr>
        <w:t>statistical_tests</w:t>
      </w:r>
      <w:proofErr w:type="spellEnd"/>
      <w:r w:rsidRPr="00E92C9E">
        <w:rPr>
          <w:rFonts w:ascii="Times New Roman" w:hAnsi="Times New Roman" w:cs="Times New Roman"/>
          <w:sz w:val="24"/>
          <w:szCs w:val="24"/>
        </w:rPr>
        <w:t xml:space="preserve"> &lt;- </w:t>
      </w:r>
      <w:proofErr w:type="spellStart"/>
      <w:r w:rsidRPr="00E92C9E">
        <w:rPr>
          <w:rFonts w:ascii="Times New Roman" w:hAnsi="Times New Roman" w:cs="Times New Roman"/>
          <w:sz w:val="24"/>
          <w:szCs w:val="24"/>
        </w:rPr>
        <w:t>perform_statistical_</w:t>
      </w:r>
      <w:proofErr w:type="gramStart"/>
      <w:r w:rsidRPr="00E92C9E">
        <w:rPr>
          <w:rFonts w:ascii="Times New Roman" w:hAnsi="Times New Roman" w:cs="Times New Roman"/>
          <w:sz w:val="24"/>
          <w:szCs w:val="24"/>
        </w:rPr>
        <w:t>tests</w:t>
      </w:r>
      <w:proofErr w:type="spellEnd"/>
      <w:r w:rsidRPr="00E92C9E">
        <w:rPr>
          <w:rFonts w:ascii="Times New Roman" w:hAnsi="Times New Roman" w:cs="Times New Roman"/>
          <w:sz w:val="24"/>
          <w:szCs w:val="24"/>
        </w:rPr>
        <w:t>(</w:t>
      </w:r>
      <w:proofErr w:type="spellStart"/>
      <w:proofErr w:type="gramEnd"/>
      <w:r w:rsidRPr="00E92C9E">
        <w:rPr>
          <w:rFonts w:ascii="Times New Roman" w:hAnsi="Times New Roman" w:cs="Times New Roman"/>
          <w:sz w:val="24"/>
          <w:szCs w:val="24"/>
        </w:rPr>
        <w:t>processed_df</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proofErr w:type="gramStart"/>
      <w:r w:rsidRPr="00E92C9E">
        <w:rPr>
          <w:rFonts w:ascii="Times New Roman" w:hAnsi="Times New Roman" w:cs="Times New Roman"/>
          <w:sz w:val="24"/>
          <w:szCs w:val="24"/>
        </w:rPr>
        <w:t># 6.</w:t>
      </w:r>
      <w:proofErr w:type="gramEnd"/>
      <w:r w:rsidRPr="00E92C9E">
        <w:rPr>
          <w:rFonts w:ascii="Times New Roman" w:hAnsi="Times New Roman" w:cs="Times New Roman"/>
          <w:sz w:val="24"/>
          <w:szCs w:val="24"/>
        </w:rPr>
        <w:t xml:space="preserve"> Results Reporting</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Function to create a formatted results summary</w:t>
      </w:r>
    </w:p>
    <w:p w:rsidR="00141105" w:rsidRPr="00E92C9E" w:rsidRDefault="00141105" w:rsidP="00141105">
      <w:pPr>
        <w:pStyle w:val="NoSpacing"/>
        <w:rPr>
          <w:rFonts w:ascii="Times New Roman" w:hAnsi="Times New Roman" w:cs="Times New Roman"/>
          <w:sz w:val="24"/>
          <w:szCs w:val="24"/>
        </w:rPr>
      </w:pPr>
      <w:proofErr w:type="spellStart"/>
      <w:r w:rsidRPr="00E92C9E">
        <w:rPr>
          <w:rFonts w:ascii="Times New Roman" w:hAnsi="Times New Roman" w:cs="Times New Roman"/>
          <w:sz w:val="24"/>
          <w:szCs w:val="24"/>
        </w:rPr>
        <w:t>create_results_summary</w:t>
      </w:r>
      <w:proofErr w:type="spellEnd"/>
      <w:r w:rsidRPr="00E92C9E">
        <w:rPr>
          <w:rFonts w:ascii="Times New Roman" w:hAnsi="Times New Roman" w:cs="Times New Roman"/>
          <w:sz w:val="24"/>
          <w:szCs w:val="24"/>
        </w:rPr>
        <w:t xml:space="preserve"> &lt;- </w:t>
      </w:r>
      <w:proofErr w:type="gramStart"/>
      <w:r w:rsidRPr="00E92C9E">
        <w:rPr>
          <w:rFonts w:ascii="Times New Roman" w:hAnsi="Times New Roman" w:cs="Times New Roman"/>
          <w:sz w:val="24"/>
          <w:szCs w:val="24"/>
        </w:rPr>
        <w:t>function(</w:t>
      </w:r>
      <w:proofErr w:type="gramEnd"/>
      <w:r w:rsidRPr="00E92C9E">
        <w:rPr>
          <w:rFonts w:ascii="Times New Roman" w:hAnsi="Times New Roman" w:cs="Times New Roman"/>
          <w:sz w:val="24"/>
          <w:szCs w:val="24"/>
        </w:rPr>
        <w:t>assumptions, tests)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cat(</w:t>
      </w:r>
      <w:proofErr w:type="gramEnd"/>
      <w:r w:rsidRPr="00E92C9E">
        <w:rPr>
          <w:rFonts w:ascii="Times New Roman" w:hAnsi="Times New Roman" w:cs="Times New Roman"/>
          <w:sz w:val="24"/>
          <w:szCs w:val="24"/>
        </w:rPr>
        <w:t>"Statistical Analysis Results\n")</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lastRenderedPageBreak/>
        <w:t xml:space="preserve">  </w:t>
      </w:r>
      <w:proofErr w:type="gramStart"/>
      <w:r w:rsidRPr="00E92C9E">
        <w:rPr>
          <w:rFonts w:ascii="Times New Roman" w:hAnsi="Times New Roman" w:cs="Times New Roman"/>
          <w:sz w:val="24"/>
          <w:szCs w:val="24"/>
        </w:rPr>
        <w:t>cat(</w:t>
      </w:r>
      <w:proofErr w:type="gramEnd"/>
      <w:r w:rsidRPr="00E92C9E">
        <w:rPr>
          <w:rFonts w:ascii="Times New Roman" w:hAnsi="Times New Roman" w:cs="Times New Roman"/>
          <w:sz w:val="24"/>
          <w:szCs w:val="24"/>
        </w:rPr>
        <w:t>"===========================\n\n")</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 Assumptions</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cat(</w:t>
      </w:r>
      <w:proofErr w:type="gramEnd"/>
      <w:r w:rsidRPr="00E92C9E">
        <w:rPr>
          <w:rFonts w:ascii="Times New Roman" w:hAnsi="Times New Roman" w:cs="Times New Roman"/>
          <w:sz w:val="24"/>
          <w:szCs w:val="24"/>
        </w:rPr>
        <w:t>"1. Assumption Tests</w:t>
      </w:r>
      <w:proofErr w:type="gramStart"/>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n")</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cat(</w:t>
      </w:r>
      <w:proofErr w:type="gramEnd"/>
      <w:r w:rsidRPr="00E92C9E">
        <w:rPr>
          <w:rFonts w:ascii="Times New Roman" w:hAnsi="Times New Roman" w:cs="Times New Roman"/>
          <w:sz w:val="24"/>
          <w:szCs w:val="24"/>
        </w:rPr>
        <w:t>"   Normality Test Results:\n")</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print(</w:t>
      </w:r>
      <w:proofErr w:type="spellStart"/>
      <w:proofErr w:type="gramEnd"/>
      <w:r w:rsidRPr="00E92C9E">
        <w:rPr>
          <w:rFonts w:ascii="Times New Roman" w:hAnsi="Times New Roman" w:cs="Times New Roman"/>
          <w:sz w:val="24"/>
          <w:szCs w:val="24"/>
        </w:rPr>
        <w:t>assumptions$normality</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cat(</w:t>
      </w:r>
      <w:proofErr w:type="gramEnd"/>
      <w:r w:rsidRPr="00E92C9E">
        <w:rPr>
          <w:rFonts w:ascii="Times New Roman" w:hAnsi="Times New Roman" w:cs="Times New Roman"/>
          <w:sz w:val="24"/>
          <w:szCs w:val="24"/>
        </w:rPr>
        <w:t>"\n   Variance Homogeneity Test:\n")</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print(</w:t>
      </w:r>
      <w:proofErr w:type="spellStart"/>
      <w:proofErr w:type="gramEnd"/>
      <w:r w:rsidRPr="00E92C9E">
        <w:rPr>
          <w:rFonts w:ascii="Times New Roman" w:hAnsi="Times New Roman" w:cs="Times New Roman"/>
          <w:sz w:val="24"/>
          <w:szCs w:val="24"/>
        </w:rPr>
        <w:t>assumptions$variance_homogeneity</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 Statistical Tests</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cat(</w:t>
      </w:r>
      <w:proofErr w:type="gramEnd"/>
      <w:r w:rsidRPr="00E92C9E">
        <w:rPr>
          <w:rFonts w:ascii="Times New Roman" w:hAnsi="Times New Roman" w:cs="Times New Roman"/>
          <w:sz w:val="24"/>
          <w:szCs w:val="24"/>
        </w:rPr>
        <w:t>"\n2. Statistical Tests</w:t>
      </w:r>
      <w:proofErr w:type="gramStart"/>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n")</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cat(</w:t>
      </w:r>
      <w:proofErr w:type="gramEnd"/>
      <w:r w:rsidRPr="00E92C9E">
        <w:rPr>
          <w:rFonts w:ascii="Times New Roman" w:hAnsi="Times New Roman" w:cs="Times New Roman"/>
          <w:sz w:val="24"/>
          <w:szCs w:val="24"/>
        </w:rPr>
        <w:t>"   T-test Results:\n")</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print(</w:t>
      </w:r>
      <w:proofErr w:type="spellStart"/>
      <w:proofErr w:type="gramEnd"/>
      <w:r w:rsidRPr="00E92C9E">
        <w:rPr>
          <w:rFonts w:ascii="Times New Roman" w:hAnsi="Times New Roman" w:cs="Times New Roman"/>
          <w:sz w:val="24"/>
          <w:szCs w:val="24"/>
        </w:rPr>
        <w:t>tests$t_test</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cat(</w:t>
      </w:r>
      <w:proofErr w:type="gramEnd"/>
      <w:r w:rsidRPr="00E92C9E">
        <w:rPr>
          <w:rFonts w:ascii="Times New Roman" w:hAnsi="Times New Roman" w:cs="Times New Roman"/>
          <w:sz w:val="24"/>
          <w:szCs w:val="24"/>
        </w:rPr>
        <w:t>"\n   Wilcoxon Test Results:\n")</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print(</w:t>
      </w:r>
      <w:proofErr w:type="spellStart"/>
      <w:proofErr w:type="gramEnd"/>
      <w:r w:rsidRPr="00E92C9E">
        <w:rPr>
          <w:rFonts w:ascii="Times New Roman" w:hAnsi="Times New Roman" w:cs="Times New Roman"/>
          <w:sz w:val="24"/>
          <w:szCs w:val="24"/>
        </w:rPr>
        <w:t>tests$wilcox_test</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 Effect Size</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cat(</w:t>
      </w:r>
      <w:proofErr w:type="gramEnd"/>
      <w:r w:rsidRPr="00E92C9E">
        <w:rPr>
          <w:rFonts w:ascii="Times New Roman" w:hAnsi="Times New Roman" w:cs="Times New Roman"/>
          <w:sz w:val="24"/>
          <w:szCs w:val="24"/>
        </w:rPr>
        <w:t>"\n3. Effect Size</w:t>
      </w:r>
      <w:proofErr w:type="gramStart"/>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n")</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print(</w:t>
      </w:r>
      <w:proofErr w:type="spellStart"/>
      <w:proofErr w:type="gramEnd"/>
      <w:r w:rsidRPr="00E92C9E">
        <w:rPr>
          <w:rFonts w:ascii="Times New Roman" w:hAnsi="Times New Roman" w:cs="Times New Roman"/>
          <w:sz w:val="24"/>
          <w:szCs w:val="24"/>
        </w:rPr>
        <w:t>tests$effect_size</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Generate</w:t>
      </w:r>
      <w:proofErr w:type="gramEnd"/>
      <w:r w:rsidRPr="00E92C9E">
        <w:rPr>
          <w:rFonts w:ascii="Times New Roman" w:hAnsi="Times New Roman" w:cs="Times New Roman"/>
          <w:sz w:val="24"/>
          <w:szCs w:val="24"/>
        </w:rPr>
        <w:t xml:space="preserve"> results summary</w:t>
      </w:r>
    </w:p>
    <w:p w:rsidR="00141105" w:rsidRPr="00E92C9E" w:rsidRDefault="00141105" w:rsidP="00141105">
      <w:pPr>
        <w:pStyle w:val="NoSpacing"/>
        <w:rPr>
          <w:rFonts w:ascii="Times New Roman" w:hAnsi="Times New Roman" w:cs="Times New Roman"/>
          <w:sz w:val="24"/>
          <w:szCs w:val="24"/>
        </w:rPr>
      </w:pPr>
      <w:proofErr w:type="spellStart"/>
      <w:r w:rsidRPr="00E92C9E">
        <w:rPr>
          <w:rFonts w:ascii="Times New Roman" w:hAnsi="Times New Roman" w:cs="Times New Roman"/>
          <w:sz w:val="24"/>
          <w:szCs w:val="24"/>
        </w:rPr>
        <w:t>create_results_</w:t>
      </w:r>
      <w:proofErr w:type="gramStart"/>
      <w:r w:rsidRPr="00E92C9E">
        <w:rPr>
          <w:rFonts w:ascii="Times New Roman" w:hAnsi="Times New Roman" w:cs="Times New Roman"/>
          <w:sz w:val="24"/>
          <w:szCs w:val="24"/>
        </w:rPr>
        <w:t>summary</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 xml:space="preserve">assumptions, </w:t>
      </w:r>
      <w:proofErr w:type="spellStart"/>
      <w:r w:rsidRPr="00E92C9E">
        <w:rPr>
          <w:rFonts w:ascii="Times New Roman" w:hAnsi="Times New Roman" w:cs="Times New Roman"/>
          <w:sz w:val="24"/>
          <w:szCs w:val="24"/>
        </w:rPr>
        <w:t>statistical_tests</w:t>
      </w:r>
      <w:proofErr w:type="spellEnd"/>
      <w:r w:rsidRPr="00E92C9E">
        <w:rPr>
          <w:rFonts w:ascii="Times New Roman" w:hAnsi="Times New Roman" w:cs="Times New Roman"/>
          <w:sz w:val="24"/>
          <w:szCs w:val="24"/>
        </w:rPr>
        <w:t>)</w:t>
      </w:r>
    </w:p>
    <w:p w:rsidR="00141105" w:rsidRPr="00E92C9E" w:rsidRDefault="00141105" w:rsidP="00141105">
      <w:pPr>
        <w:pStyle w:val="NoSpacing"/>
        <w:rPr>
          <w:rFonts w:ascii="Times New Roman" w:hAnsi="Times New Roman" w:cs="Times New Roman"/>
          <w:sz w:val="24"/>
          <w:szCs w:val="24"/>
        </w:rPr>
      </w:pPr>
    </w:p>
    <w:p w:rsidR="00141105" w:rsidRPr="00E92C9E" w:rsidRDefault="00141105" w:rsidP="00141105">
      <w:pPr>
        <w:pStyle w:val="NoSpacing"/>
        <w:rPr>
          <w:rFonts w:ascii="Times New Roman" w:hAnsi="Times New Roman" w:cs="Times New Roman"/>
          <w:sz w:val="24"/>
          <w:szCs w:val="24"/>
        </w:rPr>
      </w:pPr>
      <w:r w:rsidRPr="00E92C9E">
        <w:rPr>
          <w:rFonts w:ascii="Times New Roman" w:hAnsi="Times New Roman" w:cs="Times New Roman"/>
          <w:sz w:val="24"/>
          <w:szCs w:val="24"/>
        </w:rPr>
        <w:t xml:space="preserve"># </w:t>
      </w:r>
      <w:proofErr w:type="gramStart"/>
      <w:r w:rsidRPr="00E92C9E">
        <w:rPr>
          <w:rFonts w:ascii="Times New Roman" w:hAnsi="Times New Roman" w:cs="Times New Roman"/>
          <w:sz w:val="24"/>
          <w:szCs w:val="24"/>
        </w:rPr>
        <w:t>Save</w:t>
      </w:r>
      <w:proofErr w:type="gramEnd"/>
      <w:r w:rsidRPr="00E92C9E">
        <w:rPr>
          <w:rFonts w:ascii="Times New Roman" w:hAnsi="Times New Roman" w:cs="Times New Roman"/>
          <w:sz w:val="24"/>
          <w:szCs w:val="24"/>
        </w:rPr>
        <w:t xml:space="preserve"> workspace</w:t>
      </w:r>
    </w:p>
    <w:p w:rsidR="00141105" w:rsidRPr="00E92C9E" w:rsidRDefault="00141105" w:rsidP="00141105">
      <w:pPr>
        <w:pStyle w:val="NoSpacing"/>
        <w:rPr>
          <w:rFonts w:ascii="Times New Roman" w:hAnsi="Times New Roman" w:cs="Times New Roman"/>
          <w:sz w:val="24"/>
          <w:szCs w:val="24"/>
        </w:rPr>
      </w:pPr>
      <w:proofErr w:type="spellStart"/>
      <w:proofErr w:type="gramStart"/>
      <w:r w:rsidRPr="00E92C9E">
        <w:rPr>
          <w:rFonts w:ascii="Times New Roman" w:hAnsi="Times New Roman" w:cs="Times New Roman"/>
          <w:sz w:val="24"/>
          <w:szCs w:val="24"/>
        </w:rPr>
        <w:t>save.image</w:t>
      </w:r>
      <w:proofErr w:type="spellEnd"/>
      <w:r w:rsidRPr="00E92C9E">
        <w:rPr>
          <w:rFonts w:ascii="Times New Roman" w:hAnsi="Times New Roman" w:cs="Times New Roman"/>
          <w:sz w:val="24"/>
          <w:szCs w:val="24"/>
        </w:rPr>
        <w:t>(</w:t>
      </w:r>
      <w:proofErr w:type="gramEnd"/>
      <w:r w:rsidRPr="00E92C9E">
        <w:rPr>
          <w:rFonts w:ascii="Times New Roman" w:hAnsi="Times New Roman" w:cs="Times New Roman"/>
          <w:sz w:val="24"/>
          <w:szCs w:val="24"/>
        </w:rPr>
        <w:t>"</w:t>
      </w:r>
      <w:proofErr w:type="spellStart"/>
      <w:r w:rsidRPr="00E92C9E">
        <w:rPr>
          <w:rFonts w:ascii="Times New Roman" w:hAnsi="Times New Roman" w:cs="Times New Roman"/>
          <w:sz w:val="24"/>
          <w:szCs w:val="24"/>
        </w:rPr>
        <w:t>venue_analysis_workspace.RData</w:t>
      </w:r>
      <w:proofErr w:type="spellEnd"/>
      <w:r w:rsidRPr="00E92C9E">
        <w:rPr>
          <w:rFonts w:ascii="Times New Roman" w:hAnsi="Times New Roman" w:cs="Times New Roman"/>
          <w:sz w:val="24"/>
          <w:szCs w:val="24"/>
        </w:rPr>
        <w:t>")</w:t>
      </w:r>
    </w:p>
    <w:p w:rsidR="00802C8B" w:rsidRPr="00E92C9E" w:rsidRDefault="00802C8B" w:rsidP="004751A4">
      <w:pPr>
        <w:pStyle w:val="Heading3"/>
        <w:rPr>
          <w:rFonts w:ascii="Times New Roman" w:hAnsi="Times New Roman" w:cs="Times New Roman"/>
        </w:rPr>
      </w:pPr>
    </w:p>
    <w:p w:rsidR="004751A4" w:rsidRPr="00E92C9E" w:rsidRDefault="00245408" w:rsidP="00485197">
      <w:pPr>
        <w:spacing w:before="100" w:beforeAutospacing="1" w:after="100" w:afterAutospacing="1" w:line="240" w:lineRule="auto"/>
        <w:rPr>
          <w:rFonts w:ascii="Times New Roman" w:eastAsia="Times New Roman" w:hAnsi="Times New Roman" w:cs="Times New Roman"/>
          <w:color w:val="FF0000"/>
          <w:sz w:val="24"/>
          <w:szCs w:val="24"/>
        </w:rPr>
      </w:pPr>
      <w:r w:rsidRPr="00E92C9E">
        <w:rPr>
          <w:rFonts w:ascii="Times New Roman" w:eastAsia="Times New Roman" w:hAnsi="Times New Roman" w:cs="Times New Roman"/>
          <w:color w:val="FF0000"/>
          <w:sz w:val="24"/>
          <w:szCs w:val="24"/>
        </w:rPr>
        <w:t xml:space="preserve"> </w:t>
      </w:r>
    </w:p>
    <w:sectPr w:rsidR="004751A4" w:rsidRPr="00E92C9E">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6D77" w:rsidRDefault="00276D77" w:rsidP="00417171">
      <w:pPr>
        <w:spacing w:after="0" w:line="240" w:lineRule="auto"/>
      </w:pPr>
      <w:r>
        <w:separator/>
      </w:r>
    </w:p>
  </w:endnote>
  <w:endnote w:type="continuationSeparator" w:id="0">
    <w:p w:rsidR="00276D77" w:rsidRDefault="00276D77" w:rsidP="00417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38851"/>
      <w:docPartObj>
        <w:docPartGallery w:val="Page Numbers (Bottom of Page)"/>
        <w:docPartUnique/>
      </w:docPartObj>
    </w:sdtPr>
    <w:sdtEndPr>
      <w:rPr>
        <w:noProof/>
      </w:rPr>
    </w:sdtEndPr>
    <w:sdtContent>
      <w:p w:rsidR="00417171" w:rsidRDefault="00417171">
        <w:pPr>
          <w:pStyle w:val="Footer"/>
          <w:jc w:val="center"/>
        </w:pPr>
        <w:r>
          <w:fldChar w:fldCharType="begin"/>
        </w:r>
        <w:r>
          <w:instrText xml:space="preserve"> PAGE   \* MERGEFORMAT </w:instrText>
        </w:r>
        <w:r>
          <w:fldChar w:fldCharType="separate"/>
        </w:r>
        <w:r w:rsidR="002017F6">
          <w:rPr>
            <w:noProof/>
          </w:rPr>
          <w:t>7</w:t>
        </w:r>
        <w:r>
          <w:rPr>
            <w:noProof/>
          </w:rPr>
          <w:fldChar w:fldCharType="end"/>
        </w:r>
      </w:p>
    </w:sdtContent>
  </w:sdt>
  <w:p w:rsidR="00417171" w:rsidRDefault="004171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6D77" w:rsidRDefault="00276D77" w:rsidP="00417171">
      <w:pPr>
        <w:spacing w:after="0" w:line="240" w:lineRule="auto"/>
      </w:pPr>
      <w:r>
        <w:separator/>
      </w:r>
    </w:p>
  </w:footnote>
  <w:footnote w:type="continuationSeparator" w:id="0">
    <w:p w:rsidR="00276D77" w:rsidRDefault="00276D77" w:rsidP="004171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766F8"/>
    <w:multiLevelType w:val="multilevel"/>
    <w:tmpl w:val="044A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C66E93"/>
    <w:multiLevelType w:val="hybridMultilevel"/>
    <w:tmpl w:val="0B3AFC70"/>
    <w:lvl w:ilvl="0" w:tplc="7D6293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9122D8"/>
    <w:multiLevelType w:val="multilevel"/>
    <w:tmpl w:val="039823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20770D"/>
    <w:multiLevelType w:val="multilevel"/>
    <w:tmpl w:val="1AA80B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B9497A"/>
    <w:multiLevelType w:val="multilevel"/>
    <w:tmpl w:val="FEA8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A137B"/>
    <w:multiLevelType w:val="multilevel"/>
    <w:tmpl w:val="12E088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F23068"/>
    <w:multiLevelType w:val="multilevel"/>
    <w:tmpl w:val="8892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4123AF"/>
    <w:multiLevelType w:val="hybridMultilevel"/>
    <w:tmpl w:val="76007E6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D22341"/>
    <w:multiLevelType w:val="multilevel"/>
    <w:tmpl w:val="55E00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1F40DB"/>
    <w:multiLevelType w:val="multilevel"/>
    <w:tmpl w:val="CB32B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9370148"/>
    <w:multiLevelType w:val="multilevel"/>
    <w:tmpl w:val="8EAC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170C8B"/>
    <w:multiLevelType w:val="multilevel"/>
    <w:tmpl w:val="E634E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5B53EA"/>
    <w:multiLevelType w:val="multilevel"/>
    <w:tmpl w:val="832A580A"/>
    <w:lvl w:ilvl="0">
      <w:start w:val="1"/>
      <w:numFmt w:val="decimal"/>
      <w:lvlText w:val="%1."/>
      <w:lvlJc w:val="left"/>
      <w:pPr>
        <w:ind w:left="720" w:hanging="360"/>
      </w:pPr>
      <w:rPr>
        <w:rFonts w:ascii="Times New Roman" w:eastAsia="Times New Roman" w:hAnsi="Times New Roman" w:cs="Times New Roman"/>
        <w:b/>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57064C05"/>
    <w:multiLevelType w:val="multilevel"/>
    <w:tmpl w:val="31980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9E5D41"/>
    <w:multiLevelType w:val="multilevel"/>
    <w:tmpl w:val="8AAE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0372DD"/>
    <w:multiLevelType w:val="multilevel"/>
    <w:tmpl w:val="C8E6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B2047F"/>
    <w:multiLevelType w:val="multilevel"/>
    <w:tmpl w:val="52B4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934C6F"/>
    <w:multiLevelType w:val="multilevel"/>
    <w:tmpl w:val="F4AC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212133"/>
    <w:multiLevelType w:val="multilevel"/>
    <w:tmpl w:val="A904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3"/>
  </w:num>
  <w:num w:numId="4">
    <w:abstractNumId w:val="15"/>
  </w:num>
  <w:num w:numId="5">
    <w:abstractNumId w:val="2"/>
  </w:num>
  <w:num w:numId="6">
    <w:abstractNumId w:val="14"/>
  </w:num>
  <w:num w:numId="7">
    <w:abstractNumId w:val="6"/>
  </w:num>
  <w:num w:numId="8">
    <w:abstractNumId w:val="8"/>
  </w:num>
  <w:num w:numId="9">
    <w:abstractNumId w:val="9"/>
  </w:num>
  <w:num w:numId="10">
    <w:abstractNumId w:val="0"/>
  </w:num>
  <w:num w:numId="11">
    <w:abstractNumId w:val="13"/>
  </w:num>
  <w:num w:numId="12">
    <w:abstractNumId w:val="10"/>
  </w:num>
  <w:num w:numId="13">
    <w:abstractNumId w:val="5"/>
  </w:num>
  <w:num w:numId="14">
    <w:abstractNumId w:val="17"/>
  </w:num>
  <w:num w:numId="15">
    <w:abstractNumId w:val="4"/>
  </w:num>
  <w:num w:numId="16">
    <w:abstractNumId w:val="18"/>
  </w:num>
  <w:num w:numId="17">
    <w:abstractNumId w:val="12"/>
  </w:num>
  <w:num w:numId="18">
    <w:abstractNumId w:val="7"/>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197"/>
    <w:rsid w:val="000146BC"/>
    <w:rsid w:val="00033C12"/>
    <w:rsid w:val="00042FF4"/>
    <w:rsid w:val="000430A0"/>
    <w:rsid w:val="00051CB3"/>
    <w:rsid w:val="00052D2E"/>
    <w:rsid w:val="00055D05"/>
    <w:rsid w:val="00076919"/>
    <w:rsid w:val="000853AD"/>
    <w:rsid w:val="00086868"/>
    <w:rsid w:val="000A61C0"/>
    <w:rsid w:val="000C2A7A"/>
    <w:rsid w:val="000C35ED"/>
    <w:rsid w:val="000C5B91"/>
    <w:rsid w:val="000E02C3"/>
    <w:rsid w:val="000E4E23"/>
    <w:rsid w:val="000F5219"/>
    <w:rsid w:val="00126C83"/>
    <w:rsid w:val="0013274B"/>
    <w:rsid w:val="00141105"/>
    <w:rsid w:val="00167224"/>
    <w:rsid w:val="001718C2"/>
    <w:rsid w:val="001807CA"/>
    <w:rsid w:val="0019256F"/>
    <w:rsid w:val="00194EF3"/>
    <w:rsid w:val="001C6DEA"/>
    <w:rsid w:val="001E2895"/>
    <w:rsid w:val="001E655D"/>
    <w:rsid w:val="001F5A27"/>
    <w:rsid w:val="002017F6"/>
    <w:rsid w:val="00203F11"/>
    <w:rsid w:val="00213BA2"/>
    <w:rsid w:val="00222647"/>
    <w:rsid w:val="00222CD3"/>
    <w:rsid w:val="002314C8"/>
    <w:rsid w:val="00231692"/>
    <w:rsid w:val="00245408"/>
    <w:rsid w:val="0024701E"/>
    <w:rsid w:val="00251F85"/>
    <w:rsid w:val="00260C8C"/>
    <w:rsid w:val="00272055"/>
    <w:rsid w:val="00276D77"/>
    <w:rsid w:val="00285E99"/>
    <w:rsid w:val="0029191C"/>
    <w:rsid w:val="002B350B"/>
    <w:rsid w:val="002D0ACD"/>
    <w:rsid w:val="002F61DC"/>
    <w:rsid w:val="00305E61"/>
    <w:rsid w:val="00306333"/>
    <w:rsid w:val="0030704E"/>
    <w:rsid w:val="00331DAB"/>
    <w:rsid w:val="003337A3"/>
    <w:rsid w:val="00343FB8"/>
    <w:rsid w:val="00353F2B"/>
    <w:rsid w:val="003553BE"/>
    <w:rsid w:val="00376967"/>
    <w:rsid w:val="003859F0"/>
    <w:rsid w:val="003A01C2"/>
    <w:rsid w:val="003A6D19"/>
    <w:rsid w:val="003B3170"/>
    <w:rsid w:val="003C0D44"/>
    <w:rsid w:val="003C2481"/>
    <w:rsid w:val="003D0C72"/>
    <w:rsid w:val="003D3DC0"/>
    <w:rsid w:val="003F5636"/>
    <w:rsid w:val="004079B9"/>
    <w:rsid w:val="0041145D"/>
    <w:rsid w:val="00417171"/>
    <w:rsid w:val="00420276"/>
    <w:rsid w:val="004244EC"/>
    <w:rsid w:val="004309EC"/>
    <w:rsid w:val="00433988"/>
    <w:rsid w:val="0044016C"/>
    <w:rsid w:val="00441506"/>
    <w:rsid w:val="004538C6"/>
    <w:rsid w:val="00455425"/>
    <w:rsid w:val="004751A4"/>
    <w:rsid w:val="0048382F"/>
    <w:rsid w:val="00485197"/>
    <w:rsid w:val="004A419A"/>
    <w:rsid w:val="004B2AA7"/>
    <w:rsid w:val="004E78E4"/>
    <w:rsid w:val="00501E7C"/>
    <w:rsid w:val="005025FD"/>
    <w:rsid w:val="005057DE"/>
    <w:rsid w:val="005122BD"/>
    <w:rsid w:val="00514225"/>
    <w:rsid w:val="00547149"/>
    <w:rsid w:val="00552C7F"/>
    <w:rsid w:val="005634B3"/>
    <w:rsid w:val="00563D6D"/>
    <w:rsid w:val="00563EEF"/>
    <w:rsid w:val="005730F3"/>
    <w:rsid w:val="00574263"/>
    <w:rsid w:val="00574CB7"/>
    <w:rsid w:val="005A7E49"/>
    <w:rsid w:val="005B7535"/>
    <w:rsid w:val="005C20F4"/>
    <w:rsid w:val="005C76B1"/>
    <w:rsid w:val="005D1A51"/>
    <w:rsid w:val="005D29AF"/>
    <w:rsid w:val="005D5D54"/>
    <w:rsid w:val="005F4F72"/>
    <w:rsid w:val="00603F27"/>
    <w:rsid w:val="00607274"/>
    <w:rsid w:val="00625FF8"/>
    <w:rsid w:val="00634599"/>
    <w:rsid w:val="0064281A"/>
    <w:rsid w:val="00661C29"/>
    <w:rsid w:val="0066469A"/>
    <w:rsid w:val="00674158"/>
    <w:rsid w:val="0068395A"/>
    <w:rsid w:val="006A0158"/>
    <w:rsid w:val="006A5294"/>
    <w:rsid w:val="00701FA4"/>
    <w:rsid w:val="0070735B"/>
    <w:rsid w:val="00710689"/>
    <w:rsid w:val="00712B42"/>
    <w:rsid w:val="007369E1"/>
    <w:rsid w:val="00740ADE"/>
    <w:rsid w:val="00765373"/>
    <w:rsid w:val="007709F1"/>
    <w:rsid w:val="0077638D"/>
    <w:rsid w:val="00780969"/>
    <w:rsid w:val="00783C8A"/>
    <w:rsid w:val="00786662"/>
    <w:rsid w:val="007918BA"/>
    <w:rsid w:val="007A7550"/>
    <w:rsid w:val="007C5550"/>
    <w:rsid w:val="007C631C"/>
    <w:rsid w:val="007D0C96"/>
    <w:rsid w:val="007F559C"/>
    <w:rsid w:val="00802C8B"/>
    <w:rsid w:val="008222D3"/>
    <w:rsid w:val="008225A6"/>
    <w:rsid w:val="00825F88"/>
    <w:rsid w:val="00832C1C"/>
    <w:rsid w:val="00845C52"/>
    <w:rsid w:val="00864EB6"/>
    <w:rsid w:val="00870E08"/>
    <w:rsid w:val="00883B5F"/>
    <w:rsid w:val="008846A6"/>
    <w:rsid w:val="00885A9C"/>
    <w:rsid w:val="008951E8"/>
    <w:rsid w:val="008A6DC0"/>
    <w:rsid w:val="008C634D"/>
    <w:rsid w:val="008E0194"/>
    <w:rsid w:val="008F18FE"/>
    <w:rsid w:val="008F704E"/>
    <w:rsid w:val="00904730"/>
    <w:rsid w:val="00911746"/>
    <w:rsid w:val="0091218C"/>
    <w:rsid w:val="00914E73"/>
    <w:rsid w:val="00923A62"/>
    <w:rsid w:val="0093095B"/>
    <w:rsid w:val="009425BE"/>
    <w:rsid w:val="00946318"/>
    <w:rsid w:val="009609A0"/>
    <w:rsid w:val="00964339"/>
    <w:rsid w:val="00965B4C"/>
    <w:rsid w:val="00976F11"/>
    <w:rsid w:val="0099789F"/>
    <w:rsid w:val="00997B06"/>
    <w:rsid w:val="009C0D2F"/>
    <w:rsid w:val="009E3B3F"/>
    <w:rsid w:val="009F1E8F"/>
    <w:rsid w:val="00A2271A"/>
    <w:rsid w:val="00A274F0"/>
    <w:rsid w:val="00A42CDD"/>
    <w:rsid w:val="00A6368C"/>
    <w:rsid w:val="00A6408B"/>
    <w:rsid w:val="00A83B8A"/>
    <w:rsid w:val="00A86477"/>
    <w:rsid w:val="00A87FE4"/>
    <w:rsid w:val="00A92E45"/>
    <w:rsid w:val="00A96971"/>
    <w:rsid w:val="00AC1355"/>
    <w:rsid w:val="00AC4C19"/>
    <w:rsid w:val="00AD1EE9"/>
    <w:rsid w:val="00AD681C"/>
    <w:rsid w:val="00AE5CD3"/>
    <w:rsid w:val="00B06090"/>
    <w:rsid w:val="00B066BF"/>
    <w:rsid w:val="00B257D1"/>
    <w:rsid w:val="00B27EC7"/>
    <w:rsid w:val="00B475FD"/>
    <w:rsid w:val="00B523C8"/>
    <w:rsid w:val="00B525BD"/>
    <w:rsid w:val="00B52B3C"/>
    <w:rsid w:val="00B56159"/>
    <w:rsid w:val="00B60391"/>
    <w:rsid w:val="00B63B3F"/>
    <w:rsid w:val="00B63E34"/>
    <w:rsid w:val="00B7031F"/>
    <w:rsid w:val="00B70B79"/>
    <w:rsid w:val="00B766CC"/>
    <w:rsid w:val="00B950EC"/>
    <w:rsid w:val="00B95346"/>
    <w:rsid w:val="00B95DE5"/>
    <w:rsid w:val="00B96C3B"/>
    <w:rsid w:val="00BB7E49"/>
    <w:rsid w:val="00BD4D4F"/>
    <w:rsid w:val="00BD601D"/>
    <w:rsid w:val="00BF22D9"/>
    <w:rsid w:val="00BF2E26"/>
    <w:rsid w:val="00C05ED6"/>
    <w:rsid w:val="00C10DAB"/>
    <w:rsid w:val="00C1170D"/>
    <w:rsid w:val="00C12DBE"/>
    <w:rsid w:val="00C155D3"/>
    <w:rsid w:val="00C20D16"/>
    <w:rsid w:val="00C21EE5"/>
    <w:rsid w:val="00C301F3"/>
    <w:rsid w:val="00C41DD1"/>
    <w:rsid w:val="00C922A1"/>
    <w:rsid w:val="00CA6535"/>
    <w:rsid w:val="00CB0A8D"/>
    <w:rsid w:val="00CC037D"/>
    <w:rsid w:val="00CC1A60"/>
    <w:rsid w:val="00CD4533"/>
    <w:rsid w:val="00D005B8"/>
    <w:rsid w:val="00D03D5C"/>
    <w:rsid w:val="00D22F30"/>
    <w:rsid w:val="00D27140"/>
    <w:rsid w:val="00D601CC"/>
    <w:rsid w:val="00D81377"/>
    <w:rsid w:val="00D81431"/>
    <w:rsid w:val="00D814F9"/>
    <w:rsid w:val="00DA0A5B"/>
    <w:rsid w:val="00DB6F10"/>
    <w:rsid w:val="00DC72AF"/>
    <w:rsid w:val="00DF49D2"/>
    <w:rsid w:val="00DF4A1B"/>
    <w:rsid w:val="00E010FE"/>
    <w:rsid w:val="00E051B1"/>
    <w:rsid w:val="00E23985"/>
    <w:rsid w:val="00E62CDD"/>
    <w:rsid w:val="00E65B46"/>
    <w:rsid w:val="00E66865"/>
    <w:rsid w:val="00E92C9E"/>
    <w:rsid w:val="00EA5B8E"/>
    <w:rsid w:val="00EB0BD5"/>
    <w:rsid w:val="00EB2924"/>
    <w:rsid w:val="00EC6E1C"/>
    <w:rsid w:val="00EC6F0F"/>
    <w:rsid w:val="00EF44EA"/>
    <w:rsid w:val="00EF7F2F"/>
    <w:rsid w:val="00F13EB0"/>
    <w:rsid w:val="00F26173"/>
    <w:rsid w:val="00F31685"/>
    <w:rsid w:val="00F31D3C"/>
    <w:rsid w:val="00F523B4"/>
    <w:rsid w:val="00F5760D"/>
    <w:rsid w:val="00F636D5"/>
    <w:rsid w:val="00F92B55"/>
    <w:rsid w:val="00FC6AA3"/>
    <w:rsid w:val="00FE061B"/>
    <w:rsid w:val="00FE5D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CDD"/>
  </w:style>
  <w:style w:type="paragraph" w:styleId="Heading1">
    <w:name w:val="heading 1"/>
    <w:basedOn w:val="Normal"/>
    <w:link w:val="Heading1Char"/>
    <w:uiPriority w:val="9"/>
    <w:qFormat/>
    <w:rsid w:val="00A42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51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2C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2C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2C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42CD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42CDD"/>
    <w:rPr>
      <w:b/>
      <w:bCs/>
    </w:rPr>
  </w:style>
  <w:style w:type="paragraph" w:styleId="NoSpacing">
    <w:name w:val="No Spacing"/>
    <w:uiPriority w:val="1"/>
    <w:qFormat/>
    <w:rsid w:val="00A42CDD"/>
    <w:pPr>
      <w:spacing w:after="0" w:line="240" w:lineRule="auto"/>
    </w:pPr>
  </w:style>
  <w:style w:type="paragraph" w:styleId="ListParagraph">
    <w:name w:val="List Paragraph"/>
    <w:basedOn w:val="Normal"/>
    <w:uiPriority w:val="34"/>
    <w:qFormat/>
    <w:rsid w:val="00A42CDD"/>
    <w:pPr>
      <w:ind w:left="720"/>
      <w:contextualSpacing/>
    </w:pPr>
  </w:style>
  <w:style w:type="paragraph" w:styleId="TOCHeading">
    <w:name w:val="TOC Heading"/>
    <w:basedOn w:val="Heading1"/>
    <w:next w:val="Normal"/>
    <w:uiPriority w:val="39"/>
    <w:semiHidden/>
    <w:unhideWhenUsed/>
    <w:qFormat/>
    <w:rsid w:val="00A42CD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2Char">
    <w:name w:val="Heading 2 Char"/>
    <w:basedOn w:val="DefaultParagraphFont"/>
    <w:link w:val="Heading2"/>
    <w:uiPriority w:val="9"/>
    <w:rsid w:val="00485197"/>
    <w:rPr>
      <w:rFonts w:ascii="Times New Roman" w:eastAsia="Times New Roman" w:hAnsi="Times New Roman" w:cs="Times New Roman"/>
      <w:b/>
      <w:bCs/>
      <w:sz w:val="36"/>
      <w:szCs w:val="36"/>
    </w:rPr>
  </w:style>
  <w:style w:type="paragraph" w:customStyle="1" w:styleId="whitespace-pre-wrap">
    <w:name w:val="whitespace-pre-wrap"/>
    <w:basedOn w:val="Normal"/>
    <w:rsid w:val="004851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1A4"/>
    <w:rPr>
      <w:rFonts w:ascii="Courier New" w:eastAsia="Times New Roman" w:hAnsi="Courier New" w:cs="Courier New"/>
      <w:sz w:val="20"/>
      <w:szCs w:val="20"/>
    </w:rPr>
  </w:style>
  <w:style w:type="character" w:customStyle="1" w:styleId="text-text-200">
    <w:name w:val="text-text-200"/>
    <w:basedOn w:val="DefaultParagraphFont"/>
    <w:rsid w:val="004751A4"/>
  </w:style>
  <w:style w:type="character" w:styleId="HTMLCode">
    <w:name w:val="HTML Code"/>
    <w:basedOn w:val="DefaultParagraphFont"/>
    <w:uiPriority w:val="99"/>
    <w:semiHidden/>
    <w:unhideWhenUsed/>
    <w:rsid w:val="004751A4"/>
    <w:rPr>
      <w:rFonts w:ascii="Courier New" w:eastAsia="Times New Roman" w:hAnsi="Courier New" w:cs="Courier New"/>
      <w:sz w:val="20"/>
      <w:szCs w:val="20"/>
    </w:rPr>
  </w:style>
  <w:style w:type="character" w:customStyle="1" w:styleId="token">
    <w:name w:val="token"/>
    <w:basedOn w:val="DefaultParagraphFont"/>
    <w:rsid w:val="004751A4"/>
  </w:style>
  <w:style w:type="paragraph" w:styleId="BalloonText">
    <w:name w:val="Balloon Text"/>
    <w:basedOn w:val="Normal"/>
    <w:link w:val="BalloonTextChar"/>
    <w:uiPriority w:val="99"/>
    <w:semiHidden/>
    <w:unhideWhenUsed/>
    <w:rsid w:val="00085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3AD"/>
    <w:rPr>
      <w:rFonts w:ascii="Tahoma" w:hAnsi="Tahoma" w:cs="Tahoma"/>
      <w:sz w:val="16"/>
      <w:szCs w:val="16"/>
    </w:rPr>
  </w:style>
  <w:style w:type="paragraph" w:styleId="TOC2">
    <w:name w:val="toc 2"/>
    <w:basedOn w:val="Normal"/>
    <w:next w:val="Normal"/>
    <w:autoRedefine/>
    <w:uiPriority w:val="39"/>
    <w:unhideWhenUsed/>
    <w:rsid w:val="004538C6"/>
    <w:pPr>
      <w:spacing w:after="100"/>
      <w:ind w:left="220"/>
    </w:pPr>
  </w:style>
  <w:style w:type="paragraph" w:styleId="TOC3">
    <w:name w:val="toc 3"/>
    <w:basedOn w:val="Normal"/>
    <w:next w:val="Normal"/>
    <w:autoRedefine/>
    <w:uiPriority w:val="39"/>
    <w:unhideWhenUsed/>
    <w:rsid w:val="004538C6"/>
    <w:pPr>
      <w:spacing w:after="100"/>
      <w:ind w:left="440"/>
    </w:pPr>
  </w:style>
  <w:style w:type="character" w:styleId="Hyperlink">
    <w:name w:val="Hyperlink"/>
    <w:basedOn w:val="DefaultParagraphFont"/>
    <w:uiPriority w:val="99"/>
    <w:unhideWhenUsed/>
    <w:rsid w:val="004538C6"/>
    <w:rPr>
      <w:color w:val="0000FF" w:themeColor="hyperlink"/>
      <w:u w:val="single"/>
    </w:rPr>
  </w:style>
  <w:style w:type="paragraph" w:styleId="Header">
    <w:name w:val="header"/>
    <w:basedOn w:val="Normal"/>
    <w:link w:val="HeaderChar"/>
    <w:uiPriority w:val="99"/>
    <w:unhideWhenUsed/>
    <w:rsid w:val="00417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171"/>
  </w:style>
  <w:style w:type="paragraph" w:styleId="Footer">
    <w:name w:val="footer"/>
    <w:basedOn w:val="Normal"/>
    <w:link w:val="FooterChar"/>
    <w:uiPriority w:val="99"/>
    <w:unhideWhenUsed/>
    <w:rsid w:val="00417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171"/>
  </w:style>
  <w:style w:type="paragraph" w:styleId="NormalWeb">
    <w:name w:val="Normal (Web)"/>
    <w:basedOn w:val="Normal"/>
    <w:uiPriority w:val="99"/>
    <w:unhideWhenUsed/>
    <w:rsid w:val="00552C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34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CDD"/>
  </w:style>
  <w:style w:type="paragraph" w:styleId="Heading1">
    <w:name w:val="heading 1"/>
    <w:basedOn w:val="Normal"/>
    <w:link w:val="Heading1Char"/>
    <w:uiPriority w:val="9"/>
    <w:qFormat/>
    <w:rsid w:val="00A42CD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851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2C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2C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CD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42C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42CD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A42CDD"/>
    <w:rPr>
      <w:b/>
      <w:bCs/>
    </w:rPr>
  </w:style>
  <w:style w:type="paragraph" w:styleId="NoSpacing">
    <w:name w:val="No Spacing"/>
    <w:uiPriority w:val="1"/>
    <w:qFormat/>
    <w:rsid w:val="00A42CDD"/>
    <w:pPr>
      <w:spacing w:after="0" w:line="240" w:lineRule="auto"/>
    </w:pPr>
  </w:style>
  <w:style w:type="paragraph" w:styleId="ListParagraph">
    <w:name w:val="List Paragraph"/>
    <w:basedOn w:val="Normal"/>
    <w:uiPriority w:val="34"/>
    <w:qFormat/>
    <w:rsid w:val="00A42CDD"/>
    <w:pPr>
      <w:ind w:left="720"/>
      <w:contextualSpacing/>
    </w:pPr>
  </w:style>
  <w:style w:type="paragraph" w:styleId="TOCHeading">
    <w:name w:val="TOC Heading"/>
    <w:basedOn w:val="Heading1"/>
    <w:next w:val="Normal"/>
    <w:uiPriority w:val="39"/>
    <w:semiHidden/>
    <w:unhideWhenUsed/>
    <w:qFormat/>
    <w:rsid w:val="00A42CD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character" w:customStyle="1" w:styleId="Heading2Char">
    <w:name w:val="Heading 2 Char"/>
    <w:basedOn w:val="DefaultParagraphFont"/>
    <w:link w:val="Heading2"/>
    <w:uiPriority w:val="9"/>
    <w:rsid w:val="00485197"/>
    <w:rPr>
      <w:rFonts w:ascii="Times New Roman" w:eastAsia="Times New Roman" w:hAnsi="Times New Roman" w:cs="Times New Roman"/>
      <w:b/>
      <w:bCs/>
      <w:sz w:val="36"/>
      <w:szCs w:val="36"/>
    </w:rPr>
  </w:style>
  <w:style w:type="paragraph" w:customStyle="1" w:styleId="whitespace-pre-wrap">
    <w:name w:val="whitespace-pre-wrap"/>
    <w:basedOn w:val="Normal"/>
    <w:rsid w:val="004851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751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51A4"/>
    <w:rPr>
      <w:rFonts w:ascii="Courier New" w:eastAsia="Times New Roman" w:hAnsi="Courier New" w:cs="Courier New"/>
      <w:sz w:val="20"/>
      <w:szCs w:val="20"/>
    </w:rPr>
  </w:style>
  <w:style w:type="character" w:customStyle="1" w:styleId="text-text-200">
    <w:name w:val="text-text-200"/>
    <w:basedOn w:val="DefaultParagraphFont"/>
    <w:rsid w:val="004751A4"/>
  </w:style>
  <w:style w:type="character" w:styleId="HTMLCode">
    <w:name w:val="HTML Code"/>
    <w:basedOn w:val="DefaultParagraphFont"/>
    <w:uiPriority w:val="99"/>
    <w:semiHidden/>
    <w:unhideWhenUsed/>
    <w:rsid w:val="004751A4"/>
    <w:rPr>
      <w:rFonts w:ascii="Courier New" w:eastAsia="Times New Roman" w:hAnsi="Courier New" w:cs="Courier New"/>
      <w:sz w:val="20"/>
      <w:szCs w:val="20"/>
    </w:rPr>
  </w:style>
  <w:style w:type="character" w:customStyle="1" w:styleId="token">
    <w:name w:val="token"/>
    <w:basedOn w:val="DefaultParagraphFont"/>
    <w:rsid w:val="004751A4"/>
  </w:style>
  <w:style w:type="paragraph" w:styleId="BalloonText">
    <w:name w:val="Balloon Text"/>
    <w:basedOn w:val="Normal"/>
    <w:link w:val="BalloonTextChar"/>
    <w:uiPriority w:val="99"/>
    <w:semiHidden/>
    <w:unhideWhenUsed/>
    <w:rsid w:val="00085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3AD"/>
    <w:rPr>
      <w:rFonts w:ascii="Tahoma" w:hAnsi="Tahoma" w:cs="Tahoma"/>
      <w:sz w:val="16"/>
      <w:szCs w:val="16"/>
    </w:rPr>
  </w:style>
  <w:style w:type="paragraph" w:styleId="TOC2">
    <w:name w:val="toc 2"/>
    <w:basedOn w:val="Normal"/>
    <w:next w:val="Normal"/>
    <w:autoRedefine/>
    <w:uiPriority w:val="39"/>
    <w:unhideWhenUsed/>
    <w:rsid w:val="004538C6"/>
    <w:pPr>
      <w:spacing w:after="100"/>
      <w:ind w:left="220"/>
    </w:pPr>
  </w:style>
  <w:style w:type="paragraph" w:styleId="TOC3">
    <w:name w:val="toc 3"/>
    <w:basedOn w:val="Normal"/>
    <w:next w:val="Normal"/>
    <w:autoRedefine/>
    <w:uiPriority w:val="39"/>
    <w:unhideWhenUsed/>
    <w:rsid w:val="004538C6"/>
    <w:pPr>
      <w:spacing w:after="100"/>
      <w:ind w:left="440"/>
    </w:pPr>
  </w:style>
  <w:style w:type="character" w:styleId="Hyperlink">
    <w:name w:val="Hyperlink"/>
    <w:basedOn w:val="DefaultParagraphFont"/>
    <w:uiPriority w:val="99"/>
    <w:unhideWhenUsed/>
    <w:rsid w:val="004538C6"/>
    <w:rPr>
      <w:color w:val="0000FF" w:themeColor="hyperlink"/>
      <w:u w:val="single"/>
    </w:rPr>
  </w:style>
  <w:style w:type="paragraph" w:styleId="Header">
    <w:name w:val="header"/>
    <w:basedOn w:val="Normal"/>
    <w:link w:val="HeaderChar"/>
    <w:uiPriority w:val="99"/>
    <w:unhideWhenUsed/>
    <w:rsid w:val="004171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7171"/>
  </w:style>
  <w:style w:type="paragraph" w:styleId="Footer">
    <w:name w:val="footer"/>
    <w:basedOn w:val="Normal"/>
    <w:link w:val="FooterChar"/>
    <w:uiPriority w:val="99"/>
    <w:unhideWhenUsed/>
    <w:rsid w:val="004171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7171"/>
  </w:style>
  <w:style w:type="paragraph" w:styleId="NormalWeb">
    <w:name w:val="Normal (Web)"/>
    <w:basedOn w:val="Normal"/>
    <w:uiPriority w:val="99"/>
    <w:unhideWhenUsed/>
    <w:rsid w:val="00552C7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53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203314">
      <w:bodyDiv w:val="1"/>
      <w:marLeft w:val="0"/>
      <w:marRight w:val="0"/>
      <w:marTop w:val="0"/>
      <w:marBottom w:val="0"/>
      <w:divBdr>
        <w:top w:val="none" w:sz="0" w:space="0" w:color="auto"/>
        <w:left w:val="none" w:sz="0" w:space="0" w:color="auto"/>
        <w:bottom w:val="none" w:sz="0" w:space="0" w:color="auto"/>
        <w:right w:val="none" w:sz="0" w:space="0" w:color="auto"/>
      </w:divBdr>
    </w:div>
    <w:div w:id="161434089">
      <w:bodyDiv w:val="1"/>
      <w:marLeft w:val="0"/>
      <w:marRight w:val="0"/>
      <w:marTop w:val="0"/>
      <w:marBottom w:val="0"/>
      <w:divBdr>
        <w:top w:val="none" w:sz="0" w:space="0" w:color="auto"/>
        <w:left w:val="none" w:sz="0" w:space="0" w:color="auto"/>
        <w:bottom w:val="none" w:sz="0" w:space="0" w:color="auto"/>
        <w:right w:val="none" w:sz="0" w:space="0" w:color="auto"/>
      </w:divBdr>
    </w:div>
    <w:div w:id="280647888">
      <w:bodyDiv w:val="1"/>
      <w:marLeft w:val="0"/>
      <w:marRight w:val="0"/>
      <w:marTop w:val="0"/>
      <w:marBottom w:val="0"/>
      <w:divBdr>
        <w:top w:val="none" w:sz="0" w:space="0" w:color="auto"/>
        <w:left w:val="none" w:sz="0" w:space="0" w:color="auto"/>
        <w:bottom w:val="none" w:sz="0" w:space="0" w:color="auto"/>
        <w:right w:val="none" w:sz="0" w:space="0" w:color="auto"/>
      </w:divBdr>
    </w:div>
    <w:div w:id="628820995">
      <w:bodyDiv w:val="1"/>
      <w:marLeft w:val="0"/>
      <w:marRight w:val="0"/>
      <w:marTop w:val="0"/>
      <w:marBottom w:val="0"/>
      <w:divBdr>
        <w:top w:val="none" w:sz="0" w:space="0" w:color="auto"/>
        <w:left w:val="none" w:sz="0" w:space="0" w:color="auto"/>
        <w:bottom w:val="none" w:sz="0" w:space="0" w:color="auto"/>
        <w:right w:val="none" w:sz="0" w:space="0" w:color="auto"/>
      </w:divBdr>
    </w:div>
    <w:div w:id="682437955">
      <w:bodyDiv w:val="1"/>
      <w:marLeft w:val="0"/>
      <w:marRight w:val="0"/>
      <w:marTop w:val="0"/>
      <w:marBottom w:val="0"/>
      <w:divBdr>
        <w:top w:val="none" w:sz="0" w:space="0" w:color="auto"/>
        <w:left w:val="none" w:sz="0" w:space="0" w:color="auto"/>
        <w:bottom w:val="none" w:sz="0" w:space="0" w:color="auto"/>
        <w:right w:val="none" w:sz="0" w:space="0" w:color="auto"/>
      </w:divBdr>
    </w:div>
    <w:div w:id="938949263">
      <w:bodyDiv w:val="1"/>
      <w:marLeft w:val="0"/>
      <w:marRight w:val="0"/>
      <w:marTop w:val="0"/>
      <w:marBottom w:val="0"/>
      <w:divBdr>
        <w:top w:val="none" w:sz="0" w:space="0" w:color="auto"/>
        <w:left w:val="none" w:sz="0" w:space="0" w:color="auto"/>
        <w:bottom w:val="none" w:sz="0" w:space="0" w:color="auto"/>
        <w:right w:val="none" w:sz="0" w:space="0" w:color="auto"/>
      </w:divBdr>
    </w:div>
    <w:div w:id="1126314848">
      <w:bodyDiv w:val="1"/>
      <w:marLeft w:val="0"/>
      <w:marRight w:val="0"/>
      <w:marTop w:val="0"/>
      <w:marBottom w:val="0"/>
      <w:divBdr>
        <w:top w:val="none" w:sz="0" w:space="0" w:color="auto"/>
        <w:left w:val="none" w:sz="0" w:space="0" w:color="auto"/>
        <w:bottom w:val="none" w:sz="0" w:space="0" w:color="auto"/>
        <w:right w:val="none" w:sz="0" w:space="0" w:color="auto"/>
      </w:divBdr>
    </w:div>
    <w:div w:id="1272543922">
      <w:bodyDiv w:val="1"/>
      <w:marLeft w:val="0"/>
      <w:marRight w:val="0"/>
      <w:marTop w:val="0"/>
      <w:marBottom w:val="0"/>
      <w:divBdr>
        <w:top w:val="none" w:sz="0" w:space="0" w:color="auto"/>
        <w:left w:val="none" w:sz="0" w:space="0" w:color="auto"/>
        <w:bottom w:val="none" w:sz="0" w:space="0" w:color="auto"/>
        <w:right w:val="none" w:sz="0" w:space="0" w:color="auto"/>
      </w:divBdr>
    </w:div>
    <w:div w:id="1303730592">
      <w:bodyDiv w:val="1"/>
      <w:marLeft w:val="0"/>
      <w:marRight w:val="0"/>
      <w:marTop w:val="0"/>
      <w:marBottom w:val="0"/>
      <w:divBdr>
        <w:top w:val="none" w:sz="0" w:space="0" w:color="auto"/>
        <w:left w:val="none" w:sz="0" w:space="0" w:color="auto"/>
        <w:bottom w:val="none" w:sz="0" w:space="0" w:color="auto"/>
        <w:right w:val="none" w:sz="0" w:space="0" w:color="auto"/>
      </w:divBdr>
    </w:div>
    <w:div w:id="1497844614">
      <w:bodyDiv w:val="1"/>
      <w:marLeft w:val="0"/>
      <w:marRight w:val="0"/>
      <w:marTop w:val="0"/>
      <w:marBottom w:val="0"/>
      <w:divBdr>
        <w:top w:val="none" w:sz="0" w:space="0" w:color="auto"/>
        <w:left w:val="none" w:sz="0" w:space="0" w:color="auto"/>
        <w:bottom w:val="none" w:sz="0" w:space="0" w:color="auto"/>
        <w:right w:val="none" w:sz="0" w:space="0" w:color="auto"/>
      </w:divBdr>
    </w:div>
    <w:div w:id="1626892127">
      <w:bodyDiv w:val="1"/>
      <w:marLeft w:val="0"/>
      <w:marRight w:val="0"/>
      <w:marTop w:val="0"/>
      <w:marBottom w:val="0"/>
      <w:divBdr>
        <w:top w:val="none" w:sz="0" w:space="0" w:color="auto"/>
        <w:left w:val="none" w:sz="0" w:space="0" w:color="auto"/>
        <w:bottom w:val="none" w:sz="0" w:space="0" w:color="auto"/>
        <w:right w:val="none" w:sz="0" w:space="0" w:color="auto"/>
      </w:divBdr>
    </w:div>
    <w:div w:id="1649356278">
      <w:bodyDiv w:val="1"/>
      <w:marLeft w:val="0"/>
      <w:marRight w:val="0"/>
      <w:marTop w:val="0"/>
      <w:marBottom w:val="0"/>
      <w:divBdr>
        <w:top w:val="none" w:sz="0" w:space="0" w:color="auto"/>
        <w:left w:val="none" w:sz="0" w:space="0" w:color="auto"/>
        <w:bottom w:val="none" w:sz="0" w:space="0" w:color="auto"/>
        <w:right w:val="none" w:sz="0" w:space="0" w:color="auto"/>
      </w:divBdr>
    </w:div>
    <w:div w:id="2003190880">
      <w:bodyDiv w:val="1"/>
      <w:marLeft w:val="0"/>
      <w:marRight w:val="0"/>
      <w:marTop w:val="0"/>
      <w:marBottom w:val="0"/>
      <w:divBdr>
        <w:top w:val="none" w:sz="0" w:space="0" w:color="auto"/>
        <w:left w:val="none" w:sz="0" w:space="0" w:color="auto"/>
        <w:bottom w:val="none" w:sz="0" w:space="0" w:color="auto"/>
        <w:right w:val="none" w:sz="0" w:space="0" w:color="auto"/>
      </w:divBdr>
      <w:divsChild>
        <w:div w:id="2018920589">
          <w:marLeft w:val="0"/>
          <w:marRight w:val="0"/>
          <w:marTop w:val="0"/>
          <w:marBottom w:val="0"/>
          <w:divBdr>
            <w:top w:val="none" w:sz="0" w:space="0" w:color="auto"/>
            <w:left w:val="none" w:sz="0" w:space="0" w:color="auto"/>
            <w:bottom w:val="none" w:sz="0" w:space="0" w:color="auto"/>
            <w:right w:val="none" w:sz="0" w:space="0" w:color="auto"/>
          </w:divBdr>
          <w:divsChild>
            <w:div w:id="353456784">
              <w:marLeft w:val="0"/>
              <w:marRight w:val="0"/>
              <w:marTop w:val="0"/>
              <w:marBottom w:val="0"/>
              <w:divBdr>
                <w:top w:val="none" w:sz="0" w:space="0" w:color="auto"/>
                <w:left w:val="none" w:sz="0" w:space="0" w:color="auto"/>
                <w:bottom w:val="none" w:sz="0" w:space="0" w:color="auto"/>
                <w:right w:val="none" w:sz="0" w:space="0" w:color="auto"/>
              </w:divBdr>
            </w:div>
            <w:div w:id="823931504">
              <w:marLeft w:val="0"/>
              <w:marRight w:val="0"/>
              <w:marTop w:val="0"/>
              <w:marBottom w:val="0"/>
              <w:divBdr>
                <w:top w:val="none" w:sz="0" w:space="0" w:color="auto"/>
                <w:left w:val="none" w:sz="0" w:space="0" w:color="auto"/>
                <w:bottom w:val="none" w:sz="0" w:space="0" w:color="auto"/>
                <w:right w:val="none" w:sz="0" w:space="0" w:color="auto"/>
              </w:divBdr>
              <w:divsChild>
                <w:div w:id="2098406253">
                  <w:marLeft w:val="0"/>
                  <w:marRight w:val="0"/>
                  <w:marTop w:val="0"/>
                  <w:marBottom w:val="0"/>
                  <w:divBdr>
                    <w:top w:val="none" w:sz="0" w:space="0" w:color="auto"/>
                    <w:left w:val="none" w:sz="0" w:space="0" w:color="auto"/>
                    <w:bottom w:val="none" w:sz="0" w:space="0" w:color="auto"/>
                    <w:right w:val="none" w:sz="0" w:space="0" w:color="auto"/>
                  </w:divBdr>
                </w:div>
              </w:divsChild>
            </w:div>
            <w:div w:id="1667899064">
              <w:marLeft w:val="0"/>
              <w:marRight w:val="0"/>
              <w:marTop w:val="0"/>
              <w:marBottom w:val="0"/>
              <w:divBdr>
                <w:top w:val="none" w:sz="0" w:space="0" w:color="auto"/>
                <w:left w:val="none" w:sz="0" w:space="0" w:color="auto"/>
                <w:bottom w:val="none" w:sz="0" w:space="0" w:color="auto"/>
                <w:right w:val="none" w:sz="0" w:space="0" w:color="auto"/>
              </w:divBdr>
              <w:divsChild>
                <w:div w:id="3352296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8240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BF0678-905D-449D-A35F-7BD8F8689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12</Pages>
  <Words>3057</Words>
  <Characters>17428</Characters>
  <Application>Microsoft Office Word</Application>
  <DocSecurity>0</DocSecurity>
  <Lines>145</Lines>
  <Paragraphs>40</Paragraphs>
  <ScaleCrop>false</ScaleCrop>
  <Company/>
  <LinksUpToDate>false</LinksUpToDate>
  <CharactersWithSpaces>20445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Veera Batthula</dc:creator>
  <cp:lastModifiedBy>Veera Batthula</cp:lastModifiedBy>
  <cp:revision>90</cp:revision>
  <dcterms:created xsi:type="dcterms:W3CDTF">2025-01-04T06:32:00Z</dcterms:created>
  <dcterms:modified xsi:type="dcterms:W3CDTF">2025-01-16T12:17:00Z</dcterms:modified>
</cp:coreProperties>
</file>