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q47010blahb7" w:id="0"/>
      <w:bookmarkEnd w:id="0"/>
      <w:r w:rsidDel="00000000" w:rsidR="00000000" w:rsidRPr="00000000">
        <w:rPr>
          <w:rtl w:val="0"/>
        </w:rPr>
        <w:t xml:space="preserve">Lista 2 - Operadores lógicos e estruturas de decisão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cc0000"/>
        </w:rPr>
      </w:pPr>
      <w:r w:rsidDel="00000000" w:rsidR="00000000" w:rsidRPr="00000000">
        <w:rPr>
          <w:b w:val="1"/>
          <w:rtl w:val="0"/>
        </w:rPr>
        <w:t xml:space="preserve">Prazo de entrega: </w:t>
      </w:r>
      <w:r w:rsidDel="00000000" w:rsidR="00000000" w:rsidRPr="00000000">
        <w:rPr>
          <w:rtl w:val="0"/>
        </w:rPr>
        <w:t xml:space="preserve">01</w:t>
      </w:r>
      <w:r w:rsidDel="00000000" w:rsidR="00000000" w:rsidRPr="00000000">
        <w:rPr>
          <w:rtl w:val="0"/>
        </w:rPr>
        <w:t xml:space="preserve">/03/2024 até 23:59 - (Sexta-feira)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Instruções de entrega</w:t>
      </w:r>
      <w:r w:rsidDel="00000000" w:rsidR="00000000" w:rsidRPr="00000000">
        <w:rPr>
          <w:rtl w:val="0"/>
        </w:rPr>
        <w:t xml:space="preserve">: Você deve ter um repositório em seu github para a disciplina de Programação procedural chamado </w:t>
      </w:r>
      <w:r w:rsidDel="00000000" w:rsidR="00000000" w:rsidRPr="00000000">
        <w:rPr>
          <w:b w:val="1"/>
          <w:rtl w:val="0"/>
        </w:rPr>
        <w:t xml:space="preserve">Programacao-Procedural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Crie uma pasta dentro dele chamada Listas e dentro dela crie uma pasta chamada Lista2. Para cada exercício da lista deve ser criado um projeto dotnet.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Ao terminar a lista, suba seus exercícios no github e envie o link no formulário abaixo.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color w:val="cc0000"/>
          <w:rtl w:val="0"/>
        </w:rPr>
        <w:t xml:space="preserve">Link para o formulário de envio</w:t>
      </w:r>
      <w:r w:rsidDel="00000000" w:rsidR="00000000" w:rsidRPr="00000000">
        <w:rPr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https://forms.gle/rSduTLdFdWPd5QQPA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color w:val="202124"/>
        </w:rPr>
      </w:pPr>
      <w:r w:rsidDel="00000000" w:rsidR="00000000" w:rsidRPr="00000000">
        <w:rPr>
          <w:b w:val="1"/>
          <w:color w:val="202124"/>
          <w:rtl w:val="0"/>
        </w:rPr>
        <w:t xml:space="preserve">MONITORIAS</w:t>
      </w:r>
      <w:r w:rsidDel="00000000" w:rsidR="00000000" w:rsidRPr="00000000">
        <w:rPr>
          <w:color w:val="202124"/>
          <w:rtl w:val="0"/>
        </w:rPr>
        <w:t xml:space="preserve">: Serão realizados quatro dias de monitorias</w:t>
      </w:r>
      <w:r w:rsidDel="00000000" w:rsidR="00000000" w:rsidRPr="00000000">
        <w:rPr>
          <w:b w:val="1"/>
          <w:color w:val="202124"/>
          <w:rtl w:val="0"/>
        </w:rPr>
        <w:t xml:space="preserve"> </w:t>
      </w:r>
      <w:r w:rsidDel="00000000" w:rsidR="00000000" w:rsidRPr="00000000">
        <w:rPr>
          <w:color w:val="202124"/>
          <w:rtl w:val="0"/>
        </w:rPr>
        <w:t xml:space="preserve">para auxiliar com a resolução dos exercícios. As datas e horários das monitorias são:</w:t>
      </w:r>
    </w:p>
    <w:p w:rsidR="00000000" w:rsidDel="00000000" w:rsidP="00000000" w:rsidRDefault="00000000" w:rsidRPr="00000000" w14:paraId="0000000E">
      <w:pPr>
        <w:shd w:fill="ffffff" w:val="clear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color w:val="2021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7.25"/>
        <w:gridCol w:w="2077.25"/>
        <w:gridCol w:w="2077.25"/>
        <w:gridCol w:w="2077.25"/>
        <w:tblGridChange w:id="0">
          <w:tblGrid>
            <w:gridCol w:w="2077.25"/>
            <w:gridCol w:w="2077.25"/>
            <w:gridCol w:w="2077.25"/>
            <w:gridCol w:w="207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  <w:color w:val="202124"/>
              </w:rPr>
            </w:pPr>
            <w:r w:rsidDel="00000000" w:rsidR="00000000" w:rsidRPr="00000000">
              <w:rPr>
                <w:b w:val="1"/>
                <w:color w:val="202124"/>
                <w:rtl w:val="0"/>
              </w:rPr>
              <w:t xml:space="preserve">Dia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  <w:color w:val="202124"/>
              </w:rPr>
            </w:pPr>
            <w:r w:rsidDel="00000000" w:rsidR="00000000" w:rsidRPr="00000000">
              <w:rPr>
                <w:b w:val="1"/>
                <w:color w:val="202124"/>
                <w:rtl w:val="0"/>
              </w:rPr>
              <w:t xml:space="preserve">Horários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Terça-Feira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19h até 21h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Quarta-Feira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09h até 11h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19h até 21h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Quinta-Feira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19h até 21h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Sexta-Feira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09h até 11h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19h até 21h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color w:val="202124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22h até 23:59</w:t>
            </w:r>
          </w:p>
        </w:tc>
      </w:tr>
    </w:tbl>
    <w:p w:rsidR="00000000" w:rsidDel="00000000" w:rsidP="00000000" w:rsidRDefault="00000000" w:rsidRPr="00000000" w14:paraId="00000024">
      <w:pPr>
        <w:ind w:left="720" w:firstLine="0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02124"/>
        </w:rPr>
      </w:pPr>
      <w:r w:rsidDel="00000000" w:rsidR="00000000" w:rsidRPr="00000000">
        <w:rPr>
          <w:b w:val="1"/>
          <w:color w:val="202124"/>
          <w:rtl w:val="0"/>
        </w:rPr>
        <w:t xml:space="preserve">OBS</w:t>
      </w:r>
      <w:r w:rsidDel="00000000" w:rsidR="00000000" w:rsidRPr="00000000">
        <w:rPr>
          <w:color w:val="202124"/>
          <w:rtl w:val="0"/>
        </w:rPr>
        <w:t xml:space="preserve">: Se você não conseguir participar das monitorias nos dias e horários propostos, você pode solicitar uma monitoria em uma data e horário diferente, desde que seja comunicado com pelo menos um dia de antecedência 🙂</w:t>
      </w:r>
    </w:p>
    <w:p w:rsidR="00000000" w:rsidDel="00000000" w:rsidP="00000000" w:rsidRDefault="00000000" w:rsidRPr="00000000" w14:paraId="00000027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color w:val="cc0000"/>
          <w:rtl w:val="0"/>
        </w:rPr>
        <w:t xml:space="preserve">Conselho: </w:t>
      </w:r>
      <w:r w:rsidDel="00000000" w:rsidR="00000000" w:rsidRPr="00000000">
        <w:rPr>
          <w:b w:val="1"/>
          <w:rtl w:val="0"/>
        </w:rPr>
        <w:t xml:space="preserve">Se você quiser</w:t>
      </w:r>
      <w:r w:rsidDel="00000000" w:rsidR="00000000" w:rsidRPr="00000000">
        <w:rPr>
          <w:rtl w:val="0"/>
        </w:rPr>
        <w:t xml:space="preserve"> verificar se seu código está correto, você pode acessar o nosso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contest no Hacker rank</w:t>
        </w:r>
      </w:hyperlink>
      <w:r w:rsidDel="00000000" w:rsidR="00000000" w:rsidRPr="00000000">
        <w:rPr>
          <w:rtl w:val="0"/>
        </w:rPr>
        <w:t xml:space="preserve">! Ele te permitirá testar seu código e verificar se o resultado produzido está correto. Basta acessar o link e clicar no botão Sign up. </w:t>
      </w:r>
    </w:p>
    <w:p w:rsidR="00000000" w:rsidDel="00000000" w:rsidP="00000000" w:rsidRDefault="00000000" w:rsidRPr="00000000" w14:paraId="0000002C">
      <w:pPr>
        <w:rPr>
          <w:color w:val="202124"/>
        </w:rPr>
      </w:pPr>
      <w:r w:rsidDel="00000000" w:rsidR="00000000" w:rsidRPr="00000000">
        <w:rPr>
          <w:rtl w:val="0"/>
        </w:rPr>
        <w:t xml:space="preserve">(Você não é obrigado a fazer isso, é apenas uma forma de validar se seu código está correto)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jc w:val="center"/>
        <w:rPr/>
      </w:pPr>
      <w:bookmarkStart w:colFirst="0" w:colLast="0" w:name="_v8044bpjo91r" w:id="1"/>
      <w:bookmarkEnd w:id="1"/>
      <w:r w:rsidDel="00000000" w:rsidR="00000000" w:rsidRPr="00000000">
        <w:rPr>
          <w:rtl w:val="0"/>
        </w:rPr>
        <w:t xml:space="preserve">Exercícios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Você está trabalhando como estagiário em uma empresa de desenvolvimento de sistemas e sua líder técnica te pediu para desenvolver o protótipo de um sistema de login.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139112</wp:posOffset>
            </wp:positionV>
            <wp:extent cx="5734050" cy="2640197"/>
            <wp:effectExtent b="0" l="0" r="0" t="0"/>
            <wp:wrapTopAndBottom distB="114300" distT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10753" l="0" r="0" t="169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0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O protótipo é razoavelmente simples, sua líder descreveu ele da seguinte forma:</w:t>
        <w:br w:type="textWrapping"/>
      </w:r>
      <w:r w:rsidDel="00000000" w:rsidR="00000000" w:rsidRPr="00000000">
        <w:rPr>
          <w:i w:val="1"/>
          <w:color w:val="434343"/>
          <w:rtl w:val="0"/>
        </w:rPr>
        <w:t xml:space="preserve">Crie um programa na linguagem C# que receba o nome de usuario e a senha de uma pessoa. Se o nome de usuário for igual a “admin” e a senha igual a “123senha” seu programa deve exibir a mensagem: “Login realizado com sucesso!”. Caso contrário, seu programa deve exibir a mensagem “Credenciais inválidas…”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Exemplo de entrada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Juca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123senha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Saída esperada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Credenciais </w:t>
      </w:r>
      <w:r w:rsidDel="00000000" w:rsidR="00000000" w:rsidRPr="00000000">
        <w:rPr>
          <w:rtl w:val="0"/>
        </w:rPr>
        <w:t xml:space="preserve">invalidas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Exemplo 2 de entrada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123senha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Saída esperada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Login realizado com sucesso!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Um antigo professor seu descobriu que você está estudando programação, e resolveu fazer o clássico pedido “Você pode criar um sistema para mim, é super fácil”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762500" cy="2381250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O sistema que ele te pediu consiste em uma calculadora de média de aluno, mas que deve verificar se o aluno foi aprovado, reprovado ou se está em recuperação. Nas palavras dele: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“Eu preciso de um programa que receba as 4 notas de um aluno. O programa deve calcular a média aritmética das notas desse aluno. Após calculada a média o programa deve verificar se o aluno foi aprovado, reprovado ou se está em recuperação”. Os critérios são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c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cc0000"/>
                <w:sz w:val="24"/>
                <w:szCs w:val="24"/>
                <w:rtl w:val="0"/>
              </w:rPr>
              <w:t xml:space="preserve">Caso a ser verificado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cc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cc0000"/>
                <w:sz w:val="24"/>
                <w:szCs w:val="24"/>
                <w:rtl w:val="0"/>
              </w:rPr>
              <w:t xml:space="preserve">Mensagem a ser exibida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nota &gt;= 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Aluno 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nota &lt; 5.0 &amp;&amp; nota &gt;= 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Aluno em </w:t>
            </w:r>
            <w:r w:rsidDel="00000000" w:rsidR="00000000" w:rsidRPr="00000000">
              <w:rPr>
                <w:rtl w:val="0"/>
              </w:rPr>
              <w:t xml:space="preserve">recuperacao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nota &lt; 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Aluno reprovado</w:t>
            </w:r>
          </w:p>
        </w:tc>
      </w:tr>
    </w:tbl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Seu programa deve verificar todos os casos descritos pelo professor e ser capaz de fornecer a saída adequada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Exemplo de entrada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5.0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2.5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4.2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7.2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Saída esperada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Aluno em recuperacao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Marcelina tem 2 filhos, Filomena e Joselito. Ela não pode ficar com os filhos durante o dia, então contratou uma babá que cuidará de seus filhos enquanto ela trabalha. Entretanto, a babá possui uma péssima memória e nunca consegue se lembrar da rotina de cada uma das crianças.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965363</wp:posOffset>
            </wp:positionH>
            <wp:positionV relativeFrom="paragraph">
              <wp:posOffset>137350</wp:posOffset>
            </wp:positionV>
            <wp:extent cx="3795713" cy="2341281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40851" l="0" r="0" t="7787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341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434343"/>
          <w:rtl w:val="0"/>
        </w:rPr>
        <w:t xml:space="preserve">Você deve criar um programa para ajudar a babá a lembrar a rotina de Filomena e Joselito. Seu programa deve receber o nome de uma das crianças, armazenar em uma variável, verificar se o nome recebido é o de Filomena ou o de Joselito e, por fim, exibir a rotina da criança correspondente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Rotina de Filomena: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1. Escola das 07h as 12h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2. Almoço das 12h as 13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3. Futebol das 14h as 16h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4. Dever de casa das 16h as 18h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 xml:space="preserve">Rotina de Joselito: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1. Escola das 07h as 12:30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2. Almoço das 13h as 14h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3. Natação das 14h as 16h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4. Reforço escolar das 16h as 19h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Exemplo de entrada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Filomena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Saída esperada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3">
      <w:pPr>
        <w:rPr>
          <w:i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Rotina de Filomena:</w:t>
      </w:r>
    </w:p>
    <w:p w:rsidR="00000000" w:rsidDel="00000000" w:rsidP="00000000" w:rsidRDefault="00000000" w:rsidRPr="00000000" w14:paraId="0000007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1. Escola das 07h às 12h</w:t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2. Almoço das 12h as 13</w:t>
      </w:r>
    </w:p>
    <w:p w:rsidR="00000000" w:rsidDel="00000000" w:rsidP="00000000" w:rsidRDefault="00000000" w:rsidRPr="00000000" w14:paraId="0000007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3. Futebol das 14h as 16h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i w:val="1"/>
          <w:rtl w:val="0"/>
        </w:rPr>
        <w:tab/>
        <w:tab/>
        <w:t xml:space="preserve">4. Dever de casa das 16h as 18h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gif"/><Relationship Id="rId5" Type="http://schemas.openxmlformats.org/officeDocument/2006/relationships/styles" Target="styles.xml"/><Relationship Id="rId6" Type="http://schemas.openxmlformats.org/officeDocument/2006/relationships/hyperlink" Target="https://forms.gle/rSduTLdFdWPd5QQPA" TargetMode="External"/><Relationship Id="rId7" Type="http://schemas.openxmlformats.org/officeDocument/2006/relationships/hyperlink" Target="https://www.hackerrank.com/lista-2-operadores-logicos-e-estruturas-de-decisao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