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802"/>
        <w:gridCol w:w="6692"/>
        <w:tblGridChange w:id="0">
          <w:tblGrid>
            <w:gridCol w:w="1802"/>
            <w:gridCol w:w="66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Empresa: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Beleza Rápida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Sistema: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Sistema de Salão de Beleza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Analista: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Daniel Batista - 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09/09/2024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Versão: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Finalidade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Visão Geral do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 Prioridade dos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Descrição Geral do Sistema: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Lista de requisitos 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Lista de requisitos Não-Funcionais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Requisitos Funcionais: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fsc7q2q2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ui7ptkjt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mn3atr9d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kp8741f6p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Requisitos Não-Funcionais: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nklqaw2n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5tim3kzu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Regras de negócio: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Glossário: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Mensagens do sistema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Termos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Siglas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 Finalidade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finalidade descrever os requisitos do sistema, possibilitando o alinhamento do entendimento das necessidades (requisitos) entre a equipe de negócio (usuário) e a equipe de desenvolvimento de software. Também tem a finalidade de ser a entrada para a elaboração do Design de Software (projeto de dados, projeto de arquitetura, projeto de componentes, projeto de interface e projeto de implantação), quando o sistema será projetado, implementado (codificação), testado e implantado.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1.1.1 Visão Geral do Documento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explicando resumidamente o que o sistema vai fazer e como vai ser útil para seus usuários finais.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Específica todos os requisitos de negócios do sistema, onde esses requisitos têm a vinculação com os objetivos do projeto. Específica todos os requisitos de usuários do sistema, onde </w:t>
      </w:r>
      <w:r w:rsidDel="00000000" w:rsidR="00000000" w:rsidRPr="00000000">
        <w:rPr>
          <w:rtl w:val="0"/>
        </w:rPr>
        <w:t xml:space="preserve">estes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vão atender as necessidades do usuário (pode não ser necessariamente o usuário final do sistema). Também é uma descrição </w:t>
      </w:r>
      <w:r w:rsidDel="00000000" w:rsidR="00000000" w:rsidRPr="00000000">
        <w:rPr>
          <w:rtl w:val="0"/>
        </w:rPr>
        <w:t xml:space="preserve">detalhada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 fluxos de eventos, prioridades, atores, entradas e saídas de cada caso de uso a ser implementado.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Específica todas as regras de negócios que serão utilizadas no sistema. Importante está detalhada e com exemplos.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1.1.2 Prioridade dos requisitos</w:t>
      </w:r>
    </w:p>
    <w:p w:rsidR="00000000" w:rsidDel="00000000" w:rsidP="00000000" w:rsidRDefault="00000000" w:rsidRPr="00000000" w14:paraId="00000031">
      <w:pPr>
        <w:ind w:firstLine="576"/>
        <w:jc w:val="both"/>
        <w:rPr/>
      </w:pPr>
      <w:r w:rsidDel="00000000" w:rsidR="00000000" w:rsidRPr="00000000">
        <w:rPr>
          <w:rtl w:val="0"/>
        </w:rPr>
        <w:t xml:space="preserve">Para o entendimento das prioridades dos requisitos, foram adotadas as denominações “essencial”, “importante” e “desejável”.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Importante: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Desejável: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2 Descrição Geral do Sistema: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 gestão para o aplicativo do Salão  Beleza Rápida foi desenvolvido para facilitar a administração e a interação dos clientes com o salão. O objetivo principal do sistema é permitir o cadastro de usuários e a realização de agendamentos de serviços de forma eficiente e intuitiva.</w:t>
            </w:r>
          </w:p>
          <w:p w:rsidR="00000000" w:rsidDel="00000000" w:rsidP="00000000" w:rsidRDefault="00000000" w:rsidRPr="00000000" w14:paraId="0000003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é projetado para ser fácil de usar e acessível, com funcionalidades que visam melhorar a experiência do usuário e otimizar o gerenciamento dos serviços do salão.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2.1 Lista de requisitos Funcionais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de serviços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de serviços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Feedback e Avaliações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2.2 Lista de requisitos Não-Funcionais</w:t>
      </w: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rHeight w:val="237.82470703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 de Auditoria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 intuitiva e amigável (usabilidade)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Acessibilidade para pessoas com deficiência (usabilidade)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Tamanho máximo do aplicativo de 50 MB (desempenho)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Autenticação segura e 2FA (segurança)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Criptografia de dados pessoais (segurança)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Conformidade com LGPD/GDPR (segurança)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Compatibilidade com Android 6.0+ e iOS 12.0+ (distribuição)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Banco de dados: a decidir (software)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RNF011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Backend: a decidir (software)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RNF012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Desenvolvimento mobile para sistemas iOS e Android (software)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tabs>
          <w:tab w:val="left" w:leader="none" w:pos="708"/>
        </w:tabs>
        <w:ind w:left="0" w:firstLine="0"/>
        <w:rPr>
          <w:b w:val="0"/>
          <w:sz w:val="24"/>
          <w:szCs w:val="24"/>
        </w:rPr>
      </w:pPr>
      <w:bookmarkStart w:colFirst="0" w:colLast="0" w:name="_clt0p2rpscv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 Requisitos Funcionais: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RF001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Cadastro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sistema deve permitir que o usuário se cadastre, fornecendo informações como nome, telefone, CPF, e-mail, senha e especificar qual é seu tipo de usuário (administrador, funcionário ou  cliente). Após o cadastro, o usuário deve receber uma confirmação via e-mail.</w:t>
            </w:r>
          </w:p>
          <w:p w:rsidR="00000000" w:rsidDel="00000000" w:rsidP="00000000" w:rsidRDefault="00000000" w:rsidRPr="00000000" w14:paraId="0000007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rgfsc7q2q2wh" w:id="11"/>
            <w:bookmarkEnd w:id="11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– Nome completo do usuário, obrigatório, em caracteres alfabéticos. Deve ser preenchido com no mínimo 3 caracteres e no máximo 60 caracteres. Não são permitidos números ou caracteres especiais no campo de nome.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"João da Silva"</w:t>
            </w:r>
          </w:p>
          <w:p w:rsidR="00000000" w:rsidDel="00000000" w:rsidP="00000000" w:rsidRDefault="00000000" w:rsidRPr="00000000" w14:paraId="00000074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  <w:t xml:space="preserve"> – Número de telefone celular, obrigatório. Deve seguir o formato com máscara (99) 99999-9999, contendo apenas caracteres numéricos. O número deve ser válido e único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"(11) 91234-5678"</w:t>
              <w:br w:type="textWrapping"/>
              <w:t xml:space="preserve">Caso o telefone esteja incorreto,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MSG001 ("Número de telefone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– Cadastro de Pessoa Física do usuário, obrigatório. Deve ser validado com o formato de CPF padrão (999.999.999-99). O CPF deve ser único no sistema e não são permitidos CPFs duplicados.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"123.456.789-00"</w:t>
              <w:br w:type="textWrapping"/>
              <w:t xml:space="preserve">Caso o CPF esteja inválido ou duplicado,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MSG002 ("CPF inválido ou já cadastrado,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– Endereço de e-mail do usuário, obrigatório. Deve ser validado com o formato de e-mail padrão (exemplo@dominio.com). O campo aceita até 60 caracteres alfanuméricos. Não são permitidos e-mails duplicados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"joaosilva@email.com"</w:t>
              <w:br w:type="textWrapping"/>
              <w:t xml:space="preserve">Caso o e-mail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MSG003 ("E-mail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 – Senha do usuário, obrigatória. Deve conter no mínimo 8 e no máximo 20 caracteres, sendo alfanumérica e podendo incluir caracteres especiais. A senha deve ser forte, contendo pelo menos uma letra maiúscula, uma letra minúscula, um número e um caractere especial.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"SenhaSegura123!"</w:t>
              <w:br w:type="textWrapping"/>
              <w:t xml:space="preserve">Caso a senha não atenda aos critérios,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MSG004 ("Senha incorreta,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Tipo de Usuário</w:t>
            </w:r>
            <w:r w:rsidDel="00000000" w:rsidR="00000000" w:rsidRPr="00000000">
              <w:rPr>
                <w:rtl w:val="0"/>
              </w:rPr>
              <w:t xml:space="preserve"> – O tipo de usuário, obrigatório. Deve ser selecionado entre as seguintes opções: Administrador, Funcionário ou Cliente.</w:t>
              <w:br w:type="textWrapping"/>
              <w:t xml:space="preserve">Caso o tipo de usuário não seja especificado,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MSG005 ("Selecione o tipo de usuário.")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cadastro de usuário é fundamental para o funcionamento do aplicativo, permitindo que o cliente tenha acesso aos recursos do sistema, como o agendamento e gerenciamento de perfil.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deve informar os dados corretos para se cadastrar (nome, telefone, CPF, e-mail, senha e especificar qual é seu tipo de usuário).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deve estar em funcionamento e disponível.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recebe uma confirmação de cadastro e pode realizar o login.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dados do usuário são salvos no banco de dados.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Lista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Somente</w:t>
            </w:r>
            <w:r w:rsidDel="00000000" w:rsidR="00000000" w:rsidRPr="00000000">
              <w:rPr>
                <w:rtl w:val="0"/>
              </w:rPr>
              <w:t xml:space="preserve"> os administradores serão responsáveis por adicionar, editar e remover serviços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9yui7ptkjtkh" w:id="12"/>
            <w:bookmarkEnd w:id="12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Nome do Serviço</w:t>
            </w:r>
            <w:r w:rsidDel="00000000" w:rsidR="00000000" w:rsidRPr="00000000">
              <w:rPr>
                <w:rtl w:val="0"/>
              </w:rPr>
              <w:t xml:space="preserve"> – Nome do serviço, obrigatório. Deve ser preenchido com no mínimo 3 e no máximo 100 caracteres alfabéticos. Não são permitidos números ou caracteres especiais no nome do serviço.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Cabelo"</w:t>
              <w:br w:type="textWrapping"/>
              <w:t xml:space="preserve">Caso o nome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MSG006 ("Nome do serviço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Descrição do Serviço</w:t>
            </w:r>
            <w:r w:rsidDel="00000000" w:rsidR="00000000" w:rsidRPr="00000000">
              <w:rPr>
                <w:rtl w:val="0"/>
              </w:rPr>
              <w:t xml:space="preserve"> – Descrição detalhada do serviço, obrigatória. Deve conter entre 10 e 500 caracteres alfanuméricos. A descrição deve ser clara e informativa, explicando o que o serviço oferece.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 masculino com máquina e tesoura, incluindo lavagem e finalização."</w:t>
              <w:br w:type="textWrapping"/>
              <w:t xml:space="preserve">Caso a descrição não atenda ao tamanho mínimo ou máximo,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MSG007 ("Descrição do serviço inválida, verifique o tamanho.")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Código do Serviço</w:t>
            </w:r>
            <w:r w:rsidDel="00000000" w:rsidR="00000000" w:rsidRPr="00000000">
              <w:rPr>
                <w:rtl w:val="0"/>
              </w:rPr>
              <w:t xml:space="preserve"> – Código único de identificação do serviço, obrigatório. Deve ser numérico, composto por até 10 dígitos, e não pode ser duplicado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"0012345678"</w:t>
              <w:br w:type="textWrapping"/>
              <w:t xml:space="preserve">Caso o código esteja duplicado ou fora do formato,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MSG008 ("Código do serviço inválido ou já existente,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Preço do Serviço</w:t>
            </w:r>
            <w:r w:rsidDel="00000000" w:rsidR="00000000" w:rsidRPr="00000000">
              <w:rPr>
                <w:rtl w:val="0"/>
              </w:rPr>
              <w:t xml:space="preserve"> – Preço do serviço, obrigatório. Deve ser informado no formato monetário, utilizando até duas casas decimais. O preço deve ser positivo e maior que zero.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"120,50"</w:t>
              <w:br w:type="textWrapping"/>
              <w:t xml:space="preserve">Caso o preço esteja fora do formato ou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MSG009 ("Preço inválido, verifique o valor inserido.")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exibição de serviços permite que os clientes visualizem as opções disponíveis antes de realizar um agendamento, o que é fundamental para a tomada de decisão.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deve estar conectado ao banco de dados para exibir os serviços.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visualiza a lista de serviços disponíveis com descrições e preços.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Agendamento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sistema deve permitir que o cliente agende um serviço, escolhendo o profissional, a data e o horário disponíveis, servicos a serem realizados e o tipo de pagamento e recebendo uma confirmação do agendamento.</w:t>
            </w:r>
          </w:p>
          <w:p w:rsidR="00000000" w:rsidDel="00000000" w:rsidP="00000000" w:rsidRDefault="00000000" w:rsidRPr="00000000" w14:paraId="0000010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knmn3atr9dfd" w:id="13"/>
            <w:bookmarkEnd w:id="13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Profissional</w:t>
            </w:r>
            <w:r w:rsidDel="00000000" w:rsidR="00000000" w:rsidRPr="00000000">
              <w:rPr>
                <w:rtl w:val="0"/>
              </w:rPr>
              <w:t xml:space="preserve"> – Nome do profissional, obrigatório. O cliente deve selecionar um profissional disponível na lista fornecida pelo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"Ana Souza"</w:t>
              <w:br w:type="textWrapping"/>
              <w:t xml:space="preserve">Caso o profissional não seja selecionado,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MSG010 ("Selecione um profissional para o serviço.")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Data do Agendamento</w:t>
            </w:r>
            <w:r w:rsidDel="00000000" w:rsidR="00000000" w:rsidRPr="00000000">
              <w:rPr>
                <w:rtl w:val="0"/>
              </w:rPr>
              <w:t xml:space="preserve"> – Data do serviço, obrigatória. Deve ser escolhida em um formato de data válido (dd/mm/aaaa) e deve ser uma data futura, considerando a disponibilidade do profissional.</w:t>
            </w:r>
          </w:p>
          <w:p w:rsidR="00000000" w:rsidDel="00000000" w:rsidP="00000000" w:rsidRDefault="00000000" w:rsidRPr="00000000" w14:paraId="0000010E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"25/09/2024"</w:t>
            </w:r>
          </w:p>
          <w:p w:rsidR="00000000" w:rsidDel="00000000" w:rsidP="00000000" w:rsidRDefault="00000000" w:rsidRPr="00000000" w14:paraId="0000010F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Caso a data seja inválida ou já ocupada,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MSG011 ("Data inválida ou indisponível, por favor, escolha outra.")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Horário do Agendamento</w:t>
            </w:r>
            <w:r w:rsidDel="00000000" w:rsidR="00000000" w:rsidRPr="00000000">
              <w:rPr>
                <w:rtl w:val="0"/>
              </w:rPr>
              <w:t xml:space="preserve"> – Horário do </w:t>
            </w:r>
            <w:r w:rsidDel="00000000" w:rsidR="00000000" w:rsidRPr="00000000">
              <w:rPr>
                <w:rtl w:val="0"/>
              </w:rPr>
              <w:t xml:space="preserve">serviço, obrigatório</w:t>
            </w:r>
            <w:r w:rsidDel="00000000" w:rsidR="00000000" w:rsidRPr="00000000">
              <w:rPr>
                <w:rtl w:val="0"/>
              </w:rPr>
              <w:t xml:space="preserve">. Deve ser escolhido entre os horários disponíveis para o profissional selecionado, no formato de 24 horas (HH).</w:t>
            </w:r>
          </w:p>
          <w:p w:rsidR="00000000" w:rsidDel="00000000" w:rsidP="00000000" w:rsidRDefault="00000000" w:rsidRPr="00000000" w14:paraId="00000112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"14:30"</w:t>
            </w:r>
          </w:p>
          <w:p w:rsidR="00000000" w:rsidDel="00000000" w:rsidP="00000000" w:rsidRDefault="00000000" w:rsidRPr="00000000" w14:paraId="00000113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Caso o horário seja inválido ou já ocupado,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MSG012 ("Horário inválido ou já agendado, por favor, escolha outro.")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Serviços a Serem Realizados</w:t>
            </w:r>
            <w:r w:rsidDel="00000000" w:rsidR="00000000" w:rsidRPr="00000000">
              <w:rPr>
                <w:rtl w:val="0"/>
              </w:rPr>
              <w:t xml:space="preserve"> – Lista de serviços a serem realizados, obrigatória. O cliente deve selecionar um ou mais serviços disponíveis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cabelo, Manicure"</w:t>
              <w:br w:type="textWrapping"/>
              <w:t xml:space="preserve">Caso o serviço não seja selecionado,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MSG013 ("Selecione ao menos um serviço para agendar.")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Tipo de Pagamento</w:t>
            </w:r>
            <w:r w:rsidDel="00000000" w:rsidR="00000000" w:rsidRPr="00000000">
              <w:rPr>
                <w:rtl w:val="0"/>
              </w:rPr>
              <w:t xml:space="preserve"> – Forma de pagamento, obrigatória. O cliente deve selecionar entre as opções de pagamento oferecidas pelo sistema (Cartão de Crédito, Débito, Dinheiro, etc.).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"Cartão de Crédito"</w:t>
              <w:br w:type="textWrapping"/>
              <w:t xml:space="preserve">Caso o tipo de pagamento não seja selecionado,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MSG014 ("Selecione uma forma de pagamento.")</w:t>
            </w:r>
          </w:p>
          <w:p w:rsidR="00000000" w:rsidDel="00000000" w:rsidP="00000000" w:rsidRDefault="00000000" w:rsidRPr="00000000" w14:paraId="0000011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2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funcionalidade de agendamento é crucial para o funcionamento do salão, permitindo que os clientes reservem horários e os profissionais organizem suas agendas.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deve estar autenticado no sistema.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Deve haver disponibilidade de horário e profissional.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cliente recebe uma confirmação do agendamento.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horário é reservado no sistema e exibido na agenda do profissional.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rdcrjn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Notificações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5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enviará notificações automáticas para o cliente em diversas situações, visando manter o cliente sempre informado e atualizado. As notificações podem ser enviadas por push no app, SMS ou e-mail. As situações em que o sistema enviará notificações incluem:</w:t>
            </w:r>
          </w:p>
          <w:p w:rsidR="00000000" w:rsidDel="00000000" w:rsidP="00000000" w:rsidRDefault="00000000" w:rsidRPr="00000000" w14:paraId="0000015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Usuário:</w:t>
            </w:r>
            <w:r w:rsidDel="00000000" w:rsidR="00000000" w:rsidRPr="00000000">
              <w:rPr>
                <w:rtl w:val="0"/>
              </w:rPr>
              <w:t xml:space="preserve"> Após o cliente se cadastrar com sucesso, o sistema enviará uma notificação confirmando o registro.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Esquecimento de Senha:</w:t>
            </w:r>
            <w:r w:rsidDel="00000000" w:rsidR="00000000" w:rsidRPr="00000000">
              <w:rPr>
                <w:rtl w:val="0"/>
              </w:rPr>
              <w:t xml:space="preserve"> Caso o cliente solicite recuperação de senha, o sistema enviará uma notificação com instruções para redefinir a senha.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Edição de Perfil:</w:t>
            </w:r>
            <w:r w:rsidDel="00000000" w:rsidR="00000000" w:rsidRPr="00000000">
              <w:rPr>
                <w:rtl w:val="0"/>
              </w:rPr>
              <w:t xml:space="preserve"> Quando o cliente realizar alterações no seu perfil, como atualização de dados pessoais, será enviada uma notificação confirmando as mudanças.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Agendamento de Serviço:</w:t>
            </w:r>
            <w:r w:rsidDel="00000000" w:rsidR="00000000" w:rsidRPr="00000000">
              <w:rPr>
                <w:rtl w:val="0"/>
              </w:rPr>
              <w:t xml:space="preserve"> Após o cliente agendar um serviço, uma notificação será enviada confirmando o agendamento, incluindo detalhes como data, horário e profissional escolhido.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Lembrete de Agendamento:</w:t>
            </w:r>
            <w:r w:rsidDel="00000000" w:rsidR="00000000" w:rsidRPr="00000000">
              <w:rPr>
                <w:rtl w:val="0"/>
              </w:rPr>
              <w:t xml:space="preserve"> Um lembrete será enviado ao cliente antes da data agendada, garantindo que ele não esqueça o compromisso.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Cancelamento de Agendamento:</w:t>
            </w:r>
            <w:r w:rsidDel="00000000" w:rsidR="00000000" w:rsidRPr="00000000">
              <w:rPr>
                <w:rtl w:val="0"/>
              </w:rPr>
              <w:t xml:space="preserve"> Se um agendamento for cancelado, seja pelo cliente ou pelo salão, o sistema enviará uma notificação informando o cancelamento.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Mudança de horário ou Profissional:</w:t>
            </w:r>
            <w:r w:rsidDel="00000000" w:rsidR="00000000" w:rsidRPr="00000000">
              <w:rPr>
                <w:rtl w:val="0"/>
              </w:rPr>
              <w:t xml:space="preserve"> Se houver qualquer alteração no horário ou no profissional do serviço agendado, o cliente será imediatamente notificado.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Promoções e Ofertas:</w:t>
            </w:r>
            <w:r w:rsidDel="00000000" w:rsidR="00000000" w:rsidRPr="00000000">
              <w:rPr>
                <w:rtl w:val="0"/>
              </w:rPr>
              <w:t xml:space="preserve"> O sistema também poderá enviar notificações relacionadas a promoções ou ofertas especiais disponíveis para o cliente, caso tenha optado por recebê-las.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notificações são essenciais para manter o cliente informado em tempo real, garantindo que ele esteja sempre ciente de suas atividades no sistema. Isso evita esquecimentos de agendamentos, facilita a recuperação de senha e assegura que o cliente seja notificado sobre qualquer atualização relevante, como cancelamentos ou mudanças de horário. Dessa forma, o salão de beleza pode operar com mais eficiência e proporcionar uma melhor experiência ao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estar configurado para o envio de notificações, seja por push no app, SMS ou e-mail.</w:t>
            </w:r>
          </w:p>
          <w:p w:rsidR="00000000" w:rsidDel="00000000" w:rsidP="00000000" w:rsidRDefault="00000000" w:rsidRPr="00000000" w14:paraId="0000017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deve estar cadastrado no sistema e ter autorizado o recebimento de notificações, de acordo com suas preferências (push, SMS ou e-mail).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recebe uma notificação de acordo com o método escolhido (push no app, SMS ou e-mail), sendo informado sobre o status do agendamento, alterações no perfil, cancelamentos, ou outras atualizações importantes relacionadas ao serviço.</w:t>
            </w:r>
          </w:p>
          <w:p w:rsidR="00000000" w:rsidDel="00000000" w:rsidP="00000000" w:rsidRDefault="00000000" w:rsidRPr="00000000" w14:paraId="0000018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A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Feedback e Avaliações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A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deve permitir que o cliente, após a conclusão de um serviço, avalie a qualidade do atendimento e deixe um feedback sobre o profissional ou a experiência no salão. A avaliação pode incluir uma nota e um comentário detalhado sobre a satisfação do cliente.</w:t>
            </w:r>
          </w:p>
          <w:p w:rsidR="00000000" w:rsidDel="00000000" w:rsidP="00000000" w:rsidRDefault="00000000" w:rsidRPr="00000000" w14:paraId="000001A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ekp8741f6pro" w:id="15"/>
            <w:bookmarkEnd w:id="15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1B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–</w:t>
            </w:r>
            <w:r w:rsidDel="00000000" w:rsidR="00000000" w:rsidRPr="00000000">
              <w:rPr>
                <w:rtl w:val="0"/>
              </w:rPr>
              <w:t xml:space="preserve"> Identificação do cliente que realizou o agendamento. Deve ser preenchido automaticamente com base no cadastro do cliente.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"João da Silva"</w:t>
              <w:br w:type="textWrapping"/>
              <w:t xml:space="preserve">Obrigatório.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Serviço Avaliado – </w:t>
            </w:r>
            <w:r w:rsidDel="00000000" w:rsidR="00000000" w:rsidRPr="00000000">
              <w:rPr>
                <w:rtl w:val="0"/>
              </w:rPr>
              <w:t xml:space="preserve">O serviço prestado que está sendo avaliado. Deve ser preenchido automaticamente com base no serviço realizado.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Cabelo"</w:t>
              <w:br w:type="textWrapping"/>
              <w:t xml:space="preserve">Obrigatório.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Profissional Avaliado – </w:t>
            </w:r>
            <w:r w:rsidDel="00000000" w:rsidR="00000000" w:rsidRPr="00000000">
              <w:rPr>
                <w:rtl w:val="0"/>
              </w:rPr>
              <w:t xml:space="preserve">O profissional responsável pelo serviço. Deve ser preenchido automaticamente com base no agendamento.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"Ana Souza"</w:t>
              <w:br w:type="textWrapping"/>
              <w:t xml:space="preserve">Obrigatório.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 – </w:t>
            </w:r>
            <w:r w:rsidDel="00000000" w:rsidR="00000000" w:rsidRPr="00000000">
              <w:rPr>
                <w:rtl w:val="0"/>
              </w:rPr>
              <w:t xml:space="preserve">Avaliação numérica, representada por estrelas (ou outro critério definido), variando de 1 a 5.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"4 estrelas"</w:t>
              <w:br w:type="textWrapping"/>
              <w:t xml:space="preserve">Obrigatório.</w:t>
              <w:br w:type="textWrapping"/>
              <w:t xml:space="preserve">Caso a nota não seja selecionada,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MSG015 ("Por favor, selecione uma nota para a avaliação.")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 – </w:t>
            </w:r>
            <w:r w:rsidDel="00000000" w:rsidR="00000000" w:rsidRPr="00000000">
              <w:rPr>
                <w:rtl w:val="0"/>
              </w:rPr>
              <w:t xml:space="preserve">Espaço para o cliente deixar um feedback opcional sobre o serviço e a experiência. Deve permitir entre 10 e 500 caracteres.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"Ótimo atendimento, profissional muito atencioso!"</w:t>
              <w:br w:type="textWrapping"/>
              <w:t xml:space="preserve">Opcional.</w:t>
              <w:br w:type="textWrapping"/>
              <w:t xml:space="preserve">Caso o comentário ultrapasse o limite,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MSG016 ("O comentário deve ter no máximo 500 caracteres.")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Avaliação – </w:t>
            </w:r>
            <w:r w:rsidDel="00000000" w:rsidR="00000000" w:rsidRPr="00000000">
              <w:rPr>
                <w:rtl w:val="0"/>
              </w:rPr>
              <w:t xml:space="preserve">A data em que o feedback foi registrado. Deve ser preenchido automaticamente pelo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"25/09/2024"</w:t>
              <w:br w:type="textWrapping"/>
              <w:t xml:space="preserve">Automático.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C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deve ter concluído um serviço agendado para poder enviar uma avaliação.</w:t>
            </w:r>
          </w:p>
          <w:p w:rsidR="00000000" w:rsidDel="00000000" w:rsidP="00000000" w:rsidRDefault="00000000" w:rsidRPr="00000000" w14:paraId="000001C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cliente avalie com uma nota (ex: de 1 a 5 estrelas) e deixe um comentário opcional.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D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feedback é salvo no sistema e pode ser visualizado e consultado pelos administradores do salão e pelos profissionais.</w:t>
            </w:r>
          </w:p>
          <w:p w:rsidR="00000000" w:rsidDel="00000000" w:rsidP="00000000" w:rsidRDefault="00000000" w:rsidRPr="00000000" w14:paraId="000001D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avaliações podem ser utilizadas para gerar relatórios de satisfação e auxiliar na melhoria contínua dos serviços.</w:t>
            </w:r>
          </w:p>
        </w:tc>
      </w:tr>
    </w:tbl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lcmxp4rc3vo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jis8si8yti0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3yw5rafsw6h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3l7f4i3126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fmz3i07k01a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b35lqzal8om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5xvuw7l5l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pczp7b8e6a8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5yp6nmp1o2h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juvps3iaayw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2zbeucy9sy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74jcd8nyv8r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iyjoslxt3pr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lwx2us4yn7f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i3dt2mufc9v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jw0rd6brjg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ome7voc3hpj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26in1r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lnxbz9" w:id="34"/>
      <w:bookmarkEnd w:id="34"/>
      <w:r w:rsidDel="00000000" w:rsidR="00000000" w:rsidRPr="00000000">
        <w:rPr>
          <w:rtl w:val="0"/>
        </w:rPr>
        <w:t xml:space="preserve">4 Requisitos Não-Funcionais:</w:t>
      </w:r>
    </w:p>
    <w:p w:rsidR="00000000" w:rsidDel="00000000" w:rsidP="00000000" w:rsidRDefault="00000000" w:rsidRPr="00000000" w14:paraId="000001EA">
      <w:pPr>
        <w:tabs>
          <w:tab w:val="left" w:leader="none" w:pos="7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C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E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Log de Auditoria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F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deve registrar automaticamente todas as operações realizadas pelos usuários, imediatamente após a execução de cada uma delas. Esses registros servirão para monitoramento e auditoria das ações realizadas no sistema, garantindo a rastreabilidade e segurança das operações. Todos os campos dos logs são obrigatórios.</w:t>
            </w:r>
          </w:p>
          <w:p w:rsidR="00000000" w:rsidDel="00000000" w:rsidP="00000000" w:rsidRDefault="00000000" w:rsidRPr="00000000" w14:paraId="000001F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4hnklqaw2n5b" w:id="35"/>
            <w:bookmarkEnd w:id="35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1F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8"/>
              </w:numPr>
              <w:spacing w:after="0" w:afterAutospacing="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CPF do Usuário</w:t>
            </w:r>
            <w:r w:rsidDel="00000000" w:rsidR="00000000" w:rsidRPr="00000000">
              <w:rPr>
                <w:rtl w:val="0"/>
              </w:rPr>
              <w:t xml:space="preserve"> – O CPF do usuário que realizou a operação. Deve ser validado e registrado no formato correto (000.000.000-00).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"123.456.789-00"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8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Data e Hora da Operação</w:t>
            </w:r>
            <w:r w:rsidDel="00000000" w:rsidR="00000000" w:rsidRPr="00000000">
              <w:rPr>
                <w:rtl w:val="0"/>
              </w:rPr>
              <w:t xml:space="preserve"> – A data e o horário exatos em que a operação foi realizada. O formato deve seguir a máscara </w:t>
            </w:r>
            <w:r w:rsidDel="00000000" w:rsidR="00000000" w:rsidRPr="00000000">
              <w:rPr>
                <w:rtl w:val="0"/>
              </w:rPr>
              <w:t xml:space="preserve">dd/mm/aaaa hh:mm:ss.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"25/09/2024 14:35:22"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8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  <w:t xml:space="preserve"> – Descrição da operação realizada pelo usuário, contendo até 256 caracteres alfanuméricos. A descrição deve ser clara e objetiva, informando exatamente qual ação foi executada.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"Usuário alterou os dados de um agendamento."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8"/>
              </w:numPr>
              <w:spacing w:after="24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  <w:t xml:space="preserve"> – Nome da funcionalidade (ou tela) em que o usuário realizou a operação, com até 60 caracteres alfanuméricos. Deve descrever a área do sistema onde a ação ocorreu.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"Tela de Agendamentos"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0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0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0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9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RNF002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0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Login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sistema deve permitir que o usuário faça login usando o e-mail e/ou CPF e senha cadastrados, com opção de recuperação de senha em caso de esquecimento.</w:t>
            </w:r>
          </w:p>
          <w:p w:rsidR="00000000" w:rsidDel="00000000" w:rsidP="00000000" w:rsidRDefault="00000000" w:rsidRPr="00000000" w14:paraId="00000212">
            <w:pPr>
              <w:pStyle w:val="Heading3"/>
              <w:keepNext w:val="0"/>
              <w:keepLines w:val="0"/>
              <w:spacing w:line="259" w:lineRule="auto"/>
              <w:jc w:val="both"/>
              <w:rPr/>
            </w:pPr>
            <w:bookmarkStart w:colFirst="0" w:colLast="0" w:name="_fz5tim3kzu7v" w:id="36"/>
            <w:bookmarkEnd w:id="36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8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– Endereço de e-mail do usuário, obrigatório. Deve ser validado com o formato padrão de e-mail (exemplo@dominio.com) e deve ter até 60 caracteres alfanuméricos. O e-mail deve ser único no sistema para garantir a autenticidade do login.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"joaosilva@email.com"</w:t>
              <w:br w:type="textWrapping"/>
              <w:t xml:space="preserve">Caso o e-mail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MSG003 ("E-mail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8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– Cadastro de Pessoa Física, opcional no login. Deve ser validado com o formato padrão de CPF (999.999.999-99). Caso o CPF seja utilizado no login, deve ser único no sistema e vinculado ao cadastro do usuário.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"123.456.789-00"</w:t>
              <w:br w:type="textWrapping"/>
              <w:t xml:space="preserve">Caso o CPF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MSG002 ("CPF inválido ou já cadastrado,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8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 – Senha do usuário, obrigatória. Deve conter entre 8 e 20 caracteres, podendo incluir letras maiúsculas, minúsculas, números e caracteres especiais. A senha deve ser forte, atendendo aos critérios de complexidade definidos para garantir segurança.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"SenhaSegura123!"</w:t>
              <w:br w:type="textWrapping"/>
              <w:t xml:space="preserve">Caso a senha não atenda aos critérios,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MSG004 ("Senha incorreta, tente novamente.")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)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5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Interface intuitiva e amigável (usabilidade)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ter uma interface fácil de usar, com navegação intuitiva que permita aos usuários interagir com o sistema de forma simples e eficiente. A disposição dos elementos e a organização do conteúdo devem facilitar a experiência do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3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3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3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3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Acessibilidade para pessoas com deficiência (usabilidade)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4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ser acessível para pessoas com deficiências, incluindo suporte para leitores de tela, opções de contraste alto e navegação por teclado. Deve atender aos padrões de acessibilidade estabelecidos, como as Diretrizes de Acessibilidade para Conteúdo Web (WCAG).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A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2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5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Tamanho máximo do aplicativo de 50 MB (desempenho)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5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tamanho do aplicativo não deve exceder 50 MB para garantir que ele seja baixado e instalado rapidamente pelos usuários, mesmo em conexões de internet mais lentas ou com limitações de armazenamento.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9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6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Autenticação segura e 2FA (segurança)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7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implementar autenticação segura, incluindo a opção de autenticação de dois fatores (2FA) para aumentar a segurança das contas dos usuários e proteger contra acessos não autorizados.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8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7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0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8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Criptografia de dados pessoais (segurança)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8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Todos os dados pessoais dos usuários devem ser criptografados tanto em trânsito quanto em repouso para proteger a privacidade e a segurança das informações.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8F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9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9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7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9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Conformidade com LGPD/GDPR (segurança)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9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estar em conformidade com as leis de proteção de dados, como a Lei Geral de Proteção de Dados (LGPD) e o Regulamento Geral sobre a Proteção de Dados (GDPR), garantindo a privacidade e o tratamento adequado dos dados dos usuários.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E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A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Compatibilidade com Android 6.0+ e iOS 12.0+ (distribuição)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B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ser compatível com versões do Android a partir da 6.0 e iOS a partir da 12.0 para garantir que a maior parte dos usuários possa instalar e utilizar o aplicativo.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D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C5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C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Banco de dados: a decidir (software)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C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A escolha do banco de dados deve ser feita com base nas necessidades do sistema, considerando fatores como escalabilidade, desempenho e compatibilidade com as tecnologias utilizadas.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D4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C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RNF011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D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Backend: a decidir (software)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E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A escolha da tecnologia de backend deve ser baseada na necessidade de suportar as funcionalidades do aplicativo, garantindo escalabilidade, desempenho e integração com o banco de dados e outras tecnologias.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F3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F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Desenvolvimento mobile para sistemas iOS e Android (software)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F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ser desenvolvido para suportar tanto o sistema operacional iOS quanto Android, garantindo que os usuários em ambas as plataformas tenham acesso à funcionalidade completa do aplicativo.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02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0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1"/>
        <w:tabs>
          <w:tab w:val="left" w:leader="none" w:pos="708"/>
        </w:tabs>
        <w:rPr/>
      </w:pPr>
      <w:bookmarkStart w:colFirst="0" w:colLast="0" w:name="_1ksv4uv" w:id="38"/>
      <w:bookmarkEnd w:id="38"/>
      <w:r w:rsidDel="00000000" w:rsidR="00000000" w:rsidRPr="00000000">
        <w:rPr>
          <w:rtl w:val="0"/>
        </w:rPr>
        <w:t xml:space="preserve">5 Regras de negócio:</w:t>
      </w:r>
    </w:p>
    <w:p w:rsidR="00000000" w:rsidDel="00000000" w:rsidP="00000000" w:rsidRDefault="00000000" w:rsidRPr="00000000" w14:paraId="0000030B">
      <w:pPr>
        <w:jc w:val="both"/>
        <w:rPr/>
      </w:pPr>
      <w:r w:rsidDel="00000000" w:rsidR="00000000" w:rsidRPr="00000000">
        <w:rPr>
          <w:rtl w:val="0"/>
        </w:rPr>
        <w:t xml:space="preserve">Definição das regras de negócio é apresentada aqui, com todas as informações necessárias para que o leitor entenda o conceito.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5812"/>
        <w:gridCol w:w="1411"/>
        <w:tblGridChange w:id="0">
          <w:tblGrid>
            <w:gridCol w:w="1271"/>
            <w:gridCol w:w="5812"/>
            <w:gridCol w:w="1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DE NEGÓCIO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RASTRO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O primeiro usuário a ser cadastrado deve ser o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Um usuário não pode se cadastrar com o mesmo número de telefone ou CPF de outro usuário existente.</w:t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Somente administradores têm permissão para adicionar, editar ou remover serviços do sistema.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Um serviço só pode ser agendado se estiver disponível e ativo no sistema.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Cada profissional pode ter um número máximo de agendamentos por dia, que deve ser definido pelos administradores.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Os clientes devem receber notificações de confirmação para qualquer ação importante, como cadastro, agendamento, edição de perfil e cancelamentos.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RN007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Os clientes podem avaliar um serviço somente após a conclusão do mesmo e após a avaliação ser registrada, o feedback não pode ser alterado.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RN008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garantir que todos os dados pessoais e transações sejam criptografados e protegidos conforme as normas de segurança e privacidade.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RN009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Qualquer alteração nos dados pessoais do usuário deve ser confirmada via e-mail ou notificação push.</w:t>
            </w:r>
          </w:p>
        </w:tc>
        <w:tc>
          <w:tcPr/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RN010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Os administradores devem revisar e aprovar manualmente qualquer alteração significativa nos serviços, como ajustes nos preços ou na descrição.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RN011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Os horários de agendamento devem ser atualizados automaticamente em tempo real para evitar conflitos de horário.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RN012</w:t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fornecer relatórios periódicos sobre agendamentos, feedbacks e avaliações para os administradores.</w:t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RN013</w:t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oferecer opções de recuperação de senha e autenticação de dois fatores para garantir a segurança das contas de usuário.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RN014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O tamanho máximo do aplicativo deve ser monitorado e otimizado continuamente para garantir que permaneça abaixo do limite de 50 MB.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RN015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versões de sistemas operacionais Android e iOS especificados e realizar testes regulares para garantir a compatibilidade.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RN016</w:t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Qualquer nova funcionalidade ou atualização do sistema deve ser implementada com testes rigorosos e ser compatível com a infraestrutura existente.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RN017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apenas a criação de contas de usuários com informações completas e válidas.</w:t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RN018</w:t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Os dados de cada agendamento devem ser armazenados com um histórico de alterações para auditoria e revisão.</w:t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RN019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Qualquer mudança nas regras de negócio ou procedimentos deve ser documentada e comunicada a todos os usuários relevantes.</w:t>
            </w:r>
          </w:p>
        </w:tc>
        <w:tc>
          <w:tcPr/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RN020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oferecer suporte técnico e manutenção contínua para resolver problemas e melhorar a experiência do usuário.</w:t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RN012</w:t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44sinio" w:id="39"/>
      <w:bookmarkEnd w:id="39"/>
      <w:r w:rsidDel="00000000" w:rsidR="00000000" w:rsidRPr="00000000">
        <w:rPr>
          <w:rtl w:val="0"/>
        </w:rPr>
        <w:t xml:space="preserve">6 Glossário:</w:t>
      </w:r>
    </w:p>
    <w:p w:rsidR="00000000" w:rsidDel="00000000" w:rsidP="00000000" w:rsidRDefault="00000000" w:rsidRPr="00000000" w14:paraId="00000353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2jxsxqh" w:id="40"/>
      <w:bookmarkEnd w:id="40"/>
      <w:r w:rsidDel="00000000" w:rsidR="00000000" w:rsidRPr="00000000">
        <w:rPr>
          <w:rtl w:val="0"/>
        </w:rPr>
        <w:t xml:space="preserve">6.1 Mensagens do sistema</w:t>
      </w:r>
    </w:p>
    <w:p w:rsidR="00000000" w:rsidDel="00000000" w:rsidP="00000000" w:rsidRDefault="00000000" w:rsidRPr="00000000" w14:paraId="00000354">
      <w:pPr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as mensagens que serão utilizadas no sistema com o objetivo de padronizar.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223"/>
        <w:tblGridChange w:id="0">
          <w:tblGrid>
            <w:gridCol w:w="1271"/>
            <w:gridCol w:w="7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PADRÃO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MSG001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E-mail inválido, verifique o formato.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MSG002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telefone inválido, verifique o formato.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MSG003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Senha incorreta, tente novamente.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MSG004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CPF inválido ou já cadastrado, tente novamente.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MSG005</w:t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Selecione o tipo de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MSG006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Nome do serviço inválido, verifique o formato.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MSG007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serviço inválida, verifique o tamanho.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MSG008</w:t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Código do serviço inválido ou já existente, tente novamente.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MSG009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Preço inválido, verifique o valor inserido.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MSG010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Selecione um profissional para o serviço.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MSG011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Data inválida ou indisponível, por favor, escolha outra.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MSG012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Horário inválido ou já agendado, por favor, escolha outro.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MSG013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Selecione ao menos um serviço para agendar.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MSG014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Selecione uma forma de pagamento.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MSG015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Por favor, selecione uma nota para a avaliação.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MSG016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O comentário deve ter no máximo 500 caracteres.</w:t>
            </w:r>
          </w:p>
        </w:tc>
      </w:tr>
    </w:tbl>
    <w:p w:rsidR="00000000" w:rsidDel="00000000" w:rsidP="00000000" w:rsidRDefault="00000000" w:rsidRPr="00000000" w14:paraId="00000378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z337ya" w:id="41"/>
      <w:bookmarkEnd w:id="41"/>
      <w:r w:rsidDel="00000000" w:rsidR="00000000" w:rsidRPr="00000000">
        <w:rPr>
          <w:rtl w:val="0"/>
        </w:rPr>
        <w:t xml:space="preserve">6.2 Termos</w:t>
      </w:r>
    </w:p>
    <w:p w:rsidR="00000000" w:rsidDel="00000000" w:rsidP="00000000" w:rsidRDefault="00000000" w:rsidRPr="00000000" w14:paraId="00000379">
      <w:pPr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Listar os termos, com seu respectivo significado, que são de uso específico no negócio e escopo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231"/>
        <w:tblGridChange w:id="0">
          <w:tblGrid>
            <w:gridCol w:w="2263"/>
            <w:gridCol w:w="6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 DO TERMO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Processo pelo qual um novo usuário cria uma conta no sistema fornecendo informações pessoais e de autenticação.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/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</w:t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Atividade ou conjunto de atividades oferecidas pelo salão de beleza, como corte de cabelo, manicure,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Agendamento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Ação de marcar um horário específico para a realização de um serviço.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e Avaliações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Processo pelo qual o cliente avalia a qualidade do serviço recebido e fornece comentários sobre sua experiência.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Notificações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Mensagens enviadas ao usuário para informá-lo sobre eventos importantes, como confirmações de agendamentos ou mudanças no status.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Intuitiva e Amigável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Design do aplicativo que facilita a navegação e interação do usuário com 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do sistema que garantem que ele possa ser usado por pessoas com deficiências.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Autenticação Segura e 2FA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Métodos para garantir a segurança das contas dos usuários, incluindo autenticação de dois fatores.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Criptografia de Dados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Técnica de proteger dados pessoais através da codificação, tanto em trânsito quanto em repouso.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Conformidade com LGPD/GDPR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Adequação às leis de proteção de dados pessoais, como a Lei Geral de Proteção de Dados e o Regulamento Geral sobre a Proteção de Dados.</w:t>
            </w:r>
          </w:p>
        </w:tc>
      </w:tr>
    </w:tbl>
    <w:p w:rsidR="00000000" w:rsidDel="00000000" w:rsidP="00000000" w:rsidRDefault="00000000" w:rsidRPr="00000000" w14:paraId="00000391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3j2qqm3" w:id="42"/>
      <w:bookmarkEnd w:id="42"/>
      <w:r w:rsidDel="00000000" w:rsidR="00000000" w:rsidRPr="00000000">
        <w:rPr>
          <w:rtl w:val="0"/>
        </w:rPr>
        <w:t xml:space="preserve">6.2 Siglas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Listar as siglas, com seu respectivo significado, utilizadas nas documentações do sistema e no próprio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223"/>
        <w:tblGridChange w:id="0">
          <w:tblGrid>
            <w:gridCol w:w="1271"/>
            <w:gridCol w:w="7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 DA SIGLA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Não-Funcionais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Regras de Negócio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2FA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Two-Factor Authentication (Autenticação de Dois Fatores)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LGPD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 Lei Geral de Proteção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GDPR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General Data Protection Regulation (Regulamento Geral sobre a Proteção de Dados)</w:t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6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379"/>
      <w:gridCol w:w="2115"/>
      <w:tblGridChange w:id="0">
        <w:tblGrid>
          <w:gridCol w:w="6379"/>
          <w:gridCol w:w="2115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3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Especificação de Sistema </w:t>
          </w:r>
        </w:p>
        <w:p w:rsidR="00000000" w:rsidDel="00000000" w:rsidP="00000000" w:rsidRDefault="00000000" w:rsidRPr="00000000" w14:paraId="000003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Requisitos, Regras de Negócio e Sumário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3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52486</wp:posOffset>
                </wp:positionH>
                <wp:positionV relativeFrom="paragraph">
                  <wp:posOffset>-306290</wp:posOffset>
                </wp:positionV>
                <wp:extent cx="1219200" cy="749300"/>
                <wp:effectExtent b="0" l="0" r="0" t="0"/>
                <wp:wrapNone/>
                <wp:docPr descr="Logotipo, nome da empresa&#10;&#10;Descrição gerada automaticamente" id="1" name="image1.png"/>
                <a:graphic>
                  <a:graphicData uri="http://schemas.openxmlformats.org/drawingml/2006/picture">
                    <pic:pic>
                      <pic:nvPicPr>
                        <pic:cNvPr descr="Logotipo, nome da empresa&#10;&#10;Descrição gerada automa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3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