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0D01" w:rsidRPr="00EF52B9" w:rsidRDefault="00EB6288">
      <w:pPr>
        <w:jc w:val="center"/>
        <w:rPr>
          <w:rFonts w:asciiTheme="majorHAnsi" w:hAnsiTheme="majorHAnsi" w:cstheme="majorHAnsi"/>
          <w:lang w:val="fr-FR"/>
        </w:rPr>
      </w:pPr>
      <w:r w:rsidRPr="00EF52B9">
        <w:rPr>
          <w:rFonts w:asciiTheme="majorHAnsi" w:hAnsiTheme="majorHAnsi" w:cstheme="majorHAnsi"/>
          <w:b/>
          <w:sz w:val="48"/>
          <w:lang w:val="fr-FR"/>
        </w:rPr>
        <w:t>TD02 - Python + CSV / JSON</w:t>
      </w:r>
    </w:p>
    <w:p w:rsidR="000B0D01" w:rsidRPr="00EF52B9" w:rsidRDefault="00EB6288">
      <w:pPr>
        <w:jc w:val="center"/>
        <w:rPr>
          <w:rFonts w:asciiTheme="majorHAnsi" w:hAnsiTheme="majorHAnsi" w:cstheme="majorHAnsi"/>
          <w:lang w:val="fr-FR"/>
        </w:rPr>
      </w:pPr>
      <w:r w:rsidRPr="00EF52B9">
        <w:rPr>
          <w:rFonts w:asciiTheme="majorHAnsi" w:hAnsiTheme="majorHAnsi" w:cstheme="majorHAnsi"/>
          <w:sz w:val="26"/>
          <w:lang w:val="fr-FR"/>
        </w:rPr>
        <w:t xml:space="preserve">Compte rendu de suivi - </w:t>
      </w:r>
      <w:proofErr w:type="spellStart"/>
      <w:r w:rsidRPr="00EF52B9">
        <w:rPr>
          <w:rFonts w:asciiTheme="majorHAnsi" w:hAnsiTheme="majorHAnsi" w:cstheme="majorHAnsi"/>
          <w:sz w:val="26"/>
          <w:lang w:val="fr-FR"/>
        </w:rPr>
        <w:t>MarketPulse</w:t>
      </w:r>
      <w:proofErr w:type="spellEnd"/>
    </w:p>
    <w:tbl>
      <w:tblPr>
        <w:tblW w:w="0" w:type="auto"/>
        <w:jc w:val="center"/>
        <w:tblLook w:val="04A0" w:firstRow="1" w:lastRow="0" w:firstColumn="1" w:lastColumn="0" w:noHBand="0" w:noVBand="1"/>
      </w:tblPr>
      <w:tblGrid>
        <w:gridCol w:w="1140"/>
        <w:gridCol w:w="9178"/>
      </w:tblGrid>
      <w:tr w:rsidR="00D5343E" w:rsidRPr="00EF52B9" w:rsidTr="00D5343E">
        <w:trPr>
          <w:jc w:val="center"/>
        </w:trPr>
        <w:tc>
          <w:tcPr>
            <w:tcW w:w="1134" w:type="dxa"/>
            <w:shd w:val="clear" w:color="auto" w:fill="EAF2F8"/>
            <w:tcMar>
              <w:top w:w="90" w:type="dxa"/>
              <w:left w:w="120" w:type="dxa"/>
              <w:bottom w:w="90" w:type="dxa"/>
              <w:right w:w="120" w:type="dxa"/>
            </w:tcMar>
          </w:tcPr>
          <w:p w:rsidR="000B0D01" w:rsidRPr="00EF52B9" w:rsidRDefault="00EB6288">
            <w:pPr>
              <w:rPr>
                <w:rFonts w:asciiTheme="majorHAnsi" w:hAnsiTheme="majorHAnsi" w:cstheme="majorHAnsi"/>
              </w:rPr>
            </w:pPr>
            <w:r w:rsidRPr="00EF52B9">
              <w:rPr>
                <w:rFonts w:asciiTheme="majorHAnsi" w:hAnsiTheme="majorHAnsi" w:cstheme="majorHAnsi"/>
                <w:b/>
              </w:rPr>
              <w:t>Nom</w:t>
            </w:r>
          </w:p>
        </w:tc>
        <w:tc>
          <w:tcPr>
            <w:tcW w:w="9178" w:type="dxa"/>
            <w:tcMar>
              <w:top w:w="90" w:type="dxa"/>
              <w:left w:w="120" w:type="dxa"/>
              <w:bottom w:w="90" w:type="dxa"/>
              <w:right w:w="120" w:type="dxa"/>
            </w:tcMar>
          </w:tcPr>
          <w:p w:rsidR="000B0D01" w:rsidRPr="00EF52B9" w:rsidRDefault="00EB6288">
            <w:pPr>
              <w:rPr>
                <w:rFonts w:asciiTheme="majorHAnsi" w:hAnsiTheme="majorHAnsi" w:cstheme="majorHAnsi"/>
              </w:rPr>
            </w:pPr>
            <w:r w:rsidRPr="00EF52B9">
              <w:rPr>
                <w:rFonts w:asciiTheme="majorHAnsi" w:hAnsiTheme="majorHAnsi" w:cstheme="majorHAnsi"/>
              </w:rPr>
              <w:t>Baptiste Julie</w:t>
            </w:r>
          </w:p>
        </w:tc>
      </w:tr>
      <w:tr w:rsidR="00D5343E" w:rsidRPr="00EF52B9" w:rsidTr="00D5343E">
        <w:trPr>
          <w:jc w:val="center"/>
        </w:trPr>
        <w:tc>
          <w:tcPr>
            <w:tcW w:w="1134" w:type="dxa"/>
            <w:shd w:val="clear" w:color="auto" w:fill="EAF2F8"/>
            <w:tcMar>
              <w:top w:w="90" w:type="dxa"/>
              <w:left w:w="120" w:type="dxa"/>
              <w:bottom w:w="90" w:type="dxa"/>
              <w:right w:w="120" w:type="dxa"/>
            </w:tcMar>
          </w:tcPr>
          <w:p w:rsidR="000B0D01" w:rsidRPr="00EF52B9" w:rsidRDefault="00EB6288">
            <w:pPr>
              <w:rPr>
                <w:rFonts w:asciiTheme="majorHAnsi" w:hAnsiTheme="majorHAnsi" w:cstheme="majorHAnsi"/>
              </w:rPr>
            </w:pPr>
            <w:r w:rsidRPr="00EF52B9">
              <w:rPr>
                <w:rFonts w:asciiTheme="majorHAnsi" w:hAnsiTheme="majorHAnsi" w:cstheme="majorHAnsi"/>
                <w:b/>
              </w:rPr>
              <w:t>Groupe</w:t>
            </w:r>
          </w:p>
        </w:tc>
        <w:tc>
          <w:tcPr>
            <w:tcW w:w="9178" w:type="dxa"/>
            <w:tcMar>
              <w:top w:w="90" w:type="dxa"/>
              <w:left w:w="120" w:type="dxa"/>
              <w:bottom w:w="90" w:type="dxa"/>
              <w:right w:w="120" w:type="dxa"/>
            </w:tcMar>
          </w:tcPr>
          <w:p w:rsidR="000B0D01" w:rsidRPr="00EF52B9" w:rsidRDefault="00EB6288">
            <w:pPr>
              <w:rPr>
                <w:rFonts w:asciiTheme="majorHAnsi" w:hAnsiTheme="majorHAnsi" w:cstheme="majorHAnsi"/>
              </w:rPr>
            </w:pPr>
            <w:r w:rsidRPr="00EF52B9">
              <w:rPr>
                <w:rFonts w:asciiTheme="majorHAnsi" w:hAnsiTheme="majorHAnsi" w:cstheme="majorHAnsi"/>
              </w:rPr>
              <w:t>G07</w:t>
            </w:r>
          </w:p>
        </w:tc>
      </w:tr>
      <w:tr w:rsidR="00D5343E" w:rsidRPr="00EF52B9" w:rsidTr="00D5343E">
        <w:trPr>
          <w:jc w:val="center"/>
        </w:trPr>
        <w:tc>
          <w:tcPr>
            <w:tcW w:w="1134" w:type="dxa"/>
            <w:shd w:val="clear" w:color="auto" w:fill="EAF2F8"/>
            <w:tcMar>
              <w:top w:w="90" w:type="dxa"/>
              <w:left w:w="120" w:type="dxa"/>
              <w:bottom w:w="90" w:type="dxa"/>
              <w:right w:w="120" w:type="dxa"/>
            </w:tcMar>
          </w:tcPr>
          <w:p w:rsidR="000B0D01" w:rsidRPr="00EF52B9" w:rsidRDefault="00EB6288">
            <w:pPr>
              <w:rPr>
                <w:rFonts w:asciiTheme="majorHAnsi" w:hAnsiTheme="majorHAnsi" w:cstheme="majorHAnsi"/>
              </w:rPr>
            </w:pPr>
            <w:r w:rsidRPr="00EF52B9">
              <w:rPr>
                <w:rFonts w:asciiTheme="majorHAnsi" w:hAnsiTheme="majorHAnsi" w:cstheme="majorHAnsi"/>
                <w:b/>
              </w:rPr>
              <w:t>Repository</w:t>
            </w:r>
          </w:p>
        </w:tc>
        <w:tc>
          <w:tcPr>
            <w:tcW w:w="9178" w:type="dxa"/>
            <w:tcMar>
              <w:top w:w="90" w:type="dxa"/>
              <w:left w:w="120" w:type="dxa"/>
              <w:bottom w:w="90" w:type="dxa"/>
              <w:right w:w="120" w:type="dxa"/>
            </w:tcMar>
          </w:tcPr>
          <w:p w:rsidR="000B0D01" w:rsidRPr="00EF52B9" w:rsidRDefault="00EB6288">
            <w:pPr>
              <w:rPr>
                <w:rFonts w:asciiTheme="majorHAnsi" w:hAnsiTheme="majorHAnsi" w:cstheme="majorHAnsi"/>
              </w:rPr>
            </w:pPr>
            <w:r w:rsidRPr="00EF52B9">
              <w:rPr>
                <w:rFonts w:asciiTheme="majorHAnsi" w:hAnsiTheme="majorHAnsi" w:cstheme="majorHAnsi"/>
              </w:rPr>
              <w:t>esilv-marketpulse-g07-nantais</w:t>
            </w:r>
          </w:p>
        </w:tc>
      </w:tr>
      <w:tr w:rsidR="00D5343E" w:rsidRPr="00EF52B9" w:rsidTr="00D5343E">
        <w:trPr>
          <w:jc w:val="center"/>
        </w:trPr>
        <w:tc>
          <w:tcPr>
            <w:tcW w:w="1134" w:type="dxa"/>
            <w:shd w:val="clear" w:color="auto" w:fill="EAF2F8"/>
            <w:tcMar>
              <w:top w:w="90" w:type="dxa"/>
              <w:left w:w="120" w:type="dxa"/>
              <w:bottom w:w="90" w:type="dxa"/>
              <w:right w:w="120" w:type="dxa"/>
            </w:tcMar>
          </w:tcPr>
          <w:p w:rsidR="000B0D01" w:rsidRPr="00EF52B9" w:rsidRDefault="00EB6288">
            <w:pPr>
              <w:rPr>
                <w:rFonts w:asciiTheme="majorHAnsi" w:hAnsiTheme="majorHAnsi" w:cstheme="majorHAnsi"/>
              </w:rPr>
            </w:pPr>
            <w:proofErr w:type="spellStart"/>
            <w:r w:rsidRPr="00EF52B9">
              <w:rPr>
                <w:rFonts w:asciiTheme="majorHAnsi" w:hAnsiTheme="majorHAnsi" w:cstheme="majorHAnsi"/>
                <w:b/>
              </w:rPr>
              <w:t>Branche</w:t>
            </w:r>
            <w:proofErr w:type="spellEnd"/>
          </w:p>
        </w:tc>
        <w:tc>
          <w:tcPr>
            <w:tcW w:w="9178" w:type="dxa"/>
            <w:tcMar>
              <w:top w:w="90" w:type="dxa"/>
              <w:left w:w="120" w:type="dxa"/>
              <w:bottom w:w="90" w:type="dxa"/>
              <w:right w:w="120" w:type="dxa"/>
            </w:tcMar>
          </w:tcPr>
          <w:p w:rsidR="000B0D01" w:rsidRPr="00EF52B9" w:rsidRDefault="00EB6288">
            <w:pPr>
              <w:rPr>
                <w:rFonts w:asciiTheme="majorHAnsi" w:hAnsiTheme="majorHAnsi" w:cstheme="majorHAnsi"/>
              </w:rPr>
            </w:pPr>
            <w:r w:rsidRPr="00EF52B9">
              <w:rPr>
                <w:rFonts w:asciiTheme="majorHAnsi" w:hAnsiTheme="majorHAnsi" w:cstheme="majorHAnsi"/>
              </w:rPr>
              <w:t>Baptiste</w:t>
            </w:r>
          </w:p>
        </w:tc>
      </w:tr>
    </w:tbl>
    <w:p w:rsidR="000B0D01" w:rsidRPr="00EF52B9" w:rsidRDefault="000B0D01">
      <w:pPr>
        <w:rPr>
          <w:rFonts w:asciiTheme="majorHAnsi" w:hAnsiTheme="majorHAnsi" w:cstheme="majorHAnsi"/>
        </w:rPr>
      </w:pPr>
    </w:p>
    <w:p w:rsidR="000B0D01" w:rsidRPr="00EF52B9" w:rsidRDefault="00EB6288">
      <w:pPr>
        <w:rPr>
          <w:rFonts w:asciiTheme="majorHAnsi" w:hAnsiTheme="majorHAnsi" w:cstheme="majorHAnsi"/>
        </w:rPr>
      </w:pPr>
      <w:r w:rsidRPr="00EF52B9">
        <w:rPr>
          <w:rFonts w:asciiTheme="majorHAnsi" w:hAnsiTheme="majorHAnsi" w:cstheme="majorHAnsi"/>
          <w:b/>
          <w:sz w:val="26"/>
        </w:rPr>
        <w:t>Objectif du TD</w:t>
      </w:r>
    </w:p>
    <w:p w:rsidR="000B0D01" w:rsidRPr="00EF52B9" w:rsidRDefault="00EB6288">
      <w:pPr>
        <w:rPr>
          <w:rFonts w:asciiTheme="majorHAnsi" w:hAnsiTheme="majorHAnsi" w:cstheme="majorHAnsi"/>
          <w:lang w:val="fr-FR"/>
        </w:rPr>
      </w:pPr>
      <w:r w:rsidRPr="00EF52B9">
        <w:rPr>
          <w:rFonts w:asciiTheme="majorHAnsi" w:hAnsiTheme="majorHAnsi" w:cstheme="majorHAnsi"/>
          <w:lang w:val="fr-FR"/>
        </w:rPr>
        <w:t>Charger les métadonnées JSON et les prix CSV, filtrer AAPL et SP500, convertir les valeurs numériques et afficher un résumé réutilisable pour les deux séries.</w:t>
      </w:r>
    </w:p>
    <w:p w:rsidR="000B0D01" w:rsidRPr="00EF52B9" w:rsidRDefault="00EB6288">
      <w:pPr>
        <w:rPr>
          <w:rFonts w:asciiTheme="majorHAnsi" w:hAnsiTheme="majorHAnsi" w:cstheme="majorHAnsi"/>
          <w:lang w:val="fr-FR"/>
        </w:rPr>
      </w:pPr>
      <w:r w:rsidRPr="00EF52B9">
        <w:rPr>
          <w:rFonts w:asciiTheme="majorHAnsi" w:hAnsiTheme="majorHAnsi" w:cstheme="majorHAnsi"/>
          <w:b/>
          <w:sz w:val="26"/>
          <w:lang w:val="fr-FR"/>
        </w:rPr>
        <w:t>Validation attendue</w:t>
      </w:r>
    </w:p>
    <w:p w:rsidR="000B0D01" w:rsidRPr="00EF52B9" w:rsidRDefault="00EB6288">
      <w:pPr>
        <w:spacing w:after="20"/>
        <w:rPr>
          <w:rFonts w:asciiTheme="majorHAnsi" w:hAnsiTheme="majorHAnsi" w:cstheme="majorHAnsi"/>
          <w:lang w:val="fr-FR"/>
        </w:rPr>
      </w:pPr>
      <w:r w:rsidRPr="00EF52B9">
        <w:rPr>
          <w:rFonts w:ascii="Segoe UI Symbol" w:hAnsi="Segoe UI Symbol" w:cs="Segoe UI Symbol"/>
          <w:lang w:val="fr-FR"/>
        </w:rPr>
        <w:t>☐</w:t>
      </w:r>
      <w:r w:rsidRPr="00EF52B9">
        <w:rPr>
          <w:rFonts w:asciiTheme="majorHAnsi" w:hAnsiTheme="majorHAnsi" w:cstheme="majorHAnsi"/>
          <w:lang w:val="fr-FR"/>
        </w:rPr>
        <w:t xml:space="preserve"> Le programme fonctionne avec python src\main.py</w:t>
      </w:r>
    </w:p>
    <w:p w:rsidR="000B0D01" w:rsidRPr="00EF52B9" w:rsidRDefault="00EB6288">
      <w:pPr>
        <w:spacing w:after="20"/>
        <w:rPr>
          <w:rFonts w:asciiTheme="majorHAnsi" w:hAnsiTheme="majorHAnsi" w:cstheme="majorHAnsi"/>
          <w:lang w:val="fr-FR"/>
        </w:rPr>
      </w:pPr>
      <w:r w:rsidRPr="00EF52B9">
        <w:rPr>
          <w:rFonts w:ascii="Segoe UI Symbol" w:hAnsi="Segoe UI Symbol" w:cs="Segoe UI Symbol"/>
          <w:lang w:val="fr-FR"/>
        </w:rPr>
        <w:t>☐</w:t>
      </w:r>
      <w:r w:rsidRPr="00EF52B9">
        <w:rPr>
          <w:rFonts w:asciiTheme="majorHAnsi" w:hAnsiTheme="majorHAnsi" w:cstheme="majorHAnsi"/>
          <w:lang w:val="fr-FR"/>
        </w:rPr>
        <w:t xml:space="preserve"> </w:t>
      </w:r>
      <w:proofErr w:type="spellStart"/>
      <w:proofErr w:type="gramStart"/>
      <w:r w:rsidRPr="00EF52B9">
        <w:rPr>
          <w:rFonts w:asciiTheme="majorHAnsi" w:hAnsiTheme="majorHAnsi" w:cstheme="majorHAnsi"/>
          <w:lang w:val="fr-FR"/>
        </w:rPr>
        <w:t>instruments.json</w:t>
      </w:r>
      <w:proofErr w:type="spellEnd"/>
      <w:proofErr w:type="gramEnd"/>
      <w:r w:rsidRPr="00EF52B9">
        <w:rPr>
          <w:rFonts w:asciiTheme="majorHAnsi" w:hAnsiTheme="majorHAnsi" w:cstheme="majorHAnsi"/>
          <w:lang w:val="fr-FR"/>
        </w:rPr>
        <w:t xml:space="preserve"> et prices.csv sont chargés</w:t>
      </w:r>
    </w:p>
    <w:p w:rsidR="000B0D01" w:rsidRPr="00EF52B9" w:rsidRDefault="00EB6288">
      <w:pPr>
        <w:spacing w:after="20"/>
        <w:rPr>
          <w:rFonts w:asciiTheme="majorHAnsi" w:hAnsiTheme="majorHAnsi" w:cstheme="majorHAnsi"/>
          <w:lang w:val="fr-FR"/>
        </w:rPr>
      </w:pPr>
      <w:r w:rsidRPr="00EF52B9">
        <w:rPr>
          <w:rFonts w:ascii="Segoe UI Symbol" w:hAnsi="Segoe UI Symbol" w:cs="Segoe UI Symbol"/>
          <w:lang w:val="fr-FR"/>
        </w:rPr>
        <w:t>☐</w:t>
      </w:r>
      <w:r w:rsidRPr="00EF52B9">
        <w:rPr>
          <w:rFonts w:asciiTheme="majorHAnsi" w:hAnsiTheme="majorHAnsi" w:cstheme="majorHAnsi"/>
          <w:lang w:val="fr-FR"/>
        </w:rPr>
        <w:t xml:space="preserve"> AAPL et SP500 sont filtrés séparément</w:t>
      </w:r>
    </w:p>
    <w:p w:rsidR="000B0D01" w:rsidRPr="00EF52B9" w:rsidRDefault="00EB6288">
      <w:pPr>
        <w:spacing w:after="20"/>
        <w:rPr>
          <w:rFonts w:asciiTheme="majorHAnsi" w:hAnsiTheme="majorHAnsi" w:cstheme="majorHAnsi"/>
          <w:lang w:val="fr-FR"/>
        </w:rPr>
      </w:pPr>
      <w:r w:rsidRPr="00EF52B9">
        <w:rPr>
          <w:rFonts w:ascii="Segoe UI Symbol" w:hAnsi="Segoe UI Symbol" w:cs="Segoe UI Symbol"/>
          <w:lang w:val="fr-FR"/>
        </w:rPr>
        <w:t>☐</w:t>
      </w:r>
      <w:r w:rsidRPr="00EF52B9">
        <w:rPr>
          <w:rFonts w:asciiTheme="majorHAnsi" w:hAnsiTheme="majorHAnsi" w:cstheme="majorHAnsi"/>
          <w:lang w:val="fr-FR"/>
        </w:rPr>
        <w:t xml:space="preserve"> 21 observations pour chaque série</w:t>
      </w:r>
    </w:p>
    <w:p w:rsidR="000B0D01" w:rsidRPr="00EF52B9" w:rsidRDefault="00EB6288">
      <w:pPr>
        <w:spacing w:after="20"/>
        <w:rPr>
          <w:rFonts w:asciiTheme="majorHAnsi" w:hAnsiTheme="majorHAnsi" w:cstheme="majorHAnsi"/>
          <w:lang w:val="fr-FR"/>
        </w:rPr>
      </w:pPr>
      <w:r w:rsidRPr="00EF52B9">
        <w:rPr>
          <w:rFonts w:ascii="Segoe UI Symbol" w:hAnsi="Segoe UI Symbol" w:cs="Segoe UI Symbol"/>
          <w:lang w:val="fr-FR"/>
        </w:rPr>
        <w:t>☐</w:t>
      </w:r>
      <w:r w:rsidRPr="00EF52B9">
        <w:rPr>
          <w:rFonts w:asciiTheme="majorHAnsi" w:hAnsiTheme="majorHAnsi" w:cstheme="majorHAnsi"/>
          <w:lang w:val="fr-FR"/>
        </w:rPr>
        <w:t xml:space="preserve"> Premier et dernier close affichés</w:t>
      </w:r>
    </w:p>
    <w:p w:rsidR="000B0D01" w:rsidRPr="00EF52B9" w:rsidRDefault="00EB6288">
      <w:pPr>
        <w:spacing w:after="20"/>
        <w:rPr>
          <w:rFonts w:asciiTheme="majorHAnsi" w:hAnsiTheme="majorHAnsi" w:cstheme="majorHAnsi"/>
          <w:lang w:val="fr-FR"/>
        </w:rPr>
      </w:pPr>
      <w:r w:rsidRPr="00EF52B9">
        <w:rPr>
          <w:rFonts w:ascii="Segoe UI Symbol" w:hAnsi="Segoe UI Symbol" w:cs="Segoe UI Symbol"/>
          <w:lang w:val="fr-FR"/>
        </w:rPr>
        <w:t>☐</w:t>
      </w:r>
      <w:r w:rsidRPr="00EF52B9">
        <w:rPr>
          <w:rFonts w:asciiTheme="majorHAnsi" w:hAnsiTheme="majorHAnsi" w:cstheme="majorHAnsi"/>
          <w:lang w:val="fr-FR"/>
        </w:rPr>
        <w:t xml:space="preserve"> close converti en </w:t>
      </w:r>
      <w:proofErr w:type="spellStart"/>
      <w:r w:rsidRPr="00EF52B9">
        <w:rPr>
          <w:rFonts w:asciiTheme="majorHAnsi" w:hAnsiTheme="majorHAnsi" w:cstheme="majorHAnsi"/>
          <w:lang w:val="fr-FR"/>
        </w:rPr>
        <w:t>float</w:t>
      </w:r>
      <w:proofErr w:type="spellEnd"/>
    </w:p>
    <w:p w:rsidR="000B0D01" w:rsidRPr="00EF52B9" w:rsidRDefault="00EB6288">
      <w:pPr>
        <w:spacing w:after="20"/>
        <w:rPr>
          <w:rFonts w:asciiTheme="majorHAnsi" w:hAnsiTheme="majorHAnsi" w:cstheme="majorHAnsi"/>
          <w:lang w:val="fr-FR"/>
        </w:rPr>
      </w:pPr>
      <w:r w:rsidRPr="00EF52B9">
        <w:rPr>
          <w:rFonts w:ascii="Segoe UI Symbol" w:hAnsi="Segoe UI Symbol" w:cs="Segoe UI Symbol"/>
          <w:lang w:val="fr-FR"/>
        </w:rPr>
        <w:t>☐</w:t>
      </w:r>
      <w:r w:rsidRPr="00EF52B9">
        <w:rPr>
          <w:rFonts w:asciiTheme="majorHAnsi" w:hAnsiTheme="majorHAnsi" w:cstheme="majorHAnsi"/>
          <w:lang w:val="fr-FR"/>
        </w:rPr>
        <w:t xml:space="preserve"> Résumé réutilisable pour les deux séries</w:t>
      </w:r>
    </w:p>
    <w:p w:rsidR="000B0D01" w:rsidRPr="00EF52B9" w:rsidRDefault="00EB6288">
      <w:pPr>
        <w:rPr>
          <w:rFonts w:asciiTheme="majorHAnsi" w:hAnsiTheme="majorHAnsi" w:cstheme="majorHAnsi"/>
          <w:lang w:val="fr-FR"/>
        </w:rPr>
      </w:pPr>
      <w:r w:rsidRPr="00EF52B9">
        <w:rPr>
          <w:rFonts w:asciiTheme="majorHAnsi" w:hAnsiTheme="majorHAnsi" w:cstheme="majorHAnsi"/>
          <w:lang w:val="fr-FR"/>
        </w:rPr>
        <w:br w:type="page"/>
      </w:r>
    </w:p>
    <w:p w:rsidR="000B0D01" w:rsidRPr="00EF52B9" w:rsidRDefault="00EB6288">
      <w:pPr>
        <w:pStyle w:val="Titre1"/>
        <w:rPr>
          <w:rFonts w:cstheme="majorHAnsi"/>
          <w:color w:val="auto"/>
          <w:lang w:val="fr-FR"/>
        </w:rPr>
      </w:pPr>
      <w:r w:rsidRPr="00EF52B9">
        <w:rPr>
          <w:rFonts w:cstheme="majorHAnsi"/>
          <w:color w:val="auto"/>
          <w:lang w:val="fr-FR"/>
        </w:rPr>
        <w:lastRenderedPageBreak/>
        <w:t>1. Vérification du fichier Python de départ</w:t>
      </w:r>
    </w:p>
    <w:p w:rsidR="000B0D01" w:rsidRPr="00EF52B9" w:rsidRDefault="00EB6288">
      <w:pPr>
        <w:rPr>
          <w:rFonts w:asciiTheme="majorHAnsi" w:hAnsiTheme="majorHAnsi" w:cstheme="majorHAnsi"/>
          <w:lang w:val="fr-FR"/>
        </w:rPr>
      </w:pPr>
      <w:r w:rsidRPr="00EF52B9">
        <w:rPr>
          <w:rFonts w:asciiTheme="majorHAnsi" w:hAnsiTheme="majorHAnsi" w:cstheme="majorHAnsi"/>
          <w:lang w:val="fr-FR"/>
        </w:rPr>
        <w:t>Ouvrir src/main.py et vérifier la présence des imports, de DATA_DIR et des fonctions principales.</w:t>
      </w:r>
    </w:p>
    <w:tbl>
      <w:tblPr>
        <w:tblW w:w="0" w:type="auto"/>
        <w:tblLook w:val="04A0" w:firstRow="1" w:lastRow="0" w:firstColumn="1" w:lastColumn="0" w:noHBand="0" w:noVBand="1"/>
      </w:tblPr>
      <w:tblGrid>
        <w:gridCol w:w="10312"/>
      </w:tblGrid>
      <w:tr w:rsidR="00D5343E" w:rsidRPr="00EF52B9">
        <w:tc>
          <w:tcPr>
            <w:tcW w:w="10312" w:type="dxa"/>
            <w:shd w:val="clear" w:color="auto" w:fill="F4F4F4"/>
            <w:tcMar>
              <w:top w:w="90" w:type="dxa"/>
              <w:left w:w="120" w:type="dxa"/>
              <w:bottom w:w="90" w:type="dxa"/>
              <w:right w:w="120" w:type="dxa"/>
            </w:tcMar>
          </w:tcPr>
          <w:p w:rsidR="000B0D01" w:rsidRPr="00EF52B9" w:rsidRDefault="00EB6288">
            <w:pPr>
              <w:spacing w:after="0"/>
              <w:rPr>
                <w:rFonts w:asciiTheme="majorHAnsi" w:hAnsiTheme="majorHAnsi" w:cstheme="majorHAnsi"/>
              </w:rPr>
            </w:pPr>
            <w:r w:rsidRPr="00EF52B9">
              <w:rPr>
                <w:rFonts w:asciiTheme="majorHAnsi" w:hAnsiTheme="majorHAnsi" w:cstheme="majorHAnsi"/>
                <w:sz w:val="17"/>
              </w:rPr>
              <w:t>code src\main.py</w:t>
            </w:r>
          </w:p>
        </w:tc>
      </w:tr>
    </w:tbl>
    <w:p w:rsidR="000B0D01" w:rsidRPr="00EF52B9" w:rsidRDefault="00D5343E">
      <w:pPr>
        <w:spacing w:after="60"/>
        <w:rPr>
          <w:rFonts w:asciiTheme="majorHAnsi" w:hAnsiTheme="majorHAnsi" w:cstheme="majorHAnsi"/>
          <w:lang w:val="fr-FR"/>
        </w:rPr>
      </w:pPr>
      <w:r w:rsidRPr="00EF52B9">
        <w:rPr>
          <w:rFonts w:asciiTheme="majorHAnsi" w:hAnsiTheme="majorHAnsi" w:cstheme="majorHAnsi"/>
          <w:noProof/>
          <w:lang w:val="fr-FR"/>
        </w:rPr>
        <w:drawing>
          <wp:inline distT="0" distB="0" distL="0" distR="0" wp14:anchorId="4A48E0EE" wp14:editId="6A8A4199">
            <wp:extent cx="4297680" cy="2545183"/>
            <wp:effectExtent l="0" t="0" r="762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07356" cy="2550913"/>
                    </a:xfrm>
                    <a:prstGeom prst="rect">
                      <a:avLst/>
                    </a:prstGeom>
                  </pic:spPr>
                </pic:pic>
              </a:graphicData>
            </a:graphic>
          </wp:inline>
        </w:drawing>
      </w:r>
    </w:p>
    <w:p w:rsidR="000B0D01" w:rsidRPr="00EF52B9" w:rsidRDefault="00EB6288">
      <w:pPr>
        <w:pStyle w:val="Titre1"/>
        <w:rPr>
          <w:rFonts w:cstheme="majorHAnsi"/>
          <w:color w:val="auto"/>
          <w:lang w:val="fr-FR"/>
        </w:rPr>
      </w:pPr>
      <w:r w:rsidRPr="00EF52B9">
        <w:rPr>
          <w:rFonts w:cstheme="majorHAnsi"/>
          <w:color w:val="auto"/>
          <w:lang w:val="fr-FR"/>
        </w:rPr>
        <w:t>2. Chargement du JSON et du CSV</w:t>
      </w:r>
    </w:p>
    <w:p w:rsidR="000B0D01" w:rsidRPr="00EF52B9" w:rsidRDefault="00EB6288">
      <w:pPr>
        <w:rPr>
          <w:rFonts w:asciiTheme="majorHAnsi" w:hAnsiTheme="majorHAnsi" w:cstheme="majorHAnsi"/>
          <w:lang w:val="fr-FR"/>
        </w:rPr>
      </w:pPr>
      <w:r w:rsidRPr="00EF52B9">
        <w:rPr>
          <w:rFonts w:asciiTheme="majorHAnsi" w:hAnsiTheme="majorHAnsi" w:cstheme="majorHAnsi"/>
          <w:lang w:val="fr-FR"/>
        </w:rPr>
        <w:t>Les deux fonctions ci-dessous doivent lire les fichiers du dossier data/</w:t>
      </w:r>
      <w:proofErr w:type="spellStart"/>
      <w:r w:rsidRPr="00EF52B9">
        <w:rPr>
          <w:rFonts w:asciiTheme="majorHAnsi" w:hAnsiTheme="majorHAnsi" w:cstheme="majorHAnsi"/>
          <w:lang w:val="fr-FR"/>
        </w:rPr>
        <w:t>sample</w:t>
      </w:r>
      <w:proofErr w:type="spellEnd"/>
      <w:r w:rsidRPr="00EF52B9">
        <w:rPr>
          <w:rFonts w:asciiTheme="majorHAnsi" w:hAnsiTheme="majorHAnsi" w:cstheme="majorHAnsi"/>
          <w:lang w:val="fr-FR"/>
        </w:rPr>
        <w:t>.</w:t>
      </w:r>
    </w:p>
    <w:tbl>
      <w:tblPr>
        <w:tblW w:w="0" w:type="auto"/>
        <w:tblLook w:val="04A0" w:firstRow="1" w:lastRow="0" w:firstColumn="1" w:lastColumn="0" w:noHBand="0" w:noVBand="1"/>
      </w:tblPr>
      <w:tblGrid>
        <w:gridCol w:w="10312"/>
      </w:tblGrid>
      <w:tr w:rsidR="00D5343E" w:rsidRPr="00EF52B9">
        <w:tc>
          <w:tcPr>
            <w:tcW w:w="10312" w:type="dxa"/>
            <w:shd w:val="clear" w:color="auto" w:fill="F4F4F4"/>
            <w:tcMar>
              <w:top w:w="90" w:type="dxa"/>
              <w:left w:w="120" w:type="dxa"/>
              <w:bottom w:w="90" w:type="dxa"/>
              <w:right w:w="120" w:type="dxa"/>
            </w:tcMar>
          </w:tcPr>
          <w:p w:rsidR="000B0D01" w:rsidRPr="00EF52B9" w:rsidRDefault="00EB6288">
            <w:pPr>
              <w:spacing w:after="0"/>
              <w:rPr>
                <w:rFonts w:asciiTheme="majorHAnsi" w:hAnsiTheme="majorHAnsi" w:cstheme="majorHAnsi"/>
              </w:rPr>
            </w:pPr>
            <w:r w:rsidRPr="00EF52B9">
              <w:rPr>
                <w:rFonts w:asciiTheme="majorHAnsi" w:hAnsiTheme="majorHAnsi" w:cstheme="majorHAnsi"/>
                <w:sz w:val="17"/>
              </w:rPr>
              <w:t xml:space="preserve">def </w:t>
            </w:r>
            <w:proofErr w:type="spellStart"/>
            <w:r w:rsidRPr="00EF52B9">
              <w:rPr>
                <w:rFonts w:asciiTheme="majorHAnsi" w:hAnsiTheme="majorHAnsi" w:cstheme="majorHAnsi"/>
                <w:sz w:val="17"/>
              </w:rPr>
              <w:t>load_</w:t>
            </w:r>
            <w:proofErr w:type="gramStart"/>
            <w:r w:rsidRPr="00EF52B9">
              <w:rPr>
                <w:rFonts w:asciiTheme="majorHAnsi" w:hAnsiTheme="majorHAnsi" w:cstheme="majorHAnsi"/>
                <w:sz w:val="17"/>
              </w:rPr>
              <w:t>instruments</w:t>
            </w:r>
            <w:proofErr w:type="spellEnd"/>
            <w:r w:rsidRPr="00EF52B9">
              <w:rPr>
                <w:rFonts w:asciiTheme="majorHAnsi" w:hAnsiTheme="majorHAnsi" w:cstheme="majorHAnsi"/>
                <w:sz w:val="17"/>
              </w:rPr>
              <w:t>(</w:t>
            </w:r>
            <w:proofErr w:type="gramEnd"/>
            <w:r w:rsidRPr="00EF52B9">
              <w:rPr>
                <w:rFonts w:asciiTheme="majorHAnsi" w:hAnsiTheme="majorHAnsi" w:cstheme="majorHAnsi"/>
                <w:sz w:val="17"/>
              </w:rPr>
              <w:t>):</w:t>
            </w:r>
            <w:r w:rsidRPr="00EF52B9">
              <w:rPr>
                <w:rFonts w:asciiTheme="majorHAnsi" w:hAnsiTheme="majorHAnsi" w:cstheme="majorHAnsi"/>
                <w:sz w:val="17"/>
              </w:rPr>
              <w:br/>
              <w:t xml:space="preserve">    with open(DATA_DIR / "instruments.json", encoding="utf-8") as file:</w:t>
            </w:r>
            <w:r w:rsidRPr="00EF52B9">
              <w:rPr>
                <w:rFonts w:asciiTheme="majorHAnsi" w:hAnsiTheme="majorHAnsi" w:cstheme="majorHAnsi"/>
                <w:sz w:val="17"/>
              </w:rPr>
              <w:br/>
              <w:t xml:space="preserve">        return json.load(file)</w:t>
            </w:r>
            <w:r w:rsidRPr="00EF52B9">
              <w:rPr>
                <w:rFonts w:asciiTheme="majorHAnsi" w:hAnsiTheme="majorHAnsi" w:cstheme="majorHAnsi"/>
                <w:sz w:val="17"/>
              </w:rPr>
              <w:br/>
            </w:r>
            <w:r w:rsidRPr="00EF52B9">
              <w:rPr>
                <w:rFonts w:asciiTheme="majorHAnsi" w:hAnsiTheme="majorHAnsi" w:cstheme="majorHAnsi"/>
                <w:sz w:val="17"/>
              </w:rPr>
              <w:br/>
              <w:t>def load_prices():</w:t>
            </w:r>
            <w:r w:rsidRPr="00EF52B9">
              <w:rPr>
                <w:rFonts w:asciiTheme="majorHAnsi" w:hAnsiTheme="majorHAnsi" w:cstheme="majorHAnsi"/>
                <w:sz w:val="17"/>
              </w:rPr>
              <w:br/>
              <w:t xml:space="preserve">    with open(DATA_DIR / "prices.csv", encoding="utf-8") as file:</w:t>
            </w:r>
            <w:r w:rsidRPr="00EF52B9">
              <w:rPr>
                <w:rFonts w:asciiTheme="majorHAnsi" w:hAnsiTheme="majorHAnsi" w:cstheme="majorHAnsi"/>
                <w:sz w:val="17"/>
              </w:rPr>
              <w:br/>
              <w:t xml:space="preserve">        return list(csv.DictReader(file))</w:t>
            </w:r>
          </w:p>
        </w:tc>
      </w:tr>
    </w:tbl>
    <w:p w:rsidR="000B0D01" w:rsidRPr="00EF52B9" w:rsidRDefault="00D5343E">
      <w:pPr>
        <w:rPr>
          <w:rFonts w:asciiTheme="majorHAnsi" w:hAnsiTheme="majorHAnsi" w:cstheme="majorHAnsi"/>
          <w:lang w:val="fr-FR"/>
        </w:rPr>
      </w:pPr>
      <w:r w:rsidRPr="00EF52B9">
        <w:rPr>
          <w:rFonts w:asciiTheme="majorHAnsi" w:hAnsiTheme="majorHAnsi" w:cstheme="majorHAnsi"/>
          <w:noProof/>
          <w:lang w:val="fr-FR"/>
        </w:rPr>
        <w:drawing>
          <wp:inline distT="0" distB="0" distL="0" distR="0" wp14:anchorId="42257962" wp14:editId="5DF1F871">
            <wp:extent cx="3497580" cy="2316652"/>
            <wp:effectExtent l="0" t="0" r="762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18303" cy="2330378"/>
                    </a:xfrm>
                    <a:prstGeom prst="rect">
                      <a:avLst/>
                    </a:prstGeom>
                  </pic:spPr>
                </pic:pic>
              </a:graphicData>
            </a:graphic>
          </wp:inline>
        </w:drawing>
      </w:r>
      <w:r w:rsidR="00EB6288" w:rsidRPr="00EF52B9">
        <w:rPr>
          <w:rFonts w:asciiTheme="majorHAnsi" w:hAnsiTheme="majorHAnsi" w:cstheme="majorHAnsi"/>
          <w:lang w:val="fr-FR"/>
        </w:rPr>
        <w:br w:type="page"/>
      </w:r>
    </w:p>
    <w:p w:rsidR="000B0D01" w:rsidRPr="00EF52B9" w:rsidRDefault="00EB6288">
      <w:pPr>
        <w:pStyle w:val="Titre1"/>
        <w:rPr>
          <w:rFonts w:cstheme="majorHAnsi"/>
          <w:color w:val="auto"/>
          <w:lang w:val="fr-FR"/>
        </w:rPr>
      </w:pPr>
      <w:r w:rsidRPr="00EF52B9">
        <w:rPr>
          <w:rFonts w:cstheme="majorHAnsi"/>
          <w:color w:val="auto"/>
          <w:lang w:val="fr-FR"/>
        </w:rPr>
        <w:lastRenderedPageBreak/>
        <w:t>3. Filtrage des séries AAPL et SP500</w:t>
      </w:r>
    </w:p>
    <w:p w:rsidR="000B0D01" w:rsidRPr="00EF52B9" w:rsidRDefault="00EB6288">
      <w:pPr>
        <w:rPr>
          <w:rFonts w:asciiTheme="majorHAnsi" w:hAnsiTheme="majorHAnsi" w:cstheme="majorHAnsi"/>
          <w:lang w:val="fr-FR"/>
        </w:rPr>
      </w:pPr>
      <w:r w:rsidRPr="00EF52B9">
        <w:rPr>
          <w:rFonts w:asciiTheme="majorHAnsi" w:hAnsiTheme="majorHAnsi" w:cstheme="majorHAnsi"/>
          <w:lang w:val="fr-FR"/>
        </w:rPr>
        <w:t xml:space="preserve">Vérifier ou ajouter la fonction de filtrage par </w:t>
      </w:r>
      <w:proofErr w:type="spellStart"/>
      <w:r w:rsidRPr="00EF52B9">
        <w:rPr>
          <w:rFonts w:asciiTheme="majorHAnsi" w:hAnsiTheme="majorHAnsi" w:cstheme="majorHAnsi"/>
          <w:lang w:val="fr-FR"/>
        </w:rPr>
        <w:t>ticker</w:t>
      </w:r>
      <w:proofErr w:type="spellEnd"/>
      <w:r w:rsidRPr="00EF52B9">
        <w:rPr>
          <w:rFonts w:asciiTheme="majorHAnsi" w:hAnsiTheme="majorHAnsi" w:cstheme="majorHAnsi"/>
          <w:lang w:val="fr-FR"/>
        </w:rPr>
        <w:t>.</w:t>
      </w:r>
    </w:p>
    <w:tbl>
      <w:tblPr>
        <w:tblW w:w="0" w:type="auto"/>
        <w:tblLook w:val="04A0" w:firstRow="1" w:lastRow="0" w:firstColumn="1" w:lastColumn="0" w:noHBand="0" w:noVBand="1"/>
      </w:tblPr>
      <w:tblGrid>
        <w:gridCol w:w="10312"/>
      </w:tblGrid>
      <w:tr w:rsidR="00D5343E" w:rsidRPr="00EF52B9">
        <w:tc>
          <w:tcPr>
            <w:tcW w:w="10312" w:type="dxa"/>
            <w:shd w:val="clear" w:color="auto" w:fill="F4F4F4"/>
            <w:tcMar>
              <w:top w:w="90" w:type="dxa"/>
              <w:left w:w="120" w:type="dxa"/>
              <w:bottom w:w="90" w:type="dxa"/>
              <w:right w:w="120" w:type="dxa"/>
            </w:tcMar>
          </w:tcPr>
          <w:p w:rsidR="000B0D01" w:rsidRPr="00EF52B9" w:rsidRDefault="00EB6288">
            <w:pPr>
              <w:spacing w:after="0"/>
              <w:rPr>
                <w:rFonts w:asciiTheme="majorHAnsi" w:hAnsiTheme="majorHAnsi" w:cstheme="majorHAnsi"/>
              </w:rPr>
            </w:pPr>
            <w:r w:rsidRPr="00EF52B9">
              <w:rPr>
                <w:rFonts w:asciiTheme="majorHAnsi" w:hAnsiTheme="majorHAnsi" w:cstheme="majorHAnsi"/>
                <w:sz w:val="17"/>
              </w:rPr>
              <w:t xml:space="preserve">def </w:t>
            </w:r>
            <w:proofErr w:type="spellStart"/>
            <w:r w:rsidRPr="00EF52B9">
              <w:rPr>
                <w:rFonts w:asciiTheme="majorHAnsi" w:hAnsiTheme="majorHAnsi" w:cstheme="majorHAnsi"/>
                <w:sz w:val="17"/>
              </w:rPr>
              <w:t>filter_</w:t>
            </w:r>
            <w:proofErr w:type="gramStart"/>
            <w:r w:rsidRPr="00EF52B9">
              <w:rPr>
                <w:rFonts w:asciiTheme="majorHAnsi" w:hAnsiTheme="majorHAnsi" w:cstheme="majorHAnsi"/>
                <w:sz w:val="17"/>
              </w:rPr>
              <w:t>prices</w:t>
            </w:r>
            <w:proofErr w:type="spellEnd"/>
            <w:r w:rsidRPr="00EF52B9">
              <w:rPr>
                <w:rFonts w:asciiTheme="majorHAnsi" w:hAnsiTheme="majorHAnsi" w:cstheme="majorHAnsi"/>
                <w:sz w:val="17"/>
              </w:rPr>
              <w:t>(</w:t>
            </w:r>
            <w:proofErr w:type="gramEnd"/>
            <w:r w:rsidRPr="00EF52B9">
              <w:rPr>
                <w:rFonts w:asciiTheme="majorHAnsi" w:hAnsiTheme="majorHAnsi" w:cstheme="majorHAnsi"/>
                <w:sz w:val="17"/>
              </w:rPr>
              <w:t>prices, ticker):</w:t>
            </w:r>
            <w:r w:rsidRPr="00EF52B9">
              <w:rPr>
                <w:rFonts w:asciiTheme="majorHAnsi" w:hAnsiTheme="majorHAnsi" w:cstheme="majorHAnsi"/>
                <w:sz w:val="17"/>
              </w:rPr>
              <w:br/>
              <w:t xml:space="preserve">    return [row for row in prices if row["ticker"] == ticker]</w:t>
            </w:r>
          </w:p>
        </w:tc>
      </w:tr>
      <w:tr w:rsidR="00D5343E" w:rsidRPr="00EF52B9">
        <w:tc>
          <w:tcPr>
            <w:tcW w:w="10312" w:type="dxa"/>
            <w:shd w:val="clear" w:color="auto" w:fill="F4F4F4"/>
            <w:tcMar>
              <w:top w:w="90" w:type="dxa"/>
              <w:left w:w="120" w:type="dxa"/>
              <w:bottom w:w="90" w:type="dxa"/>
              <w:right w:w="120" w:type="dxa"/>
            </w:tcMar>
          </w:tcPr>
          <w:p w:rsidR="000B0D01" w:rsidRPr="00EF52B9" w:rsidRDefault="00EB6288">
            <w:pPr>
              <w:spacing w:after="0"/>
              <w:rPr>
                <w:rFonts w:asciiTheme="majorHAnsi" w:hAnsiTheme="majorHAnsi" w:cstheme="majorHAnsi"/>
                <w:lang w:val="fr-FR"/>
              </w:rPr>
            </w:pPr>
            <w:proofErr w:type="spellStart"/>
            <w:proofErr w:type="gramStart"/>
            <w:r w:rsidRPr="00EF52B9">
              <w:rPr>
                <w:rFonts w:asciiTheme="majorHAnsi" w:hAnsiTheme="majorHAnsi" w:cstheme="majorHAnsi"/>
                <w:sz w:val="17"/>
                <w:lang w:val="fr-FR"/>
              </w:rPr>
              <w:t>print</w:t>
            </w:r>
            <w:proofErr w:type="spellEnd"/>
            <w:proofErr w:type="gramEnd"/>
            <w:r w:rsidRPr="00EF52B9">
              <w:rPr>
                <w:rFonts w:asciiTheme="majorHAnsi" w:hAnsiTheme="majorHAnsi" w:cstheme="majorHAnsi"/>
                <w:sz w:val="17"/>
                <w:lang w:val="fr-FR"/>
              </w:rPr>
              <w:t>(</w:t>
            </w:r>
            <w:proofErr w:type="spellStart"/>
            <w:r w:rsidRPr="00EF52B9">
              <w:rPr>
                <w:rFonts w:asciiTheme="majorHAnsi" w:hAnsiTheme="majorHAnsi" w:cstheme="majorHAnsi"/>
                <w:sz w:val="17"/>
                <w:lang w:val="fr-FR"/>
              </w:rPr>
              <w:t>len</w:t>
            </w:r>
            <w:proofErr w:type="spellEnd"/>
            <w:r w:rsidRPr="00EF52B9">
              <w:rPr>
                <w:rFonts w:asciiTheme="majorHAnsi" w:hAnsiTheme="majorHAnsi" w:cstheme="majorHAnsi"/>
                <w:sz w:val="17"/>
                <w:lang w:val="fr-FR"/>
              </w:rPr>
              <w:t>(</w:t>
            </w:r>
            <w:proofErr w:type="spellStart"/>
            <w:r w:rsidRPr="00EF52B9">
              <w:rPr>
                <w:rFonts w:asciiTheme="majorHAnsi" w:hAnsiTheme="majorHAnsi" w:cstheme="majorHAnsi"/>
                <w:sz w:val="17"/>
                <w:lang w:val="fr-FR"/>
              </w:rPr>
              <w:t>instrument_prices</w:t>
            </w:r>
            <w:proofErr w:type="spellEnd"/>
            <w:r w:rsidRPr="00EF52B9">
              <w:rPr>
                <w:rFonts w:asciiTheme="majorHAnsi" w:hAnsiTheme="majorHAnsi" w:cstheme="majorHAnsi"/>
                <w:sz w:val="17"/>
                <w:lang w:val="fr-FR"/>
              </w:rPr>
              <w:t>))</w:t>
            </w:r>
            <w:r w:rsidRPr="00EF52B9">
              <w:rPr>
                <w:rFonts w:asciiTheme="majorHAnsi" w:hAnsiTheme="majorHAnsi" w:cstheme="majorHAnsi"/>
                <w:sz w:val="17"/>
                <w:lang w:val="fr-FR"/>
              </w:rPr>
              <w:br/>
            </w:r>
            <w:proofErr w:type="spellStart"/>
            <w:r w:rsidRPr="00EF52B9">
              <w:rPr>
                <w:rFonts w:asciiTheme="majorHAnsi" w:hAnsiTheme="majorHAnsi" w:cstheme="majorHAnsi"/>
                <w:sz w:val="17"/>
                <w:lang w:val="fr-FR"/>
              </w:rPr>
              <w:t>print</w:t>
            </w:r>
            <w:proofErr w:type="spellEnd"/>
            <w:r w:rsidRPr="00EF52B9">
              <w:rPr>
                <w:rFonts w:asciiTheme="majorHAnsi" w:hAnsiTheme="majorHAnsi" w:cstheme="majorHAnsi"/>
                <w:sz w:val="17"/>
                <w:lang w:val="fr-FR"/>
              </w:rPr>
              <w:t>(</w:t>
            </w:r>
            <w:proofErr w:type="spellStart"/>
            <w:r w:rsidRPr="00EF52B9">
              <w:rPr>
                <w:rFonts w:asciiTheme="majorHAnsi" w:hAnsiTheme="majorHAnsi" w:cstheme="majorHAnsi"/>
                <w:sz w:val="17"/>
                <w:lang w:val="fr-FR"/>
              </w:rPr>
              <w:t>len</w:t>
            </w:r>
            <w:proofErr w:type="spellEnd"/>
            <w:r w:rsidRPr="00EF52B9">
              <w:rPr>
                <w:rFonts w:asciiTheme="majorHAnsi" w:hAnsiTheme="majorHAnsi" w:cstheme="majorHAnsi"/>
                <w:sz w:val="17"/>
                <w:lang w:val="fr-FR"/>
              </w:rPr>
              <w:t>(</w:t>
            </w:r>
            <w:proofErr w:type="spellStart"/>
            <w:r w:rsidRPr="00EF52B9">
              <w:rPr>
                <w:rFonts w:asciiTheme="majorHAnsi" w:hAnsiTheme="majorHAnsi" w:cstheme="majorHAnsi"/>
                <w:sz w:val="17"/>
                <w:lang w:val="fr-FR"/>
              </w:rPr>
              <w:t>benchmark_prices</w:t>
            </w:r>
            <w:proofErr w:type="spellEnd"/>
            <w:r w:rsidRPr="00EF52B9">
              <w:rPr>
                <w:rFonts w:asciiTheme="majorHAnsi" w:hAnsiTheme="majorHAnsi" w:cstheme="majorHAnsi"/>
                <w:sz w:val="17"/>
                <w:lang w:val="fr-FR"/>
              </w:rPr>
              <w:t>))</w:t>
            </w:r>
            <w:r w:rsidRPr="00EF52B9">
              <w:rPr>
                <w:rFonts w:asciiTheme="majorHAnsi" w:hAnsiTheme="majorHAnsi" w:cstheme="majorHAnsi"/>
                <w:sz w:val="17"/>
                <w:lang w:val="fr-FR"/>
              </w:rPr>
              <w:br/>
            </w:r>
          </w:p>
        </w:tc>
      </w:tr>
    </w:tbl>
    <w:p w:rsidR="00D5343E" w:rsidRPr="00EF52B9" w:rsidRDefault="00D5343E">
      <w:pPr>
        <w:pStyle w:val="Titre1"/>
        <w:rPr>
          <w:rFonts w:cstheme="majorHAnsi"/>
          <w:color w:val="auto"/>
          <w:lang w:val="fr-FR"/>
        </w:rPr>
      </w:pPr>
      <w:r w:rsidRPr="00EF52B9">
        <w:rPr>
          <w:rFonts w:cstheme="majorHAnsi"/>
          <w:noProof/>
          <w:color w:val="auto"/>
          <w:lang w:val="fr-FR"/>
        </w:rPr>
        <w:drawing>
          <wp:inline distT="0" distB="0" distL="0" distR="0" wp14:anchorId="12F100B8" wp14:editId="3F014D57">
            <wp:extent cx="1848108" cy="685896"/>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48108" cy="685896"/>
                    </a:xfrm>
                    <a:prstGeom prst="rect">
                      <a:avLst/>
                    </a:prstGeom>
                  </pic:spPr>
                </pic:pic>
              </a:graphicData>
            </a:graphic>
          </wp:inline>
        </w:drawing>
      </w:r>
    </w:p>
    <w:p w:rsidR="000B0D01" w:rsidRPr="00EF52B9" w:rsidRDefault="00EB6288">
      <w:pPr>
        <w:pStyle w:val="Titre1"/>
        <w:rPr>
          <w:rFonts w:cstheme="majorHAnsi"/>
          <w:color w:val="auto"/>
          <w:lang w:val="fr-FR"/>
        </w:rPr>
      </w:pPr>
      <w:r w:rsidRPr="00EF52B9">
        <w:rPr>
          <w:rFonts w:cstheme="majorHAnsi"/>
          <w:color w:val="auto"/>
          <w:lang w:val="fr-FR"/>
        </w:rPr>
        <w:t>4. Conversion numérique et premier / dernier close</w:t>
      </w:r>
    </w:p>
    <w:p w:rsidR="000B0D01" w:rsidRPr="00EF52B9" w:rsidRDefault="00EB6288">
      <w:pPr>
        <w:rPr>
          <w:rFonts w:asciiTheme="majorHAnsi" w:hAnsiTheme="majorHAnsi" w:cstheme="majorHAnsi"/>
          <w:lang w:val="fr-FR"/>
        </w:rPr>
      </w:pPr>
      <w:r w:rsidRPr="00EF52B9">
        <w:rPr>
          <w:rFonts w:asciiTheme="majorHAnsi" w:hAnsiTheme="majorHAnsi" w:cstheme="majorHAnsi"/>
          <w:lang w:val="fr-FR"/>
        </w:rPr>
        <w:t xml:space="preserve">Les données CSV sont du texte : convertir close avec </w:t>
      </w:r>
      <w:proofErr w:type="spellStart"/>
      <w:proofErr w:type="gramStart"/>
      <w:r w:rsidRPr="00EF52B9">
        <w:rPr>
          <w:rFonts w:asciiTheme="majorHAnsi" w:hAnsiTheme="majorHAnsi" w:cstheme="majorHAnsi"/>
          <w:lang w:val="fr-FR"/>
        </w:rPr>
        <w:t>float</w:t>
      </w:r>
      <w:proofErr w:type="spellEnd"/>
      <w:r w:rsidRPr="00EF52B9">
        <w:rPr>
          <w:rFonts w:asciiTheme="majorHAnsi" w:hAnsiTheme="majorHAnsi" w:cstheme="majorHAnsi"/>
          <w:lang w:val="fr-FR"/>
        </w:rPr>
        <w:t>(</w:t>
      </w:r>
      <w:proofErr w:type="gramEnd"/>
      <w:r w:rsidRPr="00EF52B9">
        <w:rPr>
          <w:rFonts w:asciiTheme="majorHAnsi" w:hAnsiTheme="majorHAnsi" w:cstheme="majorHAnsi"/>
          <w:lang w:val="fr-FR"/>
        </w:rPr>
        <w:t>).</w:t>
      </w:r>
    </w:p>
    <w:tbl>
      <w:tblPr>
        <w:tblW w:w="0" w:type="auto"/>
        <w:tblLook w:val="04A0" w:firstRow="1" w:lastRow="0" w:firstColumn="1" w:lastColumn="0" w:noHBand="0" w:noVBand="1"/>
      </w:tblPr>
      <w:tblGrid>
        <w:gridCol w:w="3437"/>
        <w:gridCol w:w="3437"/>
        <w:gridCol w:w="3438"/>
      </w:tblGrid>
      <w:tr w:rsidR="00D5343E" w:rsidRPr="00EF52B9">
        <w:tc>
          <w:tcPr>
            <w:tcW w:w="10312" w:type="dxa"/>
            <w:gridSpan w:val="3"/>
            <w:shd w:val="clear" w:color="auto" w:fill="F4F4F4"/>
            <w:tcMar>
              <w:top w:w="90" w:type="dxa"/>
              <w:left w:w="120" w:type="dxa"/>
              <w:bottom w:w="90" w:type="dxa"/>
              <w:right w:w="120" w:type="dxa"/>
            </w:tcMar>
          </w:tcPr>
          <w:p w:rsidR="000B0D01" w:rsidRPr="00EF52B9" w:rsidRDefault="00EB6288">
            <w:pPr>
              <w:spacing w:after="0"/>
              <w:rPr>
                <w:rFonts w:asciiTheme="majorHAnsi" w:hAnsiTheme="majorHAnsi" w:cstheme="majorHAnsi"/>
              </w:rPr>
            </w:pPr>
            <w:r w:rsidRPr="00EF52B9">
              <w:rPr>
                <w:rFonts w:asciiTheme="majorHAnsi" w:hAnsiTheme="majorHAnsi" w:cstheme="majorHAnsi"/>
                <w:sz w:val="17"/>
              </w:rPr>
              <w:t xml:space="preserve">def </w:t>
            </w:r>
            <w:proofErr w:type="spellStart"/>
            <w:r w:rsidRPr="00EF52B9">
              <w:rPr>
                <w:rFonts w:asciiTheme="majorHAnsi" w:hAnsiTheme="majorHAnsi" w:cstheme="majorHAnsi"/>
                <w:sz w:val="17"/>
              </w:rPr>
              <w:t>get_first_close</w:t>
            </w:r>
            <w:proofErr w:type="spellEnd"/>
            <w:r w:rsidRPr="00EF52B9">
              <w:rPr>
                <w:rFonts w:asciiTheme="majorHAnsi" w:hAnsiTheme="majorHAnsi" w:cstheme="majorHAnsi"/>
                <w:sz w:val="17"/>
              </w:rPr>
              <w:t>(prices):</w:t>
            </w:r>
            <w:r w:rsidRPr="00EF52B9">
              <w:rPr>
                <w:rFonts w:asciiTheme="majorHAnsi" w:hAnsiTheme="majorHAnsi" w:cstheme="majorHAnsi"/>
                <w:sz w:val="17"/>
              </w:rPr>
              <w:br/>
              <w:t xml:space="preserve">    return float(prices[</w:t>
            </w:r>
            <w:proofErr w:type="gramStart"/>
            <w:r w:rsidRPr="00EF52B9">
              <w:rPr>
                <w:rFonts w:asciiTheme="majorHAnsi" w:hAnsiTheme="majorHAnsi" w:cstheme="majorHAnsi"/>
                <w:sz w:val="17"/>
              </w:rPr>
              <w:t>0][</w:t>
            </w:r>
            <w:proofErr w:type="gramEnd"/>
            <w:r w:rsidRPr="00EF52B9">
              <w:rPr>
                <w:rFonts w:asciiTheme="majorHAnsi" w:hAnsiTheme="majorHAnsi" w:cstheme="majorHAnsi"/>
                <w:sz w:val="17"/>
              </w:rPr>
              <w:t>"close"])</w:t>
            </w:r>
            <w:r w:rsidRPr="00EF52B9">
              <w:rPr>
                <w:rFonts w:asciiTheme="majorHAnsi" w:hAnsiTheme="majorHAnsi" w:cstheme="majorHAnsi"/>
                <w:sz w:val="17"/>
              </w:rPr>
              <w:br/>
            </w:r>
            <w:r w:rsidRPr="00EF52B9">
              <w:rPr>
                <w:rFonts w:asciiTheme="majorHAnsi" w:hAnsiTheme="majorHAnsi" w:cstheme="majorHAnsi"/>
                <w:sz w:val="17"/>
              </w:rPr>
              <w:br/>
              <w:t>def get_last_close(prices):</w:t>
            </w:r>
            <w:r w:rsidRPr="00EF52B9">
              <w:rPr>
                <w:rFonts w:asciiTheme="majorHAnsi" w:hAnsiTheme="majorHAnsi" w:cstheme="majorHAnsi"/>
                <w:sz w:val="17"/>
              </w:rPr>
              <w:br/>
              <w:t xml:space="preserve">    return float(prices[-1]["close"])</w:t>
            </w:r>
          </w:p>
        </w:tc>
      </w:tr>
      <w:tr w:rsidR="00D5343E" w:rsidRPr="00EF52B9">
        <w:tblPrEx>
          <w:jc w:val="center"/>
        </w:tblPrEx>
        <w:trPr>
          <w:jc w:val="center"/>
        </w:trPr>
        <w:tc>
          <w:tcPr>
            <w:tcW w:w="3437" w:type="dxa"/>
            <w:shd w:val="clear" w:color="auto" w:fill="1F4E78"/>
            <w:tcMar>
              <w:top w:w="90" w:type="dxa"/>
              <w:left w:w="120" w:type="dxa"/>
              <w:bottom w:w="90" w:type="dxa"/>
              <w:right w:w="120" w:type="dxa"/>
            </w:tcMar>
          </w:tcPr>
          <w:p w:rsidR="000B0D01" w:rsidRPr="00EF52B9" w:rsidRDefault="00EB6288">
            <w:pPr>
              <w:rPr>
                <w:rFonts w:asciiTheme="majorHAnsi" w:hAnsiTheme="majorHAnsi" w:cstheme="majorHAnsi"/>
              </w:rPr>
            </w:pPr>
            <w:r w:rsidRPr="00EF52B9">
              <w:rPr>
                <w:rFonts w:asciiTheme="majorHAnsi" w:hAnsiTheme="majorHAnsi" w:cstheme="majorHAnsi"/>
                <w:b/>
              </w:rPr>
              <w:t>Série</w:t>
            </w:r>
          </w:p>
        </w:tc>
        <w:tc>
          <w:tcPr>
            <w:tcW w:w="3437" w:type="dxa"/>
            <w:shd w:val="clear" w:color="auto" w:fill="1F4E78"/>
            <w:tcMar>
              <w:top w:w="90" w:type="dxa"/>
              <w:left w:w="120" w:type="dxa"/>
              <w:bottom w:w="90" w:type="dxa"/>
              <w:right w:w="120" w:type="dxa"/>
            </w:tcMar>
          </w:tcPr>
          <w:p w:rsidR="000B0D01" w:rsidRPr="00EF52B9" w:rsidRDefault="00EB6288">
            <w:pPr>
              <w:rPr>
                <w:rFonts w:asciiTheme="majorHAnsi" w:hAnsiTheme="majorHAnsi" w:cstheme="majorHAnsi"/>
              </w:rPr>
            </w:pPr>
            <w:r w:rsidRPr="00EF52B9">
              <w:rPr>
                <w:rFonts w:asciiTheme="majorHAnsi" w:hAnsiTheme="majorHAnsi" w:cstheme="majorHAnsi"/>
                <w:b/>
              </w:rPr>
              <w:t>First close</w:t>
            </w:r>
          </w:p>
        </w:tc>
        <w:tc>
          <w:tcPr>
            <w:tcW w:w="3437" w:type="dxa"/>
            <w:shd w:val="clear" w:color="auto" w:fill="1F4E78"/>
            <w:tcMar>
              <w:top w:w="90" w:type="dxa"/>
              <w:left w:w="120" w:type="dxa"/>
              <w:bottom w:w="90" w:type="dxa"/>
              <w:right w:w="120" w:type="dxa"/>
            </w:tcMar>
          </w:tcPr>
          <w:p w:rsidR="000B0D01" w:rsidRPr="00EF52B9" w:rsidRDefault="00EB6288">
            <w:pPr>
              <w:rPr>
                <w:rFonts w:asciiTheme="majorHAnsi" w:hAnsiTheme="majorHAnsi" w:cstheme="majorHAnsi"/>
              </w:rPr>
            </w:pPr>
            <w:r w:rsidRPr="00EF52B9">
              <w:rPr>
                <w:rFonts w:asciiTheme="majorHAnsi" w:hAnsiTheme="majorHAnsi" w:cstheme="majorHAnsi"/>
                <w:b/>
              </w:rPr>
              <w:t>Last close</w:t>
            </w:r>
          </w:p>
        </w:tc>
      </w:tr>
      <w:tr w:rsidR="00D5343E" w:rsidRPr="00EF52B9">
        <w:tblPrEx>
          <w:jc w:val="center"/>
        </w:tblPrEx>
        <w:trPr>
          <w:jc w:val="center"/>
        </w:trPr>
        <w:tc>
          <w:tcPr>
            <w:tcW w:w="3437" w:type="dxa"/>
            <w:tcMar>
              <w:top w:w="90" w:type="dxa"/>
              <w:left w:w="120" w:type="dxa"/>
              <w:bottom w:w="90" w:type="dxa"/>
              <w:right w:w="120" w:type="dxa"/>
            </w:tcMar>
          </w:tcPr>
          <w:p w:rsidR="000B0D01" w:rsidRPr="00EF52B9" w:rsidRDefault="00EB6288">
            <w:pPr>
              <w:rPr>
                <w:rFonts w:asciiTheme="majorHAnsi" w:hAnsiTheme="majorHAnsi" w:cstheme="majorHAnsi"/>
              </w:rPr>
            </w:pPr>
            <w:r w:rsidRPr="00EF52B9">
              <w:rPr>
                <w:rFonts w:asciiTheme="majorHAnsi" w:hAnsiTheme="majorHAnsi" w:cstheme="majorHAnsi"/>
              </w:rPr>
              <w:t>AAPL</w:t>
            </w:r>
          </w:p>
        </w:tc>
        <w:tc>
          <w:tcPr>
            <w:tcW w:w="3437" w:type="dxa"/>
            <w:tcMar>
              <w:top w:w="90" w:type="dxa"/>
              <w:left w:w="120" w:type="dxa"/>
              <w:bottom w:w="90" w:type="dxa"/>
              <w:right w:w="120" w:type="dxa"/>
            </w:tcMar>
          </w:tcPr>
          <w:p w:rsidR="000B0D01" w:rsidRPr="00EF52B9" w:rsidRDefault="00EB6288">
            <w:pPr>
              <w:rPr>
                <w:rFonts w:asciiTheme="majorHAnsi" w:hAnsiTheme="majorHAnsi" w:cstheme="majorHAnsi"/>
              </w:rPr>
            </w:pPr>
            <w:r w:rsidRPr="00EF52B9">
              <w:rPr>
                <w:rFonts w:asciiTheme="majorHAnsi" w:hAnsiTheme="majorHAnsi" w:cstheme="majorHAnsi"/>
              </w:rPr>
              <w:t>250.00</w:t>
            </w:r>
          </w:p>
        </w:tc>
        <w:tc>
          <w:tcPr>
            <w:tcW w:w="3437" w:type="dxa"/>
            <w:tcMar>
              <w:top w:w="90" w:type="dxa"/>
              <w:left w:w="120" w:type="dxa"/>
              <w:bottom w:w="90" w:type="dxa"/>
              <w:right w:w="120" w:type="dxa"/>
            </w:tcMar>
          </w:tcPr>
          <w:p w:rsidR="000B0D01" w:rsidRPr="00EF52B9" w:rsidRDefault="00EB6288">
            <w:pPr>
              <w:rPr>
                <w:rFonts w:asciiTheme="majorHAnsi" w:hAnsiTheme="majorHAnsi" w:cstheme="majorHAnsi"/>
              </w:rPr>
            </w:pPr>
            <w:r w:rsidRPr="00EF52B9">
              <w:rPr>
                <w:rFonts w:asciiTheme="majorHAnsi" w:hAnsiTheme="majorHAnsi" w:cstheme="majorHAnsi"/>
              </w:rPr>
              <w:t>266.20</w:t>
            </w:r>
          </w:p>
        </w:tc>
      </w:tr>
      <w:tr w:rsidR="00D5343E" w:rsidRPr="00EF52B9">
        <w:tblPrEx>
          <w:jc w:val="center"/>
        </w:tblPrEx>
        <w:trPr>
          <w:jc w:val="center"/>
        </w:trPr>
        <w:tc>
          <w:tcPr>
            <w:tcW w:w="3437" w:type="dxa"/>
            <w:tcMar>
              <w:top w:w="90" w:type="dxa"/>
              <w:left w:w="120" w:type="dxa"/>
              <w:bottom w:w="90" w:type="dxa"/>
              <w:right w:w="120" w:type="dxa"/>
            </w:tcMar>
          </w:tcPr>
          <w:p w:rsidR="000B0D01" w:rsidRPr="00EF52B9" w:rsidRDefault="00EB6288">
            <w:pPr>
              <w:rPr>
                <w:rFonts w:asciiTheme="majorHAnsi" w:hAnsiTheme="majorHAnsi" w:cstheme="majorHAnsi"/>
              </w:rPr>
            </w:pPr>
            <w:r w:rsidRPr="00EF52B9">
              <w:rPr>
                <w:rFonts w:asciiTheme="majorHAnsi" w:hAnsiTheme="majorHAnsi" w:cstheme="majorHAnsi"/>
              </w:rPr>
              <w:t>SP500</w:t>
            </w:r>
          </w:p>
        </w:tc>
        <w:tc>
          <w:tcPr>
            <w:tcW w:w="3437" w:type="dxa"/>
            <w:tcMar>
              <w:top w:w="90" w:type="dxa"/>
              <w:left w:w="120" w:type="dxa"/>
              <w:bottom w:w="90" w:type="dxa"/>
              <w:right w:w="120" w:type="dxa"/>
            </w:tcMar>
          </w:tcPr>
          <w:p w:rsidR="000B0D01" w:rsidRPr="00EF52B9" w:rsidRDefault="00EB6288">
            <w:pPr>
              <w:rPr>
                <w:rFonts w:asciiTheme="majorHAnsi" w:hAnsiTheme="majorHAnsi" w:cstheme="majorHAnsi"/>
              </w:rPr>
            </w:pPr>
            <w:r w:rsidRPr="00EF52B9">
              <w:rPr>
                <w:rFonts w:asciiTheme="majorHAnsi" w:hAnsiTheme="majorHAnsi" w:cstheme="majorHAnsi"/>
              </w:rPr>
              <w:t>6600.00</w:t>
            </w:r>
          </w:p>
        </w:tc>
        <w:tc>
          <w:tcPr>
            <w:tcW w:w="3437" w:type="dxa"/>
            <w:tcMar>
              <w:top w:w="90" w:type="dxa"/>
              <w:left w:w="120" w:type="dxa"/>
              <w:bottom w:w="90" w:type="dxa"/>
              <w:right w:w="120" w:type="dxa"/>
            </w:tcMar>
          </w:tcPr>
          <w:p w:rsidR="000B0D01" w:rsidRPr="00EF52B9" w:rsidRDefault="00EB6288">
            <w:pPr>
              <w:rPr>
                <w:rFonts w:asciiTheme="majorHAnsi" w:hAnsiTheme="majorHAnsi" w:cstheme="majorHAnsi"/>
              </w:rPr>
            </w:pPr>
            <w:r w:rsidRPr="00EF52B9">
              <w:rPr>
                <w:rFonts w:asciiTheme="majorHAnsi" w:hAnsiTheme="majorHAnsi" w:cstheme="majorHAnsi"/>
              </w:rPr>
              <w:t>6742.00</w:t>
            </w:r>
          </w:p>
        </w:tc>
      </w:tr>
    </w:tbl>
    <w:p w:rsidR="000B0D01" w:rsidRPr="00EF52B9" w:rsidRDefault="00036091">
      <w:pPr>
        <w:rPr>
          <w:rFonts w:asciiTheme="majorHAnsi" w:hAnsiTheme="majorHAnsi" w:cstheme="majorHAnsi"/>
        </w:rPr>
      </w:pPr>
      <w:r w:rsidRPr="00EF52B9">
        <w:rPr>
          <w:rFonts w:asciiTheme="majorHAnsi" w:hAnsiTheme="majorHAnsi" w:cstheme="majorHAnsi"/>
        </w:rPr>
        <w:br/>
      </w:r>
      <w:r w:rsidRPr="00EF52B9">
        <w:rPr>
          <w:rFonts w:asciiTheme="majorHAnsi" w:hAnsiTheme="majorHAnsi" w:cstheme="majorHAnsi"/>
          <w:noProof/>
        </w:rPr>
        <w:drawing>
          <wp:inline distT="0" distB="0" distL="0" distR="0" wp14:anchorId="33AC2432" wp14:editId="63B9D9FA">
            <wp:extent cx="3078480" cy="2033015"/>
            <wp:effectExtent l="0" t="0" r="7620" b="571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92303" cy="2042144"/>
                    </a:xfrm>
                    <a:prstGeom prst="rect">
                      <a:avLst/>
                    </a:prstGeom>
                  </pic:spPr>
                </pic:pic>
              </a:graphicData>
            </a:graphic>
          </wp:inline>
        </w:drawing>
      </w:r>
      <w:r w:rsidR="00EB6288" w:rsidRPr="00EF52B9">
        <w:rPr>
          <w:rFonts w:asciiTheme="majorHAnsi" w:hAnsiTheme="majorHAnsi" w:cstheme="majorHAnsi"/>
        </w:rPr>
        <w:br w:type="page"/>
      </w:r>
    </w:p>
    <w:p w:rsidR="000B0D01" w:rsidRPr="00EF52B9" w:rsidRDefault="00EB6288">
      <w:pPr>
        <w:pStyle w:val="Titre1"/>
        <w:rPr>
          <w:rFonts w:cstheme="majorHAnsi"/>
          <w:color w:val="auto"/>
          <w:lang w:val="fr-FR"/>
        </w:rPr>
      </w:pPr>
      <w:r w:rsidRPr="00EF52B9">
        <w:rPr>
          <w:rFonts w:cstheme="majorHAnsi"/>
          <w:color w:val="auto"/>
          <w:lang w:val="fr-FR"/>
        </w:rPr>
        <w:lastRenderedPageBreak/>
        <w:t>5. Fonction de résumé réutilisable</w:t>
      </w:r>
    </w:p>
    <w:p w:rsidR="000B0D01" w:rsidRPr="00EF52B9" w:rsidRDefault="00EB6288">
      <w:pPr>
        <w:rPr>
          <w:rFonts w:asciiTheme="majorHAnsi" w:hAnsiTheme="majorHAnsi" w:cstheme="majorHAnsi"/>
          <w:lang w:val="fr-FR"/>
        </w:rPr>
      </w:pPr>
      <w:r w:rsidRPr="00EF52B9">
        <w:rPr>
          <w:rFonts w:asciiTheme="majorHAnsi" w:hAnsiTheme="majorHAnsi" w:cstheme="majorHAnsi"/>
          <w:lang w:val="fr-FR"/>
        </w:rPr>
        <w:t>Utiliser le même affichage pour l’instrument et le benchmark afin d’éviter la duplication de code.</w:t>
      </w:r>
    </w:p>
    <w:tbl>
      <w:tblPr>
        <w:tblW w:w="0" w:type="auto"/>
        <w:tblLook w:val="04A0" w:firstRow="1" w:lastRow="0" w:firstColumn="1" w:lastColumn="0" w:noHBand="0" w:noVBand="1"/>
      </w:tblPr>
      <w:tblGrid>
        <w:gridCol w:w="10312"/>
      </w:tblGrid>
      <w:tr w:rsidR="00D5343E" w:rsidRPr="00EF52B9">
        <w:tc>
          <w:tcPr>
            <w:tcW w:w="10312" w:type="dxa"/>
            <w:shd w:val="clear" w:color="auto" w:fill="F4F4F4"/>
            <w:tcMar>
              <w:top w:w="90" w:type="dxa"/>
              <w:left w:w="120" w:type="dxa"/>
              <w:bottom w:w="90" w:type="dxa"/>
              <w:right w:w="120" w:type="dxa"/>
            </w:tcMar>
          </w:tcPr>
          <w:p w:rsidR="000B0D01" w:rsidRPr="00EF52B9" w:rsidRDefault="00EB6288">
            <w:pPr>
              <w:spacing w:after="0"/>
              <w:rPr>
                <w:rFonts w:asciiTheme="majorHAnsi" w:hAnsiTheme="majorHAnsi" w:cstheme="majorHAnsi"/>
              </w:rPr>
            </w:pPr>
            <w:r w:rsidRPr="00EF52B9">
              <w:rPr>
                <w:rFonts w:asciiTheme="majorHAnsi" w:hAnsiTheme="majorHAnsi" w:cstheme="majorHAnsi"/>
                <w:sz w:val="17"/>
              </w:rPr>
              <w:t xml:space="preserve">def </w:t>
            </w:r>
            <w:proofErr w:type="spellStart"/>
            <w:r w:rsidRPr="00EF52B9">
              <w:rPr>
                <w:rFonts w:asciiTheme="majorHAnsi" w:hAnsiTheme="majorHAnsi" w:cstheme="majorHAnsi"/>
                <w:sz w:val="17"/>
              </w:rPr>
              <w:t>display_market_</w:t>
            </w:r>
            <w:proofErr w:type="gramStart"/>
            <w:r w:rsidRPr="00EF52B9">
              <w:rPr>
                <w:rFonts w:asciiTheme="majorHAnsi" w:hAnsiTheme="majorHAnsi" w:cstheme="majorHAnsi"/>
                <w:sz w:val="17"/>
              </w:rPr>
              <w:t>summary</w:t>
            </w:r>
            <w:proofErr w:type="spellEnd"/>
            <w:r w:rsidRPr="00EF52B9">
              <w:rPr>
                <w:rFonts w:asciiTheme="majorHAnsi" w:hAnsiTheme="majorHAnsi" w:cstheme="majorHAnsi"/>
                <w:sz w:val="17"/>
              </w:rPr>
              <w:t>(</w:t>
            </w:r>
            <w:proofErr w:type="gramEnd"/>
            <w:r w:rsidRPr="00EF52B9">
              <w:rPr>
                <w:rFonts w:asciiTheme="majorHAnsi" w:hAnsiTheme="majorHAnsi" w:cstheme="majorHAnsi"/>
                <w:sz w:val="17"/>
              </w:rPr>
              <w:t xml:space="preserve">asset, prices, </w:t>
            </w:r>
            <w:proofErr w:type="spellStart"/>
            <w:r w:rsidRPr="00EF52B9">
              <w:rPr>
                <w:rFonts w:asciiTheme="majorHAnsi" w:hAnsiTheme="majorHAnsi" w:cstheme="majorHAnsi"/>
                <w:sz w:val="17"/>
              </w:rPr>
              <w:t>show_currency</w:t>
            </w:r>
            <w:proofErr w:type="spellEnd"/>
            <w:r w:rsidRPr="00EF52B9">
              <w:rPr>
                <w:rFonts w:asciiTheme="majorHAnsi" w:hAnsiTheme="majorHAnsi" w:cstheme="majorHAnsi"/>
                <w:sz w:val="17"/>
              </w:rPr>
              <w:t>=True):</w:t>
            </w:r>
            <w:r w:rsidRPr="00EF52B9">
              <w:rPr>
                <w:rFonts w:asciiTheme="majorHAnsi" w:hAnsiTheme="majorHAnsi" w:cstheme="majorHAnsi"/>
                <w:sz w:val="17"/>
              </w:rPr>
              <w:br/>
              <w:t xml:space="preserve">    </w:t>
            </w:r>
            <w:proofErr w:type="spellStart"/>
            <w:r w:rsidRPr="00EF52B9">
              <w:rPr>
                <w:rFonts w:asciiTheme="majorHAnsi" w:hAnsiTheme="majorHAnsi" w:cstheme="majorHAnsi"/>
                <w:sz w:val="17"/>
              </w:rPr>
              <w:t>first_close</w:t>
            </w:r>
            <w:proofErr w:type="spellEnd"/>
            <w:r w:rsidRPr="00EF52B9">
              <w:rPr>
                <w:rFonts w:asciiTheme="majorHAnsi" w:hAnsiTheme="majorHAnsi" w:cstheme="majorHAnsi"/>
                <w:sz w:val="17"/>
              </w:rPr>
              <w:t xml:space="preserve"> = get_first_close(prices)</w:t>
            </w:r>
            <w:r w:rsidRPr="00EF52B9">
              <w:rPr>
                <w:rFonts w:asciiTheme="majorHAnsi" w:hAnsiTheme="majorHAnsi" w:cstheme="majorHAnsi"/>
                <w:sz w:val="17"/>
              </w:rPr>
              <w:br/>
              <w:t xml:space="preserve">    last_close = get_last_close(prices)</w:t>
            </w:r>
            <w:r w:rsidRPr="00EF52B9">
              <w:rPr>
                <w:rFonts w:asciiTheme="majorHAnsi" w:hAnsiTheme="majorHAnsi" w:cstheme="majorHAnsi"/>
                <w:sz w:val="17"/>
              </w:rPr>
              <w:br/>
              <w:t xml:space="preserve">    print(f"{asset['ticker']} - {asset['name']}")</w:t>
            </w:r>
            <w:r w:rsidRPr="00EF52B9">
              <w:rPr>
                <w:rFonts w:asciiTheme="majorHAnsi" w:hAnsiTheme="majorHAnsi" w:cstheme="majorHAnsi"/>
                <w:sz w:val="17"/>
              </w:rPr>
              <w:br/>
              <w:t xml:space="preserve">    print(f"Observations : {len(prices)}")</w:t>
            </w:r>
            <w:r w:rsidRPr="00EF52B9">
              <w:rPr>
                <w:rFonts w:asciiTheme="majorHAnsi" w:hAnsiTheme="majorHAnsi" w:cstheme="majorHAnsi"/>
                <w:sz w:val="17"/>
              </w:rPr>
              <w:br/>
              <w:t xml:space="preserve">    # afficher first_close et last_close</w:t>
            </w:r>
          </w:p>
        </w:tc>
      </w:tr>
    </w:tbl>
    <w:p w:rsidR="00FB5E28" w:rsidRPr="00EF52B9" w:rsidRDefault="00FB5E28">
      <w:pPr>
        <w:pStyle w:val="Titre1"/>
        <w:rPr>
          <w:rFonts w:cstheme="majorHAnsi"/>
          <w:color w:val="auto"/>
          <w:lang w:val="fr-FR"/>
        </w:rPr>
      </w:pPr>
      <w:r w:rsidRPr="00EF52B9">
        <w:rPr>
          <w:rFonts w:cstheme="majorHAnsi"/>
          <w:color w:val="auto"/>
          <w:lang w:val="fr-FR"/>
        </w:rPr>
        <w:drawing>
          <wp:inline distT="0" distB="0" distL="0" distR="0" wp14:anchorId="665F1B76" wp14:editId="1FB1C1E1">
            <wp:extent cx="3154680" cy="2009609"/>
            <wp:effectExtent l="0" t="0" r="762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84678" cy="2028718"/>
                    </a:xfrm>
                    <a:prstGeom prst="rect">
                      <a:avLst/>
                    </a:prstGeom>
                  </pic:spPr>
                </pic:pic>
              </a:graphicData>
            </a:graphic>
          </wp:inline>
        </w:drawing>
      </w:r>
    </w:p>
    <w:p w:rsidR="000B0D01" w:rsidRPr="00EF52B9" w:rsidRDefault="00EB6288">
      <w:pPr>
        <w:pStyle w:val="Titre1"/>
        <w:rPr>
          <w:rFonts w:cstheme="majorHAnsi"/>
          <w:color w:val="auto"/>
          <w:lang w:val="fr-FR"/>
        </w:rPr>
      </w:pPr>
      <w:r w:rsidRPr="00EF52B9">
        <w:rPr>
          <w:rFonts w:cstheme="majorHAnsi"/>
          <w:color w:val="auto"/>
          <w:lang w:val="fr-FR"/>
        </w:rPr>
        <w:t xml:space="preserve">6. Exécution finale de </w:t>
      </w:r>
      <w:proofErr w:type="spellStart"/>
      <w:r w:rsidRPr="00EF52B9">
        <w:rPr>
          <w:rFonts w:cstheme="majorHAnsi"/>
          <w:color w:val="auto"/>
          <w:lang w:val="fr-FR"/>
        </w:rPr>
        <w:t>MarketPulse</w:t>
      </w:r>
      <w:proofErr w:type="spellEnd"/>
    </w:p>
    <w:p w:rsidR="000B0D01" w:rsidRPr="00EF52B9" w:rsidRDefault="00EB6288">
      <w:pPr>
        <w:rPr>
          <w:rFonts w:asciiTheme="majorHAnsi" w:hAnsiTheme="majorHAnsi" w:cstheme="majorHAnsi"/>
          <w:lang w:val="fr-FR"/>
        </w:rPr>
      </w:pPr>
      <w:r w:rsidRPr="00EF52B9">
        <w:rPr>
          <w:rFonts w:asciiTheme="majorHAnsi" w:hAnsiTheme="majorHAnsi" w:cstheme="majorHAnsi"/>
          <w:lang w:val="fr-FR"/>
        </w:rPr>
        <w:t>Sauvegarder puis lancer :</w:t>
      </w:r>
    </w:p>
    <w:tbl>
      <w:tblPr>
        <w:tblW w:w="0" w:type="auto"/>
        <w:tblLook w:val="04A0" w:firstRow="1" w:lastRow="0" w:firstColumn="1" w:lastColumn="0" w:noHBand="0" w:noVBand="1"/>
      </w:tblPr>
      <w:tblGrid>
        <w:gridCol w:w="10312"/>
      </w:tblGrid>
      <w:tr w:rsidR="00D5343E" w:rsidRPr="00EF52B9">
        <w:tc>
          <w:tcPr>
            <w:tcW w:w="10312" w:type="dxa"/>
            <w:shd w:val="clear" w:color="auto" w:fill="F4F4F4"/>
            <w:tcMar>
              <w:top w:w="90" w:type="dxa"/>
              <w:left w:w="120" w:type="dxa"/>
              <w:bottom w:w="90" w:type="dxa"/>
              <w:right w:w="120" w:type="dxa"/>
            </w:tcMar>
          </w:tcPr>
          <w:p w:rsidR="000B0D01" w:rsidRPr="00EF52B9" w:rsidRDefault="00EB6288">
            <w:pPr>
              <w:spacing w:after="0"/>
              <w:rPr>
                <w:rFonts w:asciiTheme="majorHAnsi" w:hAnsiTheme="majorHAnsi" w:cstheme="majorHAnsi"/>
              </w:rPr>
            </w:pPr>
            <w:r w:rsidRPr="00EF52B9">
              <w:rPr>
                <w:rFonts w:asciiTheme="majorHAnsi" w:hAnsiTheme="majorHAnsi" w:cstheme="majorHAnsi"/>
                <w:sz w:val="17"/>
              </w:rPr>
              <w:t>python src\main.py</w:t>
            </w:r>
          </w:p>
        </w:tc>
      </w:tr>
    </w:tbl>
    <w:p w:rsidR="000B0D01" w:rsidRPr="00EF52B9" w:rsidRDefault="00EF52B9">
      <w:pPr>
        <w:rPr>
          <w:rFonts w:asciiTheme="majorHAnsi" w:hAnsiTheme="majorHAnsi" w:cstheme="majorHAnsi"/>
          <w:lang w:val="fr-FR"/>
        </w:rPr>
      </w:pPr>
      <w:r w:rsidRPr="00EF52B9">
        <w:rPr>
          <w:rFonts w:asciiTheme="majorHAnsi" w:hAnsiTheme="majorHAnsi" w:cstheme="majorHAnsi"/>
          <w:lang w:val="fr-FR"/>
        </w:rPr>
        <w:drawing>
          <wp:inline distT="0" distB="0" distL="0" distR="0" wp14:anchorId="046F47E5" wp14:editId="46697B07">
            <wp:extent cx="2948940" cy="2360696"/>
            <wp:effectExtent l="0" t="0" r="3810" b="190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52487" cy="2363535"/>
                    </a:xfrm>
                    <a:prstGeom prst="rect">
                      <a:avLst/>
                    </a:prstGeom>
                  </pic:spPr>
                </pic:pic>
              </a:graphicData>
            </a:graphic>
          </wp:inline>
        </w:drawing>
      </w:r>
    </w:p>
    <w:p w:rsidR="000B0D01" w:rsidRPr="00EF52B9" w:rsidRDefault="00EB6288">
      <w:pPr>
        <w:pStyle w:val="Titre1"/>
        <w:rPr>
          <w:rFonts w:cstheme="majorHAnsi"/>
          <w:color w:val="auto"/>
          <w:lang w:val="fr-FR"/>
        </w:rPr>
      </w:pPr>
      <w:r w:rsidRPr="00EF52B9">
        <w:rPr>
          <w:rFonts w:cstheme="majorHAnsi"/>
          <w:color w:val="auto"/>
          <w:lang w:val="fr-FR"/>
        </w:rPr>
        <w:lastRenderedPageBreak/>
        <w:t>7. Preuve d’exécution finale</w:t>
      </w:r>
    </w:p>
    <w:p w:rsidR="00EF52B9" w:rsidRPr="00EF52B9" w:rsidRDefault="00EF52B9">
      <w:pPr>
        <w:pStyle w:val="Titre1"/>
        <w:rPr>
          <w:rFonts w:cstheme="majorHAnsi"/>
          <w:color w:val="auto"/>
          <w:lang w:val="fr-FR"/>
        </w:rPr>
      </w:pPr>
      <w:r w:rsidRPr="00EF52B9">
        <w:rPr>
          <w:rFonts w:cstheme="majorHAnsi"/>
          <w:color w:val="auto"/>
        </w:rPr>
        <w:drawing>
          <wp:inline distT="0" distB="0" distL="0" distR="0" wp14:anchorId="0AB4A720" wp14:editId="2B79B337">
            <wp:extent cx="4091940" cy="1659474"/>
            <wp:effectExtent l="0" t="0" r="381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29287" cy="1674620"/>
                    </a:xfrm>
                    <a:prstGeom prst="rect">
                      <a:avLst/>
                    </a:prstGeom>
                  </pic:spPr>
                </pic:pic>
              </a:graphicData>
            </a:graphic>
          </wp:inline>
        </w:drawing>
      </w:r>
    </w:p>
    <w:p w:rsidR="000B0D01" w:rsidRPr="00EF52B9" w:rsidRDefault="00EB6288">
      <w:pPr>
        <w:pStyle w:val="Titre1"/>
        <w:rPr>
          <w:rFonts w:cstheme="majorHAnsi"/>
          <w:color w:val="auto"/>
          <w:lang w:val="fr-FR"/>
        </w:rPr>
      </w:pPr>
      <w:r w:rsidRPr="00EF52B9">
        <w:rPr>
          <w:rFonts w:cstheme="majorHAnsi"/>
          <w:color w:val="auto"/>
          <w:lang w:val="fr-FR"/>
        </w:rPr>
        <w:t>8. Conclusion / réponses courtes</w:t>
      </w:r>
    </w:p>
    <w:p w:rsidR="000B0D01" w:rsidRPr="00EF52B9" w:rsidRDefault="00EB6288">
      <w:pPr>
        <w:rPr>
          <w:rFonts w:asciiTheme="majorHAnsi" w:hAnsiTheme="majorHAnsi" w:cstheme="majorHAnsi"/>
          <w:lang w:val="fr-FR"/>
        </w:rPr>
      </w:pPr>
      <w:r w:rsidRPr="00EF52B9">
        <w:rPr>
          <w:rFonts w:asciiTheme="majorHAnsi" w:hAnsiTheme="majorHAnsi" w:cstheme="majorHAnsi"/>
          <w:b/>
          <w:lang w:val="fr-FR"/>
        </w:rPr>
        <w:t xml:space="preserve">Pourquoi faut-il convertir close avec </w:t>
      </w:r>
      <w:proofErr w:type="spellStart"/>
      <w:proofErr w:type="gramStart"/>
      <w:r w:rsidRPr="00EF52B9">
        <w:rPr>
          <w:rFonts w:asciiTheme="majorHAnsi" w:hAnsiTheme="majorHAnsi" w:cstheme="majorHAnsi"/>
          <w:b/>
          <w:lang w:val="fr-FR"/>
        </w:rPr>
        <w:t>float</w:t>
      </w:r>
      <w:proofErr w:type="spellEnd"/>
      <w:r w:rsidRPr="00EF52B9">
        <w:rPr>
          <w:rFonts w:asciiTheme="majorHAnsi" w:hAnsiTheme="majorHAnsi" w:cstheme="majorHAnsi"/>
          <w:b/>
          <w:lang w:val="fr-FR"/>
        </w:rPr>
        <w:t>(</w:t>
      </w:r>
      <w:proofErr w:type="gramEnd"/>
      <w:r w:rsidRPr="00EF52B9">
        <w:rPr>
          <w:rFonts w:asciiTheme="majorHAnsi" w:hAnsiTheme="majorHAnsi" w:cstheme="majorHAnsi"/>
          <w:b/>
          <w:lang w:val="fr-FR"/>
        </w:rPr>
        <w:t>) ?</w:t>
      </w:r>
    </w:p>
    <w:p w:rsidR="000B0D01" w:rsidRPr="00EF52B9" w:rsidRDefault="00EF52B9">
      <w:pPr>
        <w:rPr>
          <w:rFonts w:asciiTheme="majorHAnsi" w:hAnsiTheme="majorHAnsi" w:cstheme="majorHAnsi"/>
          <w:lang w:val="fr-FR"/>
        </w:rPr>
      </w:pPr>
      <w:r w:rsidRPr="00EF52B9">
        <w:rPr>
          <w:rFonts w:asciiTheme="majorHAnsi" w:hAnsiTheme="majorHAnsi" w:cstheme="majorHAnsi"/>
          <w:lang w:val="fr-FR"/>
        </w:rPr>
        <w:t xml:space="preserve">Parce que les valeurs provenant du fichier CSV sont lues comme des chaînes de caractères. La conversion avec </w:t>
      </w:r>
      <w:proofErr w:type="spellStart"/>
      <w:proofErr w:type="gramStart"/>
      <w:r w:rsidRPr="00EF52B9">
        <w:rPr>
          <w:rStyle w:val="CodeHTML"/>
          <w:rFonts w:asciiTheme="majorHAnsi" w:eastAsiaTheme="minorEastAsia" w:hAnsiTheme="majorHAnsi" w:cstheme="majorHAnsi"/>
          <w:lang w:val="fr-FR"/>
        </w:rPr>
        <w:t>float</w:t>
      </w:r>
      <w:proofErr w:type="spellEnd"/>
      <w:r w:rsidRPr="00EF52B9">
        <w:rPr>
          <w:rStyle w:val="CodeHTML"/>
          <w:rFonts w:asciiTheme="majorHAnsi" w:eastAsiaTheme="minorEastAsia" w:hAnsiTheme="majorHAnsi" w:cstheme="majorHAnsi"/>
          <w:lang w:val="fr-FR"/>
        </w:rPr>
        <w:t>(</w:t>
      </w:r>
      <w:proofErr w:type="gramEnd"/>
      <w:r w:rsidRPr="00EF52B9">
        <w:rPr>
          <w:rStyle w:val="CodeHTML"/>
          <w:rFonts w:asciiTheme="majorHAnsi" w:eastAsiaTheme="minorEastAsia" w:hAnsiTheme="majorHAnsi" w:cstheme="majorHAnsi"/>
          <w:lang w:val="fr-FR"/>
        </w:rPr>
        <w:t>)</w:t>
      </w:r>
      <w:r w:rsidRPr="00EF52B9">
        <w:rPr>
          <w:rFonts w:asciiTheme="majorHAnsi" w:hAnsiTheme="majorHAnsi" w:cstheme="majorHAnsi"/>
          <w:lang w:val="fr-FR"/>
        </w:rPr>
        <w:t xml:space="preserve"> permet </w:t>
      </w:r>
      <w:bookmarkStart w:id="0" w:name="_GoBack"/>
      <w:r w:rsidRPr="00EF52B9">
        <w:rPr>
          <w:rFonts w:asciiTheme="majorHAnsi" w:hAnsiTheme="majorHAnsi" w:cstheme="majorHAnsi"/>
          <w:lang w:val="fr-FR"/>
        </w:rPr>
        <w:t xml:space="preserve">de les utiliser comme des valeurs numériques pour effectuer des calculs ou des </w:t>
      </w:r>
      <w:proofErr w:type="spellStart"/>
      <w:r w:rsidRPr="00EF52B9">
        <w:rPr>
          <w:rFonts w:asciiTheme="majorHAnsi" w:hAnsiTheme="majorHAnsi" w:cstheme="majorHAnsi"/>
          <w:lang w:val="fr-FR"/>
        </w:rPr>
        <w:t>comparaisons.</w:t>
      </w:r>
      <w:r w:rsidR="00EB6288" w:rsidRPr="00EF52B9">
        <w:rPr>
          <w:rFonts w:asciiTheme="majorHAnsi" w:hAnsiTheme="majorHAnsi" w:cstheme="majorHAnsi"/>
          <w:b/>
          <w:lang w:val="fr-FR"/>
        </w:rPr>
        <w:t>Comment</w:t>
      </w:r>
      <w:proofErr w:type="spellEnd"/>
      <w:r w:rsidR="00EB6288" w:rsidRPr="00EF52B9">
        <w:rPr>
          <w:rFonts w:asciiTheme="majorHAnsi" w:hAnsiTheme="majorHAnsi" w:cstheme="majorHAnsi"/>
          <w:b/>
          <w:lang w:val="fr-FR"/>
        </w:rPr>
        <w:t xml:space="preserve"> les lignes sont-elles </w:t>
      </w:r>
      <w:bookmarkEnd w:id="0"/>
      <w:r w:rsidR="00EB6288" w:rsidRPr="00EF52B9">
        <w:rPr>
          <w:rFonts w:asciiTheme="majorHAnsi" w:hAnsiTheme="majorHAnsi" w:cstheme="majorHAnsi"/>
          <w:b/>
          <w:lang w:val="fr-FR"/>
        </w:rPr>
        <w:t>séparées entre AAPL et SP500 ?</w:t>
      </w:r>
    </w:p>
    <w:p w:rsidR="00EF52B9" w:rsidRPr="00EF52B9" w:rsidRDefault="00EF52B9">
      <w:pPr>
        <w:rPr>
          <w:rFonts w:asciiTheme="majorHAnsi" w:hAnsiTheme="majorHAnsi" w:cstheme="majorHAnsi"/>
          <w:lang w:val="fr-FR"/>
        </w:rPr>
      </w:pPr>
      <w:r w:rsidRPr="00EF52B9">
        <w:rPr>
          <w:rFonts w:asciiTheme="majorHAnsi" w:hAnsiTheme="majorHAnsi" w:cstheme="majorHAnsi"/>
          <w:lang w:val="fr-FR"/>
        </w:rPr>
        <w:t xml:space="preserve">Les données sont séparées grâce à la fonction </w:t>
      </w:r>
      <w:proofErr w:type="spellStart"/>
      <w:r w:rsidRPr="00EF52B9">
        <w:rPr>
          <w:rStyle w:val="CodeHTML"/>
          <w:rFonts w:asciiTheme="majorHAnsi" w:eastAsiaTheme="minorEastAsia" w:hAnsiTheme="majorHAnsi" w:cstheme="majorHAnsi"/>
          <w:lang w:val="fr-FR"/>
        </w:rPr>
        <w:t>filter_</w:t>
      </w:r>
      <w:proofErr w:type="gramStart"/>
      <w:r w:rsidRPr="00EF52B9">
        <w:rPr>
          <w:rStyle w:val="CodeHTML"/>
          <w:rFonts w:asciiTheme="majorHAnsi" w:eastAsiaTheme="minorEastAsia" w:hAnsiTheme="majorHAnsi" w:cstheme="majorHAnsi"/>
          <w:lang w:val="fr-FR"/>
        </w:rPr>
        <w:t>prices</w:t>
      </w:r>
      <w:proofErr w:type="spellEnd"/>
      <w:r w:rsidRPr="00EF52B9">
        <w:rPr>
          <w:rStyle w:val="CodeHTML"/>
          <w:rFonts w:asciiTheme="majorHAnsi" w:eastAsiaTheme="minorEastAsia" w:hAnsiTheme="majorHAnsi" w:cstheme="majorHAnsi"/>
          <w:lang w:val="fr-FR"/>
        </w:rPr>
        <w:t>(</w:t>
      </w:r>
      <w:proofErr w:type="spellStart"/>
      <w:proofErr w:type="gramEnd"/>
      <w:r w:rsidRPr="00EF52B9">
        <w:rPr>
          <w:rStyle w:val="CodeHTML"/>
          <w:rFonts w:asciiTheme="majorHAnsi" w:eastAsiaTheme="minorEastAsia" w:hAnsiTheme="majorHAnsi" w:cstheme="majorHAnsi"/>
          <w:lang w:val="fr-FR"/>
        </w:rPr>
        <w:t>prices</w:t>
      </w:r>
      <w:proofErr w:type="spellEnd"/>
      <w:r w:rsidRPr="00EF52B9">
        <w:rPr>
          <w:rStyle w:val="CodeHTML"/>
          <w:rFonts w:asciiTheme="majorHAnsi" w:eastAsiaTheme="minorEastAsia" w:hAnsiTheme="majorHAnsi" w:cstheme="majorHAnsi"/>
          <w:lang w:val="fr-FR"/>
        </w:rPr>
        <w:t xml:space="preserve">, </w:t>
      </w:r>
      <w:proofErr w:type="spellStart"/>
      <w:r w:rsidRPr="00EF52B9">
        <w:rPr>
          <w:rStyle w:val="CodeHTML"/>
          <w:rFonts w:asciiTheme="majorHAnsi" w:eastAsiaTheme="minorEastAsia" w:hAnsiTheme="majorHAnsi" w:cstheme="majorHAnsi"/>
          <w:lang w:val="fr-FR"/>
        </w:rPr>
        <w:t>ticker</w:t>
      </w:r>
      <w:proofErr w:type="spellEnd"/>
      <w:r w:rsidRPr="00EF52B9">
        <w:rPr>
          <w:rStyle w:val="CodeHTML"/>
          <w:rFonts w:asciiTheme="majorHAnsi" w:eastAsiaTheme="minorEastAsia" w:hAnsiTheme="majorHAnsi" w:cstheme="majorHAnsi"/>
          <w:lang w:val="fr-FR"/>
        </w:rPr>
        <w:t>)</w:t>
      </w:r>
      <w:r w:rsidRPr="00EF52B9">
        <w:rPr>
          <w:rFonts w:asciiTheme="majorHAnsi" w:hAnsiTheme="majorHAnsi" w:cstheme="majorHAnsi"/>
          <w:lang w:val="fr-FR"/>
        </w:rPr>
        <w:t xml:space="preserve">, qui parcourt les lignes du CSV et conserve uniquement celles dont le </w:t>
      </w:r>
      <w:proofErr w:type="spellStart"/>
      <w:r w:rsidRPr="00EF52B9">
        <w:rPr>
          <w:rFonts w:asciiTheme="majorHAnsi" w:hAnsiTheme="majorHAnsi" w:cstheme="majorHAnsi"/>
          <w:lang w:val="fr-FR"/>
        </w:rPr>
        <w:t>ticker</w:t>
      </w:r>
      <w:proofErr w:type="spellEnd"/>
      <w:r w:rsidRPr="00EF52B9">
        <w:rPr>
          <w:rFonts w:asciiTheme="majorHAnsi" w:hAnsiTheme="majorHAnsi" w:cstheme="majorHAnsi"/>
          <w:lang w:val="fr-FR"/>
        </w:rPr>
        <w:t xml:space="preserve"> correspond au </w:t>
      </w:r>
      <w:proofErr w:type="spellStart"/>
      <w:r w:rsidRPr="00EF52B9">
        <w:rPr>
          <w:rFonts w:asciiTheme="majorHAnsi" w:hAnsiTheme="majorHAnsi" w:cstheme="majorHAnsi"/>
          <w:lang w:val="fr-FR"/>
        </w:rPr>
        <w:t>ticker</w:t>
      </w:r>
      <w:proofErr w:type="spellEnd"/>
      <w:r w:rsidRPr="00EF52B9">
        <w:rPr>
          <w:rFonts w:asciiTheme="majorHAnsi" w:hAnsiTheme="majorHAnsi" w:cstheme="majorHAnsi"/>
          <w:lang w:val="fr-FR"/>
        </w:rPr>
        <w:t xml:space="preserve"> recherché.</w:t>
      </w:r>
    </w:p>
    <w:p w:rsidR="000B0D01" w:rsidRPr="00EF52B9" w:rsidRDefault="00EB6288">
      <w:pPr>
        <w:rPr>
          <w:rFonts w:asciiTheme="majorHAnsi" w:hAnsiTheme="majorHAnsi" w:cstheme="majorHAnsi"/>
          <w:lang w:val="fr-FR"/>
        </w:rPr>
      </w:pPr>
      <w:r w:rsidRPr="00EF52B9">
        <w:rPr>
          <w:rFonts w:asciiTheme="majorHAnsi" w:hAnsiTheme="majorHAnsi" w:cstheme="majorHAnsi"/>
          <w:b/>
          <w:lang w:val="fr-FR"/>
        </w:rPr>
        <w:t xml:space="preserve">Pourquoi utiliser une seule fonction </w:t>
      </w:r>
      <w:proofErr w:type="spellStart"/>
      <w:r w:rsidRPr="00EF52B9">
        <w:rPr>
          <w:rFonts w:asciiTheme="majorHAnsi" w:hAnsiTheme="majorHAnsi" w:cstheme="majorHAnsi"/>
          <w:b/>
          <w:lang w:val="fr-FR"/>
        </w:rPr>
        <w:t>display_market_</w:t>
      </w:r>
      <w:proofErr w:type="gramStart"/>
      <w:r w:rsidRPr="00EF52B9">
        <w:rPr>
          <w:rFonts w:asciiTheme="majorHAnsi" w:hAnsiTheme="majorHAnsi" w:cstheme="majorHAnsi"/>
          <w:b/>
          <w:lang w:val="fr-FR"/>
        </w:rPr>
        <w:t>summary</w:t>
      </w:r>
      <w:proofErr w:type="spellEnd"/>
      <w:r w:rsidRPr="00EF52B9">
        <w:rPr>
          <w:rFonts w:asciiTheme="majorHAnsi" w:hAnsiTheme="majorHAnsi" w:cstheme="majorHAnsi"/>
          <w:b/>
          <w:lang w:val="fr-FR"/>
        </w:rPr>
        <w:t>(</w:t>
      </w:r>
      <w:proofErr w:type="gramEnd"/>
      <w:r w:rsidRPr="00EF52B9">
        <w:rPr>
          <w:rFonts w:asciiTheme="majorHAnsi" w:hAnsiTheme="majorHAnsi" w:cstheme="majorHAnsi"/>
          <w:b/>
          <w:lang w:val="fr-FR"/>
        </w:rPr>
        <w:t>) ?</w:t>
      </w:r>
    </w:p>
    <w:p w:rsidR="00EF52B9" w:rsidRPr="00EF52B9" w:rsidRDefault="00EF52B9">
      <w:pPr>
        <w:rPr>
          <w:rFonts w:asciiTheme="majorHAnsi" w:hAnsiTheme="majorHAnsi" w:cstheme="majorHAnsi"/>
          <w:lang w:val="fr-FR"/>
        </w:rPr>
      </w:pPr>
      <w:r w:rsidRPr="00EF52B9">
        <w:rPr>
          <w:rFonts w:asciiTheme="majorHAnsi" w:hAnsiTheme="majorHAnsi" w:cstheme="majorHAnsi"/>
          <w:lang w:val="fr-FR"/>
        </w:rPr>
        <w:t>Cela permet de réutiliser le même code pour afficher les informations de l’instrument et du benchmark. On évite ainsi de dupliquer le code et on rend le programme plus clair et plus facile à maintenir.</w:t>
      </w:r>
    </w:p>
    <w:p w:rsidR="000B0D01" w:rsidRPr="00EF52B9" w:rsidRDefault="00EB6288">
      <w:pPr>
        <w:rPr>
          <w:rFonts w:asciiTheme="majorHAnsi" w:hAnsiTheme="majorHAnsi" w:cstheme="majorHAnsi"/>
          <w:lang w:val="fr-FR"/>
        </w:rPr>
      </w:pPr>
      <w:r w:rsidRPr="00EF52B9">
        <w:rPr>
          <w:rFonts w:asciiTheme="majorHAnsi" w:hAnsiTheme="majorHAnsi" w:cstheme="majorHAnsi"/>
          <w:b/>
          <w:lang w:val="fr-FR"/>
        </w:rPr>
        <w:t>Où sont stockées les métadonnées ?</w:t>
      </w:r>
    </w:p>
    <w:p w:rsidR="00EF52B9" w:rsidRPr="00EF52B9" w:rsidRDefault="00EF52B9" w:rsidP="00EF52B9">
      <w:pPr>
        <w:spacing w:before="100" w:beforeAutospacing="1" w:after="100" w:afterAutospacing="1" w:line="240" w:lineRule="auto"/>
        <w:rPr>
          <w:rFonts w:asciiTheme="majorHAnsi" w:eastAsia="Times New Roman" w:hAnsiTheme="majorHAnsi" w:cstheme="majorHAnsi"/>
          <w:sz w:val="24"/>
          <w:szCs w:val="24"/>
          <w:lang w:val="fr-FR"/>
        </w:rPr>
      </w:pPr>
      <w:r w:rsidRPr="00EF52B9">
        <w:rPr>
          <w:rFonts w:asciiTheme="majorHAnsi" w:eastAsia="Times New Roman" w:hAnsiTheme="majorHAnsi" w:cstheme="majorHAnsi"/>
          <w:sz w:val="24"/>
          <w:szCs w:val="24"/>
          <w:lang w:val="fr-FR"/>
        </w:rPr>
        <w:t xml:space="preserve">Elles sont stockées dans : </w:t>
      </w:r>
      <w:r w:rsidRPr="00EF52B9">
        <w:rPr>
          <w:rFonts w:asciiTheme="majorHAnsi" w:eastAsia="Times New Roman" w:hAnsiTheme="majorHAnsi" w:cstheme="majorHAnsi"/>
          <w:szCs w:val="20"/>
          <w:lang w:val="fr-FR"/>
        </w:rPr>
        <w:t>data/</w:t>
      </w:r>
      <w:proofErr w:type="spellStart"/>
      <w:r w:rsidRPr="00EF52B9">
        <w:rPr>
          <w:rFonts w:asciiTheme="majorHAnsi" w:eastAsia="Times New Roman" w:hAnsiTheme="majorHAnsi" w:cstheme="majorHAnsi"/>
          <w:szCs w:val="20"/>
          <w:lang w:val="fr-FR"/>
        </w:rPr>
        <w:t>sample</w:t>
      </w:r>
      <w:proofErr w:type="spellEnd"/>
      <w:r w:rsidRPr="00EF52B9">
        <w:rPr>
          <w:rFonts w:asciiTheme="majorHAnsi" w:eastAsia="Times New Roman" w:hAnsiTheme="majorHAnsi" w:cstheme="majorHAnsi"/>
          <w:szCs w:val="20"/>
          <w:lang w:val="fr-FR"/>
        </w:rPr>
        <w:t>/</w:t>
      </w:r>
      <w:proofErr w:type="spellStart"/>
      <w:r w:rsidRPr="00EF52B9">
        <w:rPr>
          <w:rFonts w:asciiTheme="majorHAnsi" w:eastAsia="Times New Roman" w:hAnsiTheme="majorHAnsi" w:cstheme="majorHAnsi"/>
          <w:szCs w:val="20"/>
          <w:lang w:val="fr-FR"/>
        </w:rPr>
        <w:t>instruments.json</w:t>
      </w:r>
      <w:proofErr w:type="spellEnd"/>
    </w:p>
    <w:p w:rsidR="000B0D01" w:rsidRPr="00EF52B9" w:rsidRDefault="00EB6288">
      <w:pPr>
        <w:rPr>
          <w:rFonts w:asciiTheme="majorHAnsi" w:hAnsiTheme="majorHAnsi" w:cstheme="majorHAnsi"/>
          <w:lang w:val="fr-FR"/>
        </w:rPr>
      </w:pPr>
      <w:r w:rsidRPr="00EF52B9">
        <w:rPr>
          <w:rFonts w:asciiTheme="majorHAnsi" w:hAnsiTheme="majorHAnsi" w:cstheme="majorHAnsi"/>
          <w:b/>
          <w:lang w:val="fr-FR"/>
        </w:rPr>
        <w:t>Où sont stockés les prix ?</w:t>
      </w:r>
    </w:p>
    <w:p w:rsidR="00EF52B9" w:rsidRPr="00EF52B9" w:rsidRDefault="00EF52B9" w:rsidP="00EF52B9">
      <w:pPr>
        <w:spacing w:before="100" w:beforeAutospacing="1" w:after="100" w:afterAutospacing="1" w:line="240" w:lineRule="auto"/>
        <w:rPr>
          <w:rFonts w:asciiTheme="majorHAnsi" w:eastAsia="Times New Roman" w:hAnsiTheme="majorHAnsi" w:cstheme="majorHAnsi"/>
          <w:sz w:val="24"/>
          <w:szCs w:val="24"/>
          <w:lang w:val="fr-FR"/>
        </w:rPr>
      </w:pPr>
      <w:r w:rsidRPr="00EF52B9">
        <w:rPr>
          <w:rFonts w:asciiTheme="majorHAnsi" w:eastAsia="Times New Roman" w:hAnsiTheme="majorHAnsi" w:cstheme="majorHAnsi"/>
          <w:sz w:val="24"/>
          <w:szCs w:val="24"/>
          <w:lang w:val="fr-FR"/>
        </w:rPr>
        <w:t>Elles sont stockées dans</w:t>
      </w:r>
      <w:proofErr w:type="gramStart"/>
      <w:r w:rsidRPr="00EF52B9">
        <w:rPr>
          <w:rFonts w:asciiTheme="majorHAnsi" w:eastAsia="Times New Roman" w:hAnsiTheme="majorHAnsi" w:cstheme="majorHAnsi"/>
          <w:sz w:val="24"/>
          <w:szCs w:val="24"/>
          <w:lang w:val="fr-FR"/>
        </w:rPr>
        <w:t xml:space="preserve"> :</w:t>
      </w:r>
      <w:r w:rsidRPr="00EF52B9">
        <w:rPr>
          <w:rFonts w:asciiTheme="majorHAnsi" w:eastAsia="Times New Roman" w:hAnsiTheme="majorHAnsi" w:cstheme="majorHAnsi"/>
          <w:szCs w:val="20"/>
          <w:lang w:val="fr-FR"/>
        </w:rPr>
        <w:t>data/</w:t>
      </w:r>
      <w:proofErr w:type="spellStart"/>
      <w:r w:rsidRPr="00EF52B9">
        <w:rPr>
          <w:rFonts w:asciiTheme="majorHAnsi" w:eastAsia="Times New Roman" w:hAnsiTheme="majorHAnsi" w:cstheme="majorHAnsi"/>
          <w:szCs w:val="20"/>
          <w:lang w:val="fr-FR"/>
        </w:rPr>
        <w:t>sample</w:t>
      </w:r>
      <w:proofErr w:type="spellEnd"/>
      <w:r w:rsidRPr="00EF52B9">
        <w:rPr>
          <w:rFonts w:asciiTheme="majorHAnsi" w:eastAsia="Times New Roman" w:hAnsiTheme="majorHAnsi" w:cstheme="majorHAnsi"/>
          <w:szCs w:val="20"/>
          <w:lang w:val="fr-FR"/>
        </w:rPr>
        <w:t>/prices.csv</w:t>
      </w:r>
      <w:proofErr w:type="gramEnd"/>
    </w:p>
    <w:p w:rsidR="000B0D01" w:rsidRPr="00EF52B9" w:rsidRDefault="000B0D01">
      <w:pPr>
        <w:spacing w:after="60"/>
        <w:rPr>
          <w:rFonts w:asciiTheme="majorHAnsi" w:hAnsiTheme="majorHAnsi" w:cstheme="majorHAnsi"/>
          <w:lang w:val="fr-FR"/>
        </w:rPr>
      </w:pPr>
    </w:p>
    <w:sectPr w:rsidR="000B0D01" w:rsidRPr="00EF52B9" w:rsidSect="00034616">
      <w:headerReference w:type="default" r:id="rId15"/>
      <w:footerReference w:type="default" r:id="rId16"/>
      <w:pgSz w:w="12240" w:h="15840"/>
      <w:pgMar w:top="850" w:right="964" w:bottom="794"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20E2" w:rsidRDefault="00D920E2">
      <w:pPr>
        <w:spacing w:after="0" w:line="240" w:lineRule="auto"/>
        <w:rPr>
          <w:rFonts w:hint="eastAsia"/>
        </w:rPr>
      </w:pPr>
      <w:r>
        <w:separator/>
      </w:r>
    </w:p>
  </w:endnote>
  <w:endnote w:type="continuationSeparator" w:id="0">
    <w:p w:rsidR="00D920E2" w:rsidRDefault="00D920E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0D01" w:rsidRDefault="00EB6288">
    <w:pPr>
      <w:pStyle w:val="Pieddepage"/>
      <w:jc w:val="center"/>
      <w:rPr>
        <w:rFonts w:hint="eastAsia"/>
      </w:rPr>
    </w:pPr>
    <w:r>
      <w:rPr>
        <w:color w:val="646464"/>
        <w:sz w:val="18"/>
      </w:rPr>
      <w:t>Baptiste Julie - G07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20E2" w:rsidRDefault="00D920E2">
      <w:pPr>
        <w:spacing w:after="0" w:line="240" w:lineRule="auto"/>
        <w:rPr>
          <w:rFonts w:hint="eastAsia"/>
        </w:rPr>
      </w:pPr>
      <w:r>
        <w:separator/>
      </w:r>
    </w:p>
  </w:footnote>
  <w:footnote w:type="continuationSeparator" w:id="0">
    <w:p w:rsidR="00D920E2" w:rsidRDefault="00D920E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0D01" w:rsidRDefault="00EB6288">
    <w:pPr>
      <w:pStyle w:val="En-tte"/>
      <w:jc w:val="right"/>
      <w:rPr>
        <w:rFonts w:hint="eastAsia"/>
      </w:rPr>
    </w:pPr>
    <w:r>
      <w:rPr>
        <w:color w:val="646464"/>
        <w:sz w:val="18"/>
      </w:rPr>
      <w:t>MarketPulse - TD02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E0467FF"/>
    <w:multiLevelType w:val="multilevel"/>
    <w:tmpl w:val="C12ADC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B86086"/>
    <w:multiLevelType w:val="multilevel"/>
    <w:tmpl w:val="7B48F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091"/>
    <w:rsid w:val="0006063C"/>
    <w:rsid w:val="000B0D01"/>
    <w:rsid w:val="0015074B"/>
    <w:rsid w:val="0029639D"/>
    <w:rsid w:val="00326F90"/>
    <w:rsid w:val="00AA1D8D"/>
    <w:rsid w:val="00B47730"/>
    <w:rsid w:val="00CB0664"/>
    <w:rsid w:val="00D5343E"/>
    <w:rsid w:val="00D920E2"/>
    <w:rsid w:val="00EB6288"/>
    <w:rsid w:val="00EF52B9"/>
    <w:rsid w:val="00FB5E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90FE6"/>
  <w14:defaultImageDpi w14:val="300"/>
  <w15:docId w15:val="{C3CCE864-0FA6-49C2-8C50-1ECE6A018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1"/>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deHTML">
    <w:name w:val="HTML Code"/>
    <w:basedOn w:val="Policepardfaut"/>
    <w:uiPriority w:val="99"/>
    <w:semiHidden/>
    <w:unhideWhenUsed/>
    <w:rsid w:val="00EF52B9"/>
    <w:rPr>
      <w:rFonts w:ascii="Courier New" w:eastAsia="Times New Roman" w:hAnsi="Courier New" w:cs="Courier New"/>
      <w:sz w:val="20"/>
      <w:szCs w:val="20"/>
    </w:rPr>
  </w:style>
  <w:style w:type="paragraph" w:styleId="NormalWeb">
    <w:name w:val="Normal (Web)"/>
    <w:basedOn w:val="Normal"/>
    <w:uiPriority w:val="99"/>
    <w:semiHidden/>
    <w:unhideWhenUsed/>
    <w:rsid w:val="00EF52B9"/>
    <w:pPr>
      <w:spacing w:before="100" w:beforeAutospacing="1" w:after="100" w:afterAutospacing="1" w:line="240" w:lineRule="auto"/>
    </w:pPr>
    <w:rPr>
      <w:rFonts w:ascii="Times New Roman" w:eastAsia="Times New Roman" w:hAnsi="Times New Roman" w:cs="Times New Roman"/>
      <w:sz w:val="24"/>
      <w:szCs w:val="24"/>
    </w:rPr>
  </w:style>
  <w:style w:type="paragraph" w:styleId="PrformatHTML">
    <w:name w:val="HTML Preformatted"/>
    <w:basedOn w:val="Normal"/>
    <w:link w:val="PrformatHTMLCar"/>
    <w:uiPriority w:val="99"/>
    <w:semiHidden/>
    <w:unhideWhenUsed/>
    <w:rsid w:val="00EF5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PrformatHTMLCar">
    <w:name w:val="Préformaté HTML Car"/>
    <w:basedOn w:val="Policepardfaut"/>
    <w:link w:val="PrformatHTML"/>
    <w:uiPriority w:val="99"/>
    <w:semiHidden/>
    <w:rsid w:val="00EF52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3163727">
      <w:bodyDiv w:val="1"/>
      <w:marLeft w:val="0"/>
      <w:marRight w:val="0"/>
      <w:marTop w:val="0"/>
      <w:marBottom w:val="0"/>
      <w:divBdr>
        <w:top w:val="none" w:sz="0" w:space="0" w:color="auto"/>
        <w:left w:val="none" w:sz="0" w:space="0" w:color="auto"/>
        <w:bottom w:val="none" w:sz="0" w:space="0" w:color="auto"/>
        <w:right w:val="none" w:sz="0" w:space="0" w:color="auto"/>
      </w:divBdr>
      <w:divsChild>
        <w:div w:id="2045012420">
          <w:marLeft w:val="0"/>
          <w:marRight w:val="0"/>
          <w:marTop w:val="0"/>
          <w:marBottom w:val="0"/>
          <w:divBdr>
            <w:top w:val="none" w:sz="0" w:space="0" w:color="auto"/>
            <w:left w:val="none" w:sz="0" w:space="0" w:color="auto"/>
            <w:bottom w:val="none" w:sz="0" w:space="0" w:color="auto"/>
            <w:right w:val="none" w:sz="0" w:space="0" w:color="auto"/>
          </w:divBdr>
        </w:div>
      </w:divsChild>
    </w:div>
    <w:div w:id="1065572410">
      <w:bodyDiv w:val="1"/>
      <w:marLeft w:val="0"/>
      <w:marRight w:val="0"/>
      <w:marTop w:val="0"/>
      <w:marBottom w:val="0"/>
      <w:divBdr>
        <w:top w:val="none" w:sz="0" w:space="0" w:color="auto"/>
        <w:left w:val="none" w:sz="0" w:space="0" w:color="auto"/>
        <w:bottom w:val="none" w:sz="0" w:space="0" w:color="auto"/>
        <w:right w:val="none" w:sz="0" w:space="0" w:color="auto"/>
      </w:divBdr>
      <w:divsChild>
        <w:div w:id="209670938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3B47E0-AA64-46AE-B6A1-CFDD2C02A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Pages>
  <Words>484</Words>
  <Characters>2763</Characters>
  <Application>Microsoft Office Word</Application>
  <DocSecurity>0</DocSecurity>
  <Lines>23</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JULIE Baptiste</cp:lastModifiedBy>
  <cp:revision>3</cp:revision>
  <dcterms:created xsi:type="dcterms:W3CDTF">2013-12-23T23:15:00Z</dcterms:created>
  <dcterms:modified xsi:type="dcterms:W3CDTF">2026-10-08T15:50:00Z</dcterms:modified>
  <cp:category/>
</cp:coreProperties>
</file>