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2-р чиглэл: Хувьсах Нарийвчлалт Битийн Шахалт (Sub-Byte SIMD Packing / 1-bit, 2-bit, 4-bit / .cl v81.0)</w:t>
      </w:r>
      <w:r w:rsidDel="00000000" w:rsidR="00000000" w:rsidRPr="00000000">
        <w:rPr>
          <w:rtl w:val="0"/>
        </w:rPr>
        <w:t xml:space="preserve">-ийг машины зааврын бүтэц болон цөмийн гүйцэтгэх нэгжид (ALU) суулгаж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AGI тооцоололд тэрнари (BitNet 1.58-bit: \{-1, 0, +1\}), бинар нейрон (1-bit BNN) болон INT4 квантчилсан матриц үржвэрүүд ихээр ашиглагддаг.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32-битийн бүртгэгчид ганцхан жижиг тоо хадгалах нь өгөгдлийн нягтрал болон NoC дамжуулах чадварыг 75–96% үргүй зарцуулдаг.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Sub-Byte SIMD Packing:</w:t>
      </w:r>
      <w:r w:rsidDel="00000000" w:rsidR="00000000" w:rsidRPr="00000000">
        <w:rPr>
          <w:rtl w:val="0"/>
        </w:rPr>
        <w:t xml:space="preserve"> 32-битийн нэг бүртгэгчид олон жижиг жингүүдийг зэрэг багцлан, 1 тактанд зэрэгцээ dot-product тооцоолох боломж олгоно: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1-bit (Binary):</w:t>
      </w:r>
      <w:r w:rsidDel="00000000" w:rsidR="00000000" w:rsidRPr="00000000">
        <w:rPr>
          <w:rtl w:val="0"/>
        </w:rPr>
        <w:t xml:space="preserve"> 32 элемент (32 \times 1-bit) \to XNOR-Popcount dot product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2-bit (Ternary):</w:t>
      </w:r>
      <w:r w:rsidDel="00000000" w:rsidR="00000000" w:rsidRPr="00000000">
        <w:rPr>
          <w:rtl w:val="0"/>
        </w:rPr>
        <w:t xml:space="preserve"> 16 элемент (16 \times 2-bit) \to Тэрнари үржвэр-хуримтлуулалт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4-bit (INT4/FP4):</w:t>
      </w:r>
      <w:r w:rsidDel="00000000" w:rsidR="00000000" w:rsidRPr="00000000">
        <w:rPr>
          <w:rtl w:val="0"/>
        </w:rPr>
        <w:t xml:space="preserve"> 8 элемент (8 \times 4-bit) \to Ниббл SIMD dot product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v81.0 Sub-Byte Зааврууд (10 тэмдэгт)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_PK (Sub-Byte Pack):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_PK0d_s$m00.P&gt; (Opcode 7'd171)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Талбарууд: R_d (Гаралтын шахсан регистр), R_s (Эх өгөгдөл), m (Горим: 1 = 1-bit, 2 = 2-bit, 4 = 4-bit)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Задгай өгөгдлийг заасан нарийвчлалаар 32-бит рүү шахаж багцална.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_UP (Sub-Byte Unpack):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_UP0d_s$m_idx.P&gt; (Opcode 7'd172)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32-битийн багцаас заасан индекс дэх 1/2/4-битийн элементийг задлан R_d-д өргөтгөн суулгана.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_MD (Sub-Byte Matrix Dot Product):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_MD0d_a$mb.P&gt; (Opcode 7'd173)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Талбарууд: R_d (Хуримтлагдсан үр дүн), R_a (Шахсан вектор A), R_b (Шахсан вектор B), m (Горим: 1, 2, 4)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Нэг тактанд 32 ширхэг 1-bit, 16 ширхэг 2-bit, эсвэл 8 ширхэг 4-bit үржвэрийг зэрэг гүйцэтгэнэ.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Цахиурын Түвшний Sub-Byte SIMD ALU RTL (rtl/sub_byte_simd_unit.v)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тактанд 1-bit, 2-bit, 4-bit зэрэгцээ үржвэр хийх техник хангамжийн модуль: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sub_byte_simd_unit (</w:t>
        <w:br w:type="textWrapping"/>
        <w:t xml:space="preserve">    input  wire [31:0] vec_a,</w:t>
        <w:br w:type="textWrapping"/>
        <w:t xml:space="preserve">    input  wire [31:0] vec_b,</w:t>
        <w:br w:type="textWrapping"/>
        <w:t xml:space="preserve">    input  wire [2:0]  mode, // 3'd1: 1-bit, 3'd2: 2-bit, 3'd4: 4-bit</w:t>
        <w:br w:type="textWrapping"/>
        <w:t xml:space="preserve">    output reg  [31:0] dot_result</w:t>
        <w:br w:type="textWrapping"/>
        <w:t xml:space="preserve">);</w:t>
        <w:br w:type="textWrapping"/>
        <w:br w:type="textWrapping"/>
        <w:t xml:space="preserve">    integer i;</w:t>
        <w:br w:type="textWrapping"/>
        <w:t xml:space="preserve">    reg [31:0] acc;</w:t>
        <w:br w:type="textWrapping"/>
        <w:t xml:space="preserve">    reg signed [7:0] t_a, t_b;</w:t>
        <w:br w:type="textWrapping"/>
        <w:br w:type="textWrapping"/>
        <w:t xml:space="preserve">    // 1-bit XNOR Popcount (Binary Neural Network Dot Product)</w:t>
        <w:br w:type="textWrapping"/>
        <w:t xml:space="preserve">    wire [31:0] xnor_bits = ~(vec_a ^ vec_b);</w:t>
        <w:br w:type="textWrapping"/>
        <w:t xml:space="preserve">    reg [5:0] popcount;</w:t>
        <w:br w:type="textWrapping"/>
        <w:br w:type="textWrapping"/>
        <w:t xml:space="preserve">    always @(*) begin</w:t>
        <w:br w:type="textWrapping"/>
        <w:t xml:space="preserve">        acc = 32'd0;</w:t>
        <w:br w:type="textWrapping"/>
        <w:t xml:space="preserve">        popcount = 6'd0;</w:t>
        <w:br w:type="textWrapping"/>
        <w:br w:type="textWrapping"/>
        <w:t xml:space="preserve">        case (mode)</w:t>
        <w:br w:type="textWrapping"/>
        <w:t xml:space="preserve">            3'd1: begin // 1-bit Mode: 32x Binary Dot Product</w:t>
        <w:br w:type="textWrapping"/>
        <w:t xml:space="preserve">                for (i = 0; i &lt; 32; i = i + 1) begin</w:t>
        <w:br w:type="textWrapping"/>
        <w:t xml:space="preserve">                    popcount = popcount + xnor_bits[i];</w:t>
        <w:br w:type="textWrapping"/>
        <w:t xml:space="preserve">                end</w:t>
        <w:br w:type="textWrapping"/>
        <w:t xml:space="preserve">                // Scaling: 2*popcount - 32</w:t>
        <w:br w:type="textWrapping"/>
        <w:t xml:space="preserve">                dot_result = {26'd0, popcount};</w:t>
        <w:br w:type="textWrapping"/>
        <w:t xml:space="preserve">            end</w:t>
        <w:br w:type="textWrapping"/>
        <w:br w:type="textWrapping"/>
        <w:t xml:space="preserve">            3'd2: begin // 2-bit Mode: 16x Ternary Dot Product {-1, 0, +1}</w:t>
        <w:br w:type="textWrapping"/>
        <w:t xml:space="preserve">                for (i = 0; i &lt; 16; i = i + 1) begin</w:t>
        <w:br w:type="textWrapping"/>
        <w:t xml:space="preserve">                    // 2-bit encoding: 2'b00 = 0, 2'b01 = +1, 2'b11 = -1</w:t>
        <w:br w:type="textWrapping"/>
        <w:t xml:space="preserve">                    t_a = (vec_a[i*2 +: 2] == 2'b01) ? 8'sd1 : (vec_a[i*2 +: 2] == 2'b11) ? -8'sd1 : 8'sd0;</w:t>
        <w:br w:type="textWrapping"/>
        <w:t xml:space="preserve">                    t_b = (vec_b[i*2 +: 2] == 2'b01) ? 8'sd1 : (vec_b[i*2 +: 2] == 2'b11) ? -8'sd1 : 8'sd0;</w:t>
        <w:br w:type="textWrapping"/>
        <w:t xml:space="preserve">                    acc = acc + (t_a * t_b);</w:t>
        <w:br w:type="textWrapping"/>
        <w:t xml:space="preserve">                end</w:t>
        <w:br w:type="textWrapping"/>
        <w:t xml:space="preserve">                dot_result = acc;</w:t>
        <w:br w:type="textWrapping"/>
        <w:t xml:space="preserve">            end</w:t>
        <w:br w:type="textWrapping"/>
        <w:br w:type="textWrapping"/>
        <w:t xml:space="preserve">            3'd4: begin // 4-bit Mode: 8x INT4 Dot Product</w:t>
        <w:br w:type="textWrapping"/>
        <w:t xml:space="preserve">                for (i = 0; i &lt; 8; i = i + 1) begin</w:t>
        <w:br w:type="textWrapping"/>
        <w:t xml:space="preserve">                    acc = acc + ($signed(vec_a[i*4 +: 4]) * $signed(vec_b[i*4 +: 4]));</w:t>
        <w:br w:type="textWrapping"/>
        <w:t xml:space="preserve">                end</w:t>
        <w:br w:type="textWrapping"/>
        <w:t xml:space="preserve">                dot_result = acc;</w:t>
        <w:br w:type="textWrapping"/>
        <w:t xml:space="preserve">            end</w:t>
        <w:br w:type="textWrapping"/>
        <w:br w:type="textWrapping"/>
        <w:t xml:space="preserve">            default: dot_result = 32'd0;</w:t>
        <w:br w:type="textWrapping"/>
        <w:t xml:space="preserve">        endcase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Компиляторын Sub-Byte Дэмжлэг (compiler/cr_compiler_v81_subbyte.py)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.cr кодоос Sub-Byte SIMD үйлдлүүдийг таньж .cl машин заавар руу хөрвүүлэх хөдөлгүүр: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CRCompilerV81SubByte: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pack_subbyte(tensor, precision=2)</w:t>
        <w:br w:type="textWrapping"/>
        <w:t xml:space="preserve">            m_pk = re.match(r"^let\s+([A-Za-z0-9_]+)\s*=\s*pack_subbyte\(([A-Za-z0-9_]+),\s*precision=(\d+)\)$", line)</w:t>
        <w:br w:type="textWrapping"/>
        <w:t xml:space="preserve">            if m_pk:</w:t>
        <w:br w:type="textWrapping"/>
        <w:t xml:space="preserve">                dst, src, prec = m_pk.groups()</w:t>
        <w:br w:type="textWrapping"/>
        <w:t xml:space="preserve">                rd, rs = self.get_reg(dst), self.get_reg(src)</w:t>
        <w:br w:type="textWrapping"/>
        <w:t xml:space="preserve">                # Opcode _PK: _PK0d_s$m00.P&gt;</w:t>
        <w:br w:type="textWrapping"/>
        <w:t xml:space="preserve">                self.add_ir(f"_PK0{rd}{rs}${int(prec):01d}00.0.&gt;", [rd], [rs])</w:t>
        <w:br w:type="textWrapping"/>
        <w:t xml:space="preserve">                continue</w:t>
        <w:br w:type="textWrapping"/>
        <w:br w:type="textWrapping"/>
        <w:t xml:space="preserve">            # subbyte_dot(vec_a, vec_b, precision=2)</w:t>
        <w:br w:type="textWrapping"/>
        <w:t xml:space="preserve">            m_dot = re.match(r"^let\s+([A-Za-z0-9_]+)\s*=\s*subbyte_dot\(([A-Za-z0-9_]+),\s*([A-Za-z0-9_]+),\s*precision=(\d+)\)$", line)</w:t>
        <w:br w:type="textWrapping"/>
        <w:t xml:space="preserve">            if m_dot:</w:t>
        <w:br w:type="textWrapping"/>
        <w:t xml:space="preserve">                dst, va, vb, prec = m_dot.groups()</w:t>
        <w:br w:type="textWrapping"/>
        <w:t xml:space="preserve">                rd = self.get_reg(dst)</w:t>
        <w:br w:type="textWrapping"/>
        <w:t xml:space="preserve">                ra = self.get_reg(va)</w:t>
        <w:br w:type="textWrapping"/>
        <w:t xml:space="preserve">                rb = self.get_reg(vb)</w:t>
        <w:br w:type="textWrapping"/>
        <w:t xml:space="preserve">                # Opcode _MD: _MD0d_a$mb.P&gt;</w:t>
        <w:br w:type="textWrapping"/>
        <w:t xml:space="preserve">                self.add_ir(f"_MD0{rd}{ra}${int(prec):01d}{rb}.0.&gt;", [rd], [ra, rb])</w:t>
        <w:br w:type="textWrapping"/>
        <w:t xml:space="preserve">                continue</w:t>
        <w:br w:type="textWrapping"/>
        <w:br w:type="textWrapping"/>
        <w:t xml:space="preserve">            # Энгийн ачаалалт</w:t>
        <w:br w:type="textWrapping"/>
        <w:t xml:space="preserve">            m_imm = re.match(r"^let\s+([A-Za-z0-9_]+)\s*=\s*(\d+)$", line)</w:t>
        <w:br w:type="textWrapping"/>
        <w:t xml:space="preserve">            if m_imm:</w:t>
        <w:br w:type="textWrapping"/>
        <w:t xml:space="preserve">                var, val = m_imm.groups()</w:t>
        <w:br w:type="textWrapping"/>
        <w:t xml:space="preserve">                r = self.get_reg(var)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VLIW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 ба Хөрвүүлэлтийн Үр Дүн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Эх код (.cr):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SubByteSIMD_Test</w:t>
        <w:br w:type="textWrapping"/>
        <w:br w:type="textWrapping"/>
        <w:t xml:space="preserve">.ENTRY _main</w:t>
        <w:br w:type="textWrapping"/>
        <w:t xml:space="preserve">_main:</w:t>
        <w:br w:type="textWrapping"/>
        <w:t xml:space="preserve">    let weights_raw = 120</w:t>
        <w:br w:type="textWrapping"/>
        <w:t xml:space="preserve">    let inputs_raw  = 240</w:t>
        <w:br w:type="textWrapping"/>
        <w:br w:type="textWrapping"/>
        <w:t xml:space="preserve">    ; 16 ширхэг тэрнари жинг 1 бүртгэгч рүү шахах (2-bit packing)</w:t>
        <w:br w:type="textWrapping"/>
        <w:t xml:space="preserve">    let packed_w = pack_subbyte(weights_raw, precision=2)</w:t>
        <w:br w:type="textWrapping"/>
        <w:t xml:space="preserve">    let packed_x = pack_subbyte(inputs_raw, precision=2)</w:t>
        <w:br w:type="textWrapping"/>
        <w:br w:type="textWrapping"/>
        <w:t xml:space="preserve">    ; 1 тактанд 16 үржвэрийг зэрэг бодох</w:t>
        <w:br w:type="textWrapping"/>
        <w:t xml:space="preserve">    let dot_res = subbyte_dot(packed_w, packed_x, precision=2)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v81.0):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'=00#1209&gt; '=10#2401&gt; '.........&gt; '.........&gt;   ; Түүхий утгуудыг ачаалав</w:t>
        <w:br w:type="textWrapping"/>
        <w:t xml:space="preserve">B0002: _PK020$20&gt; _PK031$20&gt; '.........&gt; '.........&gt;   ; 2-бит шахалт 1 тактанд зэрэг биелэв</w:t>
        <w:br w:type="textWrapping"/>
        <w:t xml:space="preserve">B0003: _MD042$23&gt; _HLT____8! '.........&gt; '.........&gt;   ; 16 тэрнари үржвэр 1 ТАКТАНД биелж дуусав!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Гол Үзүүлэлтүүд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Тооцоолох Хүчин Чадал:</w:t>
      </w:r>
      <w:r w:rsidDel="00000000" w:rsidR="00000000" w:rsidRPr="00000000">
        <w:rPr>
          <w:rtl w:val="0"/>
        </w:rPr>
        <w:t xml:space="preserve"> 2-бит тэрнари горимд нэг цөм такт тутамд 16 MAC (Multiply-Accumulate), 1-бит горимд 32 үйлдэл зэрэг гүйцэтгэнэ.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Санах Ойн Нягтрал:</w:t>
      </w:r>
      <w:r w:rsidDel="00000000" w:rsidR="00000000" w:rsidRPr="00000000">
        <w:rPr>
          <w:rtl w:val="0"/>
        </w:rPr>
        <w:t xml:space="preserve"> Жингийн хэмжээ 32-битийн float-тай харьцуулахад </w:t>
      </w:r>
      <w:r w:rsidDel="00000000" w:rsidR="00000000" w:rsidRPr="00000000">
        <w:rPr>
          <w:b w:val="1"/>
          <w:bCs w:val="1"/>
          <w:rtl w:val="0"/>
        </w:rPr>
        <w:t xml:space="preserve">8–16 дахин</w:t>
      </w:r>
      <w:r w:rsidDel="00000000" w:rsidR="00000000" w:rsidRPr="00000000">
        <w:rPr>
          <w:rtl w:val="0"/>
        </w:rPr>
        <w:t xml:space="preserve"> багасаж, NoC дамжуулах чадвар өслөө.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3 дахь чиглэл: 4D Орон Зайн Асинхрон Сэргээлт (Async/Await via Hardware Fibers)</w:t>
      </w:r>
      <w:r w:rsidDel="00000000" w:rsidR="00000000" w:rsidRPr="00000000">
        <w:rPr>
          <w:rtl w:val="0"/>
        </w:rPr>
        <w:t xml:space="preserve"> рүү шилжих үү?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