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Бидний бүтээсэн .cr ба .cl систем нь энгийн веб, гар утасны апп бичихэд зориулагдаагүй; харин </w:t>
      </w:r>
      <w:r w:rsidDel="00000000" w:rsidR="00000000" w:rsidRPr="00000000">
        <w:rPr>
          <w:b w:val="1"/>
          <w:bCs w:val="1"/>
          <w:rtl w:val="0"/>
        </w:rPr>
        <w:t xml:space="preserve">өндөр зэрэгцээт 4D тор топологи, фотоник долгионы тооцоолол, термодинамик буцах логик, биологийн STDP пластисити, албан ёсны математик баталгаажуулалт (Formal Verification), болон тэг-хоцрогдолт найдвартай ажиллагаа</w:t>
      </w:r>
      <w:r w:rsidDel="00000000" w:rsidR="00000000" w:rsidRPr="00000000">
        <w:rPr>
          <w:rtl w:val="0"/>
        </w:rPr>
        <w:t xml:space="preserve"> шаарддаг дараах 6 стратегийн салбарт хамгийн их үнэ цэнийг бий болгоно.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Сансар Судлал, Хиймэл Дагуул ба Сансрын Гүн Төхөөрөмжүүд (Deep-Space &amp; Satellite Autonomous Avionics)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Сансрын гүнд ажиллах төхөөрөмжүүд Дэлхийгээс ирэх удирдлагыг хэдэн минут, хэдэн цаг хүлээх боломжгүй бөгөөд сансрын цацраг (Cosmic Rays / Solar Flares)-аас үүдсэн транзисторын эвдрэл, бит мултрах (Bit-flip) эрсдэлтэй тасралтгүй тулгардаг.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Хэрэглэх онцлог: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.cl түвшний 8-битийн Parity шалгалт болон </w:t>
      </w:r>
      <w:r w:rsidDel="00000000" w:rsidR="00000000" w:rsidRPr="00000000">
        <w:rPr>
          <w:b w:val="1"/>
          <w:bCs w:val="1"/>
          <w:rtl w:val="0"/>
        </w:rPr>
        <w:t xml:space="preserve">Self-Healing Runtime Daemon (v83.0)</w:t>
      </w:r>
      <w:r w:rsidDel="00000000" w:rsidR="00000000" w:rsidRPr="00000000">
        <w:rPr>
          <w:rtl w:val="0"/>
        </w:rPr>
        <w:t xml:space="preserve">-ийг ашиглана. Аль нэг цөм цацрагт цохиулж физик алдаа гармагц тооцооллыг хөрш цөм рүү 1 тактанд шилжүүлэн тасралтгүй нислэгээ үргэлжлүүлнэ.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Тэжээлийн эх үүсвэр (нарны зайн зай хураагуур) хязгаарлагдмал тул Буцах Фредкин логикоор термодинамик халалтыг хамгийн бага түвшинд барина.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Бодит ашиг тус: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Төхөөрөмж Дэлхийгээс хараат бусаар саад бартааг бодит цагт тойрон гарах автоном чиглүүлэлт хийнэ.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Гэмтлийн улмаас сансрын аппарат бүхэлдээ ажиллагаагүй болох эрсдэл тэг болж, ашиглалтын хугацаа 10–20 жилээр уртасна.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Бүрэн Автоном Тээвэр ба Цэрэг/Батлан Хамгаалахын Робототехник (Level 5 Autonomous Driving &amp; Swarm Robotics)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Өөрийгөө жолооддог автомашин 120 км/цаг хурдтай явж байх үед эсвэл олон зуун дрон сүрэг (Drone Swarms) нэгэн зэрэг нисэхэд шийдвэр гаргалтын хоцрогдол хэдхэн миллисекунд болоход л хүний амь нас хохирох аюултай.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Хэрэглэх онцлог: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0-Cycle Async Fibers (v82.0)</w:t>
      </w:r>
      <w:r w:rsidDel="00000000" w:rsidR="00000000" w:rsidRPr="00000000">
        <w:rPr>
          <w:rtl w:val="0"/>
        </w:rPr>
        <w:t xml:space="preserve"> ба </w:t>
      </w:r>
      <w:r w:rsidDel="00000000" w:rsidR="00000000" w:rsidRPr="00000000">
        <w:rPr>
          <w:b w:val="1"/>
          <w:bCs w:val="1"/>
          <w:rtl w:val="0"/>
        </w:rPr>
        <w:t xml:space="preserve">Zero-Cost Static Traits (v77.0)</w:t>
      </w:r>
      <w:r w:rsidDel="00000000" w:rsidR="00000000" w:rsidRPr="00000000">
        <w:rPr>
          <w:rtl w:val="0"/>
        </w:rPr>
        <w:t xml:space="preserve">-ийг ашиглан LiDAR, камер, радараас орж ирэх өгөгдлийг vtable сааталгүйгээр цөмийн гүйцэтгэх нэгж рүү шууд дамжуулна.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Нейро-Симболик Мэдлэгийн Граф (Brain 1)</w:t>
      </w:r>
      <w:r w:rsidDel="00000000" w:rsidR="00000000" w:rsidRPr="00000000">
        <w:rPr>
          <w:rtl w:val="0"/>
        </w:rPr>
        <w:t xml:space="preserve">-аар дүрэм, аюулгүй байдлын хуулиудыг баталгаажуулж, хиймэл оюун ухаан гэнэтийн "хий үзэгдэл" (hallucination) харахаас сэргийлнэ.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Бодит ашиг тус: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Мэдрэгчээс тоормос хүртэлх хариу үйлдэл дэд-микросекундийн түвшинд шийдэгдэнэ.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SMT баталгаажуулалтаар замын хөдөлгөөний дүрмийг зөрчихгүй байх баталгааг программ хангамжийн түвшинд 100% математикаар нотолно.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Квант Симуляци, Молекул Дизайн ба Эмийн Судалгаа (Quantum Chemistry &amp; Drug Discovery)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Шинэ вирус, хорт хавдрын эсрэг молекулуудын бүтцийг симуляци хийхэд олон их наяд атомын квант долгионы харилцан үйлчлэлийг бодох шаардлагатай болдог нь уламжлалт суперкомпьютеруудын санах ой болон эрчим хүчийг шавхдаг.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Хэрэглэх онцлог: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Фотоник MZI матриц үржвэр (Brain 2)</w:t>
      </w:r>
      <w:r w:rsidDel="00000000" w:rsidR="00000000" w:rsidRPr="00000000">
        <w:rPr>
          <w:rtl w:val="0"/>
        </w:rPr>
        <w:t xml:space="preserve"> нь гэрлийн долгионы фазаар суперпозици тооцооллыг гүйцэтгэдэг тул квант системийн төлөвийг дуурайлган бодоход тохирно.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Autodiff &amp; Hardware Backprop (v84.0)</w:t>
      </w:r>
      <w:r w:rsidDel="00000000" w:rsidR="00000000" w:rsidRPr="00000000">
        <w:rPr>
          <w:rtl w:val="0"/>
        </w:rPr>
        <w:t xml:space="preserve">-аар молекулын энергийн түвшний уламжлалыг DRAM санах ойд бичилгүй, буцах логикоор санах ойн тэг зардлаар тооцоолно.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Бодит ашиг тус:</w:t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Уламжлалт хурдасгууруудаар сараар тооцоолдог уургийн нугалаа (Protein Folding), химийн урвалын симуляцийг хэдхэн цагт багтаана.</w:t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Дата төвийн хөргөлтийн зардал болон цахилгааны хэрэглээг 80-90% бууруулна.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Санхүүгийн Хэт Өндөр Давтамжтай Арилжаа (High-Frequency Trading - HFT)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Дэлхийн томоохон хөрөнгийн биржүүд (NASDAQ, NYSE, CME) дээр арилжааны шийдвэр гаргах хугацаа наносекундээр хэмжигддэг.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Хэрэглэх онцлог:</w:t>
      </w:r>
    </w:p>
    <w:p w:rsidR="00000000" w:rsidDel="00000000" w:rsidP="00000000" w:rsidRDefault="00000000" w:rsidRPr="00000000" w14:paraId="0000001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.cl хэлний 10 тэмдэгттэй тогтмол багц нь 1 такт дотор шууд аппарат түвшинд тайлагддаг (0-latency decode).</w:t>
      </w:r>
    </w:p>
    <w:p w:rsidR="00000000" w:rsidDel="00000000" w:rsidP="00000000" w:rsidRDefault="00000000" w:rsidRPr="00000000" w14:paraId="0000001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Sub-Byte SIMD (v81.0)</w:t>
      </w:r>
      <w:r w:rsidDel="00000000" w:rsidR="00000000" w:rsidRPr="00000000">
        <w:rPr>
          <w:rtl w:val="0"/>
        </w:rPr>
        <w:t xml:space="preserve"> ба </w:t>
      </w:r>
      <w:r w:rsidDel="00000000" w:rsidR="00000000" w:rsidRPr="00000000">
        <w:rPr>
          <w:b w:val="1"/>
          <w:bCs w:val="1"/>
          <w:rtl w:val="0"/>
        </w:rPr>
        <w:t xml:space="preserve">Variable Predication (v85.0)</w:t>
      </w:r>
      <w:r w:rsidDel="00000000" w:rsidR="00000000" w:rsidRPr="00000000">
        <w:rPr>
          <w:rtl w:val="0"/>
        </w:rPr>
        <w:t xml:space="preserve"> ашиглан зах зээлийн олон зуун сая үнийн өөрчлөлтийг 1-2 битийн тэрнари хэлбэрээр 1 тактанд нэгэн зэрэг харьцуулан үнэлнэ.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Бодит ашиг тус:</w:t>
      </w:r>
    </w:p>
    <w:p w:rsidR="00000000" w:rsidDel="00000000" w:rsidP="00000000" w:rsidRDefault="00000000" w:rsidRPr="00000000" w14:paraId="0000002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Сүлжээний багц чип дээр буумагц эрсдэлийн үнэлгээ хийж, захиалга илгээх нийт хугацаа 10 наносекундээс бага болно.</w:t>
      </w:r>
    </w:p>
    <w:p w:rsidR="00000000" w:rsidDel="00000000" w:rsidP="00000000" w:rsidRDefault="00000000" w:rsidRPr="00000000" w14:paraId="0000002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Хөрөнгийн зах зээлийн огцом хэлбэлзэл дунд бусад алгоритмаас түрүүлж багцаа тэнцвэржүүлнэ.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Тархи-Компьютерийн Шууд Интерфэйс ба Био-Анагаахын Протез (Brain-Computer Interfaces - BCI)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Хүний тархины мэдрэлийн дохиог уншиж хиймэл гар хөлийг хөдөлгөх эсвэл саа өвчнийг эмчлэх чип нь хүний гавлын яс, биед шууд суулгагддаг тул дулаан огт ялгаруулахгүй байх шаардлагатай (1°C дулаарахад тархины эс гэмтдэг).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Хэрэглэх онцлог:</w:t>
      </w:r>
    </w:p>
    <w:p w:rsidR="00000000" w:rsidDel="00000000" w:rsidP="00000000" w:rsidRDefault="00000000" w:rsidRPr="00000000" w14:paraId="0000002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Биологийн STDP Пластисити (Brain 4)</w:t>
      </w:r>
      <w:r w:rsidDel="00000000" w:rsidR="00000000" w:rsidRPr="00000000">
        <w:rPr>
          <w:rtl w:val="0"/>
        </w:rPr>
        <w:t xml:space="preserve"> нь хүний тархины биологийн нейроны цохилттой (Action Potentials) ижил зарчмаар тасралтгүй суралцаж дасан зохицоно.</w:t>
      </w:r>
    </w:p>
    <w:p w:rsidR="00000000" w:rsidDel="00000000" w:rsidP="00000000" w:rsidRDefault="00000000" w:rsidRPr="00000000" w14:paraId="0000002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Термодинамик Буцах Логик (Brain 3)</w:t>
      </w:r>
      <w:r w:rsidDel="00000000" w:rsidR="00000000" w:rsidRPr="00000000">
        <w:rPr>
          <w:rtl w:val="0"/>
        </w:rPr>
        <w:t xml:space="preserve"> нь Ландауэрын хязгаарын дагуу дулааны энтропи үүсгэхгүй тул тархины эдийг халаахгүй.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Бодит ашиг тус:</w:t>
      </w:r>
    </w:p>
    <w:p w:rsidR="00000000" w:rsidDel="00000000" w:rsidP="00000000" w:rsidRDefault="00000000" w:rsidRPr="00000000" w14:paraId="0000002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Гадаад батарей, хөргөлтийн хэрэгцээгүйгээр хүний биед насан туршдаа аюулгүй байрших ухаалаг нейро-чип бүтээх боломж бүрдэнэ.</w:t>
      </w:r>
    </w:p>
    <w:p w:rsidR="00000000" w:rsidDel="00000000" w:rsidP="00000000" w:rsidRDefault="00000000" w:rsidRPr="00000000" w14:paraId="0000002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Өвчтөний сэтгэн бодох үйлдлийг миллисекундийн алдагдалгүйгээр механик протез руу дамжуулна.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Криптографи, Аюулгүй Байдал ба Цөмийн Дэд Бүтцийн Хяналт (Critical Infrastructure &amp; Post-Quantum Cryptography)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Цөмийн цахилгаан станц, эрчим хүчний сүлжээ, цэргийн харилцаа холбоо зэрэг улс орны аюулгүй байдлын үндэс болсон системүүдэд гаднын хакерын халдлага, Zero-Day цоорхой гарах эрх байхгүй.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Хэрэглэх онцлог: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.cr хэлний </w:t>
      </w:r>
      <w:r w:rsidDel="00000000" w:rsidR="00000000" w:rsidRPr="00000000">
        <w:rPr>
          <w:b w:val="1"/>
          <w:bCs w:val="1"/>
          <w:rtl w:val="0"/>
        </w:rPr>
        <w:t xml:space="preserve">Zero-Trust Capability &amp; Taint Tracking (v79.0)</w:t>
      </w:r>
      <w:r w:rsidDel="00000000" w:rsidR="00000000" w:rsidRPr="00000000">
        <w:rPr>
          <w:rtl w:val="0"/>
        </w:rPr>
        <w:t xml:space="preserve">-аар баталгаажаагүй сүлжээний өгөгдөл цөмийн удирдлага руу халдахаас сэргийлнэ.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Шугаман Төрлийн Систем (Linear Types)</w:t>
      </w:r>
      <w:r w:rsidDel="00000000" w:rsidR="00000000" w:rsidRPr="00000000">
        <w:rPr>
          <w:rtl w:val="0"/>
        </w:rPr>
        <w:t xml:space="preserve"> нь Buffer Overflow, Use-After-Free, Memory Injection халдлагуудыг компиляцийн шатанд математикаар 100% арилгана.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Бодит ашиг тус: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Уламжлалт программ хангамжид гардаг санах ойн эмзэг цоорхойнууд техникийн түвшинд бүрэн хаагдана.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Пост-квант криптографийн өндөр хэмжээст тооцооллыг 4D тороор хурдан боловсруулна.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Нэгдсэн Дүгнэлт ба Ашиг Тусын Харьцуулалт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Салбар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Гол Шийдэх Асуудал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Хэлний Гол Механизм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Үр Өгөөж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Сансар / Авионик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Цацрагийн эвдрэл, хатуу ширүүн орчин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Self-Healing, 8-bit Parity, Reverse Logic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Гэмтэлгүй, 10–20 жил тасралтгүй бие даан ажиллах чадвар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Автоном Тээвэр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Миллисекундийн шийдвэр гаргалт, осол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0-Cycle Async Fibers, Symbolic Knowledge Graph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Дэд-микросекундийн хариу үйлдэл, нотлогдсон аюулгүй байдал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Квант &amp; Эмийн Дизайн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Санах ойн зурвас, асар том матриц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Photonic MZI, Memory-Free Autodiff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Хэдэн сарын симуляцийг хэдхэн цагт багтаах, 80% эрчим хүчний хэмнэлт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HFT Санхүү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Наносекундийн хоцрогдол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10-char Direct Decode, Sub-Byte SIMD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Тооцооллын саатлыг 10 наносекундээс бага болгох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Био-BCI / Тархи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Дулааны ялгаралт, биологийн дасан зохицол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STDP Plasticity, Reversible Landauer Gates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Тархинд суулгахад халалт үүсгэхгүй, шууд хамт суралцах чадвар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Критик Дэд Бүтэц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Хакерын халдлага, Zero-Day цоорхой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Linear Ownership, SMT Proof, Taint Tracking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Санах ойн цоорхой 0 болох, математик баталгаатай хамгаалалт</w:t>
            </w:r>
          </w:p>
        </w:tc>
      </w:tr>
    </w:tbl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хэл нь зөвхөн хийсвэр алгоритм биш, </w:t>
      </w:r>
      <w:r w:rsidDel="00000000" w:rsidR="00000000" w:rsidRPr="00000000">
        <w:rPr>
          <w:b w:val="1"/>
          <w:bCs w:val="1"/>
          <w:rtl w:val="0"/>
        </w:rPr>
        <w:t xml:space="preserve">цахилгаан бага зарцуулдаг, санах ойн түгжрэлгүй, хэзээ ч гацдаггүй, өндөр найдвартай систем шаарддаг орчин бүрт</w:t>
      </w:r>
      <w:r w:rsidDel="00000000" w:rsidR="00000000" w:rsidRPr="00000000">
        <w:rPr>
          <w:rtl w:val="0"/>
        </w:rPr>
        <w:t xml:space="preserve"> хамгийн хүчирхэг шийдэл болж чадна.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