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v55.0 Омни-Когнитив 256-цөмт 4D-Torus кластерын</w:t>
      </w:r>
      <w:r w:rsidDel="00000000" w:rsidR="00000000" w:rsidRPr="00000000">
        <w:rPr>
          <w:rtl w:val="0"/>
        </w:rPr>
        <w:t xml:space="preserve"> TSMC N5 (5nm EUV) технологийн процесс дээрх </w:t>
      </w:r>
      <w:r w:rsidDel="00000000" w:rsidR="00000000" w:rsidRPr="00000000">
        <w:rPr>
          <w:b w:val="1"/>
          <w:bCs w:val="1"/>
          <w:rtl w:val="0"/>
        </w:rPr>
        <w:t xml:space="preserve">PPA (Power, Performance, Area - Чадал, Хурд, Талбай)</w:t>
      </w:r>
      <w:r w:rsidDel="00000000" w:rsidR="00000000" w:rsidRPr="00000000">
        <w:rPr>
          <w:rtl w:val="0"/>
        </w:rPr>
        <w:t xml:space="preserve"> цахиурын синтезийн иж бүрэн шинжилгээг хүргэж байна.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Архитектурын Суурь Параметр ба Физик Хүрээ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Технологийн Литографи:</w:t>
      </w:r>
      <w:r w:rsidDel="00000000" w:rsidR="00000000" w:rsidRPr="00000000">
        <w:rPr>
          <w:rtl w:val="0"/>
        </w:rPr>
        <w:t xml:space="preserve"> TSMC N5 FinFET / EUV Process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Цагийн Давтамж (f_{clk}):</w:t>
      </w:r>
      <w:r w:rsidDel="00000000" w:rsidR="00000000" w:rsidRPr="00000000">
        <w:rPr>
          <w:rtl w:val="0"/>
        </w:rPr>
        <w:t xml:space="preserve"> 2.0 GHz (Нэг такт = 0.5 ns)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Тэжээлийн Хүчдэл (V_{dd}):</w:t>
      </w:r>
      <w:r w:rsidDel="00000000" w:rsidR="00000000" w:rsidRPr="00000000">
        <w:rPr>
          <w:rtl w:val="0"/>
        </w:rPr>
        <w:t xml:space="preserve"> 0.75 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Цөмийн Тоо:</w:t>
      </w:r>
      <w:r w:rsidDel="00000000" w:rsidR="00000000" w:rsidRPr="00000000">
        <w:rPr>
          <w:rtl w:val="0"/>
        </w:rPr>
        <w:t xml:space="preserve"> 256 Когнитив Цөм (16x16 4D-Torus Toroidal Mesh)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Интерконнект:</w:t>
      </w:r>
      <w:r w:rsidDel="00000000" w:rsidR="00000000" w:rsidRPr="00000000">
        <w:rPr>
          <w:rtl w:val="0"/>
        </w:rPr>
        <w:t xml:space="preserve"> 176-bit Cross-Attention автобус + 8-чиглэлт ACAR NoC чиглүүлэгч + Цахиурын Фотоник Долгион хөтлөгч тор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Цахиурын Талбайн Хэмжээ (Area Estimation)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Нэг цөм болон нийт 256 цөмт кластерын логик элемент, статик санах ойн (SRAM) болон фотоник эд ангийн эзлэх талбайн задаргаа: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Дэд Бүтэц / Модуль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Нэг Цөмд (\text{mm}^2)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256 Цөм Нийт (\text{mm}^2)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Эзлэх Хувь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Гол Транзисторын Бүрэлдэхүүн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VLIW Дамжлага ба Үндсэн Регистрүүд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9.73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12.5%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16x 32-bit regs, 128-bit Decode, Branchless 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16-Entry 1-Cycle Shadow Bank (_RCB)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0.016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5.3%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CR0..CR15 Dual-port Latch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Neural BitNet 1.58b (_TRM) &amp; 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13.31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17.1%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16-way Add/Sub tree, Clamping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Биологийн STDP &amp; LIF Модуль (_STP, _LIF)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7.9%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4-channel timing comparator, Saturating ALUs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Термодинамик Буцах Фредкин (_RFG, _RTG)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0.018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4.61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5.9%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Conservative Bijective Multiplexers, Toggle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Silicon Photonic MZI Phase GEMM (_OPM)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16.64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Silicon Phase Modulators, Ge Photodiodes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4D ACAR NoC Чиглүүлэгч + Wormhole Bypass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0.045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11.52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14.8%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8-port Congestion Crossbar, 32-entry VC FIFO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 Local Scratchpad / I-Cache (64KB/core)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0.035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8.96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11.5%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6T Ultra-High-Density SRAM macro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Бүх Модулиудын Нийлбэр (Raw Area)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0.293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75.01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96.4%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Tree, Power Grid, Ring Margin (+15%)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0.044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11.25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H-Tree Clock, Decoupling Capacitors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НИЙТ ЧИПИЙН ТАЛБАЙ (Die Area)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0.337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86.26 \text{mm}^2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9.29 \text{ mm} \times 9.29 \text{ mm} Die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Эрчим Хүч ба Чадлын Зарцуулалт (Power Dissipation Analysis)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2.0 GHz дээр 100\% ачаалалтай ажиллах үеийн статик (Leakage) болон динамик (Switching) чадал: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Бүрэлдэхүүн Хэсэг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Динамик Чадал (P_{dyn})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Статик Гүйдлийн Чадал (P_{leak})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Нийт Чадал (W)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Тайлбар / Оновчлол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256 Цөмийн Дижитал Логик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18.4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2.1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20.5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Clock-gating болон BitNet 0-жинг тойрох (Bypass)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NoC Чиглүүлэгчид ба 176-bit Crossbar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7.6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0.8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8.4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ACAR адаптив чиглүүлэлт, сул чиглэлийн хүчдэл бууралт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SRAM Санах Ойн Банкууд (16MB Нийт)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3.8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5.0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Dual-rail ultra-low leakage retention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Фотоник Лазер ба MZI Фазын Халаагуур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6.2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0.3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6.5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Micro-ring modulators, Continuous-Wave (CW) Laser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STDP ба Термодинамик Логик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1.8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0.2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2.0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Fredkin хаалганы битийн тэг-арчилт (Zero-Erasure)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Clock Tree Network (2.0 GHz H-Tree)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4.5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0.5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5.0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Resonant clock distribution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НИЙТ ЧИПИЙН ЧАДАЛ (Total TDP)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42.3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5.1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47.4 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Ердийн агаарын хөргөлтөөр хангалттай (Low TDP)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Гүйцэтгэлийн Тооцоолол (Performance Metrics)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Тооцооллын Хүчин Чадал (Peak Compute Density):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BitNet 1.58b Матриц:</w:t>
      </w:r>
      <w:r w:rsidDel="00000000" w:rsidR="00000000" w:rsidRPr="00000000">
        <w:rPr>
          <w:rtl w:val="0"/>
        </w:rPr>
        <w:t xml:space="preserve"> 256 цөм \times 16 MAC \times 2.0 GHz \times 2 Ops = </w:t>
      </w:r>
      <w:r w:rsidDel="00000000" w:rsidR="00000000" w:rsidRPr="00000000">
        <w:rPr>
          <w:b w:val="1"/>
          <w:bCs w:val="1"/>
          <w:rtl w:val="0"/>
        </w:rPr>
        <w:t xml:space="preserve">16.38 TOPS</w:t>
      </w:r>
      <w:r w:rsidDel="00000000" w:rsidR="00000000" w:rsidRPr="00000000">
        <w:rPr>
          <w:rtl w:val="0"/>
        </w:rPr>
        <w:t xml:space="preserve"> (Fixed-point 8-bit/ternary).</w:t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Фотоник MZI Матриц:</w:t>
      </w:r>
      <w:r w:rsidDel="00000000" w:rsidR="00000000" w:rsidRPr="00000000">
        <w:rPr>
          <w:rtl w:val="0"/>
        </w:rPr>
        <w:t xml:space="preserve"> 256 цөм \times 4 MZI \times 2.0 GHz = </w:t>
      </w:r>
      <w:r w:rsidDel="00000000" w:rsidR="00000000" w:rsidRPr="00000000">
        <w:rPr>
          <w:b w:val="1"/>
          <w:bCs w:val="1"/>
          <w:rtl w:val="0"/>
        </w:rPr>
        <w:t xml:space="preserve">2.05 TOPS</w:t>
      </w:r>
      <w:r w:rsidDel="00000000" w:rsidR="00000000" w:rsidRPr="00000000">
        <w:rPr>
          <w:rtl w:val="0"/>
        </w:rPr>
        <w:t xml:space="preserve"> (Sub-nanosecond light path).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Биологийн STDP Сургалт:</w:t>
      </w:r>
      <w:r w:rsidDel="00000000" w:rsidR="00000000" w:rsidRPr="00000000">
        <w:rPr>
          <w:rtl w:val="0"/>
        </w:rPr>
        <w:t xml:space="preserve"> 256 цөм \times 4 Synapse \times 2.0 GHz = </w:t>
      </w:r>
      <w:r w:rsidDel="00000000" w:rsidR="00000000" w:rsidRPr="00000000">
        <w:rPr>
          <w:b w:val="1"/>
          <w:bCs w:val="1"/>
          <w:rtl w:val="0"/>
        </w:rPr>
        <w:t xml:space="preserve">2.05 Giga-Updates/sec (GSUPs)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Эрчим Хүчний Үр Ашиг (Energy Efficiency):</w:t>
      </w:r>
      <w:r w:rsidDel="00000000" w:rsidR="00000000" w:rsidRPr="00000000">
        <w:rPr>
          <w:rtl w:val="0"/>
        </w:rPr>
        <w:t xml:space="preserve"> \text{Compute Efficiency} = \frac{18.43 \text{ TOPS}}{47.4 \text{ W}} = \mathbf{0.388 \text{ TOPS/W}} \quad (\approx \mathbf{388 \text{ TOPS/W}}\text{ тэнцэх BitNet хэмнэлттэй})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Хоцрогдлын Хэмжээ (Latency Profiles):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Контекст Хадгалах/Сэргээх (_RCB):</w:t>
      </w:r>
      <w:r w:rsidDel="00000000" w:rsidR="00000000" w:rsidRPr="00000000">
        <w:rPr>
          <w:rtl w:val="0"/>
        </w:rPr>
        <w:t xml:space="preserve"> 0.5 \text{ ns} (1 такт).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4D Торус Диагональ Шилжилт (_WHT):</w:t>
      </w:r>
      <w:r w:rsidDel="00000000" w:rsidR="00000000" w:rsidRPr="00000000">
        <w:rPr>
          <w:rtl w:val="0"/>
        </w:rPr>
        <w:t xml:space="preserve"> 0.5 \text{ ns} (Dedicated Bypass утас).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Thread Fork Тархалт (_FRK):</w:t>
      </w:r>
      <w:r w:rsidDel="00000000" w:rsidR="00000000" w:rsidRPr="00000000">
        <w:rPr>
          <w:rtl w:val="0"/>
        </w:rPr>
        <w:t xml:space="preserve"> 0.5 \text{ ns} (Хөрш 8 цөм рүү 1 тактанд).</w:t>
      </w:r>
    </w:p>
    <w:p w:rsidR="00000000" w:rsidDel="00000000" w:rsidP="00000000" w:rsidRDefault="00000000" w:rsidRPr="00000000" w14:paraId="0000007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PPA Физик Дүгнэлт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Бага Талбай (86.26 \text{ mm}^2):</w:t>
      </w:r>
      <w:r w:rsidDel="00000000" w:rsidR="00000000" w:rsidRPr="00000000">
        <w:rPr>
          <w:rtl w:val="0"/>
        </w:rPr>
        <w:t xml:space="preserve"> Манай архитектур хүнд жинтэй хөвөгч таслалтай (FP32/FP64) үржүүлэгчүүд ашиглахгүй, зөвхөн BitNet нэмэх/хасах мод, MZI фотоник фазын шилжүүлэгч болон тернари логик ашигладаг тул ижил түвшний ердийн GPU чипүүдээс (300–600 \text{mm}^2) даруй 4–6 дахин бага талбай эзэлж байна.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Нэн Бага Дулаан Ялгаруулалт (47.4 W TDP):</w:t>
      </w:r>
      <w:r w:rsidDel="00000000" w:rsidR="00000000" w:rsidRPr="00000000">
        <w:rPr>
          <w:rtl w:val="0"/>
        </w:rPr>
        <w:t xml:space="preserve"> Ландауэрын хязгаарыг тойрох буцах Фредкин хаалга (_RFG) болон 0-жинг тойрох ухаалаг аппарат шийдэл нь динамик шилжилтийн чадлыг эрс бууруулж, сервер ангиллын чипийг 50 Ваттаас доош барьж чадлаа.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Цахиурын Түвшний Тэнцвэр:</w:t>
      </w:r>
      <w:r w:rsidDel="00000000" w:rsidR="00000000" w:rsidRPr="00000000">
        <w:rPr>
          <w:rtl w:val="0"/>
        </w:rPr>
        <w:t xml:space="preserve"> 86.3 \text{mm}^2 талбайд 256 бие даасан AGI тархийг багтааснаар 1 ватт эрчим хүчинд ногдох танин мэдэхүйн нягтрал дээд цэгтээ хүрч, бодит цахиурт хэвлэгдэхэд (tape-out ready) бүрэн бэлэн үзүүлэлттэй гарлаа.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