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FA84" w14:textId="77777777" w:rsidR="00CB66FD" w:rsidRPr="00CB66FD" w:rsidRDefault="00CB66FD" w:rsidP="00CB66FD">
      <w:pPr>
        <w:numPr>
          <w:ilvl w:val="0"/>
          <w:numId w:val="1"/>
        </w:numPr>
      </w:pPr>
      <w:r w:rsidRPr="00CB66FD">
        <w:t xml:space="preserve">Top features to consider for subsequent modeling are Runs, </w:t>
      </w:r>
      <w:proofErr w:type="spellStart"/>
      <w:r w:rsidRPr="00CB66FD">
        <w:t>total_chairs</w:t>
      </w:r>
      <w:proofErr w:type="spellEnd"/>
      <w:r w:rsidRPr="00CB66FD">
        <w:t xml:space="preserve">, </w:t>
      </w:r>
      <w:proofErr w:type="spellStart"/>
      <w:r w:rsidRPr="00CB66FD">
        <w:t>vertical_drop</w:t>
      </w:r>
      <w:proofErr w:type="spellEnd"/>
      <w:r w:rsidRPr="00CB66FD">
        <w:t xml:space="preserve">, and last year and projected days open, as they are shown to have </w:t>
      </w:r>
      <w:proofErr w:type="spellStart"/>
      <w:r w:rsidRPr="00CB66FD">
        <w:t>postive</w:t>
      </w:r>
      <w:proofErr w:type="spellEnd"/>
      <w:r w:rsidRPr="00CB66FD">
        <w:t xml:space="preserve"> correlations to higher ticket prices. Negatively correlated features like </w:t>
      </w:r>
      <w:proofErr w:type="spellStart"/>
      <w:r w:rsidRPr="00CB66FD">
        <w:t>total_charis_runs_ratio</w:t>
      </w:r>
      <w:proofErr w:type="spellEnd"/>
      <w:r w:rsidRPr="00CB66FD">
        <w:t xml:space="preserve"> and </w:t>
      </w:r>
      <w:proofErr w:type="spellStart"/>
      <w:r w:rsidRPr="00CB66FD">
        <w:t>total_chairs_skiable_ratio</w:t>
      </w:r>
      <w:proofErr w:type="spellEnd"/>
      <w:r w:rsidRPr="00CB66FD">
        <w:t xml:space="preserve"> </w:t>
      </w:r>
      <w:proofErr w:type="gramStart"/>
      <w:r w:rsidRPr="00CB66FD">
        <w:t>are</w:t>
      </w:r>
      <w:proofErr w:type="gramEnd"/>
      <w:r w:rsidRPr="00CB66FD">
        <w:t xml:space="preserve"> </w:t>
      </w:r>
      <w:proofErr w:type="spellStart"/>
      <w:r w:rsidRPr="00CB66FD">
        <w:t>counterintutitive</w:t>
      </w:r>
      <w:proofErr w:type="spellEnd"/>
      <w:r w:rsidRPr="00CB66FD">
        <w:t xml:space="preserve"> and appears to suggest an </w:t>
      </w:r>
      <w:proofErr w:type="spellStart"/>
      <w:r w:rsidRPr="00CB66FD">
        <w:t>exclusiveity</w:t>
      </w:r>
      <w:proofErr w:type="spellEnd"/>
      <w:r w:rsidRPr="00CB66FD">
        <w:t xml:space="preserve"> vs. mass market effect; this hypothesis requires the number of </w:t>
      </w:r>
      <w:proofErr w:type="spellStart"/>
      <w:r w:rsidRPr="00CB66FD">
        <w:t>vistiors</w:t>
      </w:r>
      <w:proofErr w:type="spellEnd"/>
      <w:r w:rsidRPr="00CB66FD">
        <w:t xml:space="preserve"> per year to validate.</w:t>
      </w:r>
    </w:p>
    <w:p w14:paraId="0B025BB8" w14:textId="2CE89430" w:rsidR="00CB66FD" w:rsidRDefault="00CB66FD" w:rsidP="00CB66FD">
      <w:pPr>
        <w:numPr>
          <w:ilvl w:val="0"/>
          <w:numId w:val="1"/>
        </w:numPr>
      </w:pPr>
      <w:r w:rsidRPr="00CB66FD">
        <w:t xml:space="preserve">The price predicting model suggests the potential for raising the price above $83 (potentially much higher), but this would mean making additional enhancements to the facility to support the price increase. The resort is already positioned in the premium segment of the market and is priced competitively compared to other resorts offering similar amenities. Since Big Mountain has </w:t>
      </w:r>
      <w:proofErr w:type="gramStart"/>
      <w:r w:rsidRPr="00CB66FD">
        <w:t>an</w:t>
      </w:r>
      <w:proofErr w:type="gramEnd"/>
      <w:r w:rsidRPr="00CB66FD">
        <w:t xml:space="preserve"> geographical advantage to compete in the premium market, upgrading the facility to charge a higher price while attracting more visitors would increase the resort's competitive advantage in a pro market cycle.</w:t>
      </w:r>
    </w:p>
    <w:p w14:paraId="7189BF8A" w14:textId="233B0299" w:rsidR="005A7BA0" w:rsidRDefault="005A7BA0" w:rsidP="005A7BA0">
      <w:pPr>
        <w:ind w:left="720"/>
      </w:pPr>
      <w:r w:rsidRPr="005A7BA0">
        <w:drawing>
          <wp:inline distT="0" distB="0" distL="0" distR="0" wp14:anchorId="107875B9" wp14:editId="4E442FD5">
            <wp:extent cx="5943600" cy="3160395"/>
            <wp:effectExtent l="0" t="0" r="0" b="1905"/>
            <wp:docPr id="89" name="Google Shape;89;p18"/>
            <wp:cNvGraphicFramePr/>
            <a:graphic xmlns:a="http://schemas.openxmlformats.org/drawingml/2006/main">
              <a:graphicData uri="http://schemas.openxmlformats.org/drawingml/2006/picture">
                <pic:pic xmlns:pic="http://schemas.openxmlformats.org/drawingml/2006/picture">
                  <pic:nvPicPr>
                    <pic:cNvPr id="89" name="Google Shape;89;p18"/>
                    <pic:cNvPicPr preferRelativeResize="0"/>
                  </pic:nvPicPr>
                  <pic:blipFill>
                    <a:blip r:embed="rId5">
                      <a:alphaModFix/>
                    </a:blip>
                    <a:stretch>
                      <a:fillRect/>
                    </a:stretch>
                  </pic:blipFill>
                  <pic:spPr>
                    <a:xfrm>
                      <a:off x="0" y="0"/>
                      <a:ext cx="5943600" cy="3160395"/>
                    </a:xfrm>
                    <a:prstGeom prst="rect">
                      <a:avLst/>
                    </a:prstGeom>
                    <a:noFill/>
                    <a:ln>
                      <a:noFill/>
                    </a:ln>
                  </pic:spPr>
                </pic:pic>
              </a:graphicData>
            </a:graphic>
          </wp:inline>
        </w:drawing>
      </w:r>
    </w:p>
    <w:p w14:paraId="7AA81CCC" w14:textId="77777777" w:rsidR="005A7BA0" w:rsidRPr="005A7BA0" w:rsidRDefault="005A7BA0" w:rsidP="005A7BA0">
      <w:pPr>
        <w:pStyle w:val="ListParagraph"/>
        <w:numPr>
          <w:ilvl w:val="0"/>
          <w:numId w:val="4"/>
        </w:numPr>
      </w:pPr>
      <w:r w:rsidRPr="005A7BA0">
        <w:t xml:space="preserve">Of the 4 scenarios presented, the data science team believes that Big Mountain should </w:t>
      </w:r>
    </w:p>
    <w:p w14:paraId="1E65C715" w14:textId="286730FD" w:rsidR="005A7BA0" w:rsidRPr="005A7BA0" w:rsidRDefault="005A7BA0" w:rsidP="005A7BA0">
      <w:pPr>
        <w:pStyle w:val="ListParagraph"/>
        <w:numPr>
          <w:ilvl w:val="0"/>
          <w:numId w:val="4"/>
        </w:numPr>
      </w:pPr>
      <w:r w:rsidRPr="005A7BA0">
        <w:rPr>
          <w:b/>
          <w:bCs/>
        </w:rPr>
        <w:t>Close the least used run</w:t>
      </w:r>
    </w:p>
    <w:p w14:paraId="19CF2CB5" w14:textId="395224ED" w:rsidR="005A7BA0" w:rsidRPr="005A7BA0" w:rsidRDefault="005A7BA0" w:rsidP="005A7BA0">
      <w:pPr>
        <w:ind w:left="720"/>
      </w:pPr>
      <w:r w:rsidRPr="005A7BA0">
        <w:lastRenderedPageBreak/>
        <w:drawing>
          <wp:inline distT="0" distB="0" distL="0" distR="0" wp14:anchorId="1F5F7BD4" wp14:editId="4506F058">
            <wp:extent cx="5943600" cy="2905125"/>
            <wp:effectExtent l="0" t="0" r="0" b="9525"/>
            <wp:docPr id="101" name="Google Shape;101;p20"/>
            <wp:cNvGraphicFramePr/>
            <a:graphic xmlns:a="http://schemas.openxmlformats.org/drawingml/2006/main">
              <a:graphicData uri="http://schemas.openxmlformats.org/drawingml/2006/picture">
                <pic:pic xmlns:pic="http://schemas.openxmlformats.org/drawingml/2006/picture">
                  <pic:nvPicPr>
                    <pic:cNvPr id="101" name="Google Shape;101;p20"/>
                    <pic:cNvPicPr preferRelativeResize="0"/>
                  </pic:nvPicPr>
                  <pic:blipFill>
                    <a:blip r:embed="rId6">
                      <a:alphaModFix/>
                    </a:blip>
                    <a:stretch>
                      <a:fillRect/>
                    </a:stretch>
                  </pic:blipFill>
                  <pic:spPr>
                    <a:xfrm>
                      <a:off x="0" y="0"/>
                      <a:ext cx="5943600" cy="2905125"/>
                    </a:xfrm>
                    <a:prstGeom prst="rect">
                      <a:avLst/>
                    </a:prstGeom>
                    <a:noFill/>
                    <a:ln>
                      <a:noFill/>
                    </a:ln>
                  </pic:spPr>
                </pic:pic>
              </a:graphicData>
            </a:graphic>
          </wp:inline>
        </w:drawing>
      </w:r>
    </w:p>
    <w:p w14:paraId="4193259A" w14:textId="77777777" w:rsidR="005A7BA0" w:rsidRPr="005A7BA0" w:rsidRDefault="005A7BA0" w:rsidP="005A7BA0">
      <w:pPr>
        <w:pStyle w:val="ListParagraph"/>
        <w:numPr>
          <w:ilvl w:val="0"/>
          <w:numId w:val="4"/>
        </w:numPr>
      </w:pPr>
      <w:r w:rsidRPr="005A7BA0">
        <w:rPr>
          <w:b/>
          <w:bCs/>
        </w:rPr>
        <w:t>Enact Scenario 2</w:t>
      </w:r>
      <w:r w:rsidRPr="005A7BA0">
        <w:t xml:space="preserve">, which is increase the vertical drop by adding a run to a point 150 feet lower down but requiring the installation of an additional chair lift to bring skiers back up, without additional snow making coverage </w:t>
      </w:r>
    </w:p>
    <w:tbl>
      <w:tblPr>
        <w:tblW w:w="11400" w:type="dxa"/>
        <w:tblCellMar>
          <w:left w:w="0" w:type="dxa"/>
          <w:right w:w="0" w:type="dxa"/>
        </w:tblCellMar>
        <w:tblLook w:val="0600" w:firstRow="0" w:lastRow="0" w:firstColumn="0" w:lastColumn="0" w:noHBand="1" w:noVBand="1"/>
      </w:tblPr>
      <w:tblGrid>
        <w:gridCol w:w="3800"/>
        <w:gridCol w:w="3800"/>
        <w:gridCol w:w="3800"/>
      </w:tblGrid>
      <w:tr w:rsidR="005A7BA0" w:rsidRPr="005A7BA0" w14:paraId="7605AFF5" w14:textId="77777777" w:rsidTr="005A7BA0">
        <w:trPr>
          <w:trHeight w:val="600"/>
        </w:trPr>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4EE6097E" w14:textId="77777777" w:rsidR="005A7BA0" w:rsidRPr="005A7BA0" w:rsidRDefault="005A7BA0" w:rsidP="005A7BA0">
            <w:pPr>
              <w:ind w:left="720"/>
            </w:pPr>
            <w:r w:rsidRPr="005A7BA0">
              <w:t>Scenario</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6A0706E7" w14:textId="77777777" w:rsidR="005A7BA0" w:rsidRPr="005A7BA0" w:rsidRDefault="005A7BA0" w:rsidP="005A7BA0">
            <w:pPr>
              <w:ind w:left="720"/>
            </w:pPr>
            <w:r w:rsidRPr="005A7BA0">
              <w:t>Ticket Price Delta</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2AA0CDD8" w14:textId="77777777" w:rsidR="005A7BA0" w:rsidRPr="005A7BA0" w:rsidRDefault="005A7BA0" w:rsidP="005A7BA0">
            <w:pPr>
              <w:ind w:left="720"/>
            </w:pPr>
            <w:r w:rsidRPr="005A7BA0">
              <w:t>Revenue Delta</w:t>
            </w:r>
          </w:p>
        </w:tc>
      </w:tr>
      <w:tr w:rsidR="005A7BA0" w:rsidRPr="005A7BA0" w14:paraId="0761B48E" w14:textId="77777777" w:rsidTr="005A7BA0">
        <w:trPr>
          <w:trHeight w:val="600"/>
        </w:trPr>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33C37B3" w14:textId="77777777" w:rsidR="005A7BA0" w:rsidRPr="005A7BA0" w:rsidRDefault="005A7BA0" w:rsidP="005A7BA0">
            <w:pPr>
              <w:ind w:left="720"/>
            </w:pPr>
            <w:r w:rsidRPr="005A7BA0">
              <w:t>2</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4831A4DE" w14:textId="77777777" w:rsidR="005A7BA0" w:rsidRPr="005A7BA0" w:rsidRDefault="005A7BA0" w:rsidP="005A7BA0">
            <w:pPr>
              <w:numPr>
                <w:ilvl w:val="0"/>
                <w:numId w:val="5"/>
              </w:numPr>
            </w:pPr>
            <w:r w:rsidRPr="005A7BA0">
              <w:t>$1.74</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338EC67F" w14:textId="77777777" w:rsidR="005A7BA0" w:rsidRPr="005A7BA0" w:rsidRDefault="005A7BA0" w:rsidP="005A7BA0">
            <w:pPr>
              <w:numPr>
                <w:ilvl w:val="0"/>
                <w:numId w:val="5"/>
              </w:numPr>
            </w:pPr>
            <w:r w:rsidRPr="005A7BA0">
              <w:t>$3043478</w:t>
            </w:r>
          </w:p>
        </w:tc>
      </w:tr>
      <w:tr w:rsidR="005A7BA0" w:rsidRPr="005A7BA0" w14:paraId="7428C6BE" w14:textId="77777777" w:rsidTr="005A7BA0">
        <w:trPr>
          <w:trHeight w:val="600"/>
        </w:trPr>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4A586AD3" w14:textId="77777777" w:rsidR="005A7BA0" w:rsidRPr="005A7BA0" w:rsidRDefault="005A7BA0" w:rsidP="005A7BA0">
            <w:pPr>
              <w:ind w:left="720"/>
            </w:pPr>
            <w:r w:rsidRPr="005A7BA0">
              <w:t>3</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3D07062E" w14:textId="77777777" w:rsidR="005A7BA0" w:rsidRPr="005A7BA0" w:rsidRDefault="005A7BA0" w:rsidP="005A7BA0">
            <w:pPr>
              <w:numPr>
                <w:ilvl w:val="0"/>
                <w:numId w:val="6"/>
              </w:numPr>
            </w:pPr>
            <w:r w:rsidRPr="005A7BA0">
              <w:t>$1.74</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184F145" w14:textId="77777777" w:rsidR="005A7BA0" w:rsidRPr="005A7BA0" w:rsidRDefault="005A7BA0" w:rsidP="005A7BA0">
            <w:pPr>
              <w:numPr>
                <w:ilvl w:val="0"/>
                <w:numId w:val="6"/>
              </w:numPr>
            </w:pPr>
            <w:r w:rsidRPr="005A7BA0">
              <w:t>$3043478</w:t>
            </w:r>
          </w:p>
        </w:tc>
      </w:tr>
      <w:tr w:rsidR="005A7BA0" w:rsidRPr="005A7BA0" w14:paraId="5922F6A5" w14:textId="77777777" w:rsidTr="005A7BA0">
        <w:trPr>
          <w:trHeight w:val="600"/>
        </w:trPr>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B5D6FB1" w14:textId="77777777" w:rsidR="005A7BA0" w:rsidRPr="005A7BA0" w:rsidRDefault="005A7BA0" w:rsidP="005A7BA0">
            <w:pPr>
              <w:ind w:left="720"/>
            </w:pPr>
            <w:r w:rsidRPr="005A7BA0">
              <w:t>4</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2A92BF21" w14:textId="77777777" w:rsidR="005A7BA0" w:rsidRPr="005A7BA0" w:rsidRDefault="005A7BA0" w:rsidP="005A7BA0">
            <w:pPr>
              <w:numPr>
                <w:ilvl w:val="0"/>
                <w:numId w:val="7"/>
              </w:numPr>
            </w:pPr>
            <w:r w:rsidRPr="005A7BA0">
              <w:t>$0</w:t>
            </w:r>
          </w:p>
        </w:tc>
        <w:tc>
          <w:tcPr>
            <w:tcW w:w="3800" w:type="dxa"/>
            <w:tcBorders>
              <w:top w:val="single" w:sz="6" w:space="0" w:color="FFFFFF"/>
              <w:left w:val="single" w:sz="6" w:space="0" w:color="FFFFFF"/>
              <w:bottom w:val="single" w:sz="6" w:space="0" w:color="FFFFFF"/>
              <w:right w:val="single" w:sz="6" w:space="0" w:color="FFFFFF"/>
            </w:tcBorders>
            <w:shd w:val="clear" w:color="auto" w:fill="auto"/>
            <w:tcMar>
              <w:top w:w="144" w:type="dxa"/>
              <w:left w:w="144" w:type="dxa"/>
              <w:bottom w:w="144" w:type="dxa"/>
              <w:right w:w="144" w:type="dxa"/>
            </w:tcMar>
            <w:hideMark/>
          </w:tcPr>
          <w:p w14:paraId="5ABB290E" w14:textId="77777777" w:rsidR="005A7BA0" w:rsidRPr="005A7BA0" w:rsidRDefault="005A7BA0" w:rsidP="005A7BA0">
            <w:pPr>
              <w:numPr>
                <w:ilvl w:val="0"/>
                <w:numId w:val="7"/>
              </w:numPr>
            </w:pPr>
            <w:r w:rsidRPr="005A7BA0">
              <w:t>$0</w:t>
            </w:r>
          </w:p>
        </w:tc>
      </w:tr>
    </w:tbl>
    <w:p w14:paraId="29DF5DAF" w14:textId="77777777" w:rsidR="005A7BA0" w:rsidRDefault="005A7BA0" w:rsidP="005A7BA0">
      <w:pPr>
        <w:ind w:left="720"/>
      </w:pPr>
    </w:p>
    <w:p w14:paraId="0EF3A96E" w14:textId="04F4AB09" w:rsidR="00CB66FD" w:rsidRPr="00CB66FD" w:rsidRDefault="00CB66FD" w:rsidP="00CB66FD">
      <w:pPr>
        <w:ind w:left="720"/>
      </w:pPr>
    </w:p>
    <w:p w14:paraId="74856ABF" w14:textId="77777777" w:rsidR="00CB66FD" w:rsidRPr="00CB66FD" w:rsidRDefault="00CB66FD" w:rsidP="00CB66FD">
      <w:pPr>
        <w:numPr>
          <w:ilvl w:val="0"/>
          <w:numId w:val="1"/>
        </w:numPr>
      </w:pPr>
      <w:r w:rsidRPr="00CB66FD">
        <w:t>Additional consideration to improve the model, as the next step, is to source and incorporate (1) operating cost data into the consider and (2) visitor volume across the U.S. Surveying the market for willingness to pay a premium by amenities and features should be considered as well.</w:t>
      </w:r>
    </w:p>
    <w:p w14:paraId="3D5D1779" w14:textId="77777777" w:rsidR="00CB66FD" w:rsidRPr="00CB66FD" w:rsidRDefault="00CB66FD" w:rsidP="00CB66FD">
      <w:pPr>
        <w:numPr>
          <w:ilvl w:val="0"/>
          <w:numId w:val="1"/>
        </w:numPr>
      </w:pPr>
      <w:proofErr w:type="gramStart"/>
      <w:r w:rsidRPr="00CB66FD">
        <w:t>Other consideration,</w:t>
      </w:r>
      <w:proofErr w:type="gramEnd"/>
      <w:r w:rsidRPr="00CB66FD">
        <w:t xml:space="preserve"> invite a cross-functional team of business experts to try the model and test the business assumptions. To make the model assessable, the model could package in an API that can either called directly from a spreadsheet or is embedded and deployed through an interactive dashboard accessible via the intranet.</w:t>
      </w:r>
    </w:p>
    <w:p w14:paraId="64BE1995" w14:textId="77777777" w:rsidR="007F5770" w:rsidRDefault="007F5770"/>
    <w:sectPr w:rsidR="007F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8742A"/>
    <w:multiLevelType w:val="hybridMultilevel"/>
    <w:tmpl w:val="72523C1A"/>
    <w:lvl w:ilvl="0" w:tplc="250246CC">
      <w:start w:val="1"/>
      <w:numFmt w:val="bullet"/>
      <w:lvlText w:val="•"/>
      <w:lvlJc w:val="left"/>
      <w:pPr>
        <w:tabs>
          <w:tab w:val="num" w:pos="720"/>
        </w:tabs>
        <w:ind w:left="720" w:hanging="360"/>
      </w:pPr>
      <w:rPr>
        <w:rFonts w:ascii="Arial" w:hAnsi="Arial" w:hint="default"/>
      </w:rPr>
    </w:lvl>
    <w:lvl w:ilvl="1" w:tplc="59FA4DB6" w:tentative="1">
      <w:start w:val="1"/>
      <w:numFmt w:val="bullet"/>
      <w:lvlText w:val="•"/>
      <w:lvlJc w:val="left"/>
      <w:pPr>
        <w:tabs>
          <w:tab w:val="num" w:pos="1440"/>
        </w:tabs>
        <w:ind w:left="1440" w:hanging="360"/>
      </w:pPr>
      <w:rPr>
        <w:rFonts w:ascii="Arial" w:hAnsi="Arial" w:hint="default"/>
      </w:rPr>
    </w:lvl>
    <w:lvl w:ilvl="2" w:tplc="CF744DD6" w:tentative="1">
      <w:start w:val="1"/>
      <w:numFmt w:val="bullet"/>
      <w:lvlText w:val="•"/>
      <w:lvlJc w:val="left"/>
      <w:pPr>
        <w:tabs>
          <w:tab w:val="num" w:pos="2160"/>
        </w:tabs>
        <w:ind w:left="2160" w:hanging="360"/>
      </w:pPr>
      <w:rPr>
        <w:rFonts w:ascii="Arial" w:hAnsi="Arial" w:hint="default"/>
      </w:rPr>
    </w:lvl>
    <w:lvl w:ilvl="3" w:tplc="91B6670C" w:tentative="1">
      <w:start w:val="1"/>
      <w:numFmt w:val="bullet"/>
      <w:lvlText w:val="•"/>
      <w:lvlJc w:val="left"/>
      <w:pPr>
        <w:tabs>
          <w:tab w:val="num" w:pos="2880"/>
        </w:tabs>
        <w:ind w:left="2880" w:hanging="360"/>
      </w:pPr>
      <w:rPr>
        <w:rFonts w:ascii="Arial" w:hAnsi="Arial" w:hint="default"/>
      </w:rPr>
    </w:lvl>
    <w:lvl w:ilvl="4" w:tplc="AC5255CA" w:tentative="1">
      <w:start w:val="1"/>
      <w:numFmt w:val="bullet"/>
      <w:lvlText w:val="•"/>
      <w:lvlJc w:val="left"/>
      <w:pPr>
        <w:tabs>
          <w:tab w:val="num" w:pos="3600"/>
        </w:tabs>
        <w:ind w:left="3600" w:hanging="360"/>
      </w:pPr>
      <w:rPr>
        <w:rFonts w:ascii="Arial" w:hAnsi="Arial" w:hint="default"/>
      </w:rPr>
    </w:lvl>
    <w:lvl w:ilvl="5" w:tplc="77E2ACAA" w:tentative="1">
      <w:start w:val="1"/>
      <w:numFmt w:val="bullet"/>
      <w:lvlText w:val="•"/>
      <w:lvlJc w:val="left"/>
      <w:pPr>
        <w:tabs>
          <w:tab w:val="num" w:pos="4320"/>
        </w:tabs>
        <w:ind w:left="4320" w:hanging="360"/>
      </w:pPr>
      <w:rPr>
        <w:rFonts w:ascii="Arial" w:hAnsi="Arial" w:hint="default"/>
      </w:rPr>
    </w:lvl>
    <w:lvl w:ilvl="6" w:tplc="911A28B2" w:tentative="1">
      <w:start w:val="1"/>
      <w:numFmt w:val="bullet"/>
      <w:lvlText w:val="•"/>
      <w:lvlJc w:val="left"/>
      <w:pPr>
        <w:tabs>
          <w:tab w:val="num" w:pos="5040"/>
        </w:tabs>
        <w:ind w:left="5040" w:hanging="360"/>
      </w:pPr>
      <w:rPr>
        <w:rFonts w:ascii="Arial" w:hAnsi="Arial" w:hint="default"/>
      </w:rPr>
    </w:lvl>
    <w:lvl w:ilvl="7" w:tplc="AFEEBEF0" w:tentative="1">
      <w:start w:val="1"/>
      <w:numFmt w:val="bullet"/>
      <w:lvlText w:val="•"/>
      <w:lvlJc w:val="left"/>
      <w:pPr>
        <w:tabs>
          <w:tab w:val="num" w:pos="5760"/>
        </w:tabs>
        <w:ind w:left="5760" w:hanging="360"/>
      </w:pPr>
      <w:rPr>
        <w:rFonts w:ascii="Arial" w:hAnsi="Arial" w:hint="default"/>
      </w:rPr>
    </w:lvl>
    <w:lvl w:ilvl="8" w:tplc="8446EB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1E5CA3"/>
    <w:multiLevelType w:val="hybridMultilevel"/>
    <w:tmpl w:val="4800B48A"/>
    <w:lvl w:ilvl="0" w:tplc="9EF6EC82">
      <w:start w:val="1"/>
      <w:numFmt w:val="bullet"/>
      <w:lvlText w:val="•"/>
      <w:lvlJc w:val="left"/>
      <w:pPr>
        <w:tabs>
          <w:tab w:val="num" w:pos="720"/>
        </w:tabs>
        <w:ind w:left="720" w:hanging="360"/>
      </w:pPr>
      <w:rPr>
        <w:rFonts w:ascii="Arial" w:hAnsi="Arial" w:hint="default"/>
      </w:rPr>
    </w:lvl>
    <w:lvl w:ilvl="1" w:tplc="EA0EC640" w:tentative="1">
      <w:start w:val="1"/>
      <w:numFmt w:val="bullet"/>
      <w:lvlText w:val="•"/>
      <w:lvlJc w:val="left"/>
      <w:pPr>
        <w:tabs>
          <w:tab w:val="num" w:pos="1440"/>
        </w:tabs>
        <w:ind w:left="1440" w:hanging="360"/>
      </w:pPr>
      <w:rPr>
        <w:rFonts w:ascii="Arial" w:hAnsi="Arial" w:hint="default"/>
      </w:rPr>
    </w:lvl>
    <w:lvl w:ilvl="2" w:tplc="0EF42338" w:tentative="1">
      <w:start w:val="1"/>
      <w:numFmt w:val="bullet"/>
      <w:lvlText w:val="•"/>
      <w:lvlJc w:val="left"/>
      <w:pPr>
        <w:tabs>
          <w:tab w:val="num" w:pos="2160"/>
        </w:tabs>
        <w:ind w:left="2160" w:hanging="360"/>
      </w:pPr>
      <w:rPr>
        <w:rFonts w:ascii="Arial" w:hAnsi="Arial" w:hint="default"/>
      </w:rPr>
    </w:lvl>
    <w:lvl w:ilvl="3" w:tplc="5D12ECE6" w:tentative="1">
      <w:start w:val="1"/>
      <w:numFmt w:val="bullet"/>
      <w:lvlText w:val="•"/>
      <w:lvlJc w:val="left"/>
      <w:pPr>
        <w:tabs>
          <w:tab w:val="num" w:pos="2880"/>
        </w:tabs>
        <w:ind w:left="2880" w:hanging="360"/>
      </w:pPr>
      <w:rPr>
        <w:rFonts w:ascii="Arial" w:hAnsi="Arial" w:hint="default"/>
      </w:rPr>
    </w:lvl>
    <w:lvl w:ilvl="4" w:tplc="EFCE4B54" w:tentative="1">
      <w:start w:val="1"/>
      <w:numFmt w:val="bullet"/>
      <w:lvlText w:val="•"/>
      <w:lvlJc w:val="left"/>
      <w:pPr>
        <w:tabs>
          <w:tab w:val="num" w:pos="3600"/>
        </w:tabs>
        <w:ind w:left="3600" w:hanging="360"/>
      </w:pPr>
      <w:rPr>
        <w:rFonts w:ascii="Arial" w:hAnsi="Arial" w:hint="default"/>
      </w:rPr>
    </w:lvl>
    <w:lvl w:ilvl="5" w:tplc="49E2ED96" w:tentative="1">
      <w:start w:val="1"/>
      <w:numFmt w:val="bullet"/>
      <w:lvlText w:val="•"/>
      <w:lvlJc w:val="left"/>
      <w:pPr>
        <w:tabs>
          <w:tab w:val="num" w:pos="4320"/>
        </w:tabs>
        <w:ind w:left="4320" w:hanging="360"/>
      </w:pPr>
      <w:rPr>
        <w:rFonts w:ascii="Arial" w:hAnsi="Arial" w:hint="default"/>
      </w:rPr>
    </w:lvl>
    <w:lvl w:ilvl="6" w:tplc="18C22586" w:tentative="1">
      <w:start w:val="1"/>
      <w:numFmt w:val="bullet"/>
      <w:lvlText w:val="•"/>
      <w:lvlJc w:val="left"/>
      <w:pPr>
        <w:tabs>
          <w:tab w:val="num" w:pos="5040"/>
        </w:tabs>
        <w:ind w:left="5040" w:hanging="360"/>
      </w:pPr>
      <w:rPr>
        <w:rFonts w:ascii="Arial" w:hAnsi="Arial" w:hint="default"/>
      </w:rPr>
    </w:lvl>
    <w:lvl w:ilvl="7" w:tplc="E3C80434" w:tentative="1">
      <w:start w:val="1"/>
      <w:numFmt w:val="bullet"/>
      <w:lvlText w:val="•"/>
      <w:lvlJc w:val="left"/>
      <w:pPr>
        <w:tabs>
          <w:tab w:val="num" w:pos="5760"/>
        </w:tabs>
        <w:ind w:left="5760" w:hanging="360"/>
      </w:pPr>
      <w:rPr>
        <w:rFonts w:ascii="Arial" w:hAnsi="Arial" w:hint="default"/>
      </w:rPr>
    </w:lvl>
    <w:lvl w:ilvl="8" w:tplc="AFD886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430E7C"/>
    <w:multiLevelType w:val="hybridMultilevel"/>
    <w:tmpl w:val="B428D016"/>
    <w:lvl w:ilvl="0" w:tplc="909E8246">
      <w:start w:val="1"/>
      <w:numFmt w:val="bullet"/>
      <w:lvlText w:val="+"/>
      <w:lvlJc w:val="left"/>
      <w:pPr>
        <w:tabs>
          <w:tab w:val="num" w:pos="720"/>
        </w:tabs>
        <w:ind w:left="720" w:hanging="360"/>
      </w:pPr>
      <w:rPr>
        <w:rFonts w:ascii="Arial" w:hAnsi="Arial" w:hint="default"/>
      </w:rPr>
    </w:lvl>
    <w:lvl w:ilvl="1" w:tplc="2E7A8634" w:tentative="1">
      <w:start w:val="1"/>
      <w:numFmt w:val="bullet"/>
      <w:lvlText w:val="+"/>
      <w:lvlJc w:val="left"/>
      <w:pPr>
        <w:tabs>
          <w:tab w:val="num" w:pos="1440"/>
        </w:tabs>
        <w:ind w:left="1440" w:hanging="360"/>
      </w:pPr>
      <w:rPr>
        <w:rFonts w:ascii="Arial" w:hAnsi="Arial" w:hint="default"/>
      </w:rPr>
    </w:lvl>
    <w:lvl w:ilvl="2" w:tplc="EE34DE50" w:tentative="1">
      <w:start w:val="1"/>
      <w:numFmt w:val="bullet"/>
      <w:lvlText w:val="+"/>
      <w:lvlJc w:val="left"/>
      <w:pPr>
        <w:tabs>
          <w:tab w:val="num" w:pos="2160"/>
        </w:tabs>
        <w:ind w:left="2160" w:hanging="360"/>
      </w:pPr>
      <w:rPr>
        <w:rFonts w:ascii="Arial" w:hAnsi="Arial" w:hint="default"/>
      </w:rPr>
    </w:lvl>
    <w:lvl w:ilvl="3" w:tplc="39DC1E7E" w:tentative="1">
      <w:start w:val="1"/>
      <w:numFmt w:val="bullet"/>
      <w:lvlText w:val="+"/>
      <w:lvlJc w:val="left"/>
      <w:pPr>
        <w:tabs>
          <w:tab w:val="num" w:pos="2880"/>
        </w:tabs>
        <w:ind w:left="2880" w:hanging="360"/>
      </w:pPr>
      <w:rPr>
        <w:rFonts w:ascii="Arial" w:hAnsi="Arial" w:hint="default"/>
      </w:rPr>
    </w:lvl>
    <w:lvl w:ilvl="4" w:tplc="07F45A2A" w:tentative="1">
      <w:start w:val="1"/>
      <w:numFmt w:val="bullet"/>
      <w:lvlText w:val="+"/>
      <w:lvlJc w:val="left"/>
      <w:pPr>
        <w:tabs>
          <w:tab w:val="num" w:pos="3600"/>
        </w:tabs>
        <w:ind w:left="3600" w:hanging="360"/>
      </w:pPr>
      <w:rPr>
        <w:rFonts w:ascii="Arial" w:hAnsi="Arial" w:hint="default"/>
      </w:rPr>
    </w:lvl>
    <w:lvl w:ilvl="5" w:tplc="5AD2A1C2" w:tentative="1">
      <w:start w:val="1"/>
      <w:numFmt w:val="bullet"/>
      <w:lvlText w:val="+"/>
      <w:lvlJc w:val="left"/>
      <w:pPr>
        <w:tabs>
          <w:tab w:val="num" w:pos="4320"/>
        </w:tabs>
        <w:ind w:left="4320" w:hanging="360"/>
      </w:pPr>
      <w:rPr>
        <w:rFonts w:ascii="Arial" w:hAnsi="Arial" w:hint="default"/>
      </w:rPr>
    </w:lvl>
    <w:lvl w:ilvl="6" w:tplc="39CCD142" w:tentative="1">
      <w:start w:val="1"/>
      <w:numFmt w:val="bullet"/>
      <w:lvlText w:val="+"/>
      <w:lvlJc w:val="left"/>
      <w:pPr>
        <w:tabs>
          <w:tab w:val="num" w:pos="5040"/>
        </w:tabs>
        <w:ind w:left="5040" w:hanging="360"/>
      </w:pPr>
      <w:rPr>
        <w:rFonts w:ascii="Arial" w:hAnsi="Arial" w:hint="default"/>
      </w:rPr>
    </w:lvl>
    <w:lvl w:ilvl="7" w:tplc="4F40CBA8" w:tentative="1">
      <w:start w:val="1"/>
      <w:numFmt w:val="bullet"/>
      <w:lvlText w:val="+"/>
      <w:lvlJc w:val="left"/>
      <w:pPr>
        <w:tabs>
          <w:tab w:val="num" w:pos="5760"/>
        </w:tabs>
        <w:ind w:left="5760" w:hanging="360"/>
      </w:pPr>
      <w:rPr>
        <w:rFonts w:ascii="Arial" w:hAnsi="Arial" w:hint="default"/>
      </w:rPr>
    </w:lvl>
    <w:lvl w:ilvl="8" w:tplc="729C48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9229C6"/>
    <w:multiLevelType w:val="hybridMultilevel"/>
    <w:tmpl w:val="BA887B90"/>
    <w:lvl w:ilvl="0" w:tplc="AA0E4BDC">
      <w:start w:val="1"/>
      <w:numFmt w:val="bullet"/>
      <w:lvlText w:val="+"/>
      <w:lvlJc w:val="left"/>
      <w:pPr>
        <w:tabs>
          <w:tab w:val="num" w:pos="720"/>
        </w:tabs>
        <w:ind w:left="720" w:hanging="360"/>
      </w:pPr>
      <w:rPr>
        <w:rFonts w:ascii="Arial" w:hAnsi="Arial" w:hint="default"/>
      </w:rPr>
    </w:lvl>
    <w:lvl w:ilvl="1" w:tplc="A642C616" w:tentative="1">
      <w:start w:val="1"/>
      <w:numFmt w:val="bullet"/>
      <w:lvlText w:val="+"/>
      <w:lvlJc w:val="left"/>
      <w:pPr>
        <w:tabs>
          <w:tab w:val="num" w:pos="1440"/>
        </w:tabs>
        <w:ind w:left="1440" w:hanging="360"/>
      </w:pPr>
      <w:rPr>
        <w:rFonts w:ascii="Arial" w:hAnsi="Arial" w:hint="default"/>
      </w:rPr>
    </w:lvl>
    <w:lvl w:ilvl="2" w:tplc="C4F6C81E" w:tentative="1">
      <w:start w:val="1"/>
      <w:numFmt w:val="bullet"/>
      <w:lvlText w:val="+"/>
      <w:lvlJc w:val="left"/>
      <w:pPr>
        <w:tabs>
          <w:tab w:val="num" w:pos="2160"/>
        </w:tabs>
        <w:ind w:left="2160" w:hanging="360"/>
      </w:pPr>
      <w:rPr>
        <w:rFonts w:ascii="Arial" w:hAnsi="Arial" w:hint="default"/>
      </w:rPr>
    </w:lvl>
    <w:lvl w:ilvl="3" w:tplc="BB7C122E" w:tentative="1">
      <w:start w:val="1"/>
      <w:numFmt w:val="bullet"/>
      <w:lvlText w:val="+"/>
      <w:lvlJc w:val="left"/>
      <w:pPr>
        <w:tabs>
          <w:tab w:val="num" w:pos="2880"/>
        </w:tabs>
        <w:ind w:left="2880" w:hanging="360"/>
      </w:pPr>
      <w:rPr>
        <w:rFonts w:ascii="Arial" w:hAnsi="Arial" w:hint="default"/>
      </w:rPr>
    </w:lvl>
    <w:lvl w:ilvl="4" w:tplc="B3C88CE4" w:tentative="1">
      <w:start w:val="1"/>
      <w:numFmt w:val="bullet"/>
      <w:lvlText w:val="+"/>
      <w:lvlJc w:val="left"/>
      <w:pPr>
        <w:tabs>
          <w:tab w:val="num" w:pos="3600"/>
        </w:tabs>
        <w:ind w:left="3600" w:hanging="360"/>
      </w:pPr>
      <w:rPr>
        <w:rFonts w:ascii="Arial" w:hAnsi="Arial" w:hint="default"/>
      </w:rPr>
    </w:lvl>
    <w:lvl w:ilvl="5" w:tplc="94D2AAC4" w:tentative="1">
      <w:start w:val="1"/>
      <w:numFmt w:val="bullet"/>
      <w:lvlText w:val="+"/>
      <w:lvlJc w:val="left"/>
      <w:pPr>
        <w:tabs>
          <w:tab w:val="num" w:pos="4320"/>
        </w:tabs>
        <w:ind w:left="4320" w:hanging="360"/>
      </w:pPr>
      <w:rPr>
        <w:rFonts w:ascii="Arial" w:hAnsi="Arial" w:hint="default"/>
      </w:rPr>
    </w:lvl>
    <w:lvl w:ilvl="6" w:tplc="AF524A90" w:tentative="1">
      <w:start w:val="1"/>
      <w:numFmt w:val="bullet"/>
      <w:lvlText w:val="+"/>
      <w:lvlJc w:val="left"/>
      <w:pPr>
        <w:tabs>
          <w:tab w:val="num" w:pos="5040"/>
        </w:tabs>
        <w:ind w:left="5040" w:hanging="360"/>
      </w:pPr>
      <w:rPr>
        <w:rFonts w:ascii="Arial" w:hAnsi="Arial" w:hint="default"/>
      </w:rPr>
    </w:lvl>
    <w:lvl w:ilvl="7" w:tplc="C3368718" w:tentative="1">
      <w:start w:val="1"/>
      <w:numFmt w:val="bullet"/>
      <w:lvlText w:val="+"/>
      <w:lvlJc w:val="left"/>
      <w:pPr>
        <w:tabs>
          <w:tab w:val="num" w:pos="5760"/>
        </w:tabs>
        <w:ind w:left="5760" w:hanging="360"/>
      </w:pPr>
      <w:rPr>
        <w:rFonts w:ascii="Arial" w:hAnsi="Arial" w:hint="default"/>
      </w:rPr>
    </w:lvl>
    <w:lvl w:ilvl="8" w:tplc="0F2C91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4C0CE2"/>
    <w:multiLevelType w:val="hybridMultilevel"/>
    <w:tmpl w:val="F32A5B66"/>
    <w:lvl w:ilvl="0" w:tplc="C1C40832">
      <w:start w:val="1"/>
      <w:numFmt w:val="bullet"/>
      <w:lvlText w:val="●"/>
      <w:lvlJc w:val="left"/>
      <w:pPr>
        <w:tabs>
          <w:tab w:val="num" w:pos="720"/>
        </w:tabs>
        <w:ind w:left="720" w:hanging="360"/>
      </w:pPr>
      <w:rPr>
        <w:rFonts w:ascii="Average" w:hAnsi="Average" w:hint="default"/>
      </w:rPr>
    </w:lvl>
    <w:lvl w:ilvl="1" w:tplc="AFE0907E" w:tentative="1">
      <w:start w:val="1"/>
      <w:numFmt w:val="bullet"/>
      <w:lvlText w:val="●"/>
      <w:lvlJc w:val="left"/>
      <w:pPr>
        <w:tabs>
          <w:tab w:val="num" w:pos="1440"/>
        </w:tabs>
        <w:ind w:left="1440" w:hanging="360"/>
      </w:pPr>
      <w:rPr>
        <w:rFonts w:ascii="Average" w:hAnsi="Average" w:hint="default"/>
      </w:rPr>
    </w:lvl>
    <w:lvl w:ilvl="2" w:tplc="D33A046A" w:tentative="1">
      <w:start w:val="1"/>
      <w:numFmt w:val="bullet"/>
      <w:lvlText w:val="●"/>
      <w:lvlJc w:val="left"/>
      <w:pPr>
        <w:tabs>
          <w:tab w:val="num" w:pos="2160"/>
        </w:tabs>
        <w:ind w:left="2160" w:hanging="360"/>
      </w:pPr>
      <w:rPr>
        <w:rFonts w:ascii="Average" w:hAnsi="Average" w:hint="default"/>
      </w:rPr>
    </w:lvl>
    <w:lvl w:ilvl="3" w:tplc="908A9114" w:tentative="1">
      <w:start w:val="1"/>
      <w:numFmt w:val="bullet"/>
      <w:lvlText w:val="●"/>
      <w:lvlJc w:val="left"/>
      <w:pPr>
        <w:tabs>
          <w:tab w:val="num" w:pos="2880"/>
        </w:tabs>
        <w:ind w:left="2880" w:hanging="360"/>
      </w:pPr>
      <w:rPr>
        <w:rFonts w:ascii="Average" w:hAnsi="Average" w:hint="default"/>
      </w:rPr>
    </w:lvl>
    <w:lvl w:ilvl="4" w:tplc="36A6D730" w:tentative="1">
      <w:start w:val="1"/>
      <w:numFmt w:val="bullet"/>
      <w:lvlText w:val="●"/>
      <w:lvlJc w:val="left"/>
      <w:pPr>
        <w:tabs>
          <w:tab w:val="num" w:pos="3600"/>
        </w:tabs>
        <w:ind w:left="3600" w:hanging="360"/>
      </w:pPr>
      <w:rPr>
        <w:rFonts w:ascii="Average" w:hAnsi="Average" w:hint="default"/>
      </w:rPr>
    </w:lvl>
    <w:lvl w:ilvl="5" w:tplc="C8F4C6C8" w:tentative="1">
      <w:start w:val="1"/>
      <w:numFmt w:val="bullet"/>
      <w:lvlText w:val="●"/>
      <w:lvlJc w:val="left"/>
      <w:pPr>
        <w:tabs>
          <w:tab w:val="num" w:pos="4320"/>
        </w:tabs>
        <w:ind w:left="4320" w:hanging="360"/>
      </w:pPr>
      <w:rPr>
        <w:rFonts w:ascii="Average" w:hAnsi="Average" w:hint="default"/>
      </w:rPr>
    </w:lvl>
    <w:lvl w:ilvl="6" w:tplc="7208F5C8" w:tentative="1">
      <w:start w:val="1"/>
      <w:numFmt w:val="bullet"/>
      <w:lvlText w:val="●"/>
      <w:lvlJc w:val="left"/>
      <w:pPr>
        <w:tabs>
          <w:tab w:val="num" w:pos="5040"/>
        </w:tabs>
        <w:ind w:left="5040" w:hanging="360"/>
      </w:pPr>
      <w:rPr>
        <w:rFonts w:ascii="Average" w:hAnsi="Average" w:hint="default"/>
      </w:rPr>
    </w:lvl>
    <w:lvl w:ilvl="7" w:tplc="8D1849A4" w:tentative="1">
      <w:start w:val="1"/>
      <w:numFmt w:val="bullet"/>
      <w:lvlText w:val="●"/>
      <w:lvlJc w:val="left"/>
      <w:pPr>
        <w:tabs>
          <w:tab w:val="num" w:pos="5760"/>
        </w:tabs>
        <w:ind w:left="5760" w:hanging="360"/>
      </w:pPr>
      <w:rPr>
        <w:rFonts w:ascii="Average" w:hAnsi="Average" w:hint="default"/>
      </w:rPr>
    </w:lvl>
    <w:lvl w:ilvl="8" w:tplc="9E8CD4C2" w:tentative="1">
      <w:start w:val="1"/>
      <w:numFmt w:val="bullet"/>
      <w:lvlText w:val="●"/>
      <w:lvlJc w:val="left"/>
      <w:pPr>
        <w:tabs>
          <w:tab w:val="num" w:pos="6480"/>
        </w:tabs>
        <w:ind w:left="6480" w:hanging="360"/>
      </w:pPr>
      <w:rPr>
        <w:rFonts w:ascii="Average" w:hAnsi="Average" w:hint="default"/>
      </w:rPr>
    </w:lvl>
  </w:abstractNum>
  <w:abstractNum w:abstractNumId="5" w15:restartNumberingAfterBreak="0">
    <w:nsid w:val="6D897204"/>
    <w:multiLevelType w:val="hybridMultilevel"/>
    <w:tmpl w:val="81D8A006"/>
    <w:lvl w:ilvl="0" w:tplc="A1CCBCF6">
      <w:start w:val="1"/>
      <w:numFmt w:val="bullet"/>
      <w:lvlText w:val="+"/>
      <w:lvlJc w:val="left"/>
      <w:pPr>
        <w:tabs>
          <w:tab w:val="num" w:pos="720"/>
        </w:tabs>
        <w:ind w:left="720" w:hanging="360"/>
      </w:pPr>
      <w:rPr>
        <w:rFonts w:ascii="Arial" w:hAnsi="Arial" w:hint="default"/>
      </w:rPr>
    </w:lvl>
    <w:lvl w:ilvl="1" w:tplc="A92CB18E" w:tentative="1">
      <w:start w:val="1"/>
      <w:numFmt w:val="bullet"/>
      <w:lvlText w:val="+"/>
      <w:lvlJc w:val="left"/>
      <w:pPr>
        <w:tabs>
          <w:tab w:val="num" w:pos="1440"/>
        </w:tabs>
        <w:ind w:left="1440" w:hanging="360"/>
      </w:pPr>
      <w:rPr>
        <w:rFonts w:ascii="Arial" w:hAnsi="Arial" w:hint="default"/>
      </w:rPr>
    </w:lvl>
    <w:lvl w:ilvl="2" w:tplc="1F4E6696" w:tentative="1">
      <w:start w:val="1"/>
      <w:numFmt w:val="bullet"/>
      <w:lvlText w:val="+"/>
      <w:lvlJc w:val="left"/>
      <w:pPr>
        <w:tabs>
          <w:tab w:val="num" w:pos="2160"/>
        </w:tabs>
        <w:ind w:left="2160" w:hanging="360"/>
      </w:pPr>
      <w:rPr>
        <w:rFonts w:ascii="Arial" w:hAnsi="Arial" w:hint="default"/>
      </w:rPr>
    </w:lvl>
    <w:lvl w:ilvl="3" w:tplc="13841218" w:tentative="1">
      <w:start w:val="1"/>
      <w:numFmt w:val="bullet"/>
      <w:lvlText w:val="+"/>
      <w:lvlJc w:val="left"/>
      <w:pPr>
        <w:tabs>
          <w:tab w:val="num" w:pos="2880"/>
        </w:tabs>
        <w:ind w:left="2880" w:hanging="360"/>
      </w:pPr>
      <w:rPr>
        <w:rFonts w:ascii="Arial" w:hAnsi="Arial" w:hint="default"/>
      </w:rPr>
    </w:lvl>
    <w:lvl w:ilvl="4" w:tplc="9E4AE7B0" w:tentative="1">
      <w:start w:val="1"/>
      <w:numFmt w:val="bullet"/>
      <w:lvlText w:val="+"/>
      <w:lvlJc w:val="left"/>
      <w:pPr>
        <w:tabs>
          <w:tab w:val="num" w:pos="3600"/>
        </w:tabs>
        <w:ind w:left="3600" w:hanging="360"/>
      </w:pPr>
      <w:rPr>
        <w:rFonts w:ascii="Arial" w:hAnsi="Arial" w:hint="default"/>
      </w:rPr>
    </w:lvl>
    <w:lvl w:ilvl="5" w:tplc="F440CDEA" w:tentative="1">
      <w:start w:val="1"/>
      <w:numFmt w:val="bullet"/>
      <w:lvlText w:val="+"/>
      <w:lvlJc w:val="left"/>
      <w:pPr>
        <w:tabs>
          <w:tab w:val="num" w:pos="4320"/>
        </w:tabs>
        <w:ind w:left="4320" w:hanging="360"/>
      </w:pPr>
      <w:rPr>
        <w:rFonts w:ascii="Arial" w:hAnsi="Arial" w:hint="default"/>
      </w:rPr>
    </w:lvl>
    <w:lvl w:ilvl="6" w:tplc="3EE41A38" w:tentative="1">
      <w:start w:val="1"/>
      <w:numFmt w:val="bullet"/>
      <w:lvlText w:val="+"/>
      <w:lvlJc w:val="left"/>
      <w:pPr>
        <w:tabs>
          <w:tab w:val="num" w:pos="5040"/>
        </w:tabs>
        <w:ind w:left="5040" w:hanging="360"/>
      </w:pPr>
      <w:rPr>
        <w:rFonts w:ascii="Arial" w:hAnsi="Arial" w:hint="default"/>
      </w:rPr>
    </w:lvl>
    <w:lvl w:ilvl="7" w:tplc="59B29E9E" w:tentative="1">
      <w:start w:val="1"/>
      <w:numFmt w:val="bullet"/>
      <w:lvlText w:val="+"/>
      <w:lvlJc w:val="left"/>
      <w:pPr>
        <w:tabs>
          <w:tab w:val="num" w:pos="5760"/>
        </w:tabs>
        <w:ind w:left="5760" w:hanging="360"/>
      </w:pPr>
      <w:rPr>
        <w:rFonts w:ascii="Arial" w:hAnsi="Arial" w:hint="default"/>
      </w:rPr>
    </w:lvl>
    <w:lvl w:ilvl="8" w:tplc="B57832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6B2E6F"/>
    <w:multiLevelType w:val="hybridMultilevel"/>
    <w:tmpl w:val="EE7C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QFCYwNDc2MjIG2mpKMUnFpcnJmfB1JgWAsAi3Fp1ywAAAA="/>
  </w:docVars>
  <w:rsids>
    <w:rsidRoot w:val="00CB66FD"/>
    <w:rsid w:val="005A7BA0"/>
    <w:rsid w:val="007F5770"/>
    <w:rsid w:val="00CB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D5B1"/>
  <w15:chartTrackingRefBased/>
  <w15:docId w15:val="{3FAF4B65-1DA2-4BC8-995C-8CFC954E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48678">
      <w:bodyDiv w:val="1"/>
      <w:marLeft w:val="0"/>
      <w:marRight w:val="0"/>
      <w:marTop w:val="0"/>
      <w:marBottom w:val="0"/>
      <w:divBdr>
        <w:top w:val="none" w:sz="0" w:space="0" w:color="auto"/>
        <w:left w:val="none" w:sz="0" w:space="0" w:color="auto"/>
        <w:bottom w:val="none" w:sz="0" w:space="0" w:color="auto"/>
        <w:right w:val="none" w:sz="0" w:space="0" w:color="auto"/>
      </w:divBdr>
      <w:divsChild>
        <w:div w:id="2086105894">
          <w:marLeft w:val="720"/>
          <w:marRight w:val="0"/>
          <w:marTop w:val="320"/>
          <w:marBottom w:val="0"/>
          <w:divBdr>
            <w:top w:val="none" w:sz="0" w:space="0" w:color="auto"/>
            <w:left w:val="none" w:sz="0" w:space="0" w:color="auto"/>
            <w:bottom w:val="none" w:sz="0" w:space="0" w:color="auto"/>
            <w:right w:val="none" w:sz="0" w:space="0" w:color="auto"/>
          </w:divBdr>
        </w:div>
        <w:div w:id="273754382">
          <w:marLeft w:val="720"/>
          <w:marRight w:val="0"/>
          <w:marTop w:val="0"/>
          <w:marBottom w:val="0"/>
          <w:divBdr>
            <w:top w:val="none" w:sz="0" w:space="0" w:color="auto"/>
            <w:left w:val="none" w:sz="0" w:space="0" w:color="auto"/>
            <w:bottom w:val="none" w:sz="0" w:space="0" w:color="auto"/>
            <w:right w:val="none" w:sz="0" w:space="0" w:color="auto"/>
          </w:divBdr>
        </w:div>
      </w:divsChild>
    </w:div>
    <w:div w:id="266815721">
      <w:bodyDiv w:val="1"/>
      <w:marLeft w:val="0"/>
      <w:marRight w:val="0"/>
      <w:marTop w:val="0"/>
      <w:marBottom w:val="0"/>
      <w:divBdr>
        <w:top w:val="none" w:sz="0" w:space="0" w:color="auto"/>
        <w:left w:val="none" w:sz="0" w:space="0" w:color="auto"/>
        <w:bottom w:val="none" w:sz="0" w:space="0" w:color="auto"/>
        <w:right w:val="none" w:sz="0" w:space="0" w:color="auto"/>
      </w:divBdr>
      <w:divsChild>
        <w:div w:id="607276547">
          <w:marLeft w:val="360"/>
          <w:marRight w:val="0"/>
          <w:marTop w:val="200"/>
          <w:marBottom w:val="0"/>
          <w:divBdr>
            <w:top w:val="none" w:sz="0" w:space="0" w:color="auto"/>
            <w:left w:val="none" w:sz="0" w:space="0" w:color="auto"/>
            <w:bottom w:val="none" w:sz="0" w:space="0" w:color="auto"/>
            <w:right w:val="none" w:sz="0" w:space="0" w:color="auto"/>
          </w:divBdr>
        </w:div>
        <w:div w:id="1275751265">
          <w:marLeft w:val="360"/>
          <w:marRight w:val="0"/>
          <w:marTop w:val="200"/>
          <w:marBottom w:val="0"/>
          <w:divBdr>
            <w:top w:val="none" w:sz="0" w:space="0" w:color="auto"/>
            <w:left w:val="none" w:sz="0" w:space="0" w:color="auto"/>
            <w:bottom w:val="none" w:sz="0" w:space="0" w:color="auto"/>
            <w:right w:val="none" w:sz="0" w:space="0" w:color="auto"/>
          </w:divBdr>
        </w:div>
        <w:div w:id="455755358">
          <w:marLeft w:val="360"/>
          <w:marRight w:val="0"/>
          <w:marTop w:val="200"/>
          <w:marBottom w:val="0"/>
          <w:divBdr>
            <w:top w:val="none" w:sz="0" w:space="0" w:color="auto"/>
            <w:left w:val="none" w:sz="0" w:space="0" w:color="auto"/>
            <w:bottom w:val="none" w:sz="0" w:space="0" w:color="auto"/>
            <w:right w:val="none" w:sz="0" w:space="0" w:color="auto"/>
          </w:divBdr>
        </w:div>
      </w:divsChild>
    </w:div>
    <w:div w:id="1131897824">
      <w:bodyDiv w:val="1"/>
      <w:marLeft w:val="0"/>
      <w:marRight w:val="0"/>
      <w:marTop w:val="0"/>
      <w:marBottom w:val="0"/>
      <w:divBdr>
        <w:top w:val="none" w:sz="0" w:space="0" w:color="auto"/>
        <w:left w:val="none" w:sz="0" w:space="0" w:color="auto"/>
        <w:bottom w:val="none" w:sz="0" w:space="0" w:color="auto"/>
        <w:right w:val="none" w:sz="0" w:space="0" w:color="auto"/>
      </w:divBdr>
      <w:divsChild>
        <w:div w:id="1500581841">
          <w:marLeft w:val="720"/>
          <w:marRight w:val="0"/>
          <w:marTop w:val="0"/>
          <w:marBottom w:val="0"/>
          <w:divBdr>
            <w:top w:val="none" w:sz="0" w:space="0" w:color="auto"/>
            <w:left w:val="none" w:sz="0" w:space="0" w:color="auto"/>
            <w:bottom w:val="none" w:sz="0" w:space="0" w:color="auto"/>
            <w:right w:val="none" w:sz="0" w:space="0" w:color="auto"/>
          </w:divBdr>
        </w:div>
        <w:div w:id="2031370783">
          <w:marLeft w:val="720"/>
          <w:marRight w:val="0"/>
          <w:marTop w:val="0"/>
          <w:marBottom w:val="0"/>
          <w:divBdr>
            <w:top w:val="none" w:sz="0" w:space="0" w:color="auto"/>
            <w:left w:val="none" w:sz="0" w:space="0" w:color="auto"/>
            <w:bottom w:val="none" w:sz="0" w:space="0" w:color="auto"/>
            <w:right w:val="none" w:sz="0" w:space="0" w:color="auto"/>
          </w:divBdr>
        </w:div>
        <w:div w:id="432432905">
          <w:marLeft w:val="720"/>
          <w:marRight w:val="0"/>
          <w:marTop w:val="0"/>
          <w:marBottom w:val="0"/>
          <w:divBdr>
            <w:top w:val="none" w:sz="0" w:space="0" w:color="auto"/>
            <w:left w:val="none" w:sz="0" w:space="0" w:color="auto"/>
            <w:bottom w:val="none" w:sz="0" w:space="0" w:color="auto"/>
            <w:right w:val="none" w:sz="0" w:space="0" w:color="auto"/>
          </w:divBdr>
        </w:div>
        <w:div w:id="498614509">
          <w:marLeft w:val="720"/>
          <w:marRight w:val="0"/>
          <w:marTop w:val="0"/>
          <w:marBottom w:val="0"/>
          <w:divBdr>
            <w:top w:val="none" w:sz="0" w:space="0" w:color="auto"/>
            <w:left w:val="none" w:sz="0" w:space="0" w:color="auto"/>
            <w:bottom w:val="none" w:sz="0" w:space="0" w:color="auto"/>
            <w:right w:val="none" w:sz="0" w:space="0" w:color="auto"/>
          </w:divBdr>
        </w:div>
        <w:div w:id="2011178395">
          <w:marLeft w:val="720"/>
          <w:marRight w:val="0"/>
          <w:marTop w:val="0"/>
          <w:marBottom w:val="0"/>
          <w:divBdr>
            <w:top w:val="none" w:sz="0" w:space="0" w:color="auto"/>
            <w:left w:val="none" w:sz="0" w:space="0" w:color="auto"/>
            <w:bottom w:val="none" w:sz="0" w:space="0" w:color="auto"/>
            <w:right w:val="none" w:sz="0" w:space="0" w:color="auto"/>
          </w:divBdr>
        </w:div>
        <w:div w:id="1410813255">
          <w:marLeft w:val="720"/>
          <w:marRight w:val="0"/>
          <w:marTop w:val="0"/>
          <w:marBottom w:val="0"/>
          <w:divBdr>
            <w:top w:val="none" w:sz="0" w:space="0" w:color="auto"/>
            <w:left w:val="none" w:sz="0" w:space="0" w:color="auto"/>
            <w:bottom w:val="none" w:sz="0" w:space="0" w:color="auto"/>
            <w:right w:val="none" w:sz="0" w:space="0" w:color="auto"/>
          </w:divBdr>
        </w:div>
      </w:divsChild>
    </w:div>
    <w:div w:id="1506869397">
      <w:bodyDiv w:val="1"/>
      <w:marLeft w:val="0"/>
      <w:marRight w:val="0"/>
      <w:marTop w:val="0"/>
      <w:marBottom w:val="0"/>
      <w:divBdr>
        <w:top w:val="none" w:sz="0" w:space="0" w:color="auto"/>
        <w:left w:val="none" w:sz="0" w:space="0" w:color="auto"/>
        <w:bottom w:val="none" w:sz="0" w:space="0" w:color="auto"/>
        <w:right w:val="none" w:sz="0" w:space="0" w:color="auto"/>
      </w:divBdr>
      <w:divsChild>
        <w:div w:id="6385332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batka ulzii</dc:creator>
  <cp:keywords/>
  <dc:description/>
  <cp:lastModifiedBy>batka ulzii</cp:lastModifiedBy>
  <cp:revision>1</cp:revision>
  <dcterms:created xsi:type="dcterms:W3CDTF">2021-01-08T02:08:00Z</dcterms:created>
  <dcterms:modified xsi:type="dcterms:W3CDTF">2021-01-08T02:25:00Z</dcterms:modified>
</cp:coreProperties>
</file>