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ТЕСТ 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27-04-2015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28-04-2015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29-04-2015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30-04-2015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01-05-2015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02-05-2015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День государственности Республики Саха (Якутия)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Москву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16:00 -18:00 АКТОВЫЙ ЗАЛ ЗАНЯТ - Видеоконференция ГКУ РС(Я) "Агентство субсидий" с терр. подразделениями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Москву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Москву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12:00 совещание по вопросу рассмотрения корректировки Инвестпрограммы ОАО АК "Якутскэнерго"</w:t>
            </w:r>
          </w:p>
          <w:p>
            <w:r>
              <w:rPr>
                <w:rStyle w:val="myTdStyle"/>
              </w:rPr>
              <w:t xml:space="preserve">
Отв. Арсеньева Г.Г.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15:15 совещание по акту Счетной Палаты</w:t>
            </w:r>
          </w:p>
          <w:p>
            <w:r>
              <w:rPr>
                <w:rStyle w:val="myTdStyle"/>
              </w:rPr>
              <w:t xml:space="preserve">
ка.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перекрестному субсидированию </w:t>
            </w:r>
          </w:p>
          <w:p>
            <w:r>
              <w:rPr>
                <w:rStyle w:val="myTdStyle"/>
              </w:rPr>
              <w:t xml:space="preserve">
Отв. Красильникова А.С.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прием Ноговицына А.А.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Праздник</w:t>
            </w:r>
          </w:p>
          <w:p>
            <w:r>
              <w:rPr>
                <w:rStyle w:val="myTdStyle"/>
              </w:rPr>
              <w:t xml:space="preserve">
Весны и Труда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Левин Г.П.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вопросу теплоснабжения строящегося детского сада в с. Жиганск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совещание по вопросу выдачи тепловой мощности ЯГРЭС-2</w:t>
            </w:r>
          </w:p>
          <w:p>
            <w:r>
              <w:rPr>
                <w:rStyle w:val="myTdStyle"/>
              </w:rPr>
              <w:t xml:space="preserve">
Отв. Андреев А.А.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итоговое заседание межведомственной комиссии по координации перевозки грузов по РС(Я) у Омукова В.В.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совещание по вопросу выработки решения по заключению мирового соглашения по судебному разбирательству между ОАО "РИК" и ГКУ "ДРСО"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по вопросу устранения замечаний, выявленных в ходе согласования проекта распорядения правительства РС(Я) "Об утверждении Инвестиционной программы ОАО "Теплоэнергосервис" на 2015-2017 гг"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Отв. Газизов А.А.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у П.А. Маринычева по вопросу проводимой работы в МО "п. Усть-Нера" по оплате задолженности за коммунальные услуги</w:t>
            </w:r>
          </w:p>
          <w:p>
            <w:r>
              <w:rPr>
                <w:rStyle w:val="myTdStyle"/>
              </w:rPr>
              <w:t xml:space="preserve">
Дп-1, каб. 357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09:15 совещание по вопросу реализации комплексного благоустройства в населенных пунктах Сиктях Булунского улуса, Берег Урдэ и Хара тумул Оймяконского улуса</w:t>
            </w:r>
          </w:p>
          <w:p>
            <w:r>
              <w:rPr>
                <w:rStyle w:val="myTdStyle"/>
              </w:rPr>
              <w:t xml:space="preserve">
каб. 2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совещание по вопросам организации перевозок ТЭР в навигацию 2015 года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у Главы РС(Я) с Региональным отделением Общероссийского движения "Народный фронт "За Россию" в РС(Я)"</w:t>
            </w:r>
          </w:p>
          <w:p>
            <w:r>
              <w:rPr>
                <w:rStyle w:val="myTdStyle"/>
              </w:rPr>
              <w:t xml:space="preserve">
Дп-1, зал республики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заседание оперативной группы по координации завоза грузов в РС(Я)</w:t>
            </w:r>
          </w:p>
          <w:p>
            <w:r>
              <w:rPr>
                <w:rStyle w:val="myTdStyle"/>
              </w:rPr>
              <w:t xml:space="preserve">
Кирова 18, блок Б, каб. 305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рабочее совещание по рассмотрению строительства объекта мкрн. Котох в г. Вилюйске 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разработке плана мероприятий по устранение не санкционированному подключению к системе теплоснабжения в п. Усть-Нера</w:t>
            </w:r>
          </w:p>
          <w:p>
            <w:r>
              <w:rPr>
                <w:rStyle w:val="myTdStyle"/>
              </w:rPr>
              <w:t xml:space="preserve">
Отв. Антонова А.В.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по вопросу выработки решения по заключению мирового соглашения по судебному разбирательству между ОАО РИК и ДРСО</w:t>
            </w:r>
          </w:p>
          <w:p>
            <w:r>
              <w:rPr>
                <w:rStyle w:val="myTdStyle"/>
              </w:rPr>
              <w:t xml:space="preserve">
каб.2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Праздник</w:t>
            </w:r>
          </w:p>
          <w:p>
            <w:r>
              <w:rPr>
                <w:rStyle w:val="myTdStyle"/>
              </w:rPr>
              <w:t xml:space="preserve">
Весны и Труда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Пиляй С.Г.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г. Казань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г. Казань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г. Казань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г. Казань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г. Казань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селекторное совещание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Общественный совет при  УГСЖН</w:t>
            </w:r>
          </w:p>
          <w:p>
            <w:r>
              <w:rPr>
                <w:rStyle w:val="myTdStyle"/>
              </w:rPr>
              <w:t xml:space="preserve">
Аммосова 8, каб. 410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Заседание лицензионной комиссии РС(Я)</w:t>
            </w:r>
          </w:p>
          <w:p>
            <w:r>
              <w:rPr>
                <w:rStyle w:val="myTdStyle"/>
              </w:rPr>
              <w:t xml:space="preserve">
Аммосова 8, каб. 427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14:30 совещание у Куприянова Ю.С. по рассмотрению вопроса исполнительной дисциплины в части работы с обращениями граждан и организаций во исполнение протокола планерного совещания у Главы РС(Я) от 17.04. 2015 г.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16:30 совещание у П.А. Маринычева по вопросу о ходе исполнения Поручения Президента РФ  от 4 октября 2013 г. №Пр-2451 ГС в части приведения ведомственных перечней гос. услуг и работ в соответствие с базовыми перечнями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17:20 совещание по исполнению протокольных поручений Никифорова И.Г.</w:t>
            </w:r>
          </w:p>
          <w:p>
            <w:r>
              <w:rPr>
                <w:rStyle w:val="myTdStyle"/>
              </w:rPr>
              <w:t xml:space="preserve">
каб. 319</w:t>
            </w:r>
          </w:p>
          <w:p>
            <w:r>
              <w:rPr>
                <w:rStyle w:val="myTdStyle"/>
              </w:rPr>
              <w:t xml:space="preserve">
отв. Давыдов С.В.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09:15-18:00 вскрытие заявок по благоустройству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Отв. Чан В.К.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Праздник</w:t>
            </w:r>
          </w:p>
          <w:p>
            <w:r>
              <w:rPr>
                <w:rStyle w:val="myTdStyle"/>
              </w:rPr>
              <w:t xml:space="preserve">
Весны и Труда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рабочее совещание по подготовке заседания президиума Государственной комиссии по вопросам развития Арктики в п. Тикси Булунского улуса</w:t>
            </w:r>
          </w:p>
          <w:p>
            <w:r>
              <w:rPr>
                <w:rStyle w:val="myTdStyle"/>
              </w:rPr>
              <w:t xml:space="preserve">
Ленина 28, каб. 209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встреча с региональным директором  ДВЭУК 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вопросу проектирования объекта "Система водоснабжения с. Бэрдигестях Горного улуса РС(Я)"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18:00 участие в видеоконференции с главами МО Вилюйской группы улусов по вопросам организации инвестиционного форума Вилюйской группы улусов РС(Я) "Вилюй зовет"</w:t>
            </w:r>
          </w:p>
          <w:p>
            <w:r>
              <w:rPr>
                <w:rStyle w:val="myTdStyle"/>
              </w:rPr>
              <w:t xml:space="preserve">
Ленина 28, каб. 605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с Департаментом по лесным отношениям РС(Я) и ОАО "ДВЭУК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  <w:p>
            <w:r>
              <w:rPr>
                <w:rStyle w:val="myTdStyle"/>
              </w:rPr>
              <w:t xml:space="preserve">
каб. 302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заседание Организационного комитета по подготовке и проведению юбилейных мероприятий, посвященных 100-летию со дня рождения И.Д. Олесовой</w:t>
            </w:r>
          </w:p>
          <w:p>
            <w:r>
              <w:rPr>
                <w:rStyle w:val="myTdStyle"/>
              </w:rPr>
              <w:t xml:space="preserve">
Дп-1, каб. 220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по задолженности республиканских учреждений перед ГУП "ЖКХ РС(Я)"</w:t>
            </w:r>
          </w:p>
          <w:p>
            <w:r>
              <w:rPr>
                <w:rStyle w:val="myTdStyle"/>
              </w:rPr>
              <w:t xml:space="preserve">
Отв. Красных Е.М.</w:t>
            </w:r>
          </w:p>
          <w:p>
            <w:r>
              <w:rPr>
                <w:rStyle w:val="myTdStyle"/>
              </w:rPr>
              <w:t xml:space="preserve">
каб. 302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Праздник</w:t>
            </w:r>
          </w:p>
          <w:p>
            <w:r>
              <w:rPr>
                <w:rStyle w:val="myTdStyle"/>
              </w:rPr>
              <w:t xml:space="preserve">
Весны и Труда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МРГ по вопросу перевода котельных на газовое топливо</w:t>
            </w:r>
          </w:p>
          <w:p>
            <w:r>
              <w:rPr>
                <w:rStyle w:val="myTdStyle"/>
              </w:rPr>
              <w:t xml:space="preserve">
Кирова 18, 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рабоче совещание по вопросу строящихся объектов</w:t>
            </w:r>
          </w:p>
          <w:p>
            <w:r>
              <w:rPr>
                <w:rStyle w:val="myTdStyle"/>
              </w:rPr>
              <w:t xml:space="preserve">
каб. 5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вопросу оформления документов необходимых для рассмотрения вопроса о выделении бюджетных ассигнований из резервного фонда Правительства РС(Я) на предупреждение и ликвидацию ЧС и последствий стихийных бедствий</w:t>
            </w:r>
          </w:p>
          <w:p>
            <w:r>
              <w:rPr>
                <w:rStyle w:val="myTdStyle"/>
              </w:rPr>
              <w:t xml:space="preserve">
Ленина 4/2, каб. 304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по вопросу буксировки ПНС</w:t>
            </w:r>
          </w:p>
          <w:p>
            <w:r>
              <w:rPr>
                <w:rStyle w:val="myTdStyle"/>
              </w:rPr>
              <w:t xml:space="preserve">
каб. 510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разработке плана мероприятий по устранение не санкционированному подключению к системе теплоснабжения в п. Усть-Нера</w:t>
            </w:r>
          </w:p>
          <w:p>
            <w:r>
              <w:rPr>
                <w:rStyle w:val="myTdStyle"/>
              </w:rPr>
              <w:t xml:space="preserve">
Отв. Антонова А.В.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по вопросу строительства котельной в с.Хайыр Усть-Янского улуса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Красных Е.М.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по вопросу упорядочения компенсационных выплат на оплату жилого помещения и коммунальных услуг отдельным категориям работников бюджетной сферы</w:t>
            </w:r>
          </w:p>
          <w:p>
            <w:r>
              <w:rPr>
                <w:rStyle w:val="myTdStyle"/>
              </w:rPr>
              <w:t xml:space="preserve">
Минтруд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заседание рабочей группы при Межведомственной комиссии по разработке мер по обеспечению экономической и социальной стабильности РС(Я) по направлению "Экономика, финансовый сектор, промышленность"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по вопросу задолженности МО "п. Усть-Куйга" в пользу УК ООО "Эрчим"</w:t>
            </w:r>
          </w:p>
          <w:p>
            <w:r>
              <w:rPr>
                <w:rStyle w:val="myTdStyle"/>
              </w:rPr>
              <w:t xml:space="preserve">
Дп-1, каб. 324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у П.А. Маринычева по вопросу проводимой работы в МО "п. Усть-Нера" по оплате задолженности за коммунальные услуги</w:t>
            </w:r>
          </w:p>
          <w:p>
            <w:r>
              <w:rPr>
                <w:rStyle w:val="myTdStyle"/>
              </w:rPr>
              <w:t xml:space="preserve">
Дп-1, каб. 357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(ОТМЕНА) 15:30 заседание Комиссии по контролю задолженности по выплате заработной платы, страховым взносам на обязательное пенсионное и медицинское страхование и легализации трудовых отношений</w:t>
            </w:r>
          </w:p>
          <w:p>
            <w:r>
              <w:rPr>
                <w:rStyle w:val="myTdStyle"/>
              </w:rPr>
              <w:t xml:space="preserve">
Дп-1, каб. 413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17:00 совещание по разработке плана мероприятий по устранение не санкционированному подключению к системе теплоснабжения в п. Усть-Нера</w:t>
            </w:r>
          </w:p>
          <w:p>
            <w:r>
              <w:rPr>
                <w:rStyle w:val="myTdStyle"/>
              </w:rPr>
              <w:t xml:space="preserve">
Отв. Антонова А.В.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по задолженности республиканских учреждений перед ГУП "ЖКХ РС(Я)"</w:t>
            </w:r>
          </w:p>
          <w:p>
            <w:r>
              <w:rPr>
                <w:rStyle w:val="myTdStyle"/>
              </w:rPr>
              <w:t xml:space="preserve">
Отв. Красных Е.М.</w:t>
            </w:r>
          </w:p>
          <w:p>
            <w:r>
              <w:rPr>
                <w:rStyle w:val="myTdStyle"/>
              </w:rPr>
              <w:t xml:space="preserve">
каб. 302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вопросу выдачи тепловой мощности ЯГРЭС-2</w:t>
            </w:r>
          </w:p>
          <w:p>
            <w:r>
              <w:rPr>
                <w:rStyle w:val="myTdStyle"/>
              </w:rPr>
              <w:t xml:space="preserve">
Отв. Андреев А.А.</w:t>
            </w:r>
          </w:p>
          <w:p>
            <w:r>
              <w:rPr>
                <w:rStyle w:val="myTdStyle"/>
              </w:rPr>
              <w:t xml:space="preserve">
каб.2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заседание Правительственной комиссии по предупреждению и ликвидации ЧС в период празднования "майских" праздников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совещание с Департаментом по лесным отношениям РС(Я) и ОАО "ДВЭУК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  <w:p>
            <w:r>
              <w:rPr>
                <w:rStyle w:val="myTdStyle"/>
              </w:rPr>
              <w:t xml:space="preserve">
каб. 302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Прокопьева М.Н.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совещание по вопросу рассмотрения и принятия схемы теплоснабжения с. Намцы Намского улуса, проектируемую ООО "Центр повышения энергетического эффективности"</w:t>
            </w:r>
          </w:p>
          <w:p>
            <w:r>
              <w:rPr>
                <w:rStyle w:val="myTdStyle"/>
              </w:rPr>
              <w:t xml:space="preserve">
Кирова 13, каб. 406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МРГ по вопросу перевода котельных на газовое топливо</w:t>
            </w:r>
          </w:p>
          <w:p>
            <w:r>
              <w:rPr>
                <w:rStyle w:val="myTdStyle"/>
              </w:rPr>
              <w:t xml:space="preserve">
Кирова 18,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вопросу выдачи тепловой мощности ЯГРЭС-2</w:t>
            </w:r>
          </w:p>
          <w:p>
            <w:r>
              <w:rPr>
                <w:rStyle w:val="myTdStyle"/>
              </w:rPr>
              <w:t xml:space="preserve">
Отв. Андреев А.А.</w:t>
            </w:r>
          </w:p>
          <w:p>
            <w:r>
              <w:rPr>
                <w:rStyle w:val="myTdStyle"/>
              </w:rPr>
              <w:t xml:space="preserve">
каб.2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Дьячковский Э.И.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итоговое заседание межведомственной комиссии по координации перевозки грузов по РС(Я) у Омукова В.В.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у Каминского А.В. по вопросу оплаты задолженности перед перевозчиками г. Маган</w:t>
            </w:r>
          </w:p>
          <w:p>
            <w:r>
              <w:rPr>
                <w:rStyle w:val="myTdStyle"/>
              </w:rPr>
              <w:t xml:space="preserve">
Дп-1, каб. 305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Петрова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Чиряева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2015-05-01T12:36:08+02:00</dcterms:created>
  <dcterms:modified xsi:type="dcterms:W3CDTF">2015-05-01T12:36:08+02:00</dcterms:modified>
  <dc:title/>
  <dc:description/>
  <dc:subject/>
  <cp:keywords/>
  <cp:category/>
</cp:coreProperties>
</file>