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use-case-poc-qc-call-center-case-raba"/>
    <w:p>
      <w:pPr>
        <w:pStyle w:val="Heading1"/>
      </w:pPr>
      <w:r>
        <w:t xml:space="preserve">Use Case POC — QC Call Center: Case RABA</w:t>
      </w:r>
    </w:p>
    <w:bookmarkStart w:id="9" w:name="bối-cảnh"/>
    <w:p>
      <w:pPr>
        <w:pStyle w:val="Heading2"/>
      </w:pPr>
      <w:r>
        <w:t xml:space="preserve">1. Bối cảnh</w:t>
      </w:r>
    </w:p>
    <w:p>
      <w:pPr>
        <w:pStyle w:val="FirstParagraph"/>
      </w:pPr>
      <w:r>
        <w:t xml:space="preserve">Hệ thống Quality Control (QC) cho các cuộc gọi thu hồi nợ (collection calls). Sau mỗi cuộc gọi, agent (nhân viên thu hồi nợ)</w:t>
      </w:r>
      <w:r>
        <w:t xml:space="preserve"> </w:t>
      </w:r>
      <w:r>
        <w:rPr>
          <w:b/>
          <w:bCs/>
        </w:rPr>
        <w:t xml:space="preserve">gán thủ công một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call_code</w:t>
      </w:r>
      <w:r>
        <w:t xml:space="preserve"> </w:t>
      </w:r>
      <w:r>
        <w:t xml:space="preserve">phản ánh kết quả cuộc gọi — ví dụ khách hàng hứa trả, bên thứ 3 hứa trả, không liên lạc được, v.v.</w:t>
      </w:r>
    </w:p>
    <w:p>
      <w:pPr>
        <w:pStyle w:val="BodyText"/>
      </w:pPr>
      <w:r>
        <w:t xml:space="preserve">Vấn đề: call_code do agent tự gán có thể sai (vô tình hoặc cố ý để đạt KPI). QC cần một hệ thống tự động</w:t>
      </w:r>
      <w:r>
        <w:t xml:space="preserve"> </w:t>
      </w:r>
      <w:r>
        <w:rPr>
          <w:b/>
          <w:bCs/>
        </w:rPr>
        <w:t xml:space="preserve">xác minh call_code có đúng với nội dung cuộc gọi thực tế hay không</w:t>
      </w:r>
      <w:r>
        <w:t xml:space="preserve">, dựa trên transcript của cuộc gọi.</w:t>
      </w:r>
    </w:p>
    <w:p>
      <w:pPr>
        <w:pStyle w:val="BodyText"/>
      </w:pPr>
      <w:r>
        <w:t xml:space="preserve">POC này tập trung vào</w:t>
      </w:r>
      <w:r>
        <w:t xml:space="preserve"> </w:t>
      </w:r>
      <w:r>
        <w:rPr>
          <w:b/>
          <w:bCs/>
        </w:rPr>
        <w:t xml:space="preserve">một case duy nhất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Case RABA</w:t>
      </w:r>
      <w:r>
        <w:t xml:space="preserve"> </w:t>
      </w:r>
      <w:r>
        <w:t xml:space="preserve">— để vendor demo năng lực agent platform giải quyết bài toán.</w:t>
      </w:r>
    </w:p>
    <w:bookmarkEnd w:id="9"/>
    <w:bookmarkStart w:id="10" w:name="phạm-vi-case-raba"/>
    <w:p>
      <w:pPr>
        <w:pStyle w:val="Heading2"/>
      </w:pPr>
      <w:r>
        <w:t xml:space="preserve">2. Phạm vi Case RABA</w:t>
      </w:r>
    </w:p>
    <w:p>
      <w:pPr>
        <w:pStyle w:val="FirstParagraph"/>
      </w:pPr>
      <w:r>
        <w:t xml:space="preserve">Case RABA kích hoạt khi agent gán một trong hai call_code sau: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Hua_tra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Khách hàng tự hứa trả</w:t>
      </w:r>
      <w:r>
        <w:t xml:space="preserve"> </w:t>
      </w:r>
      <w:r>
        <w:t xml:space="preserve">nợ (Case 2A)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Ben_thu_3_hua_tra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Bên thứ 3</w:t>
      </w:r>
      <w:r>
        <w:t xml:space="preserve"> </w:t>
      </w:r>
      <w:r>
        <w:t xml:space="preserve">(người nhà/người quen) hứa trả thay (Case 2B)</w:t>
      </w:r>
    </w:p>
    <w:p>
      <w:pPr>
        <w:pStyle w:val="BodyText"/>
      </w:pPr>
      <w:r>
        <w:rPr>
          <w:b/>
          <w:bCs/>
        </w:rPr>
        <w:t xml:space="preserve">Câu hỏi cần trả lời:</w:t>
      </w:r>
      <w:r>
        <w:t xml:space="preserve"> </w:t>
      </w:r>
      <w:r>
        <w:t xml:space="preserve">Cuộc gọi có thực sự ghi nhận được cam kết trả nợ hợp lệ tương ứng với call_code đã gán hay không?</w:t>
      </w:r>
    </w:p>
    <w:p>
      <w:pPr>
        <w:pStyle w:val="Compact"/>
        <w:numPr>
          <w:ilvl w:val="0"/>
          <w:numId w:val="1001"/>
        </w:numPr>
      </w:pPr>
      <w:r>
        <w:t xml:space="preserve">Nếu</w:t>
      </w:r>
      <w:r>
        <w:t xml:space="preserve"> </w:t>
      </w:r>
      <w:r>
        <w:rPr>
          <w:b/>
          <w:bCs/>
        </w:rPr>
        <w:t xml:space="preserve">có</w:t>
      </w:r>
      <w:r>
        <w:t xml:space="preserve"> </w:t>
      </w:r>
      <w:r>
        <w:t xml:space="preserve">→ không vi phạm</w:t>
      </w:r>
    </w:p>
    <w:p>
      <w:pPr>
        <w:pStyle w:val="Compact"/>
        <w:numPr>
          <w:ilvl w:val="0"/>
          <w:numId w:val="1001"/>
        </w:numPr>
      </w:pPr>
      <w:r>
        <w:t xml:space="preserve">Nếu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→ vi phạm (agent gán sai call_code)</w:t>
      </w:r>
    </w:p>
    <w:bookmarkEnd w:id="10"/>
    <w:bookmarkStart w:id="16" w:name="tiêu-chí-vi-phạm-không-vi-phạm"/>
    <w:p>
      <w:pPr>
        <w:pStyle w:val="Heading2"/>
      </w:pPr>
      <w:r>
        <w:t xml:space="preserve">3. Tiêu chí Vi phạm / Không Vi phạm</w:t>
      </w:r>
    </w:p>
    <w:bookmarkStart w:id="11" w:name="case-2a-call_code-hua_tra"/>
    <w:p>
      <w:pPr>
        <w:pStyle w:val="Heading3"/>
      </w:pPr>
      <w:r>
        <w:t xml:space="preserve">3.1. Case 2A —</w:t>
      </w:r>
      <w:r>
        <w:t xml:space="preserve"> </w:t>
      </w:r>
      <w:r>
        <w:rPr>
          <w:rStyle w:val="VerbatimChar"/>
        </w:rPr>
        <w:t xml:space="preserve">call_code = "Hua_tra"</w:t>
      </w:r>
    </w:p>
    <w:p>
      <w:pPr>
        <w:pStyle w:val="FirstParagraph"/>
      </w:pPr>
      <w:r>
        <w:t xml:space="preserve">Một cam kết trả nợ</w:t>
      </w:r>
      <w:r>
        <w:t xml:space="preserve"> </w:t>
      </w:r>
      <w:r>
        <w:rPr>
          <w:b/>
          <w:bCs/>
        </w:rPr>
        <w:t xml:space="preserve">hợp lệ</w:t>
      </w:r>
      <w:r>
        <w:t xml:space="preserve"> </w:t>
      </w:r>
      <w:r>
        <w:t xml:space="preserve">cần có</w:t>
      </w:r>
      <w:r>
        <w:t xml:space="preserve"> </w:t>
      </w:r>
      <w:r>
        <w:rPr>
          <w:b/>
          <w:bCs/>
        </w:rPr>
        <w:t xml:space="preserve">đồng thời 5 điều kiện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Điều kiện</w:t>
            </w:r>
          </w:p>
        </w:tc>
        <w:tc>
          <w:tcPr/>
          <w:p>
            <w:pPr>
              <w:pStyle w:val="Compact"/>
            </w:pPr>
            <w:r>
              <w:t xml:space="preserve">Giải thích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Có nhắc nợ</w:t>
            </w:r>
          </w:p>
        </w:tc>
        <w:tc>
          <w:tcPr/>
          <w:p>
            <w:pPr>
              <w:pStyle w:val="Compact"/>
            </w:pPr>
            <w:r>
              <w:t xml:space="preserve">Cuộc gọi phải có nội dung nhắc nợ — có thể là nhắc</w:t>
            </w:r>
            <w:r>
              <w:t xml:space="preserve"> </w:t>
            </w:r>
            <w:r>
              <w:rPr>
                <w:b/>
                <w:bCs/>
              </w:rPr>
              <w:t xml:space="preserve">trước hạn</w:t>
            </w:r>
            <w:r>
              <w:t xml:space="preserve"> </w:t>
            </w:r>
            <w:r>
              <w:t xml:space="preserve">(loan chưa tới hạn) hoặc nhắc</w:t>
            </w:r>
            <w:r>
              <w:t xml:space="preserve"> </w:t>
            </w:r>
            <w:r>
              <w:rPr>
                <w:b/>
                <w:bCs/>
              </w:rPr>
              <w:t xml:space="preserve">quá hạn</w:t>
            </w:r>
            <w:r>
              <w:t xml:space="preserve"> </w:t>
            </w:r>
            <w:r>
              <w:t xml:space="preserve">(loan đã trễ hạn). Nếu cuộc gọi hoàn toàn không nhắc nợ (ví dụ: chỉ xác minh thông tin, khiếu nại hệ thống) → vi phạm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Có đề cập số tiền</w:t>
            </w:r>
          </w:p>
        </w:tc>
        <w:tc>
          <w:tcPr/>
          <w:p>
            <w:pPr>
              <w:pStyle w:val="Compact"/>
            </w:pPr>
            <w:r>
              <w:t xml:space="preserve">Transcript phải có mention về tiền — số tiền nợ, số tiền sẽ trả, hoặc nghĩa vụ tài chính. Có thể đến từ agent hoặc customer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Có đề cập thời gian trả</w:t>
            </w:r>
          </w:p>
        </w:tc>
        <w:tc>
          <w:tcPr/>
          <w:p>
            <w:pPr>
              <w:pStyle w:val="Compact"/>
            </w:pPr>
            <w:r>
              <w:t xml:space="preserve">Phải có mốc thời gian gắn với hành động trả nợ (agent đề xuất hoặc customer cam kết)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Thời gian phải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“actionable”</w:t>
            </w:r>
            <w:r>
              <w:t xml:space="preserve"> </w:t>
            </w:r>
            <w:r>
              <w:t xml:space="preserve">(chỉ áp dụng khi nhắc quá hạn)</w:t>
            </w:r>
          </w:p>
        </w:tc>
        <w:tc>
          <w:tcPr/>
          <w:p>
            <w:pPr>
              <w:pStyle w:val="Compact"/>
            </w:pPr>
            <w:r>
              <w:t xml:space="preserve">Với loan đã quá hạn, thời gian cam kết phải đủ cụ thể để hành động.</w:t>
            </w:r>
            <w:r>
              <w:t xml:space="preserve"> </w:t>
            </w:r>
            <w:r>
              <w:t xml:space="preserve">“Lúc nào rảnh”</w:t>
            </w:r>
            <w:r>
              <w:t xml:space="preserve">,</w:t>
            </w:r>
            <w:r>
              <w:t xml:space="preserve"> </w:t>
            </w:r>
            <w:r>
              <w:t xml:space="preserve">“khi nào có tiền”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không actionable</w:t>
            </w:r>
            <w:r>
              <w:t xml:space="preserve"> </w:t>
            </w:r>
            <w:r>
              <w:t xml:space="preserve">→ vi phạm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Khách hàng KHÔNG phản đối</w:t>
            </w:r>
          </w:p>
        </w:tc>
        <w:tc>
          <w:tcPr/>
          <w:p>
            <w:pPr>
              <w:pStyle w:val="Compact"/>
            </w:pPr>
            <w:r>
              <w:t xml:space="preserve">Khách không được</w:t>
            </w:r>
            <w:r>
              <w:t xml:space="preserve"> </w:t>
            </w:r>
            <w:r>
              <w:rPr>
                <w:b/>
                <w:bCs/>
              </w:rPr>
              <w:t xml:space="preserve">phủ nhận khoản vay</w:t>
            </w:r>
            <w:r>
              <w:t xml:space="preserve"> </w:t>
            </w:r>
            <w:r>
              <w:t xml:space="preserve">hoặc</w:t>
            </w:r>
            <w:r>
              <w:t xml:space="preserve"> </w:t>
            </w:r>
            <w:r>
              <w:rPr>
                <w:b/>
                <w:bCs/>
              </w:rPr>
              <w:t xml:space="preserve">từ chối trách nhiệm trả nợ</w:t>
            </w:r>
            <w:r>
              <w:t xml:space="preserve"> </w:t>
            </w:r>
            <w:r>
              <w:t xml:space="preserve">tính đến cuối cuộc gọi</w:t>
            </w:r>
          </w:p>
        </w:tc>
      </w:tr>
    </w:tbl>
    <w:p>
      <w:pPr>
        <w:pStyle w:val="BodyText"/>
      </w:pPr>
      <w:r>
        <w:t xml:space="preserve">→ Thiếu bất kỳ điều kiện nào trong C1–C4, HOẶC vi phạm C5 =</w:t>
      </w:r>
      <w:r>
        <w:t xml:space="preserve"> </w:t>
      </w:r>
      <w:r>
        <w:rPr>
          <w:b/>
          <w:bCs/>
        </w:rPr>
        <w:t xml:space="preserve">Vi phạm</w:t>
      </w:r>
      <w:r>
        <w:t xml:space="preserve">. Đủ cả 5 =</w:t>
      </w:r>
      <w:r>
        <w:t xml:space="preserve"> </w:t>
      </w:r>
      <w:r>
        <w:rPr>
          <w:b/>
          <w:bCs/>
        </w:rPr>
        <w:t xml:space="preserve">Không vi phạm</w:t>
      </w:r>
      <w:r>
        <w:t xml:space="preserve">.</w:t>
      </w:r>
    </w:p>
    <w:bookmarkEnd w:id="11"/>
    <w:bookmarkStart w:id="12" w:name="case-2b-call_code-ben_thu_3_hua_tra"/>
    <w:p>
      <w:pPr>
        <w:pStyle w:val="Heading3"/>
      </w:pPr>
      <w:r>
        <w:t xml:space="preserve">3.2. Case 2B —</w:t>
      </w:r>
      <w:r>
        <w:t xml:space="preserve"> </w:t>
      </w:r>
      <w:r>
        <w:rPr>
          <w:rStyle w:val="VerbatimChar"/>
        </w:rPr>
        <w:t xml:space="preserve">call_code = "Ben_thu_3_hua_tra"</w:t>
      </w:r>
    </w:p>
    <w:p>
      <w:pPr>
        <w:pStyle w:val="FirstParagraph"/>
      </w:pPr>
      <w:r>
        <w:t xml:space="preserve">Cần thêm</w:t>
      </w:r>
      <w:r>
        <w:t xml:space="preserve"> </w:t>
      </w:r>
      <w:r>
        <w:rPr>
          <w:b/>
          <w:bCs/>
        </w:rPr>
        <w:t xml:space="preserve">bước xác minh danh tính người nghe máy</w:t>
      </w:r>
      <w:r>
        <w:t xml:space="preserve"> </w:t>
      </w:r>
      <w:r>
        <w:t xml:space="preserve">trước khi áp dụng C1–C5: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Danh tính người nghe</w:t>
            </w:r>
          </w:p>
        </w:tc>
        <w:tc>
          <w:tcPr/>
          <w:p>
            <w:pPr>
              <w:pStyle w:val="Compact"/>
            </w:pPr>
            <w:r>
              <w:t xml:space="preserve">Kết luận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CUSTOMER</w:t>
            </w:r>
            <w:r>
              <w:t xml:space="preserve"> </w:t>
            </w:r>
            <w:r>
              <w:t xml:space="preserve">— chính là chủ nợ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 phạm</w:t>
            </w:r>
            <w:r>
              <w:t xml:space="preserve"> </w:t>
            </w:r>
            <w:r>
              <w:t xml:space="preserve">(agent gán sai code, đáng ra phải là</w:t>
            </w:r>
            <w:r>
              <w:t xml:space="preserve"> </w:t>
            </w:r>
            <w:r>
              <w:rPr>
                <w:rStyle w:val="VerbatimChar"/>
              </w:rPr>
              <w:t xml:space="preserve">Hua_tra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UNKNOWN</w:t>
            </w:r>
            <w:r>
              <w:t xml:space="preserve"> </w:t>
            </w:r>
            <w:r>
              <w:t xml:space="preserve">— không đủ thông tin xác định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Không xác định</w:t>
            </w:r>
            <w:r>
              <w:t xml:space="preserve"> </w:t>
            </w:r>
            <w:r>
              <w:t xml:space="preserve">(không chấm vi phạm, cần reviewer xem lại)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THIRD_PARTY</w:t>
            </w:r>
            <w:r>
              <w:t xml:space="preserve"> </w:t>
            </w:r>
            <w:r>
              <w:t xml:space="preserve">— người nhà/người quen của chủ nợ</w:t>
            </w:r>
          </w:p>
        </w:tc>
        <w:tc>
          <w:tcPr/>
          <w:p>
            <w:pPr>
              <w:pStyle w:val="Compact"/>
            </w:pPr>
            <w:r>
              <w:t xml:space="preserve">Tiếp tục kiểm tra C1–C5 như Case 2A</w:t>
            </w:r>
          </w:p>
        </w:tc>
      </w:tr>
    </w:tbl>
    <w:p>
      <w:pPr>
        <w:pStyle w:val="BodyText"/>
      </w:pPr>
      <w:r>
        <w:rPr>
          <w:b/>
          <w:bCs/>
        </w:rPr>
        <w:t xml:space="preserve">Nhận biết THIRD_PARTY:</w:t>
      </w:r>
      <w:r>
        <w:t xml:space="preserve"> </w:t>
      </w:r>
      <w:r>
        <w:t xml:space="preserve">- Customer nói về người khác:</w:t>
      </w:r>
      <w:r>
        <w:t xml:space="preserve"> </w:t>
      </w:r>
      <w:r>
        <w:t xml:space="preserve">“nó là con tôi”</w:t>
      </w:r>
      <w:r>
        <w:t xml:space="preserve">,</w:t>
      </w:r>
      <w:r>
        <w:t xml:space="preserve"> </w:t>
      </w:r>
      <w:r>
        <w:t xml:space="preserve">“chồng tôi”</w:t>
      </w:r>
      <w:r>
        <w:t xml:space="preserve">,</w:t>
      </w:r>
      <w:r>
        <w:t xml:space="preserve"> </w:t>
      </w:r>
      <w:r>
        <w:t xml:space="preserve">“anh ấy không có nhà”</w:t>
      </w:r>
      <w:r>
        <w:t xml:space="preserve"> </w:t>
      </w:r>
      <w:r>
        <w:t xml:space="preserve">- Customer dùng ngôi thứ 3:</w:t>
      </w:r>
      <w:r>
        <w:t xml:space="preserve"> </w:t>
      </w:r>
      <w:r>
        <w:t xml:space="preserve">“để tôi nhắc nó”</w:t>
      </w:r>
      <w:r>
        <w:t xml:space="preserve">,</w:t>
      </w:r>
      <w:r>
        <w:t xml:space="preserve"> </w:t>
      </w:r>
      <w:r>
        <w:t xml:space="preserve">“tôi sẽ bảo anh ấy”</w:t>
      </w:r>
      <w:r>
        <w:t xml:space="preserve"> </w:t>
      </w:r>
      <w:r>
        <w:t xml:space="preserve">- Agent hỏi mối quan hệ (</w:t>
      </w:r>
      <w:r>
        <w:t xml:space="preserve">“anh là chồng chị X à?”</w:t>
      </w:r>
      <w:r>
        <w:t xml:space="preserve">) và customer xác nhận/không phản đối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Không khớp giới tính</w:t>
      </w:r>
      <w:r>
        <w:t xml:space="preserve">: agent gọi tên nữ nhưng customer xưng</w:t>
      </w:r>
      <w:r>
        <w:t xml:space="preserve"> </w:t>
      </w:r>
      <w:r>
        <w:t xml:space="preserve">“anh”</w:t>
      </w:r>
      <w:r>
        <w:t xml:space="preserve"> </w:t>
      </w:r>
      <w:r>
        <w:t xml:space="preserve">(hoặc ngược lại)</w:t>
      </w:r>
      <w:r>
        <w:t xml:space="preserve"> </w:t>
      </w:r>
      <w:r>
        <w:t xml:space="preserve">- Customer nói</w:t>
      </w:r>
      <w:r>
        <w:t xml:space="preserve"> </w:t>
      </w:r>
      <w:r>
        <w:t xml:space="preserve">“tôi hỗ trợ trả”</w:t>
      </w:r>
      <w:r>
        <w:t xml:space="preserve"> </w:t>
      </w:r>
      <w:r>
        <w:t xml:space="preserve">— xác định vai trò hỗ trợ, không phải chính chủ</w:t>
      </w:r>
      <w:r>
        <w:t xml:space="preserve"> </w:t>
      </w:r>
      <w:r>
        <w:t xml:space="preserve">- Agent nói khoản vay</w:t>
      </w:r>
      <w:r>
        <w:t xml:space="preserve"> </w:t>
      </w:r>
      <w:r>
        <w:t xml:space="preserve">“của anh X”</w:t>
      </w:r>
      <w:r>
        <w:t xml:space="preserve"> </w:t>
      </w:r>
      <w:r>
        <w:t xml:space="preserve">(khác tên người đang nghe máy)</w:t>
      </w:r>
    </w:p>
    <w:p>
      <w:pPr>
        <w:pStyle w:val="BodyText"/>
      </w:pPr>
      <w:r>
        <w:rPr>
          <w:b/>
          <w:bCs/>
        </w:rPr>
        <w:t xml:space="preserve">Lưu ý quan trọng:</w:t>
      </w:r>
      <w:r>
        <w:t xml:space="preserve"> </w:t>
      </w:r>
      <w:r>
        <w:t xml:space="preserve">Customer dùng</w:t>
      </w:r>
      <w:r>
        <w:t xml:space="preserve"> </w:t>
      </w:r>
      <w:r>
        <w:t xml:space="preserve">“tôi trả”</w:t>
      </w:r>
      <w:r>
        <w:t xml:space="preserve">,</w:t>
      </w:r>
      <w:r>
        <w:t xml:space="preserve"> </w:t>
      </w:r>
      <w:r>
        <w:t xml:space="preserve">“khoản vay của tôi”</w:t>
      </w:r>
      <w:r>
        <w:t xml:space="preserve"> </w:t>
      </w:r>
      <w:r>
        <w:rPr>
          <w:b/>
          <w:bCs/>
        </w:rPr>
        <w:t xml:space="preserve">không đủ</w:t>
      </w:r>
      <w:r>
        <w:t xml:space="preserve"> </w:t>
      </w:r>
      <w:r>
        <w:t xml:space="preserve">để kết luận là chính chủ — vợ/chồng/người nhà thường dùng ngôi 1 khi nói về khoản vay gia đình.</w:t>
      </w:r>
    </w:p>
    <w:bookmarkEnd w:id="12"/>
    <w:bookmarkStart w:id="13" w:name="định-nghĩa-chi-tiết-phản-đối-c5"/>
    <w:p>
      <w:pPr>
        <w:pStyle w:val="Heading3"/>
      </w:pPr>
      <w:r>
        <w:t xml:space="preserve">3.3. Định nghĩa chi tiết</w:t>
      </w:r>
      <w:r>
        <w:t xml:space="preserve"> </w:t>
      </w:r>
      <w:r>
        <w:t xml:space="preserve">“phản đối”</w:t>
      </w:r>
      <w:r>
        <w:t xml:space="preserve"> </w:t>
      </w:r>
      <w:r>
        <w:t xml:space="preserve">(C5)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 phát ngôn của customer</w:t>
            </w:r>
          </w:p>
        </w:tc>
        <w:tc>
          <w:tcPr/>
          <w:p>
            <w:pPr>
              <w:pStyle w:val="Compact"/>
            </w:pPr>
            <w:r>
              <w:t xml:space="preserve">Có phản đối?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“Tôi không vay khoản này”</w:t>
            </w:r>
            <w:r>
              <w:t xml:space="preserve">,</w:t>
            </w:r>
            <w:r>
              <w:t xml:space="preserve"> </w:t>
            </w:r>
            <w:r>
              <w:t xml:space="preserve">“không phải của tôi”</w:t>
            </w:r>
            <w:r>
              <w:t xml:space="preserve">,</w:t>
            </w:r>
            <w:r>
              <w:t xml:space="preserve"> </w:t>
            </w:r>
            <w:r>
              <w:t xml:space="preserve">“đừng gọi cho tôi nữa”</w:t>
            </w:r>
          </w:p>
        </w:tc>
        <w:tc>
          <w:tcPr/>
          <w:p>
            <w:pPr>
              <w:pStyle w:val="Compact"/>
            </w:pPr>
            <w:r>
              <w:t xml:space="preserve">✅ Phản đối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“Ừ”</w:t>
            </w:r>
            <w:r>
              <w:t xml:space="preserve">,</w:t>
            </w:r>
            <w:r>
              <w:t xml:space="preserve"> </w:t>
            </w:r>
            <w:r>
              <w:t xml:space="preserve">“vâng”</w:t>
            </w:r>
            <w:r>
              <w:t xml:space="preserve">,</w:t>
            </w:r>
            <w:r>
              <w:t xml:space="preserve"> </w:t>
            </w:r>
            <w:r>
              <w:t xml:space="preserve">“dạ”</w:t>
            </w:r>
            <w:r>
              <w:t xml:space="preserve">,</w:t>
            </w:r>
            <w:r>
              <w:t xml:space="preserve"> </w:t>
            </w:r>
            <w:r>
              <w:t xml:space="preserve">“ok”</w:t>
            </w:r>
            <w:r>
              <w:t xml:space="preserve">,</w:t>
            </w:r>
            <w:r>
              <w:t xml:space="preserve"> </w:t>
            </w:r>
            <w:r>
              <w:t xml:space="preserve">“được”</w:t>
            </w:r>
            <w:r>
              <w:t xml:space="preserve">,</w:t>
            </w:r>
            <w:r>
              <w:t xml:space="preserve"> </w:t>
            </w:r>
            <w:r>
              <w:t xml:space="preserve">“rồi rồi”</w:t>
            </w:r>
            <w:r>
              <w:t xml:space="preserve">,</w:t>
            </w:r>
            <w:r>
              <w:t xml:space="preserve"> </w:t>
            </w:r>
            <w:r>
              <w:t xml:space="preserve">“ừ ừ”</w:t>
            </w:r>
            <w:r>
              <w:t xml:space="preserve">,</w:t>
            </w:r>
            <w:r>
              <w:t xml:space="preserve"> </w:t>
            </w:r>
            <w:r>
              <w:t xml:space="preserve">“vâng vâng”</w:t>
            </w:r>
          </w:p>
        </w:tc>
        <w:tc>
          <w:tcPr/>
          <w:p>
            <w:pPr>
              <w:pStyle w:val="Compact"/>
            </w:pPr>
            <w:r>
              <w:t xml:space="preserve">❌ Không phản đối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“Để tôi xem đã”</w:t>
            </w:r>
            <w:r>
              <w:t xml:space="preserve">,</w:t>
            </w:r>
            <w:r>
              <w:t xml:space="preserve"> </w:t>
            </w:r>
            <w:r>
              <w:t xml:space="preserve">“tôi bận, gọi lại sau”</w:t>
            </w:r>
          </w:p>
        </w:tc>
        <w:tc>
          <w:tcPr/>
          <w:p>
            <w:pPr>
              <w:pStyle w:val="Compact"/>
            </w:pPr>
            <w:r>
              <w:t xml:space="preserve">❌ Không phản đối (né tránh ≠ phủ nhận)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 đầu thắc mắc</w:t>
            </w:r>
            <w:r>
              <w:t xml:space="preserve"> </w:t>
            </w:r>
            <w:r>
              <w:t xml:space="preserve">“tôi không biết khoản này”</w:t>
            </w:r>
            <w:r>
              <w:t xml:space="preserve"> </w:t>
            </w:r>
            <w:r>
              <w:t xml:space="preserve">→ cuối chấp nhận</w:t>
            </w:r>
            <w:r>
              <w:t xml:space="preserve"> </w:t>
            </w:r>
            <w:r>
              <w:t xml:space="preserve">“à vâng, tôi sẽ chuyển”</w:t>
            </w:r>
          </w:p>
        </w:tc>
        <w:tc>
          <w:tcPr/>
          <w:p>
            <w:pPr>
              <w:pStyle w:val="Compact"/>
            </w:pPr>
            <w:r>
              <w:t xml:space="preserve">❌ Không phản đối (</w:t>
            </w:r>
            <w:r>
              <w:rPr>
                <w:b/>
                <w:bCs/>
              </w:rPr>
              <w:t xml:space="preserve">ưu tiên phản hồi cuối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 đầu</w:t>
            </w:r>
            <w:r>
              <w:t xml:space="preserve"> </w:t>
            </w:r>
            <w:r>
              <w:t xml:space="preserve">“tôi không vay”</w:t>
            </w:r>
            <w:r>
              <w:t xml:space="preserve"> </w:t>
            </w:r>
            <w:r>
              <w:t xml:space="preserve">→ cuối vẫn</w:t>
            </w:r>
            <w:r>
              <w:t xml:space="preserve"> </w:t>
            </w:r>
            <w:r>
              <w:t xml:space="preserve">“tôi không vay, đừng gọi nữa”</w:t>
            </w:r>
          </w:p>
        </w:tc>
        <w:tc>
          <w:tcPr/>
          <w:p>
            <w:pPr>
              <w:pStyle w:val="Compact"/>
            </w:pPr>
            <w:r>
              <w:t xml:space="preserve">✅ Phản đối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“Chuyển luôn đây đây”</w:t>
            </w:r>
            <w:r>
              <w:t xml:space="preserve">,</w:t>
            </w:r>
            <w:r>
              <w:t xml:space="preserve"> </w:t>
            </w:r>
            <w:r>
              <w:t xml:space="preserve">“để tôi chuyển”</w:t>
            </w:r>
            <w:r>
              <w:t xml:space="preserve">,</w:t>
            </w:r>
            <w:r>
              <w:t xml:space="preserve"> </w:t>
            </w:r>
            <w:r>
              <w:t xml:space="preserve">“tôi sẽ trả”</w:t>
            </w:r>
          </w:p>
        </w:tc>
        <w:tc>
          <w:tcPr/>
          <w:p>
            <w:pPr>
              <w:pStyle w:val="Compact"/>
            </w:pPr>
            <w:r>
              <w:t xml:space="preserve">❌ Không phản đối (cam kết hành động)</w:t>
            </w:r>
          </w:p>
        </w:tc>
      </w:tr>
    </w:tbl>
    <w:p>
      <w:pPr>
        <w:pStyle w:val="BodyText"/>
      </w:pPr>
      <w:r>
        <w:rPr>
          <w:b/>
          <w:bCs/>
        </w:rPr>
        <w:t xml:space="preserve">Quy tắc trọng số:</w:t>
      </w:r>
      <w:r>
        <w:t xml:space="preserve"> </w:t>
      </w:r>
      <w:r>
        <w:t xml:space="preserve">Phản hồi</w:t>
      </w:r>
      <w:r>
        <w:t xml:space="preserve"> </w:t>
      </w:r>
      <w:r>
        <w:rPr>
          <w:b/>
          <w:bCs/>
        </w:rPr>
        <w:t xml:space="preserve">cuối cùng</w:t>
      </w:r>
      <w:r>
        <w:t xml:space="preserve"> </w:t>
      </w:r>
      <w:r>
        <w:t xml:space="preserve">của customer có trọng số cao hơn phản ứng ban đầu. Khách hàng có quyền thắc mắc lúc đầu — chỉ tính là phản đối nếu phủ nhận kéo dài đến cuối cuộc gọi.</w:t>
      </w:r>
    </w:p>
    <w:bookmarkEnd w:id="13"/>
    <w:bookmarkStart w:id="14" w:name="X6e323ca3e7d52ae501d2b6a84cbddd039f02412"/>
    <w:p>
      <w:pPr>
        <w:pStyle w:val="Heading3"/>
      </w:pPr>
      <w:r>
        <w:t xml:space="preserve">3.4. Định nghĩa</w:t>
      </w:r>
      <w:r>
        <w:t xml:space="preserve"> </w:t>
      </w:r>
      <w:r>
        <w:t xml:space="preserve">“actionable time”</w:t>
      </w:r>
      <w:r>
        <w:t xml:space="preserve"> </w:t>
      </w:r>
      <w:r>
        <w:t xml:space="preserve">(C4, chỉ cho nhắc quá hạn)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Biểu thức thời gian</w:t>
            </w:r>
          </w:p>
        </w:tc>
        <w:tc>
          <w:tcPr/>
          <w:p>
            <w:pPr>
              <w:pStyle w:val="Compact"/>
            </w:pPr>
            <w:r>
              <w:t xml:space="preserve">Actionable?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“hôm nay”</w:t>
            </w:r>
            <w:r>
              <w:t xml:space="preserve">,</w:t>
            </w:r>
            <w:r>
              <w:t xml:space="preserve"> </w:t>
            </w:r>
            <w:r>
              <w:t xml:space="preserve">“mai”</w:t>
            </w:r>
            <w:r>
              <w:t xml:space="preserve">,</w:t>
            </w:r>
            <w:r>
              <w:t xml:space="preserve"> </w:t>
            </w:r>
            <w:r>
              <w:t xml:space="preserve">“chiều nay”</w:t>
            </w:r>
            <w:r>
              <w:t xml:space="preserve">,</w:t>
            </w:r>
            <w:r>
              <w:t xml:space="preserve"> </w:t>
            </w:r>
            <w:r>
              <w:t xml:space="preserve">“3h chiều”</w:t>
            </w:r>
            <w:r>
              <w:t xml:space="preserve">,</w:t>
            </w:r>
            <w:r>
              <w:t xml:space="preserve"> </w:t>
            </w:r>
            <w:r>
              <w:t xml:space="preserve">“ngày 15”</w:t>
            </w:r>
            <w:r>
              <w:t xml:space="preserve">,</w:t>
            </w:r>
            <w:r>
              <w:t xml:space="preserve"> </w:t>
            </w:r>
            <w:r>
              <w:t xml:space="preserve">“15/06”</w:t>
            </w:r>
            <w:r>
              <w:t xml:space="preserve">,</w:t>
            </w:r>
            <w:r>
              <w:t xml:space="preserve"> </w:t>
            </w:r>
            <w:r>
              <w:t xml:space="preserve">“tối nay”</w:t>
            </w:r>
          </w:p>
        </w:tc>
        <w:tc>
          <w:tcPr/>
          <w:p>
            <w:pPr>
              <w:pStyle w:val="Compact"/>
            </w:pPr>
            <w:r>
              <w:t xml:space="preserve">✅ 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“luôn đây đây”</w:t>
            </w:r>
            <w:r>
              <w:t xml:space="preserve">,</w:t>
            </w:r>
            <w:r>
              <w:t xml:space="preserve"> </w:t>
            </w:r>
            <w:r>
              <w:t xml:space="preserve">“chuyển ngay”</w:t>
            </w:r>
            <w:r>
              <w:t xml:space="preserve">,</w:t>
            </w:r>
            <w:r>
              <w:t xml:space="preserve"> </w:t>
            </w:r>
            <w:r>
              <w:t xml:space="preserve">“bây giờ luôn”</w:t>
            </w:r>
            <w:r>
              <w:t xml:space="preserve">,</w:t>
            </w:r>
            <w:r>
              <w:t xml:space="preserve"> </w:t>
            </w:r>
            <w:r>
              <w:t xml:space="preserve">“trong hôm nay”</w:t>
            </w:r>
          </w:p>
        </w:tc>
        <w:tc>
          <w:tcPr/>
          <w:p>
            <w:pPr>
              <w:pStyle w:val="Compact"/>
            </w:pPr>
            <w:r>
              <w:t xml:space="preserve">✅ 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“lúc nào rảnh”</w:t>
            </w:r>
            <w:r>
              <w:t xml:space="preserve">,</w:t>
            </w:r>
            <w:r>
              <w:t xml:space="preserve"> </w:t>
            </w:r>
            <w:r>
              <w:t xml:space="preserve">“khi nào có tiền”</w:t>
            </w:r>
            <w:r>
              <w:t xml:space="preserve">,</w:t>
            </w:r>
            <w:r>
              <w:t xml:space="preserve"> </w:t>
            </w:r>
            <w:r>
              <w:t xml:space="preserve">“để hôm nào”</w:t>
            </w:r>
            <w:r>
              <w:t xml:space="preserve">,</w:t>
            </w:r>
            <w:r>
              <w:t xml:space="preserve"> </w:t>
            </w:r>
            <w:r>
              <w:t xml:space="preserve">“sang tuần”</w:t>
            </w:r>
            <w:r>
              <w:t xml:space="preserve">,</w:t>
            </w:r>
            <w:r>
              <w:t xml:space="preserve"> </w:t>
            </w:r>
            <w:r>
              <w:t xml:space="preserve">“đợi lương về”</w:t>
            </w:r>
            <w:r>
              <w:t xml:space="preserve">,</w:t>
            </w:r>
            <w:r>
              <w:t xml:space="preserve"> </w:t>
            </w:r>
            <w:r>
              <w:t xml:space="preserve">“qua tết”</w:t>
            </w:r>
          </w:p>
        </w:tc>
        <w:tc>
          <w:tcPr/>
          <w:p>
            <w:pPr>
              <w:pStyle w:val="Compact"/>
            </w:pPr>
            <w:r>
              <w:t xml:space="preserve">❌ Không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“cuối tháng”</w:t>
            </w:r>
            <w:r>
              <w:t xml:space="preserve">,</w:t>
            </w:r>
            <w:r>
              <w:t xml:space="preserve"> </w:t>
            </w:r>
            <w:r>
              <w:t xml:space="preserve">“đầu tháng”</w:t>
            </w:r>
            <w:r>
              <w:t xml:space="preserve"> </w:t>
            </w:r>
            <w:r>
              <w:t xml:space="preserve">(mốc chu kỳ mơ hồ)</w:t>
            </w:r>
          </w:p>
        </w:tc>
        <w:tc>
          <w:tcPr/>
          <w:p>
            <w:pPr>
              <w:pStyle w:val="Compact"/>
            </w:pPr>
            <w:r>
              <w:t xml:space="preserve">❌ Không</w:t>
            </w:r>
          </w:p>
        </w:tc>
      </w:tr>
    </w:tbl>
    <w:bookmarkEnd w:id="14"/>
    <w:bookmarkStart w:id="15" w:name="ví-dụ-minh-hoạ"/>
    <w:p>
      <w:pPr>
        <w:pStyle w:val="Heading3"/>
      </w:pPr>
      <w:r>
        <w:t xml:space="preserve">3.5. Ví dụ minh hoạ</w:t>
      </w:r>
    </w:p>
    <w:p>
      <w:pPr>
        <w:pStyle w:val="FirstParagraph"/>
      </w:pPr>
      <w:r>
        <w:rPr>
          <w:b/>
          <w:bCs/>
        </w:rPr>
        <w:t xml:space="preserve">Ví dụ 1 — KHÔNG vi phạm</w:t>
      </w:r>
      <w:r>
        <w:t xml:space="preserve"> </w:t>
      </w:r>
      <w:r>
        <w:t xml:space="preserve">(Case 2A, quá hạn)</w:t>
      </w:r>
    </w:p>
    <w:p>
      <w:pPr>
        <w:pStyle w:val="SourceCode"/>
      </w:pPr>
      <w:r>
        <w:rPr>
          <w:rStyle w:val="VerbatimChar"/>
        </w:rPr>
        <w:t xml:space="preserve">Agent: Khoản vay 5 triệu của anh đã quá hạn 3 ngày, anh thu xếp thanh toán giúp em.</w:t>
      </w:r>
      <w:r>
        <w:br/>
      </w:r>
      <w:r>
        <w:rPr>
          <w:rStyle w:val="VerbatimChar"/>
        </w:rPr>
        <w:t xml:space="preserve">Customer: Chiều nay tôi chuyển.</w:t>
      </w:r>
    </w:p>
    <w:p>
      <w:pPr>
        <w:pStyle w:val="FirstParagraph"/>
      </w:pPr>
      <w:r>
        <w:t xml:space="preserve">→ C1=nhắc quá hạn ✓, C2=5 triệu ✓, C3=chiều nay ✓, C4=actionable ✓, C5=không phản đối ✓</w:t>
      </w:r>
    </w:p>
    <w:p>
      <w:pPr>
        <w:pStyle w:val="BodyText"/>
      </w:pPr>
      <w:r>
        <w:rPr>
          <w:b/>
          <w:bCs/>
        </w:rPr>
        <w:t xml:space="preserve">Ví dụ 2 — VI PHẠM</w:t>
      </w:r>
      <w:r>
        <w:t xml:space="preserve"> </w:t>
      </w:r>
      <w:r>
        <w:t xml:space="preserve">(thiếu thời gian actionable)</w:t>
      </w:r>
    </w:p>
    <w:p>
      <w:pPr>
        <w:pStyle w:val="SourceCode"/>
      </w:pPr>
      <w:r>
        <w:rPr>
          <w:rStyle w:val="VerbatimChar"/>
        </w:rPr>
        <w:t xml:space="preserve">Agent: Khoản 10 triệu của anh quá hạn rồi, khi nào anh trả?</w:t>
      </w:r>
      <w:r>
        <w:br/>
      </w:r>
      <w:r>
        <w:rPr>
          <w:rStyle w:val="VerbatimChar"/>
        </w:rPr>
        <w:t xml:space="preserve">Customer: Khi nào có tiền tôi trả.</w:t>
      </w:r>
    </w:p>
    <w:p>
      <w:pPr>
        <w:pStyle w:val="FirstParagraph"/>
      </w:pPr>
      <w:r>
        <w:t xml:space="preserve">→ C4=không actionable →</w:t>
      </w:r>
      <w:r>
        <w:t xml:space="preserve"> </w:t>
      </w:r>
      <w:r>
        <w:rPr>
          <w:b/>
          <w:bCs/>
        </w:rPr>
        <w:t xml:space="preserve">vi phạm</w:t>
      </w:r>
    </w:p>
    <w:p>
      <w:pPr>
        <w:pStyle w:val="BodyText"/>
      </w:pPr>
      <w:r>
        <w:rPr>
          <w:b/>
          <w:bCs/>
        </w:rPr>
        <w:t xml:space="preserve">Ví dụ 3 — VI PHẠM</w:t>
      </w:r>
      <w:r>
        <w:t xml:space="preserve"> </w:t>
      </w:r>
      <w:r>
        <w:t xml:space="preserve">(khách hàng phản đối)</w:t>
      </w:r>
    </w:p>
    <w:p>
      <w:pPr>
        <w:pStyle w:val="SourceCode"/>
      </w:pPr>
      <w:r>
        <w:rPr>
          <w:rStyle w:val="VerbatimChar"/>
        </w:rPr>
        <w:t xml:space="preserve">Agent: Em gọi về khoản vay 5 triệu ngày 25 đến hạn.</w:t>
      </w:r>
      <w:r>
        <w:br/>
      </w:r>
      <w:r>
        <w:rPr>
          <w:rStyle w:val="VerbatimChar"/>
        </w:rPr>
        <w:t xml:space="preserve">Customer: Tôi không vay khoản này, đừng gọi cho tôi nữa.</w:t>
      </w:r>
    </w:p>
    <w:p>
      <w:pPr>
        <w:pStyle w:val="FirstParagraph"/>
      </w:pPr>
      <w:r>
        <w:t xml:space="preserve">→ C5=phản đối →</w:t>
      </w:r>
      <w:r>
        <w:t xml:space="preserve"> </w:t>
      </w:r>
      <w:r>
        <w:rPr>
          <w:b/>
          <w:bCs/>
        </w:rPr>
        <w:t xml:space="preserve">vi phạm</w:t>
      </w:r>
    </w:p>
    <w:p>
      <w:pPr>
        <w:pStyle w:val="BodyText"/>
      </w:pPr>
      <w:r>
        <w:rPr>
          <w:b/>
          <w:bCs/>
        </w:rPr>
        <w:t xml:space="preserve">Ví dụ 4 — VI PHẠM</w:t>
      </w:r>
      <w:r>
        <w:t xml:space="preserve"> </w:t>
      </w:r>
      <w:r>
        <w:t xml:space="preserve">(Case 2B, sai danh tính)</w:t>
      </w:r>
    </w:p>
    <w:p>
      <w:pPr>
        <w:pStyle w:val="SourceCode"/>
      </w:pPr>
      <w:r>
        <w:rPr>
          <w:rStyle w:val="VerbatimChar"/>
        </w:rPr>
        <w:t xml:space="preserve">call_code = "Ben_thu_3_hua_tra"</w:t>
      </w:r>
      <w:r>
        <w:br/>
      </w:r>
      <w:r>
        <w:rPr>
          <w:rStyle w:val="VerbatimChar"/>
        </w:rPr>
        <w:t xml:space="preserve">Agent: Em chào anh Minh, em gọi về khoản vay của anh.</w:t>
      </w:r>
      <w:r>
        <w:br/>
      </w:r>
      <w:r>
        <w:rPr>
          <w:rStyle w:val="VerbatimChar"/>
        </w:rPr>
        <w:t xml:space="preserve">Customer: Ừ anh nghe đây, anh sẽ trả tuần sau.</w:t>
      </w:r>
    </w:p>
    <w:p>
      <w:pPr>
        <w:pStyle w:val="FirstParagraph"/>
      </w:pPr>
      <w:r>
        <w:t xml:space="preserve">→ Người nghe là CUSTOMER (chính chủ) → agent gán sai code →</w:t>
      </w:r>
      <w:r>
        <w:t xml:space="preserve"> </w:t>
      </w:r>
      <w:r>
        <w:rPr>
          <w:b/>
          <w:bCs/>
        </w:rPr>
        <w:t xml:space="preserve">vi phạm</w:t>
      </w:r>
    </w:p>
    <w:p>
      <w:pPr>
        <w:pStyle w:val="BodyText"/>
      </w:pPr>
      <w:r>
        <w:rPr>
          <w:b/>
          <w:bCs/>
        </w:rPr>
        <w:t xml:space="preserve">Ví dụ 5 — KHÔNG vi phạm</w:t>
      </w:r>
      <w:r>
        <w:t xml:space="preserve"> </w:t>
      </w:r>
      <w:r>
        <w:t xml:space="preserve">(Case 2B, bên thứ 3)</w:t>
      </w:r>
    </w:p>
    <w:p>
      <w:pPr>
        <w:pStyle w:val="SourceCode"/>
      </w:pPr>
      <w:r>
        <w:rPr>
          <w:rStyle w:val="VerbatimChar"/>
        </w:rPr>
        <w:t xml:space="preserve">call_code = "Ben_thu_3_hua_tra"</w:t>
      </w:r>
      <w:r>
        <w:br/>
      </w:r>
      <w:r>
        <w:rPr>
          <w:rStyle w:val="VerbatimChar"/>
        </w:rPr>
        <w:t xml:space="preserve">Agent: Em chào anh, cho em hỏi anh Tuấn có ở đó không ạ?</w:t>
      </w:r>
      <w:r>
        <w:br/>
      </w:r>
      <w:r>
        <w:rPr>
          <w:rStyle w:val="VerbatimChar"/>
        </w:rPr>
        <w:t xml:space="preserve">Customer: Nó là em trai tôi, đang đi làm. Để tôi đóng 3 triệu cho nó mai.</w:t>
      </w:r>
    </w:p>
    <w:p>
      <w:pPr>
        <w:pStyle w:val="FirstParagraph"/>
      </w:pPr>
      <w:r>
        <w:t xml:space="preserve">→ Identity=THIRD_PARTY, C1=OVD ✓, C2=3 triệu ✓, C3=mai ✓, C4=actionable ✓, C5=không phản đối ✓</w:t>
      </w:r>
    </w:p>
    <w:bookmarkEnd w:id="15"/>
    <w:bookmarkEnd w:id="16"/>
    <w:bookmarkStart w:id="20" w:name="dữ-liệu-đầu-vào"/>
    <w:p>
      <w:pPr>
        <w:pStyle w:val="Heading2"/>
      </w:pPr>
      <w:r>
        <w:t xml:space="preserve">4. Dữ liệu đầu vào</w:t>
      </w:r>
    </w:p>
    <w:bookmarkStart w:id="17" w:name="transcript-json"/>
    <w:p>
      <w:pPr>
        <w:pStyle w:val="Heading3"/>
      </w:pPr>
      <w:r>
        <w:t xml:space="preserve">4.1. Transcript (JSON)</w:t>
      </w:r>
    </w:p>
    <w:p>
      <w:pPr>
        <w:pStyle w:val="FirstParagraph"/>
      </w:pPr>
      <w:r>
        <w:t xml:space="preserve">Transcript đã được diarize (phân biệt agent/customer) và chia segment theo VAD: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"transcribed_vads"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7.87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7.804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"alo anh Minh đúng không, em gọi từ VPBank"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2.33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"ừ anh nghe đây"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Field bắt buộc: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: text tiếng Việt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role</w:t>
      </w:r>
      <w:r>
        <w:t xml:space="preserve">:</w:t>
      </w:r>
      <w:r>
        <w:t xml:space="preserve"> </w:t>
      </w:r>
      <w:r>
        <w:rPr>
          <w:rStyle w:val="VerbatimChar"/>
        </w:rPr>
        <w:t xml:space="preserve">"agent"</w:t>
      </w:r>
      <w:r>
        <w:t xml:space="preserve"> </w:t>
      </w:r>
      <w:r>
        <w:t xml:space="preserve">hoặc</w:t>
      </w:r>
      <w:r>
        <w:t xml:space="preserve"> </w:t>
      </w:r>
      <w:r>
        <w:rPr>
          <w:rStyle w:val="VerbatimChar"/>
        </w:rPr>
        <w:t xml:space="preserve">"customer"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end</w:t>
      </w:r>
      <w:r>
        <w:t xml:space="preserve">,</w:t>
      </w:r>
      <w:r>
        <w:t xml:space="preserve"> </w:t>
      </w:r>
      <w:r>
        <w:rPr>
          <w:rStyle w:val="VerbatimChar"/>
        </w:rPr>
        <w:t xml:space="preserve">duration</w:t>
      </w:r>
      <w:r>
        <w:t xml:space="preserve">: giây (float) tính từ đầu cuộc gọi</w:t>
      </w:r>
    </w:p>
    <w:bookmarkEnd w:id="17"/>
    <w:bookmarkStart w:id="18" w:name="metadata-cuộc-gọi"/>
    <w:p>
      <w:pPr>
        <w:pStyle w:val="Heading3"/>
      </w:pPr>
      <w:r>
        <w:t xml:space="preserve">4.2. Metadata cuộc gọi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"call_id"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"20260411_001234"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"call_code"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"Hua_tra"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call_code</w:t>
      </w:r>
      <w:r>
        <w:t xml:space="preserve"> </w:t>
      </w:r>
      <w:r>
        <w:t xml:space="preserve">trong POC này chỉ có 2 giá trị:</w:t>
      </w:r>
      <w:r>
        <w:t xml:space="preserve"> </w:t>
      </w:r>
      <w:r>
        <w:rPr>
          <w:rStyle w:val="VerbatimChar"/>
        </w:rPr>
        <w:t xml:space="preserve">"Hua_tra"</w:t>
      </w:r>
      <w:r>
        <w:t xml:space="preserve"> </w:t>
      </w:r>
      <w:r>
        <w:t xml:space="preserve">hoặc</w:t>
      </w:r>
      <w:r>
        <w:t xml:space="preserve"> </w:t>
      </w:r>
      <w:r>
        <w:rPr>
          <w:rStyle w:val="VerbatimChar"/>
        </w:rPr>
        <w:t xml:space="preserve">"Ben_thu_3_hua_tra"</w:t>
      </w:r>
      <w:r>
        <w:t xml:space="preserve">.</w:t>
      </w:r>
    </w:p>
    <w:bookmarkEnd w:id="18"/>
    <w:bookmarkStart w:id="19" w:name="đặc-điểm-dữ-liệu"/>
    <w:p>
      <w:pPr>
        <w:pStyle w:val="Heading3"/>
      </w:pPr>
      <w:r>
        <w:t xml:space="preserve">4.3. Đặc điểm dữ liệu</w:t>
      </w:r>
    </w:p>
    <w:p>
      <w:pPr>
        <w:pStyle w:val="Compact"/>
        <w:numPr>
          <w:ilvl w:val="0"/>
          <w:numId w:val="1002"/>
        </w:numPr>
      </w:pPr>
      <w:r>
        <w:t xml:space="preserve">Ngôn ngữ:</w:t>
      </w:r>
      <w:r>
        <w:t xml:space="preserve"> </w:t>
      </w:r>
      <w:r>
        <w:rPr>
          <w:b/>
          <w:bCs/>
        </w:rPr>
        <w:t xml:space="preserve">tiếng Việt</w:t>
      </w:r>
      <w:r>
        <w:t xml:space="preserve">, văn phong thoại (informal), nhiều từ viết tắt, rút gọn</w:t>
      </w:r>
    </w:p>
    <w:p>
      <w:pPr>
        <w:pStyle w:val="Compact"/>
        <w:numPr>
          <w:ilvl w:val="0"/>
          <w:numId w:val="1002"/>
        </w:numPr>
      </w:pPr>
      <w:r>
        <w:t xml:space="preserve">Có thể chứa lỗi ASR: thiếu từ, sai chính tả, câu bị cắt</w:t>
      </w:r>
    </w:p>
    <w:p>
      <w:pPr>
        <w:pStyle w:val="Compact"/>
        <w:numPr>
          <w:ilvl w:val="0"/>
          <w:numId w:val="1002"/>
        </w:numPr>
      </w:pPr>
      <w:r>
        <w:t xml:space="preserve">Độ dài cuộc gọi: 30 giây – 10 phút (trung bình ~3–5 phút, 30–80 turns)</w:t>
      </w:r>
    </w:p>
    <w:p>
      <w:pPr>
        <w:pStyle w:val="Compact"/>
        <w:numPr>
          <w:ilvl w:val="0"/>
          <w:numId w:val="1002"/>
        </w:numPr>
      </w:pPr>
      <w:r>
        <w:t xml:space="preserve">Agent nói nhiều hơn customer (~70/30)</w:t>
      </w:r>
    </w:p>
    <w:bookmarkEnd w:id="19"/>
    <w:bookmarkEnd w:id="20"/>
    <w:bookmarkStart w:id="21" w:name="dữ-liệu-đầu-ra-mong-đợi"/>
    <w:p>
      <w:pPr>
        <w:pStyle w:val="Heading2"/>
      </w:pPr>
      <w:r>
        <w:t xml:space="preserve">5. Dữ liệu đầu ra (mong đợi)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"call_id"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"20260411_001234"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"raba"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"violation"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"thieu_thoi_gian_cu_the"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"Khách hàng không đưa ra mốc thời gian cụ thể để trả nợ — chỉ nói 'khi nào có tiền'"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"evidence_timestamps"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45.2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48.9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"khi nào có tiền tôi trả"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Yêu cầu output: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violation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(null cho trường hợp UNKNOWN của Case 2B)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: nhóm lý do vi phạm (ví dụ:</w:t>
      </w:r>
      <w:r>
        <w:t xml:space="preserve"> </w:t>
      </w:r>
      <w:r>
        <w:rPr>
          <w:rStyle w:val="VerbatimChar"/>
        </w:rPr>
        <w:t xml:space="preserve">thieu_tien</w:t>
      </w:r>
      <w:r>
        <w:t xml:space="preserve">,</w:t>
      </w:r>
      <w:r>
        <w:t xml:space="preserve"> </w:t>
      </w:r>
      <w:r>
        <w:rPr>
          <w:rStyle w:val="VerbatimChar"/>
        </w:rPr>
        <w:t xml:space="preserve">thieu_thoi_gian</w:t>
      </w:r>
      <w:r>
        <w:t xml:space="preserve">,</w:t>
      </w:r>
      <w:r>
        <w:t xml:space="preserve"> </w:t>
      </w:r>
      <w:r>
        <w:rPr>
          <w:rStyle w:val="VerbatimChar"/>
        </w:rPr>
        <w:t xml:space="preserve">thieu_thoi_gian_cu_the</w:t>
      </w:r>
      <w:r>
        <w:t xml:space="preserve">,</w:t>
      </w:r>
      <w:r>
        <w:t xml:space="preserve"> </w:t>
      </w:r>
      <w:r>
        <w:rPr>
          <w:rStyle w:val="VerbatimChar"/>
        </w:rPr>
        <w:t xml:space="preserve">khach_phan_doi</w:t>
      </w:r>
      <w:r>
        <w:t xml:space="preserve">,</w:t>
      </w:r>
      <w:r>
        <w:t xml:space="preserve"> </w:t>
      </w:r>
      <w:r>
        <w:rPr>
          <w:rStyle w:val="VerbatimChar"/>
        </w:rPr>
        <w:t xml:space="preserve">sai_danh_tinh</w:t>
      </w:r>
      <w:r>
        <w:t xml:space="preserve">,</w:t>
      </w:r>
      <w:r>
        <w:t xml:space="preserve"> </w:t>
      </w:r>
      <w:r>
        <w:rPr>
          <w:rStyle w:val="VerbatimChar"/>
        </w:rPr>
        <w:t xml:space="preserve">khong_nhac_no</w:t>
      </w:r>
      <w:r>
        <w:t xml:space="preserve">,</w:t>
      </w:r>
      <w:r>
        <w:t xml:space="preserve"> </w:t>
      </w:r>
      <w:r>
        <w:rPr>
          <w:rStyle w:val="VerbatimChar"/>
        </w:rPr>
        <w:t xml:space="preserve">khong_vi_pham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: câu giải thích ngắn bằng tiếng Việt (cho reviewer đọc)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evidence_timestamps</w:t>
      </w:r>
      <w:r>
        <w:t xml:space="preserve">: các đoạn transcript làm bằng chứng (giúp reviewer tua đến đúng chỗ)</w:t>
      </w:r>
    </w:p>
    <w:bookmarkEnd w:id="21"/>
    <w:bookmarkStart w:id="22" w:name="yêu-cầu-phi-chức-năng"/>
    <w:p>
      <w:pPr>
        <w:pStyle w:val="Heading2"/>
      </w:pPr>
      <w:r>
        <w:t xml:space="preserve">6. Yêu cầu phi chức năng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Yêu cầu</w:t>
            </w:r>
          </w:p>
        </w:tc>
        <w:tc>
          <w:tcPr/>
          <w:p>
            <w:pPr>
              <w:pStyle w:val="Compact"/>
            </w:pPr>
            <w:r>
              <w:t xml:space="preserve">Mục tiêu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Độ chính xác</w:t>
            </w:r>
          </w:p>
        </w:tc>
        <w:tc>
          <w:tcPr/>
          <w:p>
            <w:pPr>
              <w:pStyle w:val="Compact"/>
            </w:pPr>
            <w:r>
              <w:t xml:space="preserve">≥ 85% agreement với QC nhân viên trên tập 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Recall vi phạm</w:t>
            </w:r>
          </w:p>
        </w:tc>
        <w:tc>
          <w:tcPr/>
          <w:p>
            <w:pPr>
              <w:pStyle w:val="Compact"/>
            </w:pPr>
            <w:r>
              <w:t xml:space="preserve">≥ 90% (ưu tiên phát hiện sót hơn là báo nhầm)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Latency</w:t>
            </w:r>
          </w:p>
        </w:tc>
        <w:tc>
          <w:tcPr/>
          <w:p>
            <w:pPr>
              <w:pStyle w:val="Compact"/>
            </w:pPr>
            <w:r>
              <w:t xml:space="preserve">≤ 20 giây/cuộc gọi (p95)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Throughput</w:t>
            </w:r>
          </w:p>
        </w:tc>
        <w:tc>
          <w:tcPr/>
          <w:p>
            <w:pPr>
              <w:pStyle w:val="Compact"/>
            </w:pPr>
            <w:r>
              <w:t xml:space="preserve">≥ 500 cuộc/giờ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Observability</w:t>
            </w:r>
          </w:p>
        </w:tc>
        <w:tc>
          <w:tcPr/>
          <w:p>
            <w:pPr>
              <w:pStyle w:val="Compact"/>
            </w:pPr>
            <w:r>
              <w:t xml:space="preserve">Trace được các bước xử lý của agent (input/output từng bước)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Báo cáo chi phí LLM trung bình/call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Ổn định</w:t>
            </w:r>
          </w:p>
        </w:tc>
        <w:tc>
          <w:tcPr/>
          <w:p>
            <w:pPr>
              <w:pStyle w:val="Compact"/>
            </w:pPr>
            <w:r>
              <w:t xml:space="preserve">Tự retry khi lỗi tạm thời, không crash pipeline toàn bộ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Giải thích được</w:t>
            </w:r>
          </w:p>
        </w:tc>
        <w:tc>
          <w:tcPr/>
          <w:p>
            <w:pPr>
              <w:pStyle w:val="Compact"/>
            </w:pPr>
            <w:r>
              <w:t xml:space="preserve">Mỗi kết luận vi phạm phải có evidence/reason cụ thể, không được</w:t>
            </w:r>
            <w:r>
              <w:t xml:space="preserve"> </w:t>
            </w:r>
            <w:r>
              <w:t xml:space="preserve">“hộp đen”</w:t>
            </w:r>
          </w:p>
        </w:tc>
      </w:tr>
    </w:tbl>
    <w:bookmarkEnd w:id="22"/>
    <w:bookmarkStart w:id="23" w:name="khối-lượng-poc"/>
    <w:p>
      <w:pPr>
        <w:pStyle w:val="Heading2"/>
      </w:pPr>
      <w:r>
        <w:t xml:space="preserve">7. Khối lượng POC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Tập test</w:t>
      </w:r>
      <w:r>
        <w:t xml:space="preserve">: 300 cuộc gọi đã có transcript + call_code + ground truth chấm tay bởi QC</w:t>
      </w:r>
    </w:p>
    <w:p>
      <w:pPr>
        <w:pStyle w:val="Compact"/>
        <w:numPr>
          <w:ilvl w:val="1"/>
          <w:numId w:val="1004"/>
        </w:numPr>
      </w:pPr>
      <w:r>
        <w:t xml:space="preserve">100</w:t>
      </w:r>
      <w:r>
        <w:t xml:space="preserve"> </w:t>
      </w:r>
      <w:r>
        <w:rPr>
          <w:rStyle w:val="VerbatimChar"/>
        </w:rPr>
        <w:t xml:space="preserve">Hua_tra</w:t>
      </w:r>
      <w:r>
        <w:t xml:space="preserve"> </w:t>
      </w:r>
      <w:r>
        <w:t xml:space="preserve">vi phạm / 100</w:t>
      </w:r>
      <w:r>
        <w:t xml:space="preserve"> </w:t>
      </w:r>
      <w:r>
        <w:rPr>
          <w:rStyle w:val="VerbatimChar"/>
        </w:rPr>
        <w:t xml:space="preserve">Hua_tra</w:t>
      </w:r>
      <w:r>
        <w:t xml:space="preserve"> </w:t>
      </w:r>
      <w:r>
        <w:t xml:space="preserve">không vi phạm</w:t>
      </w:r>
    </w:p>
    <w:p>
      <w:pPr>
        <w:pStyle w:val="Compact"/>
        <w:numPr>
          <w:ilvl w:val="1"/>
          <w:numId w:val="1004"/>
        </w:numPr>
      </w:pPr>
      <w:r>
        <w:t xml:space="preserve">50</w:t>
      </w:r>
      <w:r>
        <w:t xml:space="preserve"> </w:t>
      </w:r>
      <w:r>
        <w:rPr>
          <w:rStyle w:val="VerbatimChar"/>
        </w:rPr>
        <w:t xml:space="preserve">Ben_thu_3_hua_tra</w:t>
      </w:r>
      <w:r>
        <w:t xml:space="preserve"> </w:t>
      </w:r>
      <w:r>
        <w:t xml:space="preserve">vi phạm / 50 không vi phạm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Đa dạng</w:t>
      </w:r>
      <w:r>
        <w:t xml:space="preserve">: bao gồm cả nhắc trước hạn và quá hạn, đủ các nhóm vi phạm C1–C5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Thời gian POC</w:t>
      </w:r>
      <w:r>
        <w:t xml:space="preserve">: 3 tuần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Báo cáo cuối POC</w:t>
      </w:r>
      <w:r>
        <w:t xml:space="preserve">: confusion matrix, precision/recall từng category, cost/latency thực tế, ví dụ fail case</w:t>
      </w:r>
    </w:p>
    <w:bookmarkEnd w:id="23"/>
    <w:bookmarkStart w:id="24" w:name="ngoài-phạm-vi-poc"/>
    <w:p>
      <w:pPr>
        <w:pStyle w:val="Heading2"/>
      </w:pPr>
      <w:r>
        <w:t xml:space="preserve">8. Ngoài phạm vi POC</w:t>
      </w:r>
    </w:p>
    <w:p>
      <w:pPr>
        <w:pStyle w:val="Compact"/>
        <w:numPr>
          <w:ilvl w:val="0"/>
          <w:numId w:val="1005"/>
        </w:numPr>
      </w:pPr>
      <w:r>
        <w:t xml:space="preserve">ASR (audio → transcript): dữ liệu transcript được cung cấp sẵn</w:t>
      </w:r>
    </w:p>
    <w:p>
      <w:pPr>
        <w:pStyle w:val="Compact"/>
        <w:numPr>
          <w:ilvl w:val="0"/>
          <w:numId w:val="1005"/>
        </w:numPr>
      </w:pPr>
      <w:r>
        <w:t xml:space="preserve">Các case vi phạm khác ngoài RABA (sentiment, disclosure, card number, phone source, hangup)</w:t>
      </w:r>
    </w:p>
    <w:p>
      <w:pPr>
        <w:pStyle w:val="Compact"/>
        <w:numPr>
          <w:ilvl w:val="0"/>
          <w:numId w:val="1005"/>
        </w:numPr>
      </w:pPr>
      <w:r>
        <w:t xml:space="preserve">UI review kết quả — team nội bộ tự xây</w:t>
      </w:r>
    </w:p>
    <w:p>
      <w:pPr>
        <w:pStyle w:val="Compact"/>
        <w:numPr>
          <w:ilvl w:val="0"/>
          <w:numId w:val="1005"/>
        </w:numPr>
      </w:pPr>
      <w:r>
        <w:t xml:space="preserve">Tích hợp production — sau POC mới bàn</w:t>
      </w:r>
    </w:p>
    <w:bookmarkEnd w:id="24"/>
    <w:bookmarkStart w:id="25" w:name="tiêu-chí-nghiệm-thu"/>
    <w:p>
      <w:pPr>
        <w:pStyle w:val="Heading2"/>
      </w:pPr>
      <w:r>
        <w:t xml:space="preserve">9. Tiêu chí nghiệm thu</w:t>
      </w:r>
    </w:p>
    <w:p>
      <w:pPr>
        <w:pStyle w:val="FirstParagraph"/>
      </w:pPr>
      <w:r>
        <w:t xml:space="preserve">POC thành công nếu thoả</w:t>
      </w:r>
      <w:r>
        <w:t xml:space="preserve"> </w:t>
      </w:r>
      <w:r>
        <w:rPr>
          <w:b/>
          <w:bCs/>
        </w:rPr>
        <w:t xml:space="preserve">tất cả</w:t>
      </w:r>
      <w:r>
        <w:t xml:space="preserve"> </w:t>
      </w:r>
      <w:r>
        <w:t xml:space="preserve">các điều kiện:</w:t>
      </w:r>
      <w:r>
        <w:t xml:space="preserve"> </w:t>
      </w:r>
      <w:r>
        <w:t xml:space="preserve">1. Accuracy ≥ 85%, recall vi phạm ≥ 90% trên tập test</w:t>
      </w:r>
      <w:r>
        <w:t xml:space="preserve"> </w:t>
      </w:r>
      <w:r>
        <w:t xml:space="preserve">2. Latency p95 ≤ 20s, throughput ≥ 500 call/giờ</w:t>
      </w:r>
      <w:r>
        <w:t xml:space="preserve"> </w:t>
      </w:r>
      <w:r>
        <w:t xml:space="preserve">3. Output đúng schema ở mục 5, có evidence cụ thể</w:t>
      </w:r>
      <w:r>
        <w:t xml:space="preserve"> </w:t>
      </w:r>
      <w:r>
        <w:t xml:space="preserve">4. Vendor demo được khả năng mở rộng sang case khác (không cần triển khai, chỉ trình bày cách tiếp cận)</w:t>
      </w:r>
      <w:r>
        <w:t xml:space="preserve"> </w:t>
      </w:r>
      <w:r>
        <w:t xml:space="preserve">5. Chi phí LLM/call ở mức chấp nhận được (bàn cụ thể ở buổi demo)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2026-04-20T07:12:14Z</dcterms:created>
  <dcterms:modified xsi:type="dcterms:W3CDTF">2026-04-20T07:12:14Z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