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74C" w:rsidRDefault="00774AC2" w:rsidP="002163CA">
      <w:pPr>
        <w:spacing w:after="240"/>
        <w:jc w:val="center"/>
        <w:rPr>
          <w:rFonts w:ascii="Gentium Book Basic" w:hAnsi="Gentium Book Basic" w:cs="Times New Roman"/>
          <w:b/>
          <w:sz w:val="28"/>
          <w:szCs w:val="28"/>
        </w:rPr>
      </w:pPr>
      <w:r>
        <w:rPr>
          <w:rFonts w:ascii="Gentium Book Basic" w:hAnsi="Gentium Book Basic" w:cs="Times New Roman"/>
          <w:b/>
          <w:sz w:val="28"/>
          <w:szCs w:val="28"/>
        </w:rPr>
        <w:t xml:space="preserve">Worksheet </w:t>
      </w:r>
      <w:r w:rsidR="002163CA">
        <w:rPr>
          <w:rFonts w:ascii="Gentium Book Basic" w:hAnsi="Gentium Book Basic" w:cs="Times New Roman"/>
          <w:b/>
          <w:sz w:val="28"/>
          <w:szCs w:val="28"/>
        </w:rPr>
        <w:t>4</w:t>
      </w:r>
      <w:r>
        <w:rPr>
          <w:rFonts w:ascii="Gentium Book Basic" w:hAnsi="Gentium Book Basic" w:cs="Times New Roman"/>
          <w:b/>
          <w:sz w:val="28"/>
          <w:szCs w:val="28"/>
        </w:rPr>
        <w:t xml:space="preserve">: </w:t>
      </w:r>
      <w:r w:rsidR="00B820CE">
        <w:rPr>
          <w:rFonts w:ascii="Gentium Book Basic" w:hAnsi="Gentium Book Basic" w:cs="Times New Roman"/>
          <w:b/>
          <w:sz w:val="28"/>
          <w:szCs w:val="28"/>
        </w:rPr>
        <w:t>1 Corinthians</w:t>
      </w:r>
      <w:r w:rsidR="00081C3C">
        <w:rPr>
          <w:rFonts w:ascii="Gentium Book Basic" w:hAnsi="Gentium Book Basic" w:cs="Times New Roman"/>
          <w:b/>
          <w:sz w:val="28"/>
          <w:szCs w:val="28"/>
        </w:rPr>
        <w:t xml:space="preserve"> </w:t>
      </w:r>
      <w:r w:rsidR="002163CA">
        <w:rPr>
          <w:rFonts w:ascii="Gentium Book Basic" w:hAnsi="Gentium Book Basic" w:cs="Times New Roman"/>
          <w:b/>
          <w:sz w:val="28"/>
          <w:szCs w:val="28"/>
        </w:rPr>
        <w:t>4:1</w:t>
      </w:r>
      <w:r w:rsidR="00081C3C">
        <w:rPr>
          <w:rFonts w:ascii="Gentium Book Basic" w:hAnsi="Gentium Book Basic" w:cs="Times New Roman"/>
          <w:b/>
          <w:sz w:val="28"/>
          <w:szCs w:val="28"/>
        </w:rPr>
        <w:t>–</w:t>
      </w:r>
      <w:r w:rsidR="002163CA">
        <w:rPr>
          <w:rFonts w:ascii="Gentium Book Basic" w:hAnsi="Gentium Book Basic" w:cs="Times New Roman"/>
          <w:b/>
          <w:sz w:val="28"/>
          <w:szCs w:val="28"/>
        </w:rPr>
        <w:t>5:13</w:t>
      </w:r>
    </w:p>
    <w:p w:rsidR="002163CA" w:rsidRDefault="006320B5" w:rsidP="0001037E">
      <w:pPr>
        <w:spacing w:after="120" w:line="276" w:lineRule="auto"/>
        <w:rPr>
          <w:rFonts w:ascii="Gentium Book Basic" w:hAnsi="Gentium Book Basic" w:cs="Arial"/>
          <w:sz w:val="24"/>
          <w:szCs w:val="24"/>
          <w:lang w:bidi="he-IL"/>
        </w:rPr>
      </w:pPr>
      <w:r>
        <w:rPr>
          <w:rFonts w:ascii="Gentium Book Basic" w:hAnsi="Gentium Book Basic" w:cs="Arial"/>
          <w:b/>
          <w:bCs/>
          <w:sz w:val="24"/>
          <w:szCs w:val="24"/>
          <w:lang w:bidi="he-IL"/>
        </w:rPr>
        <w:t>Introduction:</w:t>
      </w:r>
      <w:r w:rsidR="0001037E">
        <w:rPr>
          <w:rFonts w:ascii="Gentium Book Basic" w:hAnsi="Gentium Book Basic" w:cs="Arial"/>
          <w:b/>
          <w:bCs/>
          <w:sz w:val="24"/>
          <w:szCs w:val="24"/>
          <w:lang w:bidi="he-IL"/>
        </w:rPr>
        <w:t xml:space="preserve"> </w:t>
      </w:r>
      <w:r w:rsidR="00A905E6">
        <w:rPr>
          <w:rFonts w:ascii="Gentium Book Basic" w:hAnsi="Gentium Book Basic" w:cs="Arial"/>
          <w:sz w:val="24"/>
          <w:szCs w:val="24"/>
          <w:lang w:bidi="he-IL"/>
        </w:rPr>
        <w:t xml:space="preserve">In this week’s passage, Paul </w:t>
      </w:r>
      <w:r w:rsidR="002163CA">
        <w:rPr>
          <w:rFonts w:ascii="Gentium Book Basic" w:hAnsi="Gentium Book Basic" w:cs="Arial"/>
          <w:sz w:val="24"/>
          <w:szCs w:val="24"/>
          <w:lang w:bidi="he-IL"/>
        </w:rPr>
        <w:t>concludes his discussion of</w:t>
      </w:r>
      <w:r w:rsidR="00A905E6">
        <w:rPr>
          <w:rFonts w:ascii="Gentium Book Basic" w:hAnsi="Gentium Book Basic" w:cs="Arial"/>
          <w:sz w:val="24"/>
          <w:szCs w:val="24"/>
          <w:lang w:bidi="he-IL"/>
        </w:rPr>
        <w:t xml:space="preserve"> </w:t>
      </w:r>
      <w:r w:rsidR="00020DC9">
        <w:rPr>
          <w:rFonts w:ascii="Gentium Book Basic" w:hAnsi="Gentium Book Basic" w:cs="Arial"/>
          <w:sz w:val="24"/>
          <w:szCs w:val="24"/>
          <w:lang w:bidi="he-IL"/>
        </w:rPr>
        <w:t xml:space="preserve">the </w:t>
      </w:r>
      <w:r w:rsidR="00A905E6">
        <w:rPr>
          <w:rFonts w:ascii="Gentium Book Basic" w:hAnsi="Gentium Book Basic" w:cs="Arial"/>
          <w:sz w:val="24"/>
          <w:szCs w:val="24"/>
          <w:lang w:bidi="he-IL"/>
        </w:rPr>
        <w:t xml:space="preserve">competing factions within the </w:t>
      </w:r>
      <w:r w:rsidR="002163CA">
        <w:rPr>
          <w:rFonts w:ascii="Gentium Book Basic" w:hAnsi="Gentium Book Basic" w:cs="Arial"/>
          <w:sz w:val="24"/>
          <w:szCs w:val="24"/>
          <w:lang w:bidi="he-IL"/>
        </w:rPr>
        <w:t>church at Corinth</w:t>
      </w:r>
      <w:r w:rsidR="00A905E6">
        <w:rPr>
          <w:rFonts w:ascii="Gentium Book Basic" w:hAnsi="Gentium Book Basic" w:cs="Arial"/>
          <w:sz w:val="24"/>
          <w:szCs w:val="24"/>
          <w:lang w:bidi="he-IL"/>
        </w:rPr>
        <w:t xml:space="preserve"> (1:10–4:21)</w:t>
      </w:r>
      <w:r w:rsidR="002163CA">
        <w:rPr>
          <w:rFonts w:ascii="Gentium Book Basic" w:hAnsi="Gentium Book Basic" w:cs="Arial"/>
          <w:sz w:val="24"/>
          <w:szCs w:val="24"/>
          <w:lang w:bidi="he-IL"/>
        </w:rPr>
        <w:t>, and then moves on to discuss the problem of the Corinthian’s toleration of immorality within the assembly</w:t>
      </w:r>
      <w:r w:rsidR="00CB7ADD">
        <w:rPr>
          <w:rFonts w:ascii="Gentium Book Basic" w:hAnsi="Gentium Book Basic" w:cs="Arial"/>
          <w:sz w:val="24"/>
          <w:szCs w:val="24"/>
          <w:lang w:bidi="he-IL"/>
        </w:rPr>
        <w:t xml:space="preserve"> (5:1–13)</w:t>
      </w:r>
      <w:r w:rsidR="00A905E6">
        <w:rPr>
          <w:rFonts w:ascii="Gentium Book Basic" w:hAnsi="Gentium Book Basic" w:cs="Arial"/>
          <w:sz w:val="24"/>
          <w:szCs w:val="24"/>
          <w:lang w:bidi="he-IL"/>
        </w:rPr>
        <w:t>.</w:t>
      </w:r>
    </w:p>
    <w:p w:rsidR="00020DC9" w:rsidRDefault="004578C8" w:rsidP="00CB7ADD">
      <w:pPr>
        <w:spacing w:after="120" w:line="276" w:lineRule="auto"/>
        <w:rPr>
          <w:rFonts w:ascii="Gentium Book Basic" w:hAnsi="Gentium Book Basic" w:cs="Arial"/>
          <w:sz w:val="24"/>
          <w:szCs w:val="24"/>
          <w:lang w:bidi="he-IL"/>
        </w:rPr>
      </w:pPr>
      <w:r>
        <w:rPr>
          <w:rFonts w:ascii="Gentium Book Basic" w:hAnsi="Gentium Book Basic" w:cs="Arial"/>
          <w:sz w:val="24"/>
          <w:szCs w:val="24"/>
          <w:lang w:bidi="he-IL"/>
        </w:rPr>
        <w:t xml:space="preserve">In </w:t>
      </w:r>
      <w:r w:rsidR="005C34A9">
        <w:rPr>
          <w:rFonts w:ascii="Gentium Book Basic" w:hAnsi="Gentium Book Basic" w:cs="Arial"/>
          <w:sz w:val="24"/>
          <w:szCs w:val="24"/>
          <w:lang w:bidi="he-IL"/>
        </w:rPr>
        <w:t xml:space="preserve">last week’s </w:t>
      </w:r>
      <w:r>
        <w:rPr>
          <w:rFonts w:ascii="Gentium Book Basic" w:hAnsi="Gentium Book Basic" w:cs="Arial"/>
          <w:sz w:val="24"/>
          <w:szCs w:val="24"/>
          <w:lang w:bidi="he-IL"/>
        </w:rPr>
        <w:t xml:space="preserve">passage, </w:t>
      </w:r>
      <w:r w:rsidR="00CB7ADD">
        <w:rPr>
          <w:rFonts w:ascii="Gentium Book Basic" w:hAnsi="Gentium Book Basic" w:cs="Arial"/>
          <w:sz w:val="24"/>
          <w:szCs w:val="24"/>
          <w:lang w:bidi="he-IL"/>
        </w:rPr>
        <w:t xml:space="preserve">Paul has just explained the proper way for an individual to view themselves, </w:t>
      </w:r>
      <w:r w:rsidR="00CB7ADD">
        <w:rPr>
          <w:rFonts w:ascii="Gentium Book Basic" w:hAnsi="Gentium Book Basic" w:cs="Arial"/>
          <w:sz w:val="24"/>
          <w:szCs w:val="24"/>
          <w:lang w:bidi="he-IL"/>
        </w:rPr>
        <w:t>challeng</w:t>
      </w:r>
      <w:r w:rsidR="00CB7ADD">
        <w:rPr>
          <w:rFonts w:ascii="Gentium Book Basic" w:hAnsi="Gentium Book Basic" w:cs="Arial"/>
          <w:sz w:val="24"/>
          <w:szCs w:val="24"/>
          <w:lang w:bidi="he-IL"/>
        </w:rPr>
        <w:t xml:space="preserve">ing them </w:t>
      </w:r>
      <w:r w:rsidR="00CB7ADD">
        <w:rPr>
          <w:rFonts w:ascii="Gentium Book Basic" w:hAnsi="Gentium Book Basic" w:cs="Arial"/>
          <w:sz w:val="24"/>
          <w:szCs w:val="24"/>
          <w:lang w:bidi="he-IL"/>
        </w:rPr>
        <w:t xml:space="preserve">not to </w:t>
      </w:r>
      <w:r w:rsidR="00CB7ADD">
        <w:rPr>
          <w:rFonts w:ascii="Gentium Book Basic" w:hAnsi="Gentium Book Basic" w:cs="Arial"/>
          <w:sz w:val="24"/>
          <w:szCs w:val="24"/>
          <w:lang w:bidi="he-IL"/>
        </w:rPr>
        <w:t>boast</w:t>
      </w:r>
      <w:r w:rsidR="00CB7ADD">
        <w:rPr>
          <w:rFonts w:ascii="Gentium Book Basic" w:hAnsi="Gentium Book Basic" w:cs="Arial"/>
          <w:sz w:val="24"/>
          <w:szCs w:val="24"/>
          <w:lang w:bidi="he-IL"/>
        </w:rPr>
        <w:t xml:space="preserve"> in themselves </w:t>
      </w:r>
      <w:r w:rsidR="00CB7ADD">
        <w:rPr>
          <w:rFonts w:ascii="Gentium Book Basic" w:hAnsi="Gentium Book Basic" w:cs="Arial"/>
          <w:sz w:val="24"/>
          <w:szCs w:val="24"/>
          <w:lang w:bidi="he-IL"/>
        </w:rPr>
        <w:t xml:space="preserve">but </w:t>
      </w:r>
      <w:r w:rsidR="00CB7ADD">
        <w:rPr>
          <w:rFonts w:ascii="Gentium Book Basic" w:hAnsi="Gentium Book Basic" w:cs="Arial"/>
          <w:sz w:val="24"/>
          <w:szCs w:val="24"/>
          <w:lang w:bidi="he-IL"/>
        </w:rPr>
        <w:t>instead to rejoice in the</w:t>
      </w:r>
      <w:r w:rsidR="00CB7ADD">
        <w:rPr>
          <w:rFonts w:ascii="Gentium Book Basic" w:hAnsi="Gentium Book Basic" w:cs="Arial"/>
          <w:sz w:val="24"/>
          <w:szCs w:val="24"/>
          <w:lang w:bidi="he-IL"/>
        </w:rPr>
        <w:t>ir</w:t>
      </w:r>
      <w:r w:rsidR="00CB7ADD">
        <w:rPr>
          <w:rFonts w:ascii="Gentium Book Basic" w:hAnsi="Gentium Book Basic" w:cs="Arial"/>
          <w:sz w:val="24"/>
          <w:szCs w:val="24"/>
          <w:lang w:bidi="he-IL"/>
        </w:rPr>
        <w:t xml:space="preserve"> riches in Christ (3:18–23).</w:t>
      </w:r>
    </w:p>
    <w:p w:rsidR="005C34A9" w:rsidRDefault="00CB7ADD" w:rsidP="00A244A1">
      <w:pPr>
        <w:spacing w:after="120" w:line="276" w:lineRule="auto"/>
        <w:rPr>
          <w:rFonts w:ascii="Gentium Book Basic" w:hAnsi="Gentium Book Basic" w:cs="Arial"/>
          <w:sz w:val="24"/>
          <w:szCs w:val="24"/>
          <w:lang w:bidi="he-IL"/>
        </w:rPr>
      </w:pPr>
      <w:r>
        <w:rPr>
          <w:rFonts w:ascii="Gentium Book Basic" w:hAnsi="Gentium Book Basic" w:cs="Arial"/>
          <w:sz w:val="24"/>
          <w:szCs w:val="24"/>
          <w:lang w:bidi="he-IL"/>
        </w:rPr>
        <w:t xml:space="preserve">Now, beginning in 4:1, Paul challenges the Corinthians to have a proper view of those who serve God. Any individual who serves God, Paul argues, will ultimately be evaluated by God Himself (4:2–3). Accordingly, </w:t>
      </w:r>
      <w:r w:rsidR="00F22F9C">
        <w:rPr>
          <w:rFonts w:ascii="Gentium Book Basic" w:hAnsi="Gentium Book Basic" w:cs="Arial"/>
          <w:sz w:val="24"/>
          <w:szCs w:val="24"/>
          <w:lang w:bidi="he-IL"/>
        </w:rPr>
        <w:t>rather than evaluating God’s servants according to human wisdom, Paul challenges the Corinthians to await the final judgment (4:4–5).</w:t>
      </w:r>
      <w:r w:rsidR="005B0A39">
        <w:rPr>
          <w:rFonts w:ascii="Gentium Book Basic" w:hAnsi="Gentium Book Basic" w:cs="Arial"/>
          <w:sz w:val="24"/>
          <w:szCs w:val="24"/>
          <w:lang w:bidi="he-IL"/>
        </w:rPr>
        <w:t xml:space="preserve"> In 4:6–13, Paul uses himself and </w:t>
      </w:r>
      <w:proofErr w:type="spellStart"/>
      <w:r w:rsidR="005B0A39">
        <w:rPr>
          <w:rFonts w:ascii="Gentium Book Basic" w:hAnsi="Gentium Book Basic" w:cs="Arial"/>
          <w:sz w:val="24"/>
          <w:szCs w:val="24"/>
          <w:lang w:bidi="he-IL"/>
        </w:rPr>
        <w:t>Apollos</w:t>
      </w:r>
      <w:proofErr w:type="spellEnd"/>
      <w:r w:rsidR="005B0A39">
        <w:rPr>
          <w:rFonts w:ascii="Gentium Book Basic" w:hAnsi="Gentium Book Basic" w:cs="Arial"/>
          <w:sz w:val="24"/>
          <w:szCs w:val="24"/>
          <w:lang w:bidi="he-IL"/>
        </w:rPr>
        <w:t xml:space="preserve"> as an example, arguing that just as it is foolish and wrong to exalt either Paul or </w:t>
      </w:r>
      <w:proofErr w:type="spellStart"/>
      <w:r w:rsidR="005B0A39">
        <w:rPr>
          <w:rFonts w:ascii="Gentium Book Basic" w:hAnsi="Gentium Book Basic" w:cs="Arial"/>
          <w:sz w:val="24"/>
          <w:szCs w:val="24"/>
          <w:lang w:bidi="he-IL"/>
        </w:rPr>
        <w:t>Apollos</w:t>
      </w:r>
      <w:proofErr w:type="spellEnd"/>
      <w:r w:rsidR="005B0A39">
        <w:rPr>
          <w:rFonts w:ascii="Gentium Book Basic" w:hAnsi="Gentium Book Basic" w:cs="Arial"/>
          <w:sz w:val="24"/>
          <w:szCs w:val="24"/>
          <w:lang w:bidi="he-IL"/>
        </w:rPr>
        <w:t xml:space="preserve"> over the other, so it is equally wrong and foolish to exalt any leader in the church over another.</w:t>
      </w:r>
      <w:r w:rsidR="00B55BE0">
        <w:rPr>
          <w:rFonts w:ascii="Gentium Book Basic" w:hAnsi="Gentium Book Basic" w:cs="Arial"/>
          <w:sz w:val="24"/>
          <w:szCs w:val="24"/>
          <w:lang w:bidi="he-IL"/>
        </w:rPr>
        <w:t xml:space="preserve"> </w:t>
      </w:r>
      <w:r w:rsidR="00A244A1">
        <w:rPr>
          <w:rFonts w:ascii="Gentium Book Basic" w:hAnsi="Gentium Book Basic" w:cs="Arial"/>
          <w:sz w:val="24"/>
          <w:szCs w:val="24"/>
          <w:lang w:bidi="he-IL"/>
        </w:rPr>
        <w:t>Paul then challenges the Corinthians to imitate him as their father in the gospel, and warns them that he will set things in order when he returns (4:14–21).</w:t>
      </w:r>
    </w:p>
    <w:p w:rsidR="00A244A1" w:rsidRDefault="0001037E" w:rsidP="0001037E">
      <w:pPr>
        <w:spacing w:after="120" w:line="276" w:lineRule="auto"/>
        <w:rPr>
          <w:rFonts w:ascii="Gentium Book Basic" w:hAnsi="Gentium Book Basic" w:cs="Arial"/>
          <w:sz w:val="24"/>
          <w:szCs w:val="24"/>
          <w:lang w:bidi="he-IL"/>
        </w:rPr>
      </w:pPr>
      <w:r>
        <w:rPr>
          <w:rFonts w:ascii="Gentium Book Basic" w:hAnsi="Gentium Book Basic" w:cs="Arial"/>
          <w:sz w:val="24"/>
          <w:szCs w:val="24"/>
          <w:lang w:bidi="he-IL"/>
        </w:rPr>
        <w:t xml:space="preserve">In chapter 5, Paul takes up a new, but related, topic. The spiritual arrogance at Corinth (mentioned in 4:18) has led the church to tolerate a man in the assembly who is flagrantly involved in odious sin (5:1). Rather than exercising church discipline (5:2), the </w:t>
      </w:r>
      <w:proofErr w:type="gramStart"/>
      <w:r>
        <w:rPr>
          <w:rFonts w:ascii="Gentium Book Basic" w:hAnsi="Gentium Book Basic" w:cs="Arial"/>
          <w:sz w:val="24"/>
          <w:szCs w:val="24"/>
          <w:lang w:bidi="he-IL"/>
        </w:rPr>
        <w:t>Corinthians</w:t>
      </w:r>
      <w:proofErr w:type="gramEnd"/>
      <w:r>
        <w:rPr>
          <w:rFonts w:ascii="Gentium Book Basic" w:hAnsi="Gentium Book Basic" w:cs="Arial"/>
          <w:sz w:val="24"/>
          <w:szCs w:val="24"/>
          <w:lang w:bidi="he-IL"/>
        </w:rPr>
        <w:t xml:space="preserve"> have boasted in their tolerance (5:6) of sin offensive even to pagans (5:1). This arrogance shows that they had ignored a previous letter of Paul’s, where he exhorted them to avoid sexually immoral people (5:9) and to take responsibility for discipline within the church (5:12–13).</w:t>
      </w:r>
    </w:p>
    <w:p w:rsidR="00774AC2" w:rsidRDefault="00774AC2" w:rsidP="00EB1A10">
      <w:pPr>
        <w:spacing w:after="240" w:line="276" w:lineRule="auto"/>
        <w:rPr>
          <w:rFonts w:ascii="Gentium Book Basic" w:hAnsi="Gentium Book Basic" w:cs="Arial"/>
          <w:b/>
          <w:bCs/>
          <w:sz w:val="24"/>
          <w:szCs w:val="24"/>
          <w:lang w:bidi="he-IL"/>
        </w:rPr>
      </w:pPr>
      <w:r w:rsidRPr="00774AC2">
        <w:rPr>
          <w:rFonts w:ascii="Gentium Book Basic" w:hAnsi="Gentium Book Basic" w:cs="Arial"/>
          <w:b/>
          <w:bCs/>
          <w:sz w:val="24"/>
          <w:szCs w:val="24"/>
          <w:lang w:bidi="he-IL"/>
        </w:rPr>
        <w:t>Abbreviated Outline</w:t>
      </w:r>
      <w:r w:rsidR="00EB1A10" w:rsidRPr="00EB1A10">
        <w:rPr>
          <w:rFonts w:ascii="Gentium Book Basic" w:hAnsi="Gentium Book Basic" w:cs="Arial"/>
          <w:b/>
          <w:bCs/>
          <w:sz w:val="24"/>
          <w:szCs w:val="24"/>
          <w:vertAlign w:val="superscript"/>
          <w:lang w:bidi="he-IL"/>
        </w:rPr>
        <w:footnoteReference w:id="1"/>
      </w:r>
      <w:r w:rsidRPr="00774AC2">
        <w:rPr>
          <w:rFonts w:ascii="Gentium Book Basic" w:hAnsi="Gentium Book Basic" w:cs="Arial"/>
          <w:b/>
          <w:bCs/>
          <w:sz w:val="24"/>
          <w:szCs w:val="24"/>
          <w:lang w:bidi="he-IL"/>
        </w:rPr>
        <w:t xml:space="preserve"> (current passage in bold):</w:t>
      </w:r>
    </w:p>
    <w:p w:rsidR="00774AC2" w:rsidRPr="00192DC6" w:rsidRDefault="00774AC2" w:rsidP="00774AC2">
      <w:pPr>
        <w:pStyle w:val="ListParagraph"/>
        <w:numPr>
          <w:ilvl w:val="0"/>
          <w:numId w:val="9"/>
        </w:numPr>
        <w:spacing w:after="120" w:line="276" w:lineRule="auto"/>
        <w:ind w:left="720" w:hanging="360"/>
        <w:rPr>
          <w:rFonts w:ascii="Gentium Book Basic" w:hAnsi="Gentium Book Basic" w:cs="Arial"/>
          <w:sz w:val="24"/>
          <w:szCs w:val="24"/>
          <w:lang w:bidi="he-IL"/>
        </w:rPr>
      </w:pPr>
      <w:r w:rsidRPr="00192DC6">
        <w:rPr>
          <w:rFonts w:ascii="Gentium Book Basic" w:hAnsi="Gentium Book Basic" w:cs="Arial"/>
          <w:sz w:val="24"/>
          <w:szCs w:val="24"/>
          <w:lang w:bidi="he-IL"/>
        </w:rPr>
        <w:t>Introduction (1:1-9)</w:t>
      </w:r>
    </w:p>
    <w:p w:rsidR="00774AC2" w:rsidRPr="00192DC6" w:rsidRDefault="00774AC2" w:rsidP="00774AC2">
      <w:pPr>
        <w:pStyle w:val="ListParagraph"/>
        <w:numPr>
          <w:ilvl w:val="0"/>
          <w:numId w:val="9"/>
        </w:numPr>
        <w:spacing w:after="120" w:line="276" w:lineRule="auto"/>
        <w:ind w:left="720" w:hanging="360"/>
        <w:rPr>
          <w:rFonts w:ascii="Gentium Book Basic" w:hAnsi="Gentium Book Basic" w:cs="Arial"/>
          <w:sz w:val="24"/>
          <w:szCs w:val="24"/>
          <w:lang w:bidi="he-IL"/>
        </w:rPr>
      </w:pPr>
      <w:r w:rsidRPr="00192DC6">
        <w:rPr>
          <w:rFonts w:ascii="Gentium Book Basic" w:hAnsi="Gentium Book Basic" w:cs="Arial"/>
          <w:sz w:val="24"/>
          <w:szCs w:val="24"/>
          <w:lang w:bidi="he-IL"/>
        </w:rPr>
        <w:t>Response to Oral Reports (1:10-6:20)</w:t>
      </w:r>
    </w:p>
    <w:p w:rsidR="00774AC2" w:rsidRPr="00192DC6" w:rsidRDefault="00774AC2" w:rsidP="00F51548">
      <w:pPr>
        <w:pStyle w:val="ListParagraph"/>
        <w:numPr>
          <w:ilvl w:val="1"/>
          <w:numId w:val="9"/>
        </w:numPr>
        <w:spacing w:after="120" w:line="276" w:lineRule="auto"/>
        <w:ind w:left="1080"/>
        <w:rPr>
          <w:rFonts w:ascii="Gentium Book Basic" w:hAnsi="Gentium Book Basic" w:cs="Arial"/>
          <w:sz w:val="24"/>
          <w:szCs w:val="24"/>
          <w:lang w:bidi="he-IL"/>
        </w:rPr>
      </w:pPr>
      <w:r w:rsidRPr="00192DC6">
        <w:rPr>
          <w:rFonts w:ascii="Gentium Book Basic" w:hAnsi="Gentium Book Basic" w:cs="Arial"/>
          <w:sz w:val="24"/>
          <w:szCs w:val="24"/>
          <w:lang w:bidi="he-IL"/>
        </w:rPr>
        <w:t>A Proper Perspective on Christian Ministers and Ministry (1:10-4:2</w:t>
      </w:r>
      <w:r w:rsidR="00F51548" w:rsidRPr="00192DC6">
        <w:rPr>
          <w:rFonts w:ascii="Gentium Book Basic" w:hAnsi="Gentium Book Basic" w:cs="Arial"/>
          <w:sz w:val="24"/>
          <w:szCs w:val="24"/>
          <w:lang w:bidi="he-IL"/>
        </w:rPr>
        <w:t>1</w:t>
      </w:r>
      <w:r w:rsidRPr="00192DC6">
        <w:rPr>
          <w:rFonts w:ascii="Gentium Book Basic" w:hAnsi="Gentium Book Basic" w:cs="Arial"/>
          <w:sz w:val="24"/>
          <w:szCs w:val="24"/>
          <w:lang w:bidi="he-IL"/>
        </w:rPr>
        <w:t>)</w:t>
      </w:r>
    </w:p>
    <w:p w:rsidR="00774AC2" w:rsidRPr="00192DC6" w:rsidRDefault="00774AC2" w:rsidP="00774AC2">
      <w:pPr>
        <w:pStyle w:val="ListParagraph"/>
        <w:numPr>
          <w:ilvl w:val="2"/>
          <w:numId w:val="9"/>
        </w:numPr>
        <w:spacing w:after="120" w:line="276" w:lineRule="auto"/>
        <w:ind w:left="1620" w:hanging="360"/>
        <w:rPr>
          <w:rFonts w:ascii="Gentium Book Basic" w:hAnsi="Gentium Book Basic" w:cs="Arial"/>
          <w:sz w:val="24"/>
          <w:szCs w:val="24"/>
          <w:lang w:bidi="he-IL"/>
        </w:rPr>
      </w:pPr>
      <w:r w:rsidRPr="00192DC6">
        <w:rPr>
          <w:rFonts w:ascii="Gentium Book Basic" w:hAnsi="Gentium Book Basic" w:cs="Arial"/>
          <w:sz w:val="24"/>
          <w:szCs w:val="24"/>
          <w:lang w:bidi="he-IL"/>
        </w:rPr>
        <w:t>The Problem of Disunity (1:10-17)</w:t>
      </w:r>
    </w:p>
    <w:p w:rsidR="00774AC2" w:rsidRPr="00192DC6" w:rsidRDefault="00774AC2" w:rsidP="00774AC2">
      <w:pPr>
        <w:pStyle w:val="ListParagraph"/>
        <w:numPr>
          <w:ilvl w:val="2"/>
          <w:numId w:val="9"/>
        </w:numPr>
        <w:spacing w:after="120" w:line="276" w:lineRule="auto"/>
        <w:ind w:left="1620" w:hanging="360"/>
        <w:rPr>
          <w:rFonts w:ascii="Gentium Book Basic" w:hAnsi="Gentium Book Basic" w:cs="Arial"/>
          <w:sz w:val="24"/>
          <w:szCs w:val="24"/>
          <w:lang w:bidi="he-IL"/>
        </w:rPr>
      </w:pPr>
      <w:r w:rsidRPr="00192DC6">
        <w:rPr>
          <w:rFonts w:ascii="Gentium Book Basic" w:hAnsi="Gentium Book Basic" w:cs="Arial"/>
          <w:sz w:val="24"/>
          <w:szCs w:val="24"/>
          <w:lang w:bidi="he-IL"/>
        </w:rPr>
        <w:t>The Sin of Dependence on Personal Abilities (1:18-25)</w:t>
      </w:r>
    </w:p>
    <w:p w:rsidR="00774AC2" w:rsidRPr="00192DC6" w:rsidRDefault="00774AC2" w:rsidP="00774AC2">
      <w:pPr>
        <w:pStyle w:val="ListParagraph"/>
        <w:numPr>
          <w:ilvl w:val="2"/>
          <w:numId w:val="9"/>
        </w:numPr>
        <w:spacing w:after="120" w:line="276" w:lineRule="auto"/>
        <w:ind w:left="1620" w:hanging="360"/>
        <w:rPr>
          <w:rFonts w:ascii="Gentium Book Basic" w:hAnsi="Gentium Book Basic" w:cs="Arial"/>
          <w:sz w:val="24"/>
          <w:szCs w:val="24"/>
          <w:lang w:bidi="he-IL"/>
        </w:rPr>
      </w:pPr>
      <w:r w:rsidRPr="00192DC6">
        <w:rPr>
          <w:rFonts w:ascii="Gentium Book Basic" w:hAnsi="Gentium Book Basic" w:cs="Arial"/>
          <w:sz w:val="24"/>
          <w:szCs w:val="24"/>
          <w:lang w:bidi="he-IL"/>
        </w:rPr>
        <w:t>The Sin of Personal Boasting (1:26-31)</w:t>
      </w:r>
    </w:p>
    <w:p w:rsidR="00774AC2" w:rsidRDefault="00774AC2" w:rsidP="00774AC2">
      <w:pPr>
        <w:pStyle w:val="ListParagraph"/>
        <w:numPr>
          <w:ilvl w:val="2"/>
          <w:numId w:val="9"/>
        </w:numPr>
        <w:spacing w:after="120" w:line="276" w:lineRule="auto"/>
        <w:ind w:left="1620" w:hanging="360"/>
        <w:rPr>
          <w:rFonts w:ascii="Gentium Book Basic" w:hAnsi="Gentium Book Basic" w:cs="Arial"/>
          <w:sz w:val="24"/>
          <w:szCs w:val="24"/>
          <w:lang w:bidi="he-IL"/>
        </w:rPr>
      </w:pPr>
      <w:r w:rsidRPr="00192DC6">
        <w:rPr>
          <w:rFonts w:ascii="Gentium Book Basic" w:hAnsi="Gentium Book Basic" w:cs="Arial"/>
          <w:sz w:val="24"/>
          <w:szCs w:val="24"/>
          <w:lang w:bidi="he-IL"/>
        </w:rPr>
        <w:t>Paul, a Model of Dependence on God (2:1-5)</w:t>
      </w:r>
    </w:p>
    <w:p w:rsidR="00192DC6" w:rsidRPr="002163CA" w:rsidRDefault="00192DC6" w:rsidP="00192DC6">
      <w:pPr>
        <w:pStyle w:val="ListParagraph"/>
        <w:numPr>
          <w:ilvl w:val="2"/>
          <w:numId w:val="9"/>
        </w:numPr>
        <w:spacing w:after="120" w:line="276" w:lineRule="auto"/>
        <w:ind w:left="1620" w:hanging="360"/>
        <w:rPr>
          <w:rFonts w:ascii="Gentium Book Basic" w:hAnsi="Gentium Book Basic" w:cs="Arial"/>
          <w:sz w:val="24"/>
          <w:szCs w:val="24"/>
          <w:lang w:bidi="he-IL"/>
        </w:rPr>
      </w:pPr>
      <w:r w:rsidRPr="002163CA">
        <w:rPr>
          <w:rFonts w:ascii="Gentium Book Basic" w:hAnsi="Gentium Book Basic" w:cs="Arial"/>
          <w:sz w:val="24"/>
          <w:szCs w:val="24"/>
          <w:lang w:bidi="he-IL"/>
        </w:rPr>
        <w:t>Spiritual Wisdom versus Worldly Wisdom (2:6-16)</w:t>
      </w:r>
    </w:p>
    <w:p w:rsidR="00192DC6" w:rsidRPr="002163CA" w:rsidRDefault="00192DC6" w:rsidP="00192DC6">
      <w:pPr>
        <w:pStyle w:val="ListParagraph"/>
        <w:numPr>
          <w:ilvl w:val="2"/>
          <w:numId w:val="9"/>
        </w:numPr>
        <w:spacing w:after="120" w:line="276" w:lineRule="auto"/>
        <w:ind w:left="1620" w:hanging="360"/>
        <w:rPr>
          <w:rFonts w:ascii="Gentium Book Basic" w:hAnsi="Gentium Book Basic" w:cs="Arial"/>
          <w:sz w:val="24"/>
          <w:szCs w:val="24"/>
          <w:lang w:bidi="he-IL"/>
        </w:rPr>
      </w:pPr>
      <w:r w:rsidRPr="002163CA">
        <w:rPr>
          <w:rFonts w:ascii="Gentium Book Basic" w:hAnsi="Gentium Book Basic" w:cs="Arial"/>
          <w:sz w:val="24"/>
          <w:szCs w:val="24"/>
          <w:lang w:bidi="he-IL"/>
        </w:rPr>
        <w:t>The Immaturity of the Corinthians (3:1-9)</w:t>
      </w:r>
    </w:p>
    <w:p w:rsidR="00192DC6" w:rsidRPr="002163CA" w:rsidRDefault="00192DC6" w:rsidP="00192DC6">
      <w:pPr>
        <w:pStyle w:val="ListParagraph"/>
        <w:numPr>
          <w:ilvl w:val="2"/>
          <w:numId w:val="9"/>
        </w:numPr>
        <w:spacing w:after="120" w:line="276" w:lineRule="auto"/>
        <w:ind w:left="1620" w:hanging="360"/>
        <w:rPr>
          <w:rFonts w:ascii="Gentium Book Basic" w:hAnsi="Gentium Book Basic" w:cs="Arial"/>
          <w:sz w:val="24"/>
          <w:szCs w:val="24"/>
          <w:lang w:bidi="he-IL"/>
        </w:rPr>
      </w:pPr>
      <w:r w:rsidRPr="002163CA">
        <w:rPr>
          <w:rFonts w:ascii="Gentium Book Basic" w:hAnsi="Gentium Book Basic" w:cs="Arial"/>
          <w:sz w:val="24"/>
          <w:szCs w:val="24"/>
          <w:lang w:bidi="he-IL"/>
        </w:rPr>
        <w:t>God’s Evaluation of Christian Ministry (3:10-17)</w:t>
      </w:r>
    </w:p>
    <w:p w:rsidR="00192DC6" w:rsidRPr="002163CA" w:rsidRDefault="00192DC6" w:rsidP="00192DC6">
      <w:pPr>
        <w:pStyle w:val="ListParagraph"/>
        <w:numPr>
          <w:ilvl w:val="2"/>
          <w:numId w:val="9"/>
        </w:numPr>
        <w:spacing w:after="120" w:line="276" w:lineRule="auto"/>
        <w:ind w:left="1620" w:hanging="360"/>
        <w:rPr>
          <w:rFonts w:ascii="Gentium Book Basic" w:hAnsi="Gentium Book Basic" w:cs="Arial"/>
          <w:sz w:val="24"/>
          <w:szCs w:val="24"/>
          <w:lang w:bidi="he-IL"/>
        </w:rPr>
      </w:pPr>
      <w:r w:rsidRPr="002163CA">
        <w:rPr>
          <w:rFonts w:ascii="Gentium Book Basic" w:hAnsi="Gentium Book Basic" w:cs="Arial"/>
          <w:sz w:val="24"/>
          <w:szCs w:val="24"/>
          <w:lang w:bidi="he-IL"/>
        </w:rPr>
        <w:t>Final Argument Against Human Boasting (3:18-23)</w:t>
      </w:r>
    </w:p>
    <w:p w:rsidR="00192DC6" w:rsidRPr="002163CA" w:rsidRDefault="00192DC6" w:rsidP="00192DC6">
      <w:pPr>
        <w:pStyle w:val="ListParagraph"/>
        <w:numPr>
          <w:ilvl w:val="2"/>
          <w:numId w:val="9"/>
        </w:numPr>
        <w:spacing w:after="120" w:line="276" w:lineRule="auto"/>
        <w:ind w:left="1620" w:hanging="360"/>
        <w:rPr>
          <w:rFonts w:ascii="Gentium Book Basic" w:hAnsi="Gentium Book Basic" w:cs="Arial"/>
          <w:b/>
          <w:bCs/>
          <w:sz w:val="24"/>
          <w:szCs w:val="24"/>
          <w:lang w:bidi="he-IL"/>
        </w:rPr>
      </w:pPr>
      <w:r w:rsidRPr="002163CA">
        <w:rPr>
          <w:rFonts w:ascii="Gentium Book Basic" w:hAnsi="Gentium Book Basic" w:cs="Arial"/>
          <w:b/>
          <w:bCs/>
          <w:sz w:val="24"/>
          <w:szCs w:val="24"/>
          <w:lang w:bidi="he-IL"/>
        </w:rPr>
        <w:t>Paul’s Example of Christian Ministry (4:1-21)</w:t>
      </w:r>
    </w:p>
    <w:p w:rsidR="00774AC2" w:rsidRPr="002163CA" w:rsidRDefault="00774AC2" w:rsidP="00774AC2">
      <w:pPr>
        <w:pStyle w:val="ListParagraph"/>
        <w:numPr>
          <w:ilvl w:val="1"/>
          <w:numId w:val="9"/>
        </w:numPr>
        <w:spacing w:after="120" w:line="276" w:lineRule="auto"/>
        <w:ind w:left="1080"/>
        <w:rPr>
          <w:rFonts w:ascii="Gentium Book Basic" w:hAnsi="Gentium Book Basic" w:cs="Arial"/>
          <w:b/>
          <w:bCs/>
          <w:sz w:val="24"/>
          <w:szCs w:val="24"/>
          <w:lang w:bidi="he-IL"/>
        </w:rPr>
      </w:pPr>
      <w:r w:rsidRPr="002163CA">
        <w:rPr>
          <w:rFonts w:ascii="Gentium Book Basic" w:hAnsi="Gentium Book Basic" w:cs="Arial"/>
          <w:b/>
          <w:bCs/>
          <w:sz w:val="24"/>
          <w:szCs w:val="24"/>
          <w:lang w:bidi="he-IL"/>
        </w:rPr>
        <w:t>Immorality in the Church (5:1-13)</w:t>
      </w:r>
    </w:p>
    <w:p w:rsidR="00774AC2" w:rsidRDefault="00774AC2" w:rsidP="00774AC2">
      <w:pPr>
        <w:pStyle w:val="ListParagraph"/>
        <w:numPr>
          <w:ilvl w:val="1"/>
          <w:numId w:val="9"/>
        </w:numPr>
        <w:spacing w:after="120" w:line="276" w:lineRule="auto"/>
        <w:ind w:left="1080"/>
        <w:rPr>
          <w:rFonts w:ascii="Gentium Book Basic" w:hAnsi="Gentium Book Basic" w:cs="Arial"/>
          <w:sz w:val="24"/>
          <w:szCs w:val="24"/>
          <w:lang w:bidi="he-IL"/>
        </w:rPr>
      </w:pPr>
      <w:r>
        <w:rPr>
          <w:rFonts w:ascii="Gentium Book Basic" w:hAnsi="Gentium Book Basic" w:cs="Arial"/>
          <w:sz w:val="24"/>
          <w:szCs w:val="24"/>
          <w:lang w:bidi="he-IL"/>
        </w:rPr>
        <w:t>Disputes Between Believers (6:1-11)</w:t>
      </w:r>
    </w:p>
    <w:p w:rsidR="00774AC2" w:rsidRDefault="00774AC2" w:rsidP="00774AC2">
      <w:pPr>
        <w:pStyle w:val="ListParagraph"/>
        <w:numPr>
          <w:ilvl w:val="1"/>
          <w:numId w:val="9"/>
        </w:numPr>
        <w:spacing w:after="120" w:line="276" w:lineRule="auto"/>
        <w:ind w:left="1080"/>
        <w:rPr>
          <w:rFonts w:ascii="Gentium Book Basic" w:hAnsi="Gentium Book Basic" w:cs="Arial"/>
          <w:sz w:val="24"/>
          <w:szCs w:val="24"/>
          <w:lang w:bidi="he-IL"/>
        </w:rPr>
      </w:pPr>
      <w:r>
        <w:rPr>
          <w:rFonts w:ascii="Gentium Book Basic" w:hAnsi="Gentium Book Basic" w:cs="Arial"/>
          <w:sz w:val="24"/>
          <w:szCs w:val="24"/>
          <w:lang w:bidi="he-IL"/>
        </w:rPr>
        <w:t>Limitations on Freedom in Christ (6:12-20)</w:t>
      </w:r>
    </w:p>
    <w:p w:rsidR="00774AC2" w:rsidRDefault="00774AC2" w:rsidP="00774AC2">
      <w:pPr>
        <w:pStyle w:val="ListParagraph"/>
        <w:numPr>
          <w:ilvl w:val="0"/>
          <w:numId w:val="9"/>
        </w:numPr>
        <w:spacing w:after="120" w:line="276" w:lineRule="auto"/>
        <w:ind w:left="720" w:hanging="360"/>
        <w:rPr>
          <w:rFonts w:ascii="Gentium Book Basic" w:hAnsi="Gentium Book Basic" w:cs="Arial"/>
          <w:sz w:val="24"/>
          <w:szCs w:val="24"/>
          <w:lang w:bidi="he-IL"/>
        </w:rPr>
      </w:pPr>
      <w:r>
        <w:rPr>
          <w:rFonts w:ascii="Gentium Book Basic" w:hAnsi="Gentium Book Basic" w:cs="Arial"/>
          <w:sz w:val="24"/>
          <w:szCs w:val="24"/>
          <w:lang w:bidi="he-IL"/>
        </w:rPr>
        <w:t>Responses to a Letter from the Corinthians (7:1-16:4)</w:t>
      </w:r>
    </w:p>
    <w:p w:rsidR="00774AC2" w:rsidRDefault="00774AC2" w:rsidP="00774AC2">
      <w:pPr>
        <w:pStyle w:val="ListParagraph"/>
        <w:numPr>
          <w:ilvl w:val="0"/>
          <w:numId w:val="9"/>
        </w:numPr>
        <w:spacing w:after="120" w:line="276" w:lineRule="auto"/>
        <w:ind w:left="720" w:hanging="360"/>
        <w:rPr>
          <w:rFonts w:ascii="Gentium Book Basic" w:hAnsi="Gentium Book Basic" w:cs="Arial"/>
          <w:sz w:val="24"/>
          <w:szCs w:val="24"/>
          <w:lang w:bidi="he-IL"/>
        </w:rPr>
      </w:pPr>
      <w:r>
        <w:rPr>
          <w:rFonts w:ascii="Gentium Book Basic" w:hAnsi="Gentium Book Basic" w:cs="Arial"/>
          <w:sz w:val="24"/>
          <w:szCs w:val="24"/>
          <w:lang w:bidi="he-IL"/>
        </w:rPr>
        <w:t>Conclusion (16:5-24)</w:t>
      </w:r>
    </w:p>
    <w:p w:rsidR="0085179F" w:rsidRPr="00A76EF2" w:rsidRDefault="00DD43A7" w:rsidP="00081C3C">
      <w:pPr>
        <w:pStyle w:val="Instructions"/>
        <w:rPr>
          <w:b w:val="0"/>
          <w:bCs w:val="0"/>
          <w:i/>
          <w:iCs/>
        </w:rPr>
      </w:pPr>
      <w:r>
        <w:lastRenderedPageBreak/>
        <w:t xml:space="preserve">Interpretation: </w:t>
      </w:r>
      <w:r w:rsidRPr="00A76EF2">
        <w:rPr>
          <w:b w:val="0"/>
          <w:bCs w:val="0"/>
          <w:i/>
          <w:iCs/>
        </w:rPr>
        <w:t>Read through the passage, and then review and make notes under t</w:t>
      </w:r>
      <w:r w:rsidR="00080D04" w:rsidRPr="00A76EF2">
        <w:rPr>
          <w:b w:val="0"/>
          <w:bCs w:val="0"/>
          <w:i/>
          <w:iCs/>
        </w:rPr>
        <w:t>he questions</w:t>
      </w:r>
      <w:r w:rsidRPr="00A76EF2">
        <w:rPr>
          <w:b w:val="0"/>
          <w:bCs w:val="0"/>
          <w:i/>
          <w:iCs/>
        </w:rPr>
        <w:t xml:space="preserve"> below</w:t>
      </w:r>
      <w:r w:rsidR="00080D04" w:rsidRPr="00A76EF2">
        <w:rPr>
          <w:b w:val="0"/>
          <w:bCs w:val="0"/>
          <w:i/>
          <w:iCs/>
        </w:rPr>
        <w:t>.</w:t>
      </w:r>
    </w:p>
    <w:p w:rsidR="00553B2D" w:rsidRPr="00A76EF2" w:rsidRDefault="00217A70" w:rsidP="00217A70">
      <w:pPr>
        <w:pStyle w:val="Question"/>
      </w:pPr>
      <w:r>
        <w:t>Paul says in 4:3 that he is not very concerned about how other people evaluate him. Instead, he focuses on how God will judge him (4:4). How does Paul’s perspective influence your definition of faithfulness (4:2)?</w:t>
      </w:r>
    </w:p>
    <w:p w:rsidR="00553B2D" w:rsidRDefault="00553B2D" w:rsidP="00192DC6">
      <w:pPr>
        <w:pStyle w:val="Lines"/>
      </w:pPr>
    </w:p>
    <w:p w:rsidR="00192DC6" w:rsidRDefault="00192DC6" w:rsidP="00192DC6">
      <w:pPr>
        <w:pStyle w:val="Lines"/>
      </w:pPr>
    </w:p>
    <w:p w:rsidR="00192DC6" w:rsidRDefault="00192DC6" w:rsidP="00192DC6">
      <w:pPr>
        <w:pStyle w:val="Lines"/>
      </w:pPr>
    </w:p>
    <w:p w:rsidR="00113A6B" w:rsidRDefault="00217A70" w:rsidP="00213328">
      <w:pPr>
        <w:pStyle w:val="Question"/>
      </w:pPr>
      <w:r>
        <w:t xml:space="preserve">In 4:7, Paul asks “who makes you differ </w:t>
      </w:r>
      <w:r>
        <w:rPr>
          <w:i/>
          <w:iCs/>
        </w:rPr>
        <w:t>from another</w:t>
      </w:r>
      <w:r w:rsidRPr="00217A70">
        <w:t>?</w:t>
      </w:r>
      <w:r>
        <w:t xml:space="preserve">” </w:t>
      </w:r>
      <w:r w:rsidR="004122A9">
        <w:t>Other ways to read</w:t>
      </w:r>
      <w:r>
        <w:t xml:space="preserve"> this </w:t>
      </w:r>
      <w:r w:rsidR="004122A9">
        <w:t xml:space="preserve">phrase are </w:t>
      </w:r>
      <w:r>
        <w:t>“who ma</w:t>
      </w:r>
      <w:r w:rsidR="004122A9">
        <w:t>de</w:t>
      </w:r>
      <w:r>
        <w:t xml:space="preserve"> you so special?” </w:t>
      </w:r>
      <w:r w:rsidR="004122A9">
        <w:t xml:space="preserve">or “who defines you?” </w:t>
      </w:r>
      <w:r>
        <w:t xml:space="preserve">Do you think Paul is saying that </w:t>
      </w:r>
      <w:r w:rsidR="00213328">
        <w:t xml:space="preserve">the </w:t>
      </w:r>
      <w:proofErr w:type="gramStart"/>
      <w:r w:rsidR="00213328">
        <w:t>Corinthians</w:t>
      </w:r>
      <w:proofErr w:type="gramEnd"/>
      <w:r>
        <w:t xml:space="preserve"> are special, or that they are deceiving themselves about their superiority? Why?</w:t>
      </w:r>
    </w:p>
    <w:p w:rsidR="00553B2D" w:rsidRPr="00A76EF2" w:rsidRDefault="00553B2D" w:rsidP="00A76EF2">
      <w:pPr>
        <w:pStyle w:val="Lines"/>
      </w:pPr>
    </w:p>
    <w:p w:rsidR="00553B2D" w:rsidRPr="00A76EF2" w:rsidRDefault="00553B2D" w:rsidP="00A76EF2">
      <w:pPr>
        <w:pStyle w:val="Lines"/>
      </w:pPr>
    </w:p>
    <w:p w:rsidR="00553B2D" w:rsidRDefault="00553B2D" w:rsidP="00A76EF2">
      <w:pPr>
        <w:pStyle w:val="Lines"/>
      </w:pPr>
    </w:p>
    <w:p w:rsidR="00217A70" w:rsidRDefault="00217A70" w:rsidP="00A76EF2">
      <w:pPr>
        <w:pStyle w:val="Lines"/>
      </w:pPr>
    </w:p>
    <w:p w:rsidR="00B675C5" w:rsidRDefault="004122A9" w:rsidP="004122A9">
      <w:pPr>
        <w:pStyle w:val="Question"/>
      </w:pPr>
      <w:r>
        <w:t>Identify the problem with the Corinthians’ thinking described in 4:8–13. Then, attempt to explain Paul’s solution.</w:t>
      </w:r>
    </w:p>
    <w:p w:rsidR="00B675C5" w:rsidRDefault="00B675C5" w:rsidP="00B675C5">
      <w:pPr>
        <w:pStyle w:val="Lines"/>
      </w:pPr>
    </w:p>
    <w:p w:rsidR="00B675C5" w:rsidRDefault="00B675C5" w:rsidP="00B675C5">
      <w:pPr>
        <w:pStyle w:val="Lines"/>
      </w:pPr>
    </w:p>
    <w:p w:rsidR="004122A9" w:rsidRDefault="004122A9" w:rsidP="00B675C5">
      <w:pPr>
        <w:pStyle w:val="Lines"/>
      </w:pPr>
    </w:p>
    <w:p w:rsidR="00B675C5" w:rsidRDefault="00B675C5" w:rsidP="00B675C5">
      <w:pPr>
        <w:pStyle w:val="Lines"/>
      </w:pPr>
    </w:p>
    <w:p w:rsidR="00113A6B" w:rsidRDefault="004122A9" w:rsidP="005958D3">
      <w:pPr>
        <w:pStyle w:val="Question"/>
      </w:pPr>
      <w:r>
        <w:t>Why is it important for Paul to state his motive in 4:14?</w:t>
      </w:r>
    </w:p>
    <w:p w:rsidR="00553B2D" w:rsidRPr="00A76EF2" w:rsidRDefault="00553B2D" w:rsidP="00A76EF2">
      <w:pPr>
        <w:pStyle w:val="Lines"/>
      </w:pPr>
    </w:p>
    <w:p w:rsidR="00553B2D" w:rsidRPr="00A76EF2" w:rsidRDefault="00553B2D" w:rsidP="00A76EF2">
      <w:pPr>
        <w:pStyle w:val="Lines"/>
      </w:pPr>
    </w:p>
    <w:p w:rsidR="00553B2D" w:rsidRPr="00A76EF2" w:rsidRDefault="00553B2D" w:rsidP="00A76EF2">
      <w:pPr>
        <w:pStyle w:val="Lines"/>
      </w:pPr>
    </w:p>
    <w:p w:rsidR="00CC176E" w:rsidRDefault="004122A9" w:rsidP="00A6140A">
      <w:pPr>
        <w:pStyle w:val="Question"/>
      </w:pPr>
      <w:r>
        <w:t xml:space="preserve">What problem concerns Paul </w:t>
      </w:r>
      <w:r w:rsidR="00A6140A">
        <w:t xml:space="preserve">the </w:t>
      </w:r>
      <w:r>
        <w:t>most in 5:1–5</w:t>
      </w:r>
      <w:r w:rsidR="00A6140A">
        <w:t xml:space="preserve">? </w:t>
      </w:r>
      <w:r>
        <w:t xml:space="preserve">Is it the </w:t>
      </w:r>
      <w:r w:rsidR="00A6140A">
        <w:t xml:space="preserve">individual sin (5:1) or the attitude of the church (5:2)? How </w:t>
      </w:r>
      <w:proofErr w:type="gramStart"/>
      <w:r w:rsidR="00A6140A">
        <w:t>does</w:t>
      </w:r>
      <w:proofErr w:type="gramEnd"/>
      <w:r w:rsidR="00A6140A">
        <w:t xml:space="preserve"> 5:6–8 influence your answer?</w:t>
      </w:r>
    </w:p>
    <w:p w:rsidR="00245F23" w:rsidRPr="00A76EF2" w:rsidRDefault="00245F23" w:rsidP="00A76EF2">
      <w:pPr>
        <w:pStyle w:val="Lines"/>
      </w:pPr>
    </w:p>
    <w:p w:rsidR="00245F23" w:rsidRPr="00A76EF2" w:rsidRDefault="00245F23" w:rsidP="00A76EF2">
      <w:pPr>
        <w:pStyle w:val="Lines"/>
      </w:pPr>
    </w:p>
    <w:p w:rsidR="00245F23" w:rsidRPr="00A76EF2" w:rsidRDefault="00245F23" w:rsidP="00A76EF2">
      <w:pPr>
        <w:pStyle w:val="Lines"/>
      </w:pPr>
    </w:p>
    <w:p w:rsidR="00CC176E" w:rsidRDefault="00A6140A" w:rsidP="00BE24C6">
      <w:pPr>
        <w:pStyle w:val="Question"/>
      </w:pPr>
      <w:r>
        <w:t>What is the significance of seeing Christ as “our Passover” to Paul’s argument in 5:6–8?</w:t>
      </w:r>
    </w:p>
    <w:p w:rsidR="00245F23" w:rsidRPr="00A76EF2" w:rsidRDefault="00245F23" w:rsidP="00A76EF2">
      <w:pPr>
        <w:pStyle w:val="Lines"/>
      </w:pPr>
    </w:p>
    <w:p w:rsidR="00245F23" w:rsidRPr="00A76EF2" w:rsidRDefault="00245F23" w:rsidP="00A76EF2">
      <w:pPr>
        <w:pStyle w:val="Lines"/>
      </w:pPr>
    </w:p>
    <w:p w:rsidR="00245F23" w:rsidRPr="00A76EF2" w:rsidRDefault="00245F23" w:rsidP="00A76EF2">
      <w:pPr>
        <w:pStyle w:val="Lines"/>
      </w:pPr>
    </w:p>
    <w:p w:rsidR="00F2507C" w:rsidRDefault="00A6140A" w:rsidP="00A6140A">
      <w:pPr>
        <w:pStyle w:val="Question"/>
      </w:pPr>
      <w:r>
        <w:t>If Paul “certainly did not” mean that the Corinthians should separate themselves from the sexually immoral of the world, why is he concerned about separating from those who sin in the church (5:9–11)?</w:t>
      </w:r>
    </w:p>
    <w:p w:rsidR="00B11C81" w:rsidRDefault="00B11C81" w:rsidP="00B11C81">
      <w:pPr>
        <w:pStyle w:val="Lines"/>
      </w:pPr>
    </w:p>
    <w:p w:rsidR="00B11C81" w:rsidRDefault="00B11C81" w:rsidP="00B11C81">
      <w:pPr>
        <w:pStyle w:val="Lines"/>
      </w:pPr>
    </w:p>
    <w:p w:rsidR="00B11C81" w:rsidRDefault="00B11C81" w:rsidP="00B11C81">
      <w:pPr>
        <w:pStyle w:val="Lines"/>
      </w:pPr>
    </w:p>
    <w:p w:rsidR="00BE24C6" w:rsidRDefault="00A6140A" w:rsidP="00A6140A">
      <w:pPr>
        <w:pStyle w:val="Question"/>
      </w:pPr>
      <w:r>
        <w:t xml:space="preserve">What is the </w:t>
      </w:r>
      <w:bookmarkStart w:id="0" w:name="_GoBack"/>
      <w:bookmarkEnd w:id="0"/>
      <w:r>
        <w:t>significance of Paul’s list of disciplinary offenses in 5:11?</w:t>
      </w:r>
    </w:p>
    <w:p w:rsidR="006A517C" w:rsidRDefault="006A517C" w:rsidP="006A517C">
      <w:pPr>
        <w:pStyle w:val="Lines"/>
      </w:pPr>
    </w:p>
    <w:p w:rsidR="006A517C" w:rsidRDefault="006A517C" w:rsidP="006A517C">
      <w:pPr>
        <w:pStyle w:val="Lines"/>
      </w:pPr>
    </w:p>
    <w:p w:rsidR="006A517C" w:rsidRDefault="006A517C" w:rsidP="006A517C">
      <w:pPr>
        <w:pStyle w:val="Lines"/>
      </w:pPr>
    </w:p>
    <w:p w:rsidR="00DD43A7" w:rsidRPr="00A76EF2" w:rsidRDefault="00DD43A7" w:rsidP="00563C16">
      <w:pPr>
        <w:pStyle w:val="Instructions"/>
        <w:rPr>
          <w:b w:val="0"/>
          <w:bCs w:val="0"/>
          <w:i/>
          <w:iCs/>
        </w:rPr>
      </w:pPr>
      <w:r>
        <w:t xml:space="preserve">Application: </w:t>
      </w:r>
      <w:r w:rsidRPr="00A76EF2">
        <w:rPr>
          <w:b w:val="0"/>
          <w:bCs w:val="0"/>
          <w:i/>
          <w:iCs/>
        </w:rPr>
        <w:t xml:space="preserve">Take time to reflect on the implications of </w:t>
      </w:r>
      <w:r w:rsidR="00563C16">
        <w:rPr>
          <w:b w:val="0"/>
          <w:bCs w:val="0"/>
          <w:i/>
          <w:iCs/>
        </w:rPr>
        <w:t>this passage</w:t>
      </w:r>
      <w:r w:rsidRPr="00A76EF2">
        <w:rPr>
          <w:b w:val="0"/>
          <w:bCs w:val="0"/>
          <w:i/>
          <w:iCs/>
        </w:rPr>
        <w:t xml:space="preserve"> for your own life today.</w:t>
      </w:r>
    </w:p>
    <w:p w:rsidR="00DD43A7" w:rsidRDefault="00B40704" w:rsidP="00172FD6">
      <w:pPr>
        <w:pStyle w:val="Question"/>
      </w:pPr>
      <w:r>
        <w:t>What does this passage mean for your walk with the Lord?</w:t>
      </w:r>
    </w:p>
    <w:p w:rsidR="00553B2D" w:rsidRPr="00A76EF2" w:rsidRDefault="00553B2D" w:rsidP="00A76EF2">
      <w:pPr>
        <w:pStyle w:val="Lines"/>
      </w:pPr>
    </w:p>
    <w:p w:rsidR="00553B2D" w:rsidRPr="00A76EF2" w:rsidRDefault="00553B2D" w:rsidP="00A76EF2">
      <w:pPr>
        <w:pStyle w:val="Lines"/>
      </w:pPr>
    </w:p>
    <w:p w:rsidR="00553B2D" w:rsidRPr="00A76EF2" w:rsidRDefault="00553B2D" w:rsidP="00A76EF2">
      <w:pPr>
        <w:pStyle w:val="Lines"/>
      </w:pPr>
    </w:p>
    <w:p w:rsidR="00B40704" w:rsidRDefault="00B40704" w:rsidP="00172FD6">
      <w:pPr>
        <w:pStyle w:val="Question"/>
      </w:pPr>
      <w:r>
        <w:t>How does this passage challenge the way you think about situations in daily life? What should you do about that?</w:t>
      </w:r>
    </w:p>
    <w:p w:rsidR="00553B2D" w:rsidRPr="00A76EF2" w:rsidRDefault="00553B2D" w:rsidP="00A76EF2">
      <w:pPr>
        <w:pStyle w:val="Lines"/>
      </w:pPr>
    </w:p>
    <w:p w:rsidR="00553B2D" w:rsidRDefault="00553B2D" w:rsidP="00A76EF2">
      <w:pPr>
        <w:pStyle w:val="Lines"/>
      </w:pPr>
    </w:p>
    <w:p w:rsidR="00563C16" w:rsidRPr="00A76EF2" w:rsidRDefault="00563C16" w:rsidP="00A76EF2">
      <w:pPr>
        <w:pStyle w:val="Lines"/>
      </w:pPr>
    </w:p>
    <w:sectPr w:rsidR="00563C16" w:rsidRPr="00A76EF2" w:rsidSect="00B07C77">
      <w:type w:val="continuous"/>
      <w:pgSz w:w="12240" w:h="15840"/>
      <w:pgMar w:top="720" w:right="720" w:bottom="720" w:left="720" w:header="720" w:footer="720" w:gutter="36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5189" w:rsidRDefault="00EF5189" w:rsidP="001E73CB">
      <w:r>
        <w:separator/>
      </w:r>
    </w:p>
  </w:endnote>
  <w:endnote w:type="continuationSeparator" w:id="0">
    <w:p w:rsidR="00EF5189" w:rsidRDefault="00EF5189" w:rsidP="001E7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ntium Book Basic">
    <w:panose1 w:val="02000503060000020004"/>
    <w:charset w:val="00"/>
    <w:family w:val="auto"/>
    <w:pitch w:val="variable"/>
    <w:sig w:usb0="A000007F" w:usb1="4000204A" w:usb2="00000000" w:usb3="00000000" w:csb0="0000001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5189" w:rsidRDefault="00EF5189" w:rsidP="001E73CB">
      <w:r>
        <w:separator/>
      </w:r>
    </w:p>
  </w:footnote>
  <w:footnote w:type="continuationSeparator" w:id="0">
    <w:p w:rsidR="00EF5189" w:rsidRDefault="00EF5189" w:rsidP="001E73CB">
      <w:r>
        <w:continuationSeparator/>
      </w:r>
    </w:p>
  </w:footnote>
  <w:footnote w:id="1">
    <w:p w:rsidR="00EB1A10" w:rsidRDefault="00EB1A10" w:rsidP="00EB1A10">
      <w:pPr>
        <w:pStyle w:val="FootnoteText"/>
      </w:pPr>
      <w:r>
        <w:rPr>
          <w:rStyle w:val="FootnoteReference"/>
        </w:rPr>
        <w:footnoteRef/>
      </w:r>
      <w:r>
        <w:t xml:space="preserve"> </w:t>
      </w:r>
      <w:r w:rsidRPr="00EB1A10">
        <w:t>The complete outline is available on the Meadowlands Baptist Church websi</w:t>
      </w:r>
      <w:r w:rsidR="007038D4">
        <w:t>te (</w:t>
      </w:r>
      <w:r w:rsidR="007038D4" w:rsidRPr="007038D4">
        <w:t>www.meadowlandsbaptist.ca</w:t>
      </w:r>
      <w:r w:rsidR="007038D4">
        <w:t xml:space="preserve">). </w:t>
      </w:r>
      <w:r w:rsidRPr="006B051C">
        <w:t xml:space="preserve">Adapted from Andreas J. </w:t>
      </w:r>
      <w:proofErr w:type="spellStart"/>
      <w:r w:rsidRPr="006B051C">
        <w:t>Köstenberger</w:t>
      </w:r>
      <w:proofErr w:type="spellEnd"/>
      <w:r w:rsidRPr="006B051C">
        <w:t xml:space="preserve">, L. Scott </w:t>
      </w:r>
      <w:proofErr w:type="spellStart"/>
      <w:r w:rsidRPr="006B051C">
        <w:t>Kellum</w:t>
      </w:r>
      <w:proofErr w:type="spellEnd"/>
      <w:r w:rsidRPr="006B051C">
        <w:t xml:space="preserve">, and Charles L. Quarles, </w:t>
      </w:r>
      <w:proofErr w:type="gramStart"/>
      <w:r w:rsidRPr="006B051C">
        <w:rPr>
          <w:i/>
          <w:iCs/>
        </w:rPr>
        <w:t>The</w:t>
      </w:r>
      <w:proofErr w:type="gramEnd"/>
      <w:r w:rsidRPr="006B051C">
        <w:rPr>
          <w:i/>
          <w:iCs/>
        </w:rPr>
        <w:t xml:space="preserve"> Cradle, The Cross, and The Crown: An Introduction to the New Testament</w:t>
      </w:r>
      <w:r w:rsidRPr="006B051C">
        <w:t xml:space="preserve"> (Nashville, </w:t>
      </w:r>
      <w:proofErr w:type="spellStart"/>
      <w:r w:rsidRPr="006B051C">
        <w:t>Tenn</w:t>
      </w:r>
      <w:proofErr w:type="spellEnd"/>
      <w:r w:rsidRPr="006B051C">
        <w:t>: B &amp; H Academic, 2009), 482–483.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73D54"/>
    <w:multiLevelType w:val="hybridMultilevel"/>
    <w:tmpl w:val="CECAB1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EE534A2"/>
    <w:multiLevelType w:val="hybridMultilevel"/>
    <w:tmpl w:val="5AF271CE"/>
    <w:lvl w:ilvl="0" w:tplc="4A8896EC">
      <w:start w:val="1"/>
      <w:numFmt w:val="decimal"/>
      <w:pStyle w:val="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7616A8"/>
    <w:multiLevelType w:val="hybridMultilevel"/>
    <w:tmpl w:val="AA889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B535CE"/>
    <w:multiLevelType w:val="hybridMultilevel"/>
    <w:tmpl w:val="4ECE9C9A"/>
    <w:lvl w:ilvl="0" w:tplc="A344DAB0">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833A50"/>
    <w:multiLevelType w:val="hybridMultilevel"/>
    <w:tmpl w:val="4ECE9C9A"/>
    <w:lvl w:ilvl="0" w:tplc="A344DAB0">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506565"/>
    <w:multiLevelType w:val="hybridMultilevel"/>
    <w:tmpl w:val="2D322B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BA31E2"/>
    <w:multiLevelType w:val="hybridMultilevel"/>
    <w:tmpl w:val="E33E4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5A0DCC"/>
    <w:multiLevelType w:val="hybridMultilevel"/>
    <w:tmpl w:val="7F7C5D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9CC6BE3"/>
    <w:multiLevelType w:val="hybridMultilevel"/>
    <w:tmpl w:val="86025E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FC86DCA"/>
    <w:multiLevelType w:val="hybridMultilevel"/>
    <w:tmpl w:val="599625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9"/>
  </w:num>
  <w:num w:numId="3">
    <w:abstractNumId w:val="8"/>
  </w:num>
  <w:num w:numId="4">
    <w:abstractNumId w:val="0"/>
  </w:num>
  <w:num w:numId="5">
    <w:abstractNumId w:val="7"/>
  </w:num>
  <w:num w:numId="6">
    <w:abstractNumId w:val="5"/>
  </w:num>
  <w:num w:numId="7">
    <w:abstractNumId w:val="6"/>
  </w:num>
  <w:num w:numId="8">
    <w:abstractNumId w:val="1"/>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8FC"/>
    <w:rsid w:val="00004A34"/>
    <w:rsid w:val="0001037E"/>
    <w:rsid w:val="0001209D"/>
    <w:rsid w:val="00020DC9"/>
    <w:rsid w:val="00041496"/>
    <w:rsid w:val="00046FF8"/>
    <w:rsid w:val="000518F7"/>
    <w:rsid w:val="0006635C"/>
    <w:rsid w:val="00080D04"/>
    <w:rsid w:val="00081C3C"/>
    <w:rsid w:val="000915FC"/>
    <w:rsid w:val="000B412F"/>
    <w:rsid w:val="000B4489"/>
    <w:rsid w:val="000B7225"/>
    <w:rsid w:val="000D7395"/>
    <w:rsid w:val="00113A6B"/>
    <w:rsid w:val="00121DDC"/>
    <w:rsid w:val="00123AD7"/>
    <w:rsid w:val="001317B2"/>
    <w:rsid w:val="001323D8"/>
    <w:rsid w:val="001327C2"/>
    <w:rsid w:val="00143B24"/>
    <w:rsid w:val="001557F3"/>
    <w:rsid w:val="00165B2B"/>
    <w:rsid w:val="0017258D"/>
    <w:rsid w:val="00172FD6"/>
    <w:rsid w:val="00192DC6"/>
    <w:rsid w:val="001D0C8F"/>
    <w:rsid w:val="001D6BDC"/>
    <w:rsid w:val="001E73CB"/>
    <w:rsid w:val="001F2729"/>
    <w:rsid w:val="00213328"/>
    <w:rsid w:val="002163CA"/>
    <w:rsid w:val="00217A70"/>
    <w:rsid w:val="0024316E"/>
    <w:rsid w:val="00245F23"/>
    <w:rsid w:val="00246524"/>
    <w:rsid w:val="00256633"/>
    <w:rsid w:val="00322851"/>
    <w:rsid w:val="003426B0"/>
    <w:rsid w:val="0036311A"/>
    <w:rsid w:val="00367F86"/>
    <w:rsid w:val="00384BF5"/>
    <w:rsid w:val="003B000B"/>
    <w:rsid w:val="003B3CA7"/>
    <w:rsid w:val="003B65BD"/>
    <w:rsid w:val="003D036B"/>
    <w:rsid w:val="003E188A"/>
    <w:rsid w:val="003E4773"/>
    <w:rsid w:val="003E6E7F"/>
    <w:rsid w:val="003F5F5C"/>
    <w:rsid w:val="004100D6"/>
    <w:rsid w:val="00410CF6"/>
    <w:rsid w:val="00411B1B"/>
    <w:rsid w:val="004122A9"/>
    <w:rsid w:val="004334DD"/>
    <w:rsid w:val="004578C8"/>
    <w:rsid w:val="004824FF"/>
    <w:rsid w:val="004857A9"/>
    <w:rsid w:val="00494592"/>
    <w:rsid w:val="004B0723"/>
    <w:rsid w:val="004D7F28"/>
    <w:rsid w:val="004F421C"/>
    <w:rsid w:val="004F65A2"/>
    <w:rsid w:val="0050641E"/>
    <w:rsid w:val="00514C76"/>
    <w:rsid w:val="00521A40"/>
    <w:rsid w:val="00553B2D"/>
    <w:rsid w:val="00563C16"/>
    <w:rsid w:val="0057434D"/>
    <w:rsid w:val="005958D3"/>
    <w:rsid w:val="005A5E41"/>
    <w:rsid w:val="005B0A39"/>
    <w:rsid w:val="005C1E9E"/>
    <w:rsid w:val="005C34A9"/>
    <w:rsid w:val="005E1279"/>
    <w:rsid w:val="0060395B"/>
    <w:rsid w:val="006314FC"/>
    <w:rsid w:val="006320B5"/>
    <w:rsid w:val="006355F9"/>
    <w:rsid w:val="0063686E"/>
    <w:rsid w:val="00670FF0"/>
    <w:rsid w:val="006A517C"/>
    <w:rsid w:val="006B051C"/>
    <w:rsid w:val="006D666F"/>
    <w:rsid w:val="007038D4"/>
    <w:rsid w:val="00705EF9"/>
    <w:rsid w:val="007526C5"/>
    <w:rsid w:val="00757B44"/>
    <w:rsid w:val="00762305"/>
    <w:rsid w:val="00774AC2"/>
    <w:rsid w:val="007814BC"/>
    <w:rsid w:val="00786977"/>
    <w:rsid w:val="007C20C1"/>
    <w:rsid w:val="008148F2"/>
    <w:rsid w:val="00821900"/>
    <w:rsid w:val="0083382E"/>
    <w:rsid w:val="00836F7E"/>
    <w:rsid w:val="008403E9"/>
    <w:rsid w:val="0085179F"/>
    <w:rsid w:val="0088714D"/>
    <w:rsid w:val="008A60A3"/>
    <w:rsid w:val="008A792E"/>
    <w:rsid w:val="008C2FA9"/>
    <w:rsid w:val="008C78F0"/>
    <w:rsid w:val="008E50F2"/>
    <w:rsid w:val="008F1572"/>
    <w:rsid w:val="008F1E7D"/>
    <w:rsid w:val="008F3B30"/>
    <w:rsid w:val="0091764D"/>
    <w:rsid w:val="00931070"/>
    <w:rsid w:val="009368FC"/>
    <w:rsid w:val="0093727F"/>
    <w:rsid w:val="00956523"/>
    <w:rsid w:val="00967837"/>
    <w:rsid w:val="00982091"/>
    <w:rsid w:val="009C4C91"/>
    <w:rsid w:val="009D4EB6"/>
    <w:rsid w:val="009E7EE5"/>
    <w:rsid w:val="009F0DC1"/>
    <w:rsid w:val="009F3608"/>
    <w:rsid w:val="00A12DC5"/>
    <w:rsid w:val="00A244A1"/>
    <w:rsid w:val="00A35371"/>
    <w:rsid w:val="00A47C95"/>
    <w:rsid w:val="00A508BA"/>
    <w:rsid w:val="00A51795"/>
    <w:rsid w:val="00A605BB"/>
    <w:rsid w:val="00A6140A"/>
    <w:rsid w:val="00A76EF2"/>
    <w:rsid w:val="00A905E6"/>
    <w:rsid w:val="00A9674C"/>
    <w:rsid w:val="00AD42F1"/>
    <w:rsid w:val="00AF21F1"/>
    <w:rsid w:val="00B06A1E"/>
    <w:rsid w:val="00B07479"/>
    <w:rsid w:val="00B07C77"/>
    <w:rsid w:val="00B11C81"/>
    <w:rsid w:val="00B40704"/>
    <w:rsid w:val="00B433F7"/>
    <w:rsid w:val="00B47CFB"/>
    <w:rsid w:val="00B55BE0"/>
    <w:rsid w:val="00B60664"/>
    <w:rsid w:val="00B63A57"/>
    <w:rsid w:val="00B675C5"/>
    <w:rsid w:val="00B77F79"/>
    <w:rsid w:val="00B80397"/>
    <w:rsid w:val="00B820CE"/>
    <w:rsid w:val="00B92293"/>
    <w:rsid w:val="00BA3D35"/>
    <w:rsid w:val="00BD0810"/>
    <w:rsid w:val="00BD60BD"/>
    <w:rsid w:val="00BE24C6"/>
    <w:rsid w:val="00BF6038"/>
    <w:rsid w:val="00BF6404"/>
    <w:rsid w:val="00C072DE"/>
    <w:rsid w:val="00C27A75"/>
    <w:rsid w:val="00C35605"/>
    <w:rsid w:val="00C65413"/>
    <w:rsid w:val="00C73DAC"/>
    <w:rsid w:val="00C76D6C"/>
    <w:rsid w:val="00C84C0A"/>
    <w:rsid w:val="00CB7ADD"/>
    <w:rsid w:val="00CC176E"/>
    <w:rsid w:val="00CD253A"/>
    <w:rsid w:val="00CE1C6A"/>
    <w:rsid w:val="00D24B09"/>
    <w:rsid w:val="00D55BF1"/>
    <w:rsid w:val="00D65A55"/>
    <w:rsid w:val="00D80BBA"/>
    <w:rsid w:val="00D83714"/>
    <w:rsid w:val="00D913B1"/>
    <w:rsid w:val="00D95EB1"/>
    <w:rsid w:val="00DA5F6E"/>
    <w:rsid w:val="00DB1292"/>
    <w:rsid w:val="00DC32D5"/>
    <w:rsid w:val="00DD2F28"/>
    <w:rsid w:val="00DD43A7"/>
    <w:rsid w:val="00DD78D6"/>
    <w:rsid w:val="00DF3836"/>
    <w:rsid w:val="00E059CE"/>
    <w:rsid w:val="00E13B9E"/>
    <w:rsid w:val="00E16235"/>
    <w:rsid w:val="00E16C69"/>
    <w:rsid w:val="00E3533D"/>
    <w:rsid w:val="00E3712D"/>
    <w:rsid w:val="00E76E4A"/>
    <w:rsid w:val="00E778FC"/>
    <w:rsid w:val="00E9190B"/>
    <w:rsid w:val="00E9195C"/>
    <w:rsid w:val="00E92A91"/>
    <w:rsid w:val="00EB1A10"/>
    <w:rsid w:val="00EB55B6"/>
    <w:rsid w:val="00EC00CD"/>
    <w:rsid w:val="00EC4AF3"/>
    <w:rsid w:val="00EF5189"/>
    <w:rsid w:val="00F22F9C"/>
    <w:rsid w:val="00F2507C"/>
    <w:rsid w:val="00F51548"/>
    <w:rsid w:val="00F56CA0"/>
    <w:rsid w:val="00F5755C"/>
    <w:rsid w:val="00F7775A"/>
    <w:rsid w:val="00FA7564"/>
    <w:rsid w:val="00FC7C08"/>
    <w:rsid w:val="00FD2B43"/>
    <w:rsid w:val="00FF3B43"/>
    <w:rsid w:val="00FF3B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8F1572"/>
    <w:pPr>
      <w:ind w:left="720"/>
      <w:contextualSpacing/>
    </w:pPr>
  </w:style>
  <w:style w:type="paragraph" w:styleId="FootnoteText">
    <w:name w:val="footnote text"/>
    <w:basedOn w:val="Normal"/>
    <w:link w:val="FootnoteTextChar"/>
    <w:uiPriority w:val="99"/>
    <w:unhideWhenUsed/>
    <w:rsid w:val="00774AC2"/>
    <w:rPr>
      <w:rFonts w:ascii="Gentium Book Basic" w:hAnsi="Gentium Book Basic"/>
      <w:sz w:val="20"/>
      <w:szCs w:val="20"/>
    </w:rPr>
  </w:style>
  <w:style w:type="character" w:customStyle="1" w:styleId="FootnoteTextChar">
    <w:name w:val="Footnote Text Char"/>
    <w:basedOn w:val="DefaultParagraphFont"/>
    <w:link w:val="FootnoteText"/>
    <w:uiPriority w:val="99"/>
    <w:rsid w:val="00774AC2"/>
    <w:rPr>
      <w:rFonts w:ascii="Gentium Book Basic" w:hAnsi="Gentium Book Basic"/>
      <w:sz w:val="20"/>
      <w:szCs w:val="20"/>
    </w:rPr>
  </w:style>
  <w:style w:type="character" w:styleId="FootnoteReference">
    <w:name w:val="footnote reference"/>
    <w:basedOn w:val="DefaultParagraphFont"/>
    <w:uiPriority w:val="99"/>
    <w:semiHidden/>
    <w:unhideWhenUsed/>
    <w:rsid w:val="00A51795"/>
    <w:rPr>
      <w:vertAlign w:val="superscript"/>
    </w:rPr>
  </w:style>
  <w:style w:type="paragraph" w:customStyle="1" w:styleId="Lines">
    <w:name w:val="Lines"/>
    <w:basedOn w:val="Normal"/>
    <w:link w:val="LinesChar"/>
    <w:qFormat/>
    <w:rsid w:val="00A76EF2"/>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paragraph" w:customStyle="1" w:styleId="Question">
    <w:name w:val="Question"/>
    <w:basedOn w:val="ListParagraph"/>
    <w:link w:val="QuestionChar"/>
    <w:qFormat/>
    <w:rsid w:val="00172FD6"/>
    <w:pPr>
      <w:numPr>
        <w:numId w:val="8"/>
      </w:numPr>
      <w:tabs>
        <w:tab w:val="left" w:pos="360"/>
      </w:tabs>
      <w:ind w:left="360"/>
      <w:contextualSpacing w:val="0"/>
    </w:pPr>
    <w:rPr>
      <w:rFonts w:ascii="Gentium Book Basic" w:hAnsi="Gentium Book Basic"/>
      <w:sz w:val="20"/>
    </w:rPr>
  </w:style>
  <w:style w:type="character" w:customStyle="1" w:styleId="LinesChar">
    <w:name w:val="Lines Char"/>
    <w:basedOn w:val="DefaultParagraphFont"/>
    <w:link w:val="Lines"/>
    <w:rsid w:val="00A76EF2"/>
    <w:rPr>
      <w:rFonts w:ascii="Gentium Book Basic" w:hAnsi="Gentium Book Basic"/>
      <w:sz w:val="18"/>
      <w:szCs w:val="20"/>
    </w:rPr>
  </w:style>
  <w:style w:type="paragraph" w:customStyle="1" w:styleId="Instructions">
    <w:name w:val="Instructions"/>
    <w:basedOn w:val="Normal"/>
    <w:link w:val="InstructionsChar"/>
    <w:qFormat/>
    <w:rsid w:val="00172FD6"/>
    <w:pPr>
      <w:tabs>
        <w:tab w:val="left" w:pos="360"/>
      </w:tabs>
      <w:spacing w:after="120"/>
    </w:pPr>
    <w:rPr>
      <w:rFonts w:ascii="Gentium Book Basic" w:hAnsi="Gentium Book Basic"/>
      <w:b/>
      <w:bCs/>
      <w:sz w:val="20"/>
    </w:rPr>
  </w:style>
  <w:style w:type="character" w:customStyle="1" w:styleId="ListParagraphChar">
    <w:name w:val="List Paragraph Char"/>
    <w:basedOn w:val="DefaultParagraphFont"/>
    <w:link w:val="ListParagraph"/>
    <w:uiPriority w:val="34"/>
    <w:rsid w:val="00172FD6"/>
  </w:style>
  <w:style w:type="character" w:customStyle="1" w:styleId="QuestionChar">
    <w:name w:val="Question Char"/>
    <w:basedOn w:val="ListParagraphChar"/>
    <w:link w:val="Question"/>
    <w:rsid w:val="00172FD6"/>
    <w:rPr>
      <w:rFonts w:ascii="Gentium Book Basic" w:hAnsi="Gentium Book Basic"/>
      <w:sz w:val="20"/>
    </w:rPr>
  </w:style>
  <w:style w:type="character" w:customStyle="1" w:styleId="InstructionsChar">
    <w:name w:val="Instructions Char"/>
    <w:basedOn w:val="DefaultParagraphFont"/>
    <w:link w:val="Instructions"/>
    <w:rsid w:val="00172FD6"/>
    <w:rPr>
      <w:rFonts w:ascii="Gentium Book Basic" w:hAnsi="Gentium Book Basic"/>
      <w:b/>
      <w:bCs/>
      <w:sz w:val="20"/>
    </w:rPr>
  </w:style>
  <w:style w:type="paragraph" w:styleId="BalloonText">
    <w:name w:val="Balloon Text"/>
    <w:basedOn w:val="Normal"/>
    <w:link w:val="BalloonTextChar"/>
    <w:uiPriority w:val="99"/>
    <w:semiHidden/>
    <w:unhideWhenUsed/>
    <w:rsid w:val="0057434D"/>
    <w:rPr>
      <w:rFonts w:ascii="Tahoma" w:hAnsi="Tahoma" w:cs="Tahoma"/>
      <w:sz w:val="16"/>
      <w:szCs w:val="16"/>
    </w:rPr>
  </w:style>
  <w:style w:type="character" w:customStyle="1" w:styleId="BalloonTextChar">
    <w:name w:val="Balloon Text Char"/>
    <w:basedOn w:val="DefaultParagraphFont"/>
    <w:link w:val="BalloonText"/>
    <w:uiPriority w:val="99"/>
    <w:semiHidden/>
    <w:rsid w:val="0057434D"/>
    <w:rPr>
      <w:rFonts w:ascii="Tahoma" w:hAnsi="Tahoma" w:cs="Tahoma"/>
      <w:sz w:val="16"/>
      <w:szCs w:val="16"/>
    </w:rPr>
  </w:style>
  <w:style w:type="character" w:styleId="Hyperlink">
    <w:name w:val="Hyperlink"/>
    <w:basedOn w:val="DefaultParagraphFont"/>
    <w:uiPriority w:val="99"/>
    <w:unhideWhenUsed/>
    <w:rsid w:val="00EB1A1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8F1572"/>
    <w:pPr>
      <w:ind w:left="720"/>
      <w:contextualSpacing/>
    </w:pPr>
  </w:style>
  <w:style w:type="paragraph" w:styleId="FootnoteText">
    <w:name w:val="footnote text"/>
    <w:basedOn w:val="Normal"/>
    <w:link w:val="FootnoteTextChar"/>
    <w:uiPriority w:val="99"/>
    <w:unhideWhenUsed/>
    <w:rsid w:val="00774AC2"/>
    <w:rPr>
      <w:rFonts w:ascii="Gentium Book Basic" w:hAnsi="Gentium Book Basic"/>
      <w:sz w:val="20"/>
      <w:szCs w:val="20"/>
    </w:rPr>
  </w:style>
  <w:style w:type="character" w:customStyle="1" w:styleId="FootnoteTextChar">
    <w:name w:val="Footnote Text Char"/>
    <w:basedOn w:val="DefaultParagraphFont"/>
    <w:link w:val="FootnoteText"/>
    <w:uiPriority w:val="99"/>
    <w:rsid w:val="00774AC2"/>
    <w:rPr>
      <w:rFonts w:ascii="Gentium Book Basic" w:hAnsi="Gentium Book Basic"/>
      <w:sz w:val="20"/>
      <w:szCs w:val="20"/>
    </w:rPr>
  </w:style>
  <w:style w:type="character" w:styleId="FootnoteReference">
    <w:name w:val="footnote reference"/>
    <w:basedOn w:val="DefaultParagraphFont"/>
    <w:uiPriority w:val="99"/>
    <w:semiHidden/>
    <w:unhideWhenUsed/>
    <w:rsid w:val="00A51795"/>
    <w:rPr>
      <w:vertAlign w:val="superscript"/>
    </w:rPr>
  </w:style>
  <w:style w:type="paragraph" w:customStyle="1" w:styleId="Lines">
    <w:name w:val="Lines"/>
    <w:basedOn w:val="Normal"/>
    <w:link w:val="LinesChar"/>
    <w:qFormat/>
    <w:rsid w:val="00A76EF2"/>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paragraph" w:customStyle="1" w:styleId="Question">
    <w:name w:val="Question"/>
    <w:basedOn w:val="ListParagraph"/>
    <w:link w:val="QuestionChar"/>
    <w:qFormat/>
    <w:rsid w:val="00172FD6"/>
    <w:pPr>
      <w:numPr>
        <w:numId w:val="8"/>
      </w:numPr>
      <w:tabs>
        <w:tab w:val="left" w:pos="360"/>
      </w:tabs>
      <w:ind w:left="360"/>
      <w:contextualSpacing w:val="0"/>
    </w:pPr>
    <w:rPr>
      <w:rFonts w:ascii="Gentium Book Basic" w:hAnsi="Gentium Book Basic"/>
      <w:sz w:val="20"/>
    </w:rPr>
  </w:style>
  <w:style w:type="character" w:customStyle="1" w:styleId="LinesChar">
    <w:name w:val="Lines Char"/>
    <w:basedOn w:val="DefaultParagraphFont"/>
    <w:link w:val="Lines"/>
    <w:rsid w:val="00A76EF2"/>
    <w:rPr>
      <w:rFonts w:ascii="Gentium Book Basic" w:hAnsi="Gentium Book Basic"/>
      <w:sz w:val="18"/>
      <w:szCs w:val="20"/>
    </w:rPr>
  </w:style>
  <w:style w:type="paragraph" w:customStyle="1" w:styleId="Instructions">
    <w:name w:val="Instructions"/>
    <w:basedOn w:val="Normal"/>
    <w:link w:val="InstructionsChar"/>
    <w:qFormat/>
    <w:rsid w:val="00172FD6"/>
    <w:pPr>
      <w:tabs>
        <w:tab w:val="left" w:pos="360"/>
      </w:tabs>
      <w:spacing w:after="120"/>
    </w:pPr>
    <w:rPr>
      <w:rFonts w:ascii="Gentium Book Basic" w:hAnsi="Gentium Book Basic"/>
      <w:b/>
      <w:bCs/>
      <w:sz w:val="20"/>
    </w:rPr>
  </w:style>
  <w:style w:type="character" w:customStyle="1" w:styleId="ListParagraphChar">
    <w:name w:val="List Paragraph Char"/>
    <w:basedOn w:val="DefaultParagraphFont"/>
    <w:link w:val="ListParagraph"/>
    <w:uiPriority w:val="34"/>
    <w:rsid w:val="00172FD6"/>
  </w:style>
  <w:style w:type="character" w:customStyle="1" w:styleId="QuestionChar">
    <w:name w:val="Question Char"/>
    <w:basedOn w:val="ListParagraphChar"/>
    <w:link w:val="Question"/>
    <w:rsid w:val="00172FD6"/>
    <w:rPr>
      <w:rFonts w:ascii="Gentium Book Basic" w:hAnsi="Gentium Book Basic"/>
      <w:sz w:val="20"/>
    </w:rPr>
  </w:style>
  <w:style w:type="character" w:customStyle="1" w:styleId="InstructionsChar">
    <w:name w:val="Instructions Char"/>
    <w:basedOn w:val="DefaultParagraphFont"/>
    <w:link w:val="Instructions"/>
    <w:rsid w:val="00172FD6"/>
    <w:rPr>
      <w:rFonts w:ascii="Gentium Book Basic" w:hAnsi="Gentium Book Basic"/>
      <w:b/>
      <w:bCs/>
      <w:sz w:val="20"/>
    </w:rPr>
  </w:style>
  <w:style w:type="paragraph" w:styleId="BalloonText">
    <w:name w:val="Balloon Text"/>
    <w:basedOn w:val="Normal"/>
    <w:link w:val="BalloonTextChar"/>
    <w:uiPriority w:val="99"/>
    <w:semiHidden/>
    <w:unhideWhenUsed/>
    <w:rsid w:val="0057434D"/>
    <w:rPr>
      <w:rFonts w:ascii="Tahoma" w:hAnsi="Tahoma" w:cs="Tahoma"/>
      <w:sz w:val="16"/>
      <w:szCs w:val="16"/>
    </w:rPr>
  </w:style>
  <w:style w:type="character" w:customStyle="1" w:styleId="BalloonTextChar">
    <w:name w:val="Balloon Text Char"/>
    <w:basedOn w:val="DefaultParagraphFont"/>
    <w:link w:val="BalloonText"/>
    <w:uiPriority w:val="99"/>
    <w:semiHidden/>
    <w:rsid w:val="0057434D"/>
    <w:rPr>
      <w:rFonts w:ascii="Tahoma" w:hAnsi="Tahoma" w:cs="Tahoma"/>
      <w:sz w:val="16"/>
      <w:szCs w:val="16"/>
    </w:rPr>
  </w:style>
  <w:style w:type="character" w:styleId="Hyperlink">
    <w:name w:val="Hyperlink"/>
    <w:basedOn w:val="DefaultParagraphFont"/>
    <w:uiPriority w:val="99"/>
    <w:unhideWhenUsed/>
    <w:rsid w:val="00EB1A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20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6673F398-D523-4BB3-9913-982C09C20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Johnson</dc:creator>
  <cp:lastModifiedBy>Duncan Johnson</cp:lastModifiedBy>
  <cp:revision>12</cp:revision>
  <cp:lastPrinted>2014-01-13T19:12:00Z</cp:lastPrinted>
  <dcterms:created xsi:type="dcterms:W3CDTF">2014-01-13T17:25:00Z</dcterms:created>
  <dcterms:modified xsi:type="dcterms:W3CDTF">2014-01-13T19:12:00Z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zotero-version="4.0.17.1"&gt;&lt;session id="CK5ssEVB"/&gt;&lt;style id="http://www.zotero.org/styles/turabian-fullnote-bibliography" hasBibliography="1" bibliographyStyleHasBeenSet="0"/&gt;&lt;prefs&gt;&lt;pref name="fieldType" value="Field"/&gt;&lt;pref name="</vt:lpwstr>
  </property>
  <property fmtid="{D5CDD505-2E9C-101B-9397-08002B2CF9AE}" pid="3" name="ZOTERO_PREF_2">
    <vt:lpwstr>storeReferences" value="true"/&gt;&lt;pref name="automaticJournalAbbreviations" value="true"/&gt;&lt;pref name="noteType" value="1"/&gt;&lt;/prefs&gt;&lt;/data&gt;</vt:lpwstr>
  </property>
</Properties>
</file>