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0D04" w:rsidP="002A7A9A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1 Peter </w:t>
      </w:r>
      <w:r w:rsidR="002A7A9A">
        <w:rPr>
          <w:rFonts w:ascii="Gentium Book Basic" w:hAnsi="Gentium Book Basic" w:cs="Times New Roman"/>
          <w:b/>
          <w:sz w:val="28"/>
          <w:szCs w:val="28"/>
        </w:rPr>
        <w:t>3:1</w:t>
      </w:r>
      <w:r w:rsidR="00A21B6F">
        <w:rPr>
          <w:rFonts w:ascii="Gentium Book Basic" w:hAnsi="Gentium Book Basic" w:cs="Times New Roman"/>
          <w:b/>
          <w:sz w:val="28"/>
          <w:szCs w:val="28"/>
        </w:rPr>
        <w:t>–</w:t>
      </w:r>
      <w:r w:rsidR="002A7A9A">
        <w:rPr>
          <w:rFonts w:ascii="Gentium Book Basic" w:hAnsi="Gentium Book Basic" w:cs="Times New Roman"/>
          <w:b/>
          <w:sz w:val="28"/>
          <w:szCs w:val="28"/>
        </w:rPr>
        <w:t>12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2A7A9A" w:rsidRDefault="002A7A9A" w:rsidP="002A7A9A">
      <w:pPr>
        <w:pStyle w:val="Verses"/>
        <w:spacing w:line="600" w:lineRule="auto"/>
        <w:rPr>
          <w:vertAlign w:val="superscript"/>
        </w:rPr>
      </w:pPr>
      <w:r w:rsidRPr="002A7A9A">
        <w:t xml:space="preserve">Wives, likewise, </w:t>
      </w:r>
      <w:r w:rsidRPr="002A7A9A">
        <w:rPr>
          <w:i/>
          <w:iCs/>
        </w:rPr>
        <w:t xml:space="preserve">be </w:t>
      </w:r>
      <w:r w:rsidRPr="002A7A9A">
        <w:t>submissive to your own husbands, that even if some do not obey the word, they, without a word, may be won by the conduct of their wives,</w:t>
      </w:r>
      <w:r w:rsidRPr="002A7A9A">
        <w:rPr>
          <w:vertAlign w:val="superscript"/>
        </w:rPr>
        <w:t xml:space="preserve"> 2 </w:t>
      </w:r>
      <w:r w:rsidRPr="002A7A9A">
        <w:t xml:space="preserve">when they observe your chaste conduct </w:t>
      </w:r>
      <w:r w:rsidRPr="002A7A9A">
        <w:rPr>
          <w:i/>
          <w:iCs/>
        </w:rPr>
        <w:t xml:space="preserve">accompanied </w:t>
      </w:r>
      <w:r w:rsidRPr="002A7A9A">
        <w:t>by fear.</w:t>
      </w:r>
      <w:r w:rsidRPr="002A7A9A">
        <w:rPr>
          <w:vertAlign w:val="superscript"/>
        </w:rPr>
        <w:t xml:space="preserve"> 3 </w:t>
      </w:r>
      <w:r w:rsidRPr="002A7A9A">
        <w:t xml:space="preserve">Do not let your adornment be </w:t>
      </w:r>
      <w:r w:rsidRPr="002A7A9A">
        <w:rPr>
          <w:i/>
          <w:iCs/>
        </w:rPr>
        <w:t xml:space="preserve">merely </w:t>
      </w:r>
      <w:r w:rsidRPr="002A7A9A">
        <w:t>outward</w:t>
      </w:r>
      <w:r>
        <w:t>—</w:t>
      </w:r>
      <w:r w:rsidRPr="002A7A9A">
        <w:t xml:space="preserve">arranging the hair, wearing gold, or putting on </w:t>
      </w:r>
      <w:r w:rsidRPr="002A7A9A">
        <w:rPr>
          <w:i/>
          <w:iCs/>
        </w:rPr>
        <w:t xml:space="preserve">fine </w:t>
      </w:r>
      <w:r w:rsidRPr="002A7A9A">
        <w:t>apparel</w:t>
      </w:r>
      <w:r>
        <w:t>—</w:t>
      </w:r>
      <w:r w:rsidRPr="002A7A9A">
        <w:rPr>
          <w:vertAlign w:val="superscript"/>
        </w:rPr>
        <w:t xml:space="preserve">4 </w:t>
      </w:r>
      <w:r w:rsidRPr="002A7A9A">
        <w:t xml:space="preserve">rather </w:t>
      </w:r>
      <w:r w:rsidRPr="002A7A9A">
        <w:rPr>
          <w:i/>
          <w:iCs/>
        </w:rPr>
        <w:t xml:space="preserve">let it be </w:t>
      </w:r>
      <w:r w:rsidRPr="002A7A9A">
        <w:t xml:space="preserve">the hidden person of the heart, with the incorruptible </w:t>
      </w:r>
      <w:r w:rsidRPr="002A7A9A">
        <w:rPr>
          <w:i/>
          <w:iCs/>
        </w:rPr>
        <w:t xml:space="preserve">beauty </w:t>
      </w:r>
      <w:r w:rsidRPr="002A7A9A">
        <w:t>of a gentle and quiet spirit, which is very precious in the sight of God.</w:t>
      </w:r>
      <w:r w:rsidRPr="002A7A9A">
        <w:rPr>
          <w:vertAlign w:val="superscript"/>
        </w:rPr>
        <w:t xml:space="preserve"> 5 </w:t>
      </w:r>
      <w:r w:rsidRPr="002A7A9A">
        <w:t>For in this manner, in former times, the holy women who trusted in God also adorned themselves, being submissive to their own husbands,</w:t>
      </w:r>
      <w:r w:rsidRPr="002A7A9A">
        <w:rPr>
          <w:vertAlign w:val="superscript"/>
        </w:rPr>
        <w:t xml:space="preserve"> 6 </w:t>
      </w:r>
      <w:r w:rsidRPr="002A7A9A">
        <w:t>as Sarah obeyed Abraham, calling him lord, whose daughters you are if you do good and are not afraid with any terror.</w:t>
      </w:r>
      <w:r w:rsidRPr="002A7A9A">
        <w:rPr>
          <w:vertAlign w:val="superscript"/>
        </w:rPr>
        <w:t xml:space="preserve"> </w:t>
      </w:r>
    </w:p>
    <w:p w:rsidR="002A7A9A" w:rsidRDefault="002A7A9A" w:rsidP="002A7A9A">
      <w:pPr>
        <w:pStyle w:val="Verses"/>
        <w:spacing w:line="600" w:lineRule="auto"/>
        <w:rPr>
          <w:vertAlign w:val="superscript"/>
        </w:rPr>
      </w:pPr>
      <w:r w:rsidRPr="002A7A9A">
        <w:rPr>
          <w:vertAlign w:val="superscript"/>
        </w:rPr>
        <w:t xml:space="preserve">7 </w:t>
      </w:r>
      <w:r w:rsidRPr="002A7A9A">
        <w:t xml:space="preserve">Husbands, likewise, dwell with </w:t>
      </w:r>
      <w:r w:rsidRPr="002A7A9A">
        <w:rPr>
          <w:i/>
          <w:iCs/>
        </w:rPr>
        <w:t xml:space="preserve">them </w:t>
      </w:r>
      <w:r w:rsidRPr="002A7A9A">
        <w:t xml:space="preserve">with understanding, giving honor to the wife, as to the </w:t>
      </w:r>
      <w:proofErr w:type="gramStart"/>
      <w:r w:rsidRPr="002A7A9A">
        <w:t>weaker</w:t>
      </w:r>
      <w:proofErr w:type="gramEnd"/>
      <w:r w:rsidRPr="002A7A9A">
        <w:t xml:space="preserve"> vessel, and as </w:t>
      </w:r>
      <w:r w:rsidRPr="002A7A9A">
        <w:rPr>
          <w:i/>
          <w:iCs/>
        </w:rPr>
        <w:t xml:space="preserve">being </w:t>
      </w:r>
      <w:r w:rsidRPr="002A7A9A">
        <w:t>heirs together of the grace of life, that your prayers may not be hindered.</w:t>
      </w:r>
      <w:r w:rsidRPr="002A7A9A">
        <w:rPr>
          <w:vertAlign w:val="superscript"/>
        </w:rPr>
        <w:t xml:space="preserve"> </w:t>
      </w:r>
    </w:p>
    <w:p w:rsidR="002A7A9A" w:rsidRDefault="002A7A9A" w:rsidP="002A7A9A">
      <w:pPr>
        <w:pStyle w:val="Verses"/>
        <w:spacing w:line="600" w:lineRule="auto"/>
      </w:pPr>
      <w:r w:rsidRPr="002A7A9A">
        <w:rPr>
          <w:vertAlign w:val="superscript"/>
        </w:rPr>
        <w:t xml:space="preserve">8 </w:t>
      </w:r>
      <w:r w:rsidRPr="002A7A9A">
        <w:t xml:space="preserve">Finally, all </w:t>
      </w:r>
      <w:r w:rsidRPr="002A7A9A">
        <w:rPr>
          <w:i/>
          <w:iCs/>
        </w:rPr>
        <w:t xml:space="preserve">of you be </w:t>
      </w:r>
      <w:r w:rsidRPr="002A7A9A">
        <w:t xml:space="preserve">of one mind, having compassion for one another; love as brothers, </w:t>
      </w:r>
      <w:r w:rsidRPr="002A7A9A">
        <w:rPr>
          <w:i/>
          <w:iCs/>
        </w:rPr>
        <w:t xml:space="preserve">be </w:t>
      </w:r>
      <w:r w:rsidRPr="002A7A9A">
        <w:t xml:space="preserve">tenderhearted, </w:t>
      </w:r>
      <w:r w:rsidRPr="002A7A9A">
        <w:rPr>
          <w:i/>
          <w:iCs/>
        </w:rPr>
        <w:t xml:space="preserve">be </w:t>
      </w:r>
      <w:r w:rsidRPr="002A7A9A">
        <w:t>courteous;</w:t>
      </w:r>
      <w:r w:rsidRPr="002A7A9A">
        <w:rPr>
          <w:vertAlign w:val="superscript"/>
        </w:rPr>
        <w:t xml:space="preserve"> 9 </w:t>
      </w:r>
      <w:r w:rsidRPr="002A7A9A">
        <w:t>not returning evil for evil or reviling for reviling, but on the contrary blessing, knowing that you were called to this, that you may inherit a blessing.</w:t>
      </w:r>
      <w:r w:rsidRPr="002A7A9A">
        <w:rPr>
          <w:vertAlign w:val="superscript"/>
        </w:rPr>
        <w:t xml:space="preserve"> 10 </w:t>
      </w:r>
      <w:r w:rsidRPr="002A7A9A">
        <w:t xml:space="preserve">For </w:t>
      </w:r>
    </w:p>
    <w:p w:rsidR="002A7A9A" w:rsidRDefault="002A7A9A" w:rsidP="002A7A9A">
      <w:pPr>
        <w:pStyle w:val="Verses"/>
        <w:spacing w:line="480" w:lineRule="auto"/>
        <w:ind w:left="720"/>
      </w:pPr>
      <w:r>
        <w:t>“</w:t>
      </w:r>
      <w:r w:rsidRPr="002A7A9A">
        <w:t xml:space="preserve">He who would love life </w:t>
      </w:r>
    </w:p>
    <w:p w:rsidR="002A7A9A" w:rsidRDefault="002A7A9A" w:rsidP="002A7A9A">
      <w:pPr>
        <w:pStyle w:val="Verses"/>
        <w:spacing w:line="480" w:lineRule="auto"/>
        <w:ind w:left="720"/>
      </w:pPr>
      <w:r w:rsidRPr="002A7A9A">
        <w:t xml:space="preserve">And see good days, </w:t>
      </w:r>
    </w:p>
    <w:p w:rsidR="002A7A9A" w:rsidRDefault="002A7A9A" w:rsidP="002A7A9A">
      <w:pPr>
        <w:pStyle w:val="Verses"/>
        <w:spacing w:line="480" w:lineRule="auto"/>
        <w:ind w:left="720"/>
      </w:pPr>
      <w:r w:rsidRPr="002A7A9A">
        <w:t xml:space="preserve">Let him </w:t>
      </w:r>
      <w:proofErr w:type="gramStart"/>
      <w:r w:rsidRPr="002A7A9A">
        <w:t>refrain</w:t>
      </w:r>
      <w:proofErr w:type="gramEnd"/>
      <w:r w:rsidRPr="002A7A9A">
        <w:t xml:space="preserve"> his tongue from evil, </w:t>
      </w:r>
    </w:p>
    <w:p w:rsidR="002A7A9A" w:rsidRDefault="002A7A9A" w:rsidP="002A7A9A">
      <w:pPr>
        <w:pStyle w:val="Verses"/>
        <w:spacing w:line="480" w:lineRule="auto"/>
        <w:ind w:left="720"/>
        <w:rPr>
          <w:vertAlign w:val="superscript"/>
        </w:rPr>
      </w:pPr>
      <w:proofErr w:type="gramStart"/>
      <w:r w:rsidRPr="002A7A9A">
        <w:t>And his lips from speaking deceit.</w:t>
      </w:r>
      <w:proofErr w:type="gramEnd"/>
      <w:r w:rsidRPr="002A7A9A">
        <w:rPr>
          <w:vertAlign w:val="superscript"/>
        </w:rPr>
        <w:t xml:space="preserve"> </w:t>
      </w:r>
    </w:p>
    <w:p w:rsidR="002A7A9A" w:rsidRDefault="002A7A9A" w:rsidP="002A7A9A">
      <w:pPr>
        <w:pStyle w:val="Verses"/>
        <w:spacing w:line="480" w:lineRule="auto"/>
        <w:ind w:left="720"/>
      </w:pPr>
      <w:r w:rsidRPr="002A7A9A">
        <w:rPr>
          <w:vertAlign w:val="superscript"/>
        </w:rPr>
        <w:t xml:space="preserve">11 </w:t>
      </w:r>
      <w:r w:rsidRPr="002A7A9A">
        <w:t xml:space="preserve">Let him turn away from evil and do </w:t>
      </w:r>
      <w:proofErr w:type="gramStart"/>
      <w:r w:rsidRPr="002A7A9A">
        <w:t>good</w:t>
      </w:r>
      <w:proofErr w:type="gramEnd"/>
      <w:r w:rsidRPr="002A7A9A">
        <w:t xml:space="preserve">; </w:t>
      </w:r>
    </w:p>
    <w:p w:rsidR="002A7A9A" w:rsidRDefault="002A7A9A" w:rsidP="002A7A9A">
      <w:pPr>
        <w:pStyle w:val="Verses"/>
        <w:spacing w:line="480" w:lineRule="auto"/>
        <w:ind w:left="720"/>
        <w:rPr>
          <w:vertAlign w:val="superscript"/>
        </w:rPr>
      </w:pPr>
      <w:r w:rsidRPr="002A7A9A">
        <w:t>Let him seek peace and pursue it.</w:t>
      </w:r>
    </w:p>
    <w:p w:rsidR="002A7A9A" w:rsidRDefault="002A7A9A" w:rsidP="002A7A9A">
      <w:pPr>
        <w:pStyle w:val="Verses"/>
        <w:spacing w:line="480" w:lineRule="auto"/>
        <w:ind w:left="720"/>
      </w:pPr>
      <w:r w:rsidRPr="002A7A9A">
        <w:rPr>
          <w:vertAlign w:val="superscript"/>
        </w:rPr>
        <w:t xml:space="preserve">12 </w:t>
      </w:r>
      <w:r w:rsidRPr="002A7A9A">
        <w:t xml:space="preserve">For the eyes of the LORD </w:t>
      </w:r>
      <w:r w:rsidRPr="002A7A9A">
        <w:rPr>
          <w:i/>
          <w:iCs/>
        </w:rPr>
        <w:t xml:space="preserve">are </w:t>
      </w:r>
      <w:r w:rsidRPr="002A7A9A">
        <w:t xml:space="preserve">on the righteous, </w:t>
      </w:r>
    </w:p>
    <w:p w:rsidR="002A7A9A" w:rsidRDefault="002A7A9A" w:rsidP="002A7A9A">
      <w:pPr>
        <w:pStyle w:val="Verses"/>
        <w:spacing w:line="480" w:lineRule="auto"/>
        <w:ind w:left="720"/>
      </w:pPr>
      <w:r w:rsidRPr="002A7A9A">
        <w:t xml:space="preserve">And His ears </w:t>
      </w:r>
      <w:r w:rsidRPr="002A7A9A">
        <w:rPr>
          <w:i/>
          <w:iCs/>
        </w:rPr>
        <w:t xml:space="preserve">are open </w:t>
      </w:r>
      <w:r w:rsidRPr="002A7A9A">
        <w:t xml:space="preserve">to their prayers; </w:t>
      </w:r>
    </w:p>
    <w:p w:rsidR="002A7A9A" w:rsidRDefault="002A7A9A" w:rsidP="002A7A9A">
      <w:pPr>
        <w:pStyle w:val="Verses"/>
        <w:spacing w:line="480" w:lineRule="auto"/>
        <w:ind w:left="720"/>
      </w:pPr>
      <w:r w:rsidRPr="002A7A9A">
        <w:t xml:space="preserve">But the face of the LORD </w:t>
      </w:r>
      <w:r w:rsidRPr="002A7A9A">
        <w:rPr>
          <w:i/>
          <w:iCs/>
        </w:rPr>
        <w:t xml:space="preserve">is </w:t>
      </w:r>
      <w:r w:rsidRPr="002A7A9A">
        <w:t>against those who do evil.</w:t>
      </w:r>
      <w:r>
        <w:t>”</w:t>
      </w:r>
    </w:p>
    <w:p w:rsidR="0085179F" w:rsidRPr="00A76EF2" w:rsidRDefault="00DD43A7" w:rsidP="00172FD6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A76EF2" w:rsidRDefault="00CA1B19" w:rsidP="00CA1B19">
      <w:pPr>
        <w:pStyle w:val="Question"/>
      </w:pPr>
      <w:r>
        <w:t>By what means does Peter suggest that</w:t>
      </w:r>
      <w:r w:rsidR="006015AA">
        <w:t xml:space="preserve"> those</w:t>
      </w:r>
      <w:r>
        <w:t xml:space="preserve"> husbands who “do not obey the word” might “be won” (v. 1)? Why does he say that this could happen “without a word” (v. 1)?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CA1B19" w:rsidRPr="00A76EF2" w:rsidRDefault="00CA1B19" w:rsidP="00A76EF2">
      <w:pPr>
        <w:pStyle w:val="Lines"/>
      </w:pPr>
    </w:p>
    <w:p w:rsidR="00E06462" w:rsidRDefault="00E06462" w:rsidP="00E06462">
      <w:pPr>
        <w:pStyle w:val="Question"/>
      </w:pPr>
      <w:r>
        <w:t>Explain the relationship between outer physical adornment and inner spiritual adornment in verses 3–4. Is Peter prohibiting women from maintaining an attractive appearance? Why or why not?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09386C" w:rsidRPr="00760608" w:rsidRDefault="00BC17BF" w:rsidP="00BC17BF">
      <w:pPr>
        <w:pStyle w:val="Question"/>
      </w:pPr>
      <w:r>
        <w:t>What is attractive about submission to a husband (v. 5), and how was Sarah’s relationship to Abraham exemplary (v. 6)?</w:t>
      </w:r>
    </w:p>
    <w:p w:rsidR="00760608" w:rsidRDefault="00760608" w:rsidP="00760608">
      <w:pPr>
        <w:pStyle w:val="Lines"/>
        <w:rPr>
          <w:highlight w:val="yellow"/>
        </w:rPr>
      </w:pPr>
    </w:p>
    <w:p w:rsidR="00760608" w:rsidRDefault="00760608" w:rsidP="00760608">
      <w:pPr>
        <w:pStyle w:val="Lines"/>
        <w:rPr>
          <w:highlight w:val="yellow"/>
        </w:rPr>
      </w:pPr>
    </w:p>
    <w:p w:rsidR="00760608" w:rsidRPr="00760608" w:rsidRDefault="00760608" w:rsidP="00760608">
      <w:pPr>
        <w:pStyle w:val="Lines"/>
        <w:rPr>
          <w:highlight w:val="yellow"/>
        </w:rPr>
      </w:pPr>
    </w:p>
    <w:p w:rsidR="00BC17BF" w:rsidRDefault="005C3684" w:rsidP="00440052">
      <w:pPr>
        <w:pStyle w:val="Question"/>
      </w:pPr>
      <w:r>
        <w:t>How</w:t>
      </w:r>
      <w:r w:rsidR="00CF16FB">
        <w:t xml:space="preserve"> </w:t>
      </w:r>
      <w:r w:rsidR="00440052">
        <w:t>important is</w:t>
      </w:r>
      <w:r w:rsidR="00CF16FB">
        <w:t xml:space="preserve"> </w:t>
      </w:r>
      <w:r w:rsidR="00440052">
        <w:t xml:space="preserve">a </w:t>
      </w:r>
      <w:r w:rsidR="00CF16FB">
        <w:t xml:space="preserve">husband’s relationship with his wife (v. 7)? </w:t>
      </w:r>
      <w:r>
        <w:t>What does it mean to be “heirs together of the grace of life” (v. 7)?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Pr="007321E6" w:rsidRDefault="00440052" w:rsidP="00440052">
      <w:pPr>
        <w:pStyle w:val="Question"/>
      </w:pPr>
      <w:r>
        <w:t>Why is it appropriate for Peter to conclude this section of practical exhortation (2:11–3:7) with a call to Christian unity in 3:8?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D65A55" w:rsidRDefault="00F81D44" w:rsidP="00F81D44">
      <w:pPr>
        <w:pStyle w:val="Question"/>
      </w:pPr>
      <w:r>
        <w:t>In verse 9, Peter gives two reasons why we should bless those who do evil to us. What are those reasons, and why are they significant for us?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F2507C" w:rsidRDefault="00440052" w:rsidP="00915778">
      <w:pPr>
        <w:pStyle w:val="Question"/>
      </w:pPr>
      <w:r>
        <w:t>In 3:10</w:t>
      </w:r>
      <w:r>
        <w:t>–</w:t>
      </w:r>
      <w:r>
        <w:t>12, Peter cites Psalm 34:12</w:t>
      </w:r>
      <w:r>
        <w:t>–</w:t>
      </w:r>
      <w:r>
        <w:t xml:space="preserve">16. Read Psalm 34 and </w:t>
      </w:r>
      <w:r w:rsidR="00915778">
        <w:t>consider what made this psalm so applicable to Peter’s audience and message.</w:t>
      </w:r>
      <w:bookmarkStart w:id="0" w:name="_GoBack"/>
      <w:bookmarkEnd w:id="0"/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DD43A7" w:rsidRPr="00A76EF2" w:rsidRDefault="00DD43A7" w:rsidP="00BF7BEB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1 Peter </w:t>
      </w:r>
      <w:r w:rsidR="00BF7BEB">
        <w:rPr>
          <w:b w:val="0"/>
          <w:bCs w:val="0"/>
          <w:i/>
          <w:iCs/>
        </w:rPr>
        <w:t>3</w:t>
      </w:r>
      <w:r w:rsidR="007D7254">
        <w:rPr>
          <w:b w:val="0"/>
          <w:bCs w:val="0"/>
          <w:i/>
          <w:iCs/>
        </w:rPr>
        <w:t>:1</w:t>
      </w:r>
      <w:r w:rsidR="009104F8">
        <w:rPr>
          <w:b w:val="0"/>
          <w:bCs w:val="0"/>
          <w:i/>
          <w:iCs/>
        </w:rPr>
        <w:t>–</w:t>
      </w:r>
      <w:r w:rsidR="00BF7BEB">
        <w:rPr>
          <w:b w:val="0"/>
          <w:bCs w:val="0"/>
          <w:i/>
          <w:iCs/>
        </w:rPr>
        <w:t>12</w:t>
      </w:r>
      <w:r w:rsidR="00C1018A">
        <w:rPr>
          <w:b w:val="0"/>
          <w:bCs w:val="0"/>
          <w:i/>
          <w:iCs/>
        </w:rPr>
        <w:t xml:space="preserve"> </w:t>
      </w:r>
      <w:r w:rsidRPr="00A76EF2">
        <w:rPr>
          <w:b w:val="0"/>
          <w:bCs w:val="0"/>
          <w:i/>
          <w:iCs/>
        </w:rPr>
        <w:t>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sectPr w:rsidR="00553B2D" w:rsidRPr="00A76EF2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F69" w:rsidRDefault="00D46F69" w:rsidP="001E73CB">
      <w:r>
        <w:separator/>
      </w:r>
    </w:p>
  </w:endnote>
  <w:endnote w:type="continuationSeparator" w:id="0">
    <w:p w:rsidR="00D46F69" w:rsidRDefault="00D46F69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altName w:val="Times New Roman"/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F69" w:rsidRDefault="00D46F69" w:rsidP="001E73CB">
      <w:r>
        <w:separator/>
      </w:r>
    </w:p>
  </w:footnote>
  <w:footnote w:type="continuationSeparator" w:id="0">
    <w:p w:rsidR="00D46F69" w:rsidRDefault="00D46F69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76B5"/>
    <w:rsid w:val="0001209D"/>
    <w:rsid w:val="000303AE"/>
    <w:rsid w:val="00046FF8"/>
    <w:rsid w:val="00066512"/>
    <w:rsid w:val="00080D04"/>
    <w:rsid w:val="000915FC"/>
    <w:rsid w:val="0009386C"/>
    <w:rsid w:val="000B7225"/>
    <w:rsid w:val="000F1A0D"/>
    <w:rsid w:val="00104F76"/>
    <w:rsid w:val="00113A6B"/>
    <w:rsid w:val="00123AD7"/>
    <w:rsid w:val="001317B2"/>
    <w:rsid w:val="00143B24"/>
    <w:rsid w:val="001557F3"/>
    <w:rsid w:val="00172FD6"/>
    <w:rsid w:val="001D6BDC"/>
    <w:rsid w:val="001E73CB"/>
    <w:rsid w:val="001F2729"/>
    <w:rsid w:val="0024316E"/>
    <w:rsid w:val="00245F23"/>
    <w:rsid w:val="00246B4D"/>
    <w:rsid w:val="00255ACC"/>
    <w:rsid w:val="002A7A9A"/>
    <w:rsid w:val="002C0EFB"/>
    <w:rsid w:val="00322851"/>
    <w:rsid w:val="00322FA1"/>
    <w:rsid w:val="003233BF"/>
    <w:rsid w:val="003426B0"/>
    <w:rsid w:val="0036311A"/>
    <w:rsid w:val="003B3CA7"/>
    <w:rsid w:val="003E188A"/>
    <w:rsid w:val="003E4773"/>
    <w:rsid w:val="003F1FF2"/>
    <w:rsid w:val="003F57D9"/>
    <w:rsid w:val="00410CF6"/>
    <w:rsid w:val="00411B1B"/>
    <w:rsid w:val="004334DD"/>
    <w:rsid w:val="00440052"/>
    <w:rsid w:val="004603DA"/>
    <w:rsid w:val="004633B6"/>
    <w:rsid w:val="004824FF"/>
    <w:rsid w:val="004857A9"/>
    <w:rsid w:val="00494592"/>
    <w:rsid w:val="004954A0"/>
    <w:rsid w:val="004B0723"/>
    <w:rsid w:val="004B4299"/>
    <w:rsid w:val="004C0018"/>
    <w:rsid w:val="00553B2D"/>
    <w:rsid w:val="005C1E9E"/>
    <w:rsid w:val="005C3684"/>
    <w:rsid w:val="005C6D1B"/>
    <w:rsid w:val="005E1279"/>
    <w:rsid w:val="006015AA"/>
    <w:rsid w:val="0060395B"/>
    <w:rsid w:val="006314FC"/>
    <w:rsid w:val="00670FF0"/>
    <w:rsid w:val="00705EF9"/>
    <w:rsid w:val="007321E6"/>
    <w:rsid w:val="00757B44"/>
    <w:rsid w:val="00760608"/>
    <w:rsid w:val="00762305"/>
    <w:rsid w:val="00786977"/>
    <w:rsid w:val="007910C7"/>
    <w:rsid w:val="007C20C1"/>
    <w:rsid w:val="007D7254"/>
    <w:rsid w:val="00821900"/>
    <w:rsid w:val="0083382E"/>
    <w:rsid w:val="00836F7E"/>
    <w:rsid w:val="008403E9"/>
    <w:rsid w:val="0085179F"/>
    <w:rsid w:val="00864CB5"/>
    <w:rsid w:val="0088714D"/>
    <w:rsid w:val="008C78F0"/>
    <w:rsid w:val="008E1F41"/>
    <w:rsid w:val="008E21E1"/>
    <w:rsid w:val="008E516D"/>
    <w:rsid w:val="008F1572"/>
    <w:rsid w:val="008F1E7D"/>
    <w:rsid w:val="008F3B30"/>
    <w:rsid w:val="009104F8"/>
    <w:rsid w:val="00915778"/>
    <w:rsid w:val="0091764D"/>
    <w:rsid w:val="009368FC"/>
    <w:rsid w:val="0094009E"/>
    <w:rsid w:val="00956523"/>
    <w:rsid w:val="00967837"/>
    <w:rsid w:val="00982091"/>
    <w:rsid w:val="009E7EE5"/>
    <w:rsid w:val="009F0DC1"/>
    <w:rsid w:val="00A07217"/>
    <w:rsid w:val="00A21B6F"/>
    <w:rsid w:val="00A35371"/>
    <w:rsid w:val="00A438A3"/>
    <w:rsid w:val="00A51795"/>
    <w:rsid w:val="00A76EF2"/>
    <w:rsid w:val="00A9674C"/>
    <w:rsid w:val="00AE0A37"/>
    <w:rsid w:val="00AE4198"/>
    <w:rsid w:val="00AF21F1"/>
    <w:rsid w:val="00B06A1E"/>
    <w:rsid w:val="00B07479"/>
    <w:rsid w:val="00B40704"/>
    <w:rsid w:val="00B433F7"/>
    <w:rsid w:val="00B47CFB"/>
    <w:rsid w:val="00B63A57"/>
    <w:rsid w:val="00B65B5D"/>
    <w:rsid w:val="00B77F79"/>
    <w:rsid w:val="00B80397"/>
    <w:rsid w:val="00B86657"/>
    <w:rsid w:val="00B92293"/>
    <w:rsid w:val="00BA3D35"/>
    <w:rsid w:val="00BC17BF"/>
    <w:rsid w:val="00BD0810"/>
    <w:rsid w:val="00BD60BD"/>
    <w:rsid w:val="00BD7988"/>
    <w:rsid w:val="00BF6038"/>
    <w:rsid w:val="00BF7BEB"/>
    <w:rsid w:val="00BF7F94"/>
    <w:rsid w:val="00C072DE"/>
    <w:rsid w:val="00C1018A"/>
    <w:rsid w:val="00C35605"/>
    <w:rsid w:val="00C432CB"/>
    <w:rsid w:val="00C65413"/>
    <w:rsid w:val="00C84C0A"/>
    <w:rsid w:val="00CA1B19"/>
    <w:rsid w:val="00CC176E"/>
    <w:rsid w:val="00CD253A"/>
    <w:rsid w:val="00CE1C6A"/>
    <w:rsid w:val="00CF16FB"/>
    <w:rsid w:val="00D24B09"/>
    <w:rsid w:val="00D46F69"/>
    <w:rsid w:val="00D65A55"/>
    <w:rsid w:val="00D80BBA"/>
    <w:rsid w:val="00D83714"/>
    <w:rsid w:val="00D861CD"/>
    <w:rsid w:val="00DA2E97"/>
    <w:rsid w:val="00DA5F6E"/>
    <w:rsid w:val="00DB66ED"/>
    <w:rsid w:val="00DB6A53"/>
    <w:rsid w:val="00DC1460"/>
    <w:rsid w:val="00DC32D5"/>
    <w:rsid w:val="00DD2F28"/>
    <w:rsid w:val="00DD43A7"/>
    <w:rsid w:val="00DD78D6"/>
    <w:rsid w:val="00E059CE"/>
    <w:rsid w:val="00E06462"/>
    <w:rsid w:val="00E13B9E"/>
    <w:rsid w:val="00E16C69"/>
    <w:rsid w:val="00E212B5"/>
    <w:rsid w:val="00E3533D"/>
    <w:rsid w:val="00E3712D"/>
    <w:rsid w:val="00E76E4A"/>
    <w:rsid w:val="00E90CA0"/>
    <w:rsid w:val="00E9195C"/>
    <w:rsid w:val="00E92A91"/>
    <w:rsid w:val="00EB55B6"/>
    <w:rsid w:val="00EC00CD"/>
    <w:rsid w:val="00EC4AF3"/>
    <w:rsid w:val="00F0673A"/>
    <w:rsid w:val="00F2507C"/>
    <w:rsid w:val="00F5755C"/>
    <w:rsid w:val="00F7775A"/>
    <w:rsid w:val="00F81D44"/>
    <w:rsid w:val="00FA7564"/>
    <w:rsid w:val="00FD2B4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E897F6A-40CD-4EE0-8203-67534EDC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8</cp:revision>
  <cp:lastPrinted>2013-06-20T22:43:00Z</cp:lastPrinted>
  <dcterms:created xsi:type="dcterms:W3CDTF">2013-06-05T22:18:00Z</dcterms:created>
  <dcterms:modified xsi:type="dcterms:W3CDTF">2013-06-20T22:45:00Z</dcterms:modified>
</cp:coreProperties>
</file>