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9C70F8">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D90F77">
        <w:rPr>
          <w:rFonts w:ascii="Gentium Book Basic" w:hAnsi="Gentium Book Basic" w:cs="Times New Roman"/>
          <w:b/>
          <w:sz w:val="28"/>
          <w:szCs w:val="28"/>
        </w:rPr>
        <w:t>1</w:t>
      </w:r>
      <w:r w:rsidR="009C70F8">
        <w:rPr>
          <w:rFonts w:ascii="Gentium Book Basic" w:hAnsi="Gentium Book Basic" w:cs="Times New Roman"/>
          <w:b/>
          <w:sz w:val="28"/>
          <w:szCs w:val="28"/>
        </w:rPr>
        <w:t>2</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2140C8">
        <w:rPr>
          <w:rFonts w:ascii="Gentium Book Basic" w:hAnsi="Gentium Book Basic" w:cs="Times New Roman"/>
          <w:b/>
          <w:sz w:val="28"/>
          <w:szCs w:val="28"/>
        </w:rPr>
        <w:t>1</w:t>
      </w:r>
      <w:r w:rsidR="00762BC1">
        <w:rPr>
          <w:rFonts w:ascii="Gentium Book Basic" w:hAnsi="Gentium Book Basic" w:cs="Times New Roman"/>
          <w:b/>
          <w:sz w:val="28"/>
          <w:szCs w:val="28"/>
        </w:rPr>
        <w:t>2</w:t>
      </w:r>
      <w:r w:rsidR="00F673A8">
        <w:rPr>
          <w:rFonts w:ascii="Gentium Book Basic" w:hAnsi="Gentium Book Basic" w:cs="Times New Roman"/>
          <w:b/>
          <w:sz w:val="28"/>
          <w:szCs w:val="28"/>
        </w:rPr>
        <w:t>:1</w:t>
      </w:r>
      <w:r w:rsidR="009C70F8">
        <w:rPr>
          <w:rFonts w:ascii="Gentium Book Basic" w:hAnsi="Gentium Book Basic" w:cs="Times New Roman"/>
          <w:b/>
          <w:sz w:val="28"/>
          <w:szCs w:val="28"/>
        </w:rPr>
        <w:t>4</w:t>
      </w:r>
      <w:r w:rsidR="00081C3C">
        <w:rPr>
          <w:rFonts w:ascii="Gentium Book Basic" w:hAnsi="Gentium Book Basic" w:cs="Times New Roman"/>
          <w:b/>
          <w:sz w:val="28"/>
          <w:szCs w:val="28"/>
        </w:rPr>
        <w:t>–</w:t>
      </w:r>
      <w:r w:rsidR="00762BC1">
        <w:rPr>
          <w:rFonts w:ascii="Gentium Book Basic" w:hAnsi="Gentium Book Basic" w:cs="Times New Roman"/>
          <w:b/>
          <w:sz w:val="28"/>
          <w:szCs w:val="28"/>
        </w:rPr>
        <w:t>1</w:t>
      </w:r>
      <w:r w:rsidR="00D90F77">
        <w:rPr>
          <w:rFonts w:ascii="Gentium Book Basic" w:hAnsi="Gentium Book Basic" w:cs="Times New Roman"/>
          <w:b/>
          <w:sz w:val="28"/>
          <w:szCs w:val="28"/>
        </w:rPr>
        <w:t>3</w:t>
      </w:r>
      <w:r w:rsidR="009C70F8">
        <w:rPr>
          <w:rFonts w:ascii="Gentium Book Basic" w:hAnsi="Gentium Book Basic" w:cs="Times New Roman"/>
          <w:b/>
          <w:sz w:val="28"/>
          <w:szCs w:val="28"/>
        </w:rPr>
        <w:t>:13</w:t>
      </w:r>
    </w:p>
    <w:p w:rsidR="000A37AA" w:rsidRDefault="00D30FF8" w:rsidP="00FC0A1E">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p>
    <w:p w:rsidR="002702D3" w:rsidRDefault="00FC0A1E" w:rsidP="00734D8F">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As Paul closes the book of 2 Corinthians, he reemphasizes that he and his associates did not take advantage of the Corinthians in their ministry among them (12:17). Confident that his </w:t>
      </w:r>
      <w:r w:rsidR="00734D8F">
        <w:rPr>
          <w:rFonts w:ascii="Gentium Book Basic" w:hAnsi="Gentium Book Basic" w:cs="Arial"/>
          <w:sz w:val="24"/>
          <w:szCs w:val="24"/>
          <w:lang w:bidi="he-IL"/>
        </w:rPr>
        <w:t xml:space="preserve">assessment of the church at Corinth </w:t>
      </w:r>
      <w:r>
        <w:rPr>
          <w:rFonts w:ascii="Gentium Book Basic" w:hAnsi="Gentium Book Basic" w:cs="Arial"/>
          <w:sz w:val="24"/>
          <w:szCs w:val="24"/>
          <w:lang w:bidi="he-IL"/>
        </w:rPr>
        <w:t>will hold up to thorough examination, Paul looks forward to his upcoming visit with the Corinthians as a time when all his claims will be verified by others (13:1) and during which he will again minister</w:t>
      </w:r>
      <w:r w:rsidR="000A37AA">
        <w:rPr>
          <w:rFonts w:ascii="Gentium Book Basic" w:hAnsi="Gentium Book Basic" w:cs="Arial"/>
          <w:sz w:val="24"/>
          <w:szCs w:val="24"/>
          <w:lang w:bidi="he-IL"/>
        </w:rPr>
        <w:t xml:space="preserve"> to their needs (12:14–15).</w:t>
      </w:r>
    </w:p>
    <w:p w:rsidR="000A37AA" w:rsidRPr="002702D3" w:rsidRDefault="000A37AA" w:rsidP="00C51807">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In his concluding exhortations, Paul issues stern warnings to the Corinthians: they are to “examine,” “test,” and “know” themselves to determine whether “Jesus Christ is in you” or they are “disqualified” (13:5). Paul is concerned that the </w:t>
      </w:r>
      <w:proofErr w:type="gramStart"/>
      <w:r>
        <w:rPr>
          <w:rFonts w:ascii="Gentium Book Basic" w:hAnsi="Gentium Book Basic" w:cs="Arial"/>
          <w:sz w:val="24"/>
          <w:szCs w:val="24"/>
          <w:lang w:bidi="he-IL"/>
        </w:rPr>
        <w:t>Corinthians</w:t>
      </w:r>
      <w:proofErr w:type="gramEnd"/>
      <w:r>
        <w:rPr>
          <w:rFonts w:ascii="Gentium Book Basic" w:hAnsi="Gentium Book Basic" w:cs="Arial"/>
          <w:sz w:val="24"/>
          <w:szCs w:val="24"/>
          <w:lang w:bidi="he-IL"/>
        </w:rPr>
        <w:t xml:space="preserve"> become “complete” (13:9, 11). He desires that their conduct would evidence that their hearts had been filled with the “grace” of Christ Jesus, the “love” of the Father, and the “fellowship” of the Holy Spirit (13:14)</w:t>
      </w:r>
      <w:r w:rsidR="00140C50">
        <w:rPr>
          <w:rFonts w:ascii="Gentium Book Basic" w:hAnsi="Gentium Book Basic" w:cs="Arial"/>
          <w:sz w:val="24"/>
          <w:szCs w:val="24"/>
          <w:lang w:bidi="he-IL"/>
        </w:rPr>
        <w:t xml:space="preserve">, </w:t>
      </w:r>
      <w:r w:rsidR="00D76B52">
        <w:rPr>
          <w:rFonts w:ascii="Gentium Book Basic" w:hAnsi="Gentium Book Basic" w:cs="Arial"/>
          <w:sz w:val="24"/>
          <w:szCs w:val="24"/>
          <w:lang w:bidi="he-IL"/>
        </w:rPr>
        <w:t xml:space="preserve">Trinitarian </w:t>
      </w:r>
      <w:r w:rsidR="00140C50">
        <w:rPr>
          <w:rFonts w:ascii="Gentium Book Basic" w:hAnsi="Gentium Book Basic" w:cs="Arial"/>
          <w:sz w:val="24"/>
          <w:szCs w:val="24"/>
          <w:lang w:bidi="he-IL"/>
        </w:rPr>
        <w:t xml:space="preserve">graces </w:t>
      </w:r>
      <w:r w:rsidR="00C51807">
        <w:rPr>
          <w:rFonts w:ascii="Gentium Book Basic" w:hAnsi="Gentium Book Basic" w:cs="Arial"/>
          <w:sz w:val="24"/>
          <w:szCs w:val="24"/>
          <w:lang w:bidi="he-IL"/>
        </w:rPr>
        <w:t>that</w:t>
      </w:r>
      <w:r w:rsidR="00140C50">
        <w:rPr>
          <w:rFonts w:ascii="Gentium Book Basic" w:hAnsi="Gentium Book Basic" w:cs="Arial"/>
          <w:sz w:val="24"/>
          <w:szCs w:val="24"/>
          <w:lang w:bidi="he-IL"/>
        </w:rPr>
        <w:t xml:space="preserve"> the Corinthian church sorely lacked</w:t>
      </w:r>
      <w:r w:rsidR="00D76B52">
        <w:rPr>
          <w:rFonts w:ascii="Gentium Book Basic" w:hAnsi="Gentium Book Basic" w:cs="Arial"/>
          <w:sz w:val="24"/>
          <w:szCs w:val="24"/>
          <w:lang w:bidi="he-IL"/>
        </w:rPr>
        <w:t>.</w:t>
      </w:r>
    </w:p>
    <w:p w:rsidR="00F21590" w:rsidRDefault="00F21590" w:rsidP="00F21590">
      <w:pPr>
        <w:spacing w:after="120" w:line="276" w:lineRule="auto"/>
        <w:rPr>
          <w:rFonts w:ascii="Gentium Book Basic" w:hAnsi="Gentium Book Basic" w:cs="Arial"/>
          <w:sz w:val="24"/>
          <w:szCs w:val="24"/>
          <w:lang w:bidi="he-IL"/>
        </w:rPr>
      </w:pP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15647C" w:rsidRDefault="00FF2C2D" w:rsidP="00FF2C2D">
      <w:pPr>
        <w:numPr>
          <w:ilvl w:val="0"/>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Defense of his Ministry (2:1</w:t>
      </w:r>
      <w:r w:rsidR="00AD4195" w:rsidRPr="0015647C">
        <w:rPr>
          <w:rFonts w:ascii="Gentium Book Basic" w:hAnsi="Gentium Book Basic" w:cs="Arial"/>
          <w:sz w:val="24"/>
          <w:szCs w:val="24"/>
          <w:lang w:bidi="he-IL"/>
        </w:rPr>
        <w:t>2–7</w:t>
      </w:r>
      <w:r w:rsidRPr="0015647C">
        <w:rPr>
          <w:rFonts w:ascii="Gentium Book Basic" w:hAnsi="Gentium Book Basic" w:cs="Arial"/>
          <w:sz w:val="24"/>
          <w:szCs w:val="24"/>
          <w:lang w:bidi="he-IL"/>
        </w:rPr>
        <w:t>:16)</w:t>
      </w:r>
    </w:p>
    <w:p w:rsidR="00FF2C2D" w:rsidRPr="002140C8" w:rsidRDefault="00FF2C2D" w:rsidP="00FF2C2D">
      <w:pPr>
        <w:numPr>
          <w:ilvl w:val="0"/>
          <w:numId w:val="10"/>
        </w:numPr>
        <w:rPr>
          <w:rFonts w:ascii="Gentium Book Basic" w:hAnsi="Gentium Book Basic" w:cs="Arial"/>
          <w:sz w:val="24"/>
          <w:szCs w:val="24"/>
          <w:lang w:bidi="he-IL"/>
        </w:rPr>
      </w:pPr>
      <w:r w:rsidRPr="002140C8">
        <w:rPr>
          <w:rFonts w:ascii="Gentium Book Basic" w:hAnsi="Gentium Book Basic" w:cs="Arial"/>
          <w:sz w:val="24"/>
          <w:szCs w:val="24"/>
          <w:lang w:bidi="he-IL"/>
        </w:rPr>
        <w:t>The Collection for the Believers in Jerusalem (8:</w:t>
      </w:r>
      <w:r w:rsidR="00AD4195" w:rsidRPr="002140C8">
        <w:rPr>
          <w:rFonts w:ascii="Gentium Book Basic" w:hAnsi="Gentium Book Basic" w:cs="Arial"/>
          <w:sz w:val="24"/>
          <w:szCs w:val="24"/>
          <w:lang w:bidi="he-IL"/>
        </w:rPr>
        <w:t>1–9</w:t>
      </w:r>
      <w:r w:rsidRPr="002140C8">
        <w:rPr>
          <w:rFonts w:ascii="Gentium Book Basic" w:hAnsi="Gentium Book Basic" w:cs="Arial"/>
          <w:sz w:val="24"/>
          <w:szCs w:val="24"/>
          <w:lang w:bidi="he-IL"/>
        </w:rPr>
        <w:t>:15)</w:t>
      </w:r>
    </w:p>
    <w:p w:rsidR="00FF2C2D" w:rsidRPr="002140C8" w:rsidRDefault="00FF2C2D" w:rsidP="00FF2C2D">
      <w:pPr>
        <w:numPr>
          <w:ilvl w:val="0"/>
          <w:numId w:val="10"/>
        </w:numPr>
        <w:rPr>
          <w:rFonts w:ascii="Gentium Book Basic" w:hAnsi="Gentium Book Basic" w:cs="Arial"/>
          <w:b/>
          <w:bCs/>
          <w:sz w:val="24"/>
          <w:szCs w:val="24"/>
          <w:lang w:bidi="he-IL"/>
        </w:rPr>
      </w:pPr>
      <w:r w:rsidRPr="002140C8">
        <w:rPr>
          <w:rFonts w:ascii="Gentium Book Basic" w:hAnsi="Gentium Book Basic" w:cs="Arial"/>
          <w:b/>
          <w:bCs/>
          <w:sz w:val="24"/>
          <w:szCs w:val="24"/>
          <w:lang w:bidi="he-IL"/>
        </w:rPr>
        <w:t>Paul</w:t>
      </w:r>
      <w:r w:rsidR="003E292B" w:rsidRPr="002140C8">
        <w:rPr>
          <w:rFonts w:ascii="Gentium Book Basic" w:hAnsi="Gentium Book Basic" w:cs="Arial"/>
          <w:b/>
          <w:bCs/>
          <w:sz w:val="24"/>
          <w:szCs w:val="24"/>
          <w:lang w:bidi="he-IL"/>
        </w:rPr>
        <w:t>’</w:t>
      </w:r>
      <w:r w:rsidRPr="002140C8">
        <w:rPr>
          <w:rFonts w:ascii="Gentium Book Basic" w:hAnsi="Gentium Book Basic" w:cs="Arial"/>
          <w:b/>
          <w:bCs/>
          <w:sz w:val="24"/>
          <w:szCs w:val="24"/>
          <w:lang w:bidi="he-IL"/>
        </w:rPr>
        <w:t>s Renewed Defense of his Apostleship (10:</w:t>
      </w:r>
      <w:r w:rsidR="00AD4195" w:rsidRPr="002140C8">
        <w:rPr>
          <w:rFonts w:ascii="Gentium Book Basic" w:hAnsi="Gentium Book Basic" w:cs="Arial"/>
          <w:b/>
          <w:bCs/>
          <w:sz w:val="24"/>
          <w:szCs w:val="24"/>
          <w:lang w:bidi="he-IL"/>
        </w:rPr>
        <w:t>1–1</w:t>
      </w:r>
      <w:r w:rsidRPr="002140C8">
        <w:rPr>
          <w:rFonts w:ascii="Gentium Book Basic" w:hAnsi="Gentium Book Basic" w:cs="Arial"/>
          <w:b/>
          <w:bCs/>
          <w:sz w:val="24"/>
          <w:szCs w:val="24"/>
          <w:lang w:bidi="he-IL"/>
        </w:rPr>
        <w:t>3:4)</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The Tone of Paul’s Appeal (10:1–11)</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Divine Commendation of Paul’s Ministry (10:12–18)</w:t>
      </w:r>
    </w:p>
    <w:p w:rsidR="002140C8" w:rsidRPr="00762BC1" w:rsidRDefault="002140C8" w:rsidP="002140C8">
      <w:pPr>
        <w:numPr>
          <w:ilvl w:val="1"/>
          <w:numId w:val="10"/>
        </w:numPr>
        <w:rPr>
          <w:rFonts w:ascii="Gentium Book Basic" w:hAnsi="Gentium Book Basic" w:cs="Arial"/>
          <w:sz w:val="24"/>
          <w:szCs w:val="24"/>
          <w:lang w:bidi="he-IL"/>
        </w:rPr>
      </w:pPr>
      <w:r w:rsidRPr="00762BC1">
        <w:rPr>
          <w:rFonts w:ascii="Gentium Book Basic" w:hAnsi="Gentium Book Basic" w:cs="Arial"/>
          <w:sz w:val="24"/>
          <w:szCs w:val="24"/>
          <w:lang w:bidi="he-IL"/>
        </w:rPr>
        <w:t>Danger of the False Apostles (11:1–15)</w:t>
      </w:r>
    </w:p>
    <w:p w:rsidR="002140C8" w:rsidRPr="00762BC1" w:rsidRDefault="002140C8" w:rsidP="002140C8">
      <w:pPr>
        <w:numPr>
          <w:ilvl w:val="1"/>
          <w:numId w:val="10"/>
        </w:numPr>
        <w:rPr>
          <w:rFonts w:ascii="Gentium Book Basic" w:hAnsi="Gentium Book Basic" w:cs="Arial"/>
          <w:sz w:val="24"/>
          <w:szCs w:val="24"/>
          <w:lang w:bidi="he-IL"/>
        </w:rPr>
      </w:pPr>
      <w:r w:rsidRPr="00762BC1">
        <w:rPr>
          <w:rFonts w:ascii="Gentium Book Basic" w:hAnsi="Gentium Book Basic" w:cs="Arial"/>
          <w:sz w:val="24"/>
          <w:szCs w:val="24"/>
          <w:lang w:bidi="he-IL"/>
        </w:rPr>
        <w:t>Paul’s Sufferings (11:16–33)</w:t>
      </w:r>
    </w:p>
    <w:p w:rsidR="002140C8" w:rsidRPr="009C70F8" w:rsidRDefault="002140C8" w:rsidP="002140C8">
      <w:pPr>
        <w:numPr>
          <w:ilvl w:val="1"/>
          <w:numId w:val="10"/>
        </w:numPr>
        <w:rPr>
          <w:rFonts w:ascii="Gentium Book Basic" w:hAnsi="Gentium Book Basic" w:cs="Arial"/>
          <w:sz w:val="24"/>
          <w:szCs w:val="24"/>
          <w:lang w:bidi="he-IL"/>
        </w:rPr>
      </w:pPr>
      <w:r w:rsidRPr="009C70F8">
        <w:rPr>
          <w:rFonts w:ascii="Gentium Book Basic" w:hAnsi="Gentium Book Basic" w:cs="Arial"/>
          <w:sz w:val="24"/>
          <w:szCs w:val="24"/>
          <w:lang w:bidi="he-IL"/>
        </w:rPr>
        <w:t>Paul’s Visions and Revelations (12:1–10)</w:t>
      </w:r>
    </w:p>
    <w:p w:rsidR="002140C8" w:rsidRPr="009C70F8" w:rsidRDefault="002140C8" w:rsidP="002140C8">
      <w:pPr>
        <w:numPr>
          <w:ilvl w:val="1"/>
          <w:numId w:val="10"/>
        </w:numPr>
        <w:rPr>
          <w:rFonts w:ascii="Gentium Book Basic" w:hAnsi="Gentium Book Basic" w:cs="Arial"/>
          <w:sz w:val="24"/>
          <w:szCs w:val="24"/>
          <w:lang w:bidi="he-IL"/>
        </w:rPr>
      </w:pPr>
      <w:r w:rsidRPr="009C70F8">
        <w:rPr>
          <w:rFonts w:ascii="Gentium Book Basic" w:hAnsi="Gentium Book Basic" w:cs="Arial"/>
          <w:sz w:val="24"/>
          <w:szCs w:val="24"/>
          <w:lang w:bidi="he-IL"/>
        </w:rPr>
        <w:t>Paul’s Miracles (12:11–13)</w:t>
      </w:r>
    </w:p>
    <w:p w:rsidR="002140C8" w:rsidRPr="009C70F8" w:rsidRDefault="002140C8" w:rsidP="002140C8">
      <w:pPr>
        <w:numPr>
          <w:ilvl w:val="1"/>
          <w:numId w:val="10"/>
        </w:numPr>
        <w:rPr>
          <w:rFonts w:ascii="Gentium Book Basic" w:hAnsi="Gentium Book Basic" w:cs="Arial"/>
          <w:b/>
          <w:bCs/>
          <w:sz w:val="24"/>
          <w:szCs w:val="24"/>
          <w:lang w:bidi="he-IL"/>
        </w:rPr>
      </w:pPr>
      <w:r w:rsidRPr="009C70F8">
        <w:rPr>
          <w:rFonts w:ascii="Gentium Book Basic" w:hAnsi="Gentium Book Basic" w:cs="Arial"/>
          <w:b/>
          <w:bCs/>
          <w:sz w:val="24"/>
          <w:szCs w:val="24"/>
          <w:lang w:bidi="he-IL"/>
        </w:rPr>
        <w:t>Paul’s Final Defense (12:14–13:4)</w:t>
      </w:r>
    </w:p>
    <w:p w:rsidR="00FF2C2D" w:rsidRPr="009C70F8" w:rsidRDefault="00FF2C2D" w:rsidP="00FF2C2D">
      <w:pPr>
        <w:numPr>
          <w:ilvl w:val="0"/>
          <w:numId w:val="10"/>
        </w:numPr>
        <w:rPr>
          <w:rFonts w:ascii="Gentium Book Basic" w:hAnsi="Gentium Book Basic" w:cs="Arial"/>
          <w:b/>
          <w:bCs/>
          <w:sz w:val="24"/>
          <w:szCs w:val="24"/>
          <w:lang w:bidi="he-IL"/>
        </w:rPr>
      </w:pPr>
      <w:r w:rsidRPr="009C70F8">
        <w:rPr>
          <w:rFonts w:ascii="Gentium Book Basic" w:hAnsi="Gentium Book Basic" w:cs="Arial"/>
          <w:b/>
          <w:bCs/>
          <w:sz w:val="24"/>
          <w:szCs w:val="24"/>
          <w:lang w:bidi="he-IL"/>
        </w:rPr>
        <w:t>Final Exhortations (13:</w:t>
      </w:r>
      <w:r w:rsidR="00AD4195" w:rsidRPr="009C70F8">
        <w:rPr>
          <w:rFonts w:ascii="Gentium Book Basic" w:hAnsi="Gentium Book Basic" w:cs="Arial"/>
          <w:b/>
          <w:bCs/>
          <w:sz w:val="24"/>
          <w:szCs w:val="24"/>
          <w:lang w:bidi="he-IL"/>
        </w:rPr>
        <w:t>5–1</w:t>
      </w:r>
      <w:r w:rsidRPr="009C70F8">
        <w:rPr>
          <w:rFonts w:ascii="Gentium Book Basic" w:hAnsi="Gentium Book Basic" w:cs="Arial"/>
          <w:b/>
          <w:bCs/>
          <w:sz w:val="24"/>
          <w:szCs w:val="24"/>
          <w:lang w:bidi="he-IL"/>
        </w:rPr>
        <w:t>2)</w:t>
      </w:r>
    </w:p>
    <w:p w:rsidR="00FF2C2D" w:rsidRPr="009C70F8" w:rsidRDefault="00FF2C2D" w:rsidP="00FF2C2D">
      <w:pPr>
        <w:numPr>
          <w:ilvl w:val="0"/>
          <w:numId w:val="10"/>
        </w:numPr>
        <w:rPr>
          <w:rFonts w:ascii="Gentium Book Basic" w:hAnsi="Gentium Book Basic" w:cs="Arial"/>
          <w:b/>
          <w:bCs/>
          <w:sz w:val="24"/>
          <w:szCs w:val="24"/>
          <w:lang w:bidi="he-IL"/>
        </w:rPr>
      </w:pPr>
      <w:r w:rsidRPr="009C70F8">
        <w:rPr>
          <w:rFonts w:ascii="Gentium Book Basic" w:hAnsi="Gentium Book Basic" w:cs="Arial"/>
          <w:b/>
          <w:bCs/>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F4469" w:rsidRDefault="00005BA1" w:rsidP="00BB4BA1">
      <w:pPr>
        <w:pStyle w:val="Question"/>
      </w:pPr>
      <w:r>
        <w:t>What goal does Paul likely have in mind when he says, “I do not seek yours, but you” (12:14)? How does the context help you answer this question?</w:t>
      </w:r>
    </w:p>
    <w:p w:rsidR="005F4469" w:rsidRPr="00A76EF2" w:rsidRDefault="005F4469" w:rsidP="005F4469">
      <w:pPr>
        <w:pStyle w:val="Lines"/>
      </w:pPr>
    </w:p>
    <w:p w:rsidR="005F4469" w:rsidRPr="00A76EF2" w:rsidRDefault="005F4469" w:rsidP="005F4469">
      <w:pPr>
        <w:pStyle w:val="Lines"/>
      </w:pPr>
    </w:p>
    <w:p w:rsidR="005F4469" w:rsidRPr="00A76EF2" w:rsidRDefault="005F4469" w:rsidP="005F4469">
      <w:pPr>
        <w:pStyle w:val="Lines"/>
      </w:pPr>
    </w:p>
    <w:p w:rsidR="00DB57F4" w:rsidRPr="006B7627" w:rsidRDefault="003A034C" w:rsidP="003A034C">
      <w:pPr>
        <w:pStyle w:val="Question"/>
      </w:pPr>
      <w:r>
        <w:t>How</w:t>
      </w:r>
      <w:r w:rsidR="00703345">
        <w:t xml:space="preserve"> does Paul </w:t>
      </w:r>
      <w:r>
        <w:t xml:space="preserve">respond to the accusation </w:t>
      </w:r>
      <w:r w:rsidR="00703345">
        <w:t xml:space="preserve">that he </w:t>
      </w:r>
      <w:r>
        <w:t xml:space="preserve">had </w:t>
      </w:r>
      <w:r w:rsidR="00703345">
        <w:t>craftily “caught [the Corinthians] by cunning” (12:16)?</w:t>
      </w:r>
    </w:p>
    <w:p w:rsidR="00B675C5" w:rsidRDefault="00B675C5" w:rsidP="00B675C5">
      <w:pPr>
        <w:pStyle w:val="Lines"/>
      </w:pPr>
    </w:p>
    <w:p w:rsidR="00B675C5" w:rsidRDefault="00B675C5" w:rsidP="00B675C5">
      <w:pPr>
        <w:pStyle w:val="Lines"/>
      </w:pPr>
    </w:p>
    <w:p w:rsidR="004122A9" w:rsidRDefault="004122A9" w:rsidP="00B675C5">
      <w:pPr>
        <w:pStyle w:val="Lines"/>
      </w:pPr>
    </w:p>
    <w:p w:rsidR="00CC176E" w:rsidRDefault="00734D8F" w:rsidP="00BB4BA1">
      <w:pPr>
        <w:pStyle w:val="Question"/>
      </w:pPr>
      <w:r>
        <w:t>If Paul is “speak[</w:t>
      </w:r>
      <w:proofErr w:type="spellStart"/>
      <w:r>
        <w:t>ing</w:t>
      </w:r>
      <w:proofErr w:type="spellEnd"/>
      <w:r>
        <w:t>] before God in Christ,” what is his claim in 12:19–21?</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734D8F" w:rsidP="00734D8F">
      <w:pPr>
        <w:pStyle w:val="Question"/>
      </w:pPr>
      <w:r>
        <w:t xml:space="preserve">How does Paul intend for the Corinthians to react to his warnings in 13:1–2? </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734D8F" w:rsidP="00734D8F">
      <w:pPr>
        <w:pStyle w:val="Question"/>
      </w:pPr>
      <w:r>
        <w:t>What is Paul’s point by portraying Christ as both “crucified in weakness” and alive “by the power of God” (13:4)?</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784EDF" w:rsidP="00784EDF">
      <w:pPr>
        <w:pStyle w:val="Question"/>
      </w:pPr>
      <w:r>
        <w:t xml:space="preserve">Is Paul certain that all those affiliated with the church at Corinth are believers in Christ (13:5)? How does his confidence in his own qualifications (13:6) relate to his command that the </w:t>
      </w:r>
      <w:proofErr w:type="gramStart"/>
      <w:r>
        <w:t>Corinthians</w:t>
      </w:r>
      <w:proofErr w:type="gramEnd"/>
      <w:r>
        <w:t xml:space="preserve"> examine themselves?</w:t>
      </w:r>
    </w:p>
    <w:p w:rsidR="00B11C81" w:rsidRDefault="00B11C81" w:rsidP="00B11C81">
      <w:pPr>
        <w:pStyle w:val="Lines"/>
      </w:pPr>
    </w:p>
    <w:p w:rsidR="00B11C81" w:rsidRDefault="00B11C81" w:rsidP="00B11C81">
      <w:pPr>
        <w:pStyle w:val="Lines"/>
      </w:pPr>
    </w:p>
    <w:p w:rsidR="00B11C81" w:rsidRDefault="00B11C81" w:rsidP="00B11C81">
      <w:pPr>
        <w:pStyle w:val="Lines"/>
      </w:pPr>
    </w:p>
    <w:p w:rsidR="00325078" w:rsidRDefault="00093921" w:rsidP="00093921">
      <w:pPr>
        <w:pStyle w:val="Question"/>
      </w:pPr>
      <w:r>
        <w:t>How would it be possible for Paul to “seem disqualified” by the Corinthians’ conduct (13:8)?</w:t>
      </w:r>
    </w:p>
    <w:p w:rsidR="00325078" w:rsidRDefault="00325078" w:rsidP="00325078">
      <w:pPr>
        <w:pStyle w:val="Lines"/>
      </w:pPr>
    </w:p>
    <w:p w:rsidR="00325078" w:rsidRDefault="00325078" w:rsidP="00325078">
      <w:pPr>
        <w:pStyle w:val="Lines"/>
      </w:pPr>
    </w:p>
    <w:p w:rsidR="00325078" w:rsidRDefault="00325078" w:rsidP="00325078">
      <w:pPr>
        <w:pStyle w:val="Lines"/>
      </w:pPr>
    </w:p>
    <w:p w:rsidR="00073CC8" w:rsidRDefault="00093921" w:rsidP="00093921">
      <w:pPr>
        <w:pStyle w:val="Question"/>
      </w:pPr>
      <w:r>
        <w:t>What motivates Paul’s stern warnings in this passage (13:</w:t>
      </w:r>
      <w:r w:rsidR="00E870AE">
        <w:t>9–10)?</w:t>
      </w:r>
      <w:bookmarkStart w:id="0" w:name="_GoBack"/>
      <w:bookmarkEnd w:id="0"/>
    </w:p>
    <w:p w:rsidR="00073CC8" w:rsidRDefault="00073CC8" w:rsidP="00073CC8">
      <w:pPr>
        <w:pStyle w:val="Lines"/>
      </w:pPr>
    </w:p>
    <w:p w:rsidR="00073CC8" w:rsidRDefault="00073CC8" w:rsidP="00073CC8">
      <w:pPr>
        <w:pStyle w:val="Lines"/>
      </w:pPr>
    </w:p>
    <w:p w:rsidR="00073CC8" w:rsidRDefault="00073CC8" w:rsidP="00073CC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4A3" w:rsidRDefault="005E34A3" w:rsidP="001E73CB">
      <w:r>
        <w:separator/>
      </w:r>
    </w:p>
  </w:endnote>
  <w:endnote w:type="continuationSeparator" w:id="0">
    <w:p w:rsidR="005E34A3" w:rsidRDefault="005E34A3"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4A3" w:rsidRDefault="005E34A3" w:rsidP="001E73CB">
      <w:r>
        <w:separator/>
      </w:r>
    </w:p>
  </w:footnote>
  <w:footnote w:type="continuationSeparator" w:id="0">
    <w:p w:rsidR="005E34A3" w:rsidRDefault="005E34A3"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05BA1"/>
    <w:rsid w:val="0001037E"/>
    <w:rsid w:val="0001209D"/>
    <w:rsid w:val="00020DC9"/>
    <w:rsid w:val="0002340E"/>
    <w:rsid w:val="00024A9B"/>
    <w:rsid w:val="00025743"/>
    <w:rsid w:val="00033077"/>
    <w:rsid w:val="00040972"/>
    <w:rsid w:val="00041496"/>
    <w:rsid w:val="00046FF8"/>
    <w:rsid w:val="000518F7"/>
    <w:rsid w:val="00054010"/>
    <w:rsid w:val="0006635C"/>
    <w:rsid w:val="00073CC8"/>
    <w:rsid w:val="00076217"/>
    <w:rsid w:val="00080D04"/>
    <w:rsid w:val="00081C3C"/>
    <w:rsid w:val="000915FC"/>
    <w:rsid w:val="00093921"/>
    <w:rsid w:val="00096803"/>
    <w:rsid w:val="000A37AA"/>
    <w:rsid w:val="000B3501"/>
    <w:rsid w:val="000B412F"/>
    <w:rsid w:val="000B4489"/>
    <w:rsid w:val="000B70D0"/>
    <w:rsid w:val="000B7225"/>
    <w:rsid w:val="000C02C4"/>
    <w:rsid w:val="000C34E5"/>
    <w:rsid w:val="000D7395"/>
    <w:rsid w:val="000E4666"/>
    <w:rsid w:val="00111C42"/>
    <w:rsid w:val="00113A6B"/>
    <w:rsid w:val="00117C08"/>
    <w:rsid w:val="00121DDC"/>
    <w:rsid w:val="00123AD7"/>
    <w:rsid w:val="001317B2"/>
    <w:rsid w:val="001323D8"/>
    <w:rsid w:val="001327C2"/>
    <w:rsid w:val="0013593A"/>
    <w:rsid w:val="00140C50"/>
    <w:rsid w:val="00143B24"/>
    <w:rsid w:val="00145BF0"/>
    <w:rsid w:val="00147253"/>
    <w:rsid w:val="001557F3"/>
    <w:rsid w:val="0015647C"/>
    <w:rsid w:val="001603BB"/>
    <w:rsid w:val="00160882"/>
    <w:rsid w:val="00162A80"/>
    <w:rsid w:val="0016583A"/>
    <w:rsid w:val="00165B2B"/>
    <w:rsid w:val="0017258D"/>
    <w:rsid w:val="00172FD6"/>
    <w:rsid w:val="00173C80"/>
    <w:rsid w:val="00192DC6"/>
    <w:rsid w:val="00196FCD"/>
    <w:rsid w:val="001B4E86"/>
    <w:rsid w:val="001B6703"/>
    <w:rsid w:val="001C7E92"/>
    <w:rsid w:val="001D0C8F"/>
    <w:rsid w:val="001D6BDC"/>
    <w:rsid w:val="001E0244"/>
    <w:rsid w:val="001E73CB"/>
    <w:rsid w:val="001F2729"/>
    <w:rsid w:val="001F4645"/>
    <w:rsid w:val="00213328"/>
    <w:rsid w:val="00213F1D"/>
    <w:rsid w:val="002140C8"/>
    <w:rsid w:val="002163CA"/>
    <w:rsid w:val="00217A70"/>
    <w:rsid w:val="002329F5"/>
    <w:rsid w:val="00234F21"/>
    <w:rsid w:val="00240BB8"/>
    <w:rsid w:val="0024316E"/>
    <w:rsid w:val="00244CC4"/>
    <w:rsid w:val="00245F23"/>
    <w:rsid w:val="00246524"/>
    <w:rsid w:val="00256633"/>
    <w:rsid w:val="002631C0"/>
    <w:rsid w:val="002702D3"/>
    <w:rsid w:val="00271CDD"/>
    <w:rsid w:val="002804DA"/>
    <w:rsid w:val="00281D4E"/>
    <w:rsid w:val="00296541"/>
    <w:rsid w:val="002A793D"/>
    <w:rsid w:val="002B2605"/>
    <w:rsid w:val="002D7D38"/>
    <w:rsid w:val="002E1016"/>
    <w:rsid w:val="002E18B7"/>
    <w:rsid w:val="002E6720"/>
    <w:rsid w:val="00300371"/>
    <w:rsid w:val="00302169"/>
    <w:rsid w:val="00306356"/>
    <w:rsid w:val="00320A0B"/>
    <w:rsid w:val="00322851"/>
    <w:rsid w:val="00323467"/>
    <w:rsid w:val="00325078"/>
    <w:rsid w:val="003426B0"/>
    <w:rsid w:val="00344722"/>
    <w:rsid w:val="0036311A"/>
    <w:rsid w:val="00367F86"/>
    <w:rsid w:val="0037226E"/>
    <w:rsid w:val="00376A20"/>
    <w:rsid w:val="00377DD0"/>
    <w:rsid w:val="00380758"/>
    <w:rsid w:val="00382EC9"/>
    <w:rsid w:val="00383F41"/>
    <w:rsid w:val="00384BF5"/>
    <w:rsid w:val="0038797C"/>
    <w:rsid w:val="003A034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339F5"/>
    <w:rsid w:val="00446481"/>
    <w:rsid w:val="004578C8"/>
    <w:rsid w:val="00474A83"/>
    <w:rsid w:val="004824FF"/>
    <w:rsid w:val="004857A9"/>
    <w:rsid w:val="00494592"/>
    <w:rsid w:val="00494C26"/>
    <w:rsid w:val="004B0723"/>
    <w:rsid w:val="004C21B4"/>
    <w:rsid w:val="004D7F28"/>
    <w:rsid w:val="004E09FF"/>
    <w:rsid w:val="004F421C"/>
    <w:rsid w:val="004F65A2"/>
    <w:rsid w:val="00501B44"/>
    <w:rsid w:val="0050641E"/>
    <w:rsid w:val="00514C76"/>
    <w:rsid w:val="00521A40"/>
    <w:rsid w:val="00524AB2"/>
    <w:rsid w:val="005251C5"/>
    <w:rsid w:val="00540FF0"/>
    <w:rsid w:val="00543B76"/>
    <w:rsid w:val="00553B2D"/>
    <w:rsid w:val="00563C16"/>
    <w:rsid w:val="0057434D"/>
    <w:rsid w:val="0058056D"/>
    <w:rsid w:val="005958D3"/>
    <w:rsid w:val="005A396E"/>
    <w:rsid w:val="005A3C90"/>
    <w:rsid w:val="005A5E41"/>
    <w:rsid w:val="005A6C9D"/>
    <w:rsid w:val="005B0A39"/>
    <w:rsid w:val="005B1964"/>
    <w:rsid w:val="005C1E9E"/>
    <w:rsid w:val="005C34A9"/>
    <w:rsid w:val="005C50DE"/>
    <w:rsid w:val="005D722E"/>
    <w:rsid w:val="005E1279"/>
    <w:rsid w:val="005E34A3"/>
    <w:rsid w:val="005E6EA5"/>
    <w:rsid w:val="005F0A55"/>
    <w:rsid w:val="005F0B95"/>
    <w:rsid w:val="005F4469"/>
    <w:rsid w:val="006004FD"/>
    <w:rsid w:val="0060395B"/>
    <w:rsid w:val="0061064D"/>
    <w:rsid w:val="006178B3"/>
    <w:rsid w:val="00623AA1"/>
    <w:rsid w:val="006314FC"/>
    <w:rsid w:val="006320B5"/>
    <w:rsid w:val="00632C87"/>
    <w:rsid w:val="006355F9"/>
    <w:rsid w:val="0063686E"/>
    <w:rsid w:val="0063775B"/>
    <w:rsid w:val="006431E8"/>
    <w:rsid w:val="006659BF"/>
    <w:rsid w:val="00670FF0"/>
    <w:rsid w:val="006715F8"/>
    <w:rsid w:val="00683A69"/>
    <w:rsid w:val="006A517C"/>
    <w:rsid w:val="006A6732"/>
    <w:rsid w:val="006B051C"/>
    <w:rsid w:val="006B0D9F"/>
    <w:rsid w:val="006B7627"/>
    <w:rsid w:val="006C49CB"/>
    <w:rsid w:val="006D0272"/>
    <w:rsid w:val="006D42CE"/>
    <w:rsid w:val="006D4575"/>
    <w:rsid w:val="006D666F"/>
    <w:rsid w:val="006F2297"/>
    <w:rsid w:val="006F79AE"/>
    <w:rsid w:val="00703345"/>
    <w:rsid w:val="007038D4"/>
    <w:rsid w:val="00705EF9"/>
    <w:rsid w:val="00711050"/>
    <w:rsid w:val="00724997"/>
    <w:rsid w:val="00724C64"/>
    <w:rsid w:val="00727428"/>
    <w:rsid w:val="00734D8F"/>
    <w:rsid w:val="007360B7"/>
    <w:rsid w:val="007526C5"/>
    <w:rsid w:val="0075693E"/>
    <w:rsid w:val="00757B44"/>
    <w:rsid w:val="00762305"/>
    <w:rsid w:val="00762BC1"/>
    <w:rsid w:val="007728BD"/>
    <w:rsid w:val="00774AC2"/>
    <w:rsid w:val="007806D2"/>
    <w:rsid w:val="007814BC"/>
    <w:rsid w:val="007817FF"/>
    <w:rsid w:val="00784EDF"/>
    <w:rsid w:val="007860AB"/>
    <w:rsid w:val="00786977"/>
    <w:rsid w:val="00787A53"/>
    <w:rsid w:val="00794183"/>
    <w:rsid w:val="007A23F7"/>
    <w:rsid w:val="007C20C1"/>
    <w:rsid w:val="007C5650"/>
    <w:rsid w:val="007D0EC9"/>
    <w:rsid w:val="007E16AB"/>
    <w:rsid w:val="007E5680"/>
    <w:rsid w:val="007E56C0"/>
    <w:rsid w:val="007F5660"/>
    <w:rsid w:val="007F6BD6"/>
    <w:rsid w:val="007F7794"/>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953"/>
    <w:rsid w:val="008A4BB1"/>
    <w:rsid w:val="008A4DE0"/>
    <w:rsid w:val="008A60A3"/>
    <w:rsid w:val="008A792E"/>
    <w:rsid w:val="008B1F6F"/>
    <w:rsid w:val="008B5909"/>
    <w:rsid w:val="008C2FA9"/>
    <w:rsid w:val="008C78F0"/>
    <w:rsid w:val="008D4BA0"/>
    <w:rsid w:val="008E50F2"/>
    <w:rsid w:val="008E7B70"/>
    <w:rsid w:val="008F1572"/>
    <w:rsid w:val="008F1E7D"/>
    <w:rsid w:val="008F246F"/>
    <w:rsid w:val="008F3B30"/>
    <w:rsid w:val="008F4223"/>
    <w:rsid w:val="008F517B"/>
    <w:rsid w:val="009003F8"/>
    <w:rsid w:val="00916412"/>
    <w:rsid w:val="0091764D"/>
    <w:rsid w:val="009237F1"/>
    <w:rsid w:val="00930052"/>
    <w:rsid w:val="00931070"/>
    <w:rsid w:val="00932223"/>
    <w:rsid w:val="00933326"/>
    <w:rsid w:val="009368FC"/>
    <w:rsid w:val="0093727F"/>
    <w:rsid w:val="00951419"/>
    <w:rsid w:val="00952B78"/>
    <w:rsid w:val="00956523"/>
    <w:rsid w:val="00967837"/>
    <w:rsid w:val="00980790"/>
    <w:rsid w:val="00982091"/>
    <w:rsid w:val="0098254F"/>
    <w:rsid w:val="00990DDD"/>
    <w:rsid w:val="009934BB"/>
    <w:rsid w:val="009A1B5B"/>
    <w:rsid w:val="009C3B64"/>
    <w:rsid w:val="009C4C91"/>
    <w:rsid w:val="009C70F8"/>
    <w:rsid w:val="009D4EB6"/>
    <w:rsid w:val="009E5135"/>
    <w:rsid w:val="009E7EE5"/>
    <w:rsid w:val="009F0DC1"/>
    <w:rsid w:val="009F1551"/>
    <w:rsid w:val="009F3608"/>
    <w:rsid w:val="009F3BEC"/>
    <w:rsid w:val="00A12DC5"/>
    <w:rsid w:val="00A13C37"/>
    <w:rsid w:val="00A22D2B"/>
    <w:rsid w:val="00A244A1"/>
    <w:rsid w:val="00A35371"/>
    <w:rsid w:val="00A410BC"/>
    <w:rsid w:val="00A45F88"/>
    <w:rsid w:val="00A46607"/>
    <w:rsid w:val="00A47C95"/>
    <w:rsid w:val="00A508BA"/>
    <w:rsid w:val="00A51795"/>
    <w:rsid w:val="00A605BB"/>
    <w:rsid w:val="00A6140A"/>
    <w:rsid w:val="00A7087E"/>
    <w:rsid w:val="00A76EF2"/>
    <w:rsid w:val="00A876AC"/>
    <w:rsid w:val="00A905E6"/>
    <w:rsid w:val="00A90A6C"/>
    <w:rsid w:val="00A92363"/>
    <w:rsid w:val="00A92F9C"/>
    <w:rsid w:val="00A9674C"/>
    <w:rsid w:val="00AA01B1"/>
    <w:rsid w:val="00AB057F"/>
    <w:rsid w:val="00AC065D"/>
    <w:rsid w:val="00AC0B10"/>
    <w:rsid w:val="00AC2964"/>
    <w:rsid w:val="00AD4156"/>
    <w:rsid w:val="00AD4195"/>
    <w:rsid w:val="00AD42F1"/>
    <w:rsid w:val="00AE71EF"/>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B4BA1"/>
    <w:rsid w:val="00BC5FBC"/>
    <w:rsid w:val="00BD0810"/>
    <w:rsid w:val="00BD5A7D"/>
    <w:rsid w:val="00BD60BD"/>
    <w:rsid w:val="00BD6D18"/>
    <w:rsid w:val="00BE2363"/>
    <w:rsid w:val="00BE24C6"/>
    <w:rsid w:val="00BE79DB"/>
    <w:rsid w:val="00BF1937"/>
    <w:rsid w:val="00BF1962"/>
    <w:rsid w:val="00BF1B4E"/>
    <w:rsid w:val="00BF53E2"/>
    <w:rsid w:val="00BF6038"/>
    <w:rsid w:val="00BF6404"/>
    <w:rsid w:val="00BF7E09"/>
    <w:rsid w:val="00C072DE"/>
    <w:rsid w:val="00C1474A"/>
    <w:rsid w:val="00C20934"/>
    <w:rsid w:val="00C255A5"/>
    <w:rsid w:val="00C27A75"/>
    <w:rsid w:val="00C35605"/>
    <w:rsid w:val="00C43A80"/>
    <w:rsid w:val="00C50D14"/>
    <w:rsid w:val="00C51807"/>
    <w:rsid w:val="00C54F35"/>
    <w:rsid w:val="00C65413"/>
    <w:rsid w:val="00C702C6"/>
    <w:rsid w:val="00C71986"/>
    <w:rsid w:val="00C73DAC"/>
    <w:rsid w:val="00C76D6C"/>
    <w:rsid w:val="00C8061D"/>
    <w:rsid w:val="00C84C0A"/>
    <w:rsid w:val="00C95B5D"/>
    <w:rsid w:val="00CA577D"/>
    <w:rsid w:val="00CB7ADD"/>
    <w:rsid w:val="00CC176E"/>
    <w:rsid w:val="00CD253A"/>
    <w:rsid w:val="00CD7114"/>
    <w:rsid w:val="00CE0F7F"/>
    <w:rsid w:val="00CE1C6A"/>
    <w:rsid w:val="00D06873"/>
    <w:rsid w:val="00D12B7F"/>
    <w:rsid w:val="00D1740E"/>
    <w:rsid w:val="00D2159D"/>
    <w:rsid w:val="00D23E16"/>
    <w:rsid w:val="00D24B09"/>
    <w:rsid w:val="00D30FF8"/>
    <w:rsid w:val="00D54F14"/>
    <w:rsid w:val="00D55BF1"/>
    <w:rsid w:val="00D620EA"/>
    <w:rsid w:val="00D65A55"/>
    <w:rsid w:val="00D7594C"/>
    <w:rsid w:val="00D76B52"/>
    <w:rsid w:val="00D76C24"/>
    <w:rsid w:val="00D80BBA"/>
    <w:rsid w:val="00D83714"/>
    <w:rsid w:val="00D90F77"/>
    <w:rsid w:val="00D913B1"/>
    <w:rsid w:val="00D95EB1"/>
    <w:rsid w:val="00DA2B3B"/>
    <w:rsid w:val="00DA598D"/>
    <w:rsid w:val="00DA5F6E"/>
    <w:rsid w:val="00DB1292"/>
    <w:rsid w:val="00DB2415"/>
    <w:rsid w:val="00DB355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0AE"/>
    <w:rsid w:val="00E87AE5"/>
    <w:rsid w:val="00E90612"/>
    <w:rsid w:val="00E9190B"/>
    <w:rsid w:val="00E9195C"/>
    <w:rsid w:val="00E923EF"/>
    <w:rsid w:val="00E92A91"/>
    <w:rsid w:val="00E933D1"/>
    <w:rsid w:val="00E95748"/>
    <w:rsid w:val="00EA167B"/>
    <w:rsid w:val="00EA4119"/>
    <w:rsid w:val="00EA7EF5"/>
    <w:rsid w:val="00EB1A10"/>
    <w:rsid w:val="00EB2238"/>
    <w:rsid w:val="00EB22FE"/>
    <w:rsid w:val="00EB55B6"/>
    <w:rsid w:val="00EC00CD"/>
    <w:rsid w:val="00EC4AF3"/>
    <w:rsid w:val="00EF5189"/>
    <w:rsid w:val="00EF7883"/>
    <w:rsid w:val="00F05F39"/>
    <w:rsid w:val="00F1203C"/>
    <w:rsid w:val="00F12A67"/>
    <w:rsid w:val="00F15D36"/>
    <w:rsid w:val="00F21590"/>
    <w:rsid w:val="00F22F9C"/>
    <w:rsid w:val="00F2507C"/>
    <w:rsid w:val="00F34E70"/>
    <w:rsid w:val="00F51548"/>
    <w:rsid w:val="00F547A3"/>
    <w:rsid w:val="00F56CA0"/>
    <w:rsid w:val="00F5755C"/>
    <w:rsid w:val="00F61D12"/>
    <w:rsid w:val="00F61F25"/>
    <w:rsid w:val="00F673A8"/>
    <w:rsid w:val="00F73685"/>
    <w:rsid w:val="00F7775A"/>
    <w:rsid w:val="00F87602"/>
    <w:rsid w:val="00F97DA0"/>
    <w:rsid w:val="00FA1C24"/>
    <w:rsid w:val="00FA3C8F"/>
    <w:rsid w:val="00FA504F"/>
    <w:rsid w:val="00FA7564"/>
    <w:rsid w:val="00FB0F66"/>
    <w:rsid w:val="00FB7469"/>
    <w:rsid w:val="00FC0A1E"/>
    <w:rsid w:val="00FC7C08"/>
    <w:rsid w:val="00FD2B43"/>
    <w:rsid w:val="00FD50E7"/>
    <w:rsid w:val="00FD52C3"/>
    <w:rsid w:val="00FE4F29"/>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6919B4-5917-4B0E-B84B-AC367BCC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2014-07-15T23:51:00Z</cp:lastPrinted>
  <dcterms:created xsi:type="dcterms:W3CDTF">2014-07-15T21:17:00Z</dcterms:created>
  <dcterms:modified xsi:type="dcterms:W3CDTF">2014-07-15T23:51:00Z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