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081C3C" w:rsidP="00F23E52">
      <w:pPr>
        <w:spacing w:after="360"/>
        <w:jc w:val="center"/>
        <w:rPr>
          <w:rFonts w:ascii="Gentium Book Basic" w:hAnsi="Gentium Book Basic" w:cs="Times New Roman"/>
          <w:b/>
          <w:sz w:val="28"/>
          <w:szCs w:val="28"/>
        </w:rPr>
      </w:pPr>
      <w:r>
        <w:rPr>
          <w:rFonts w:ascii="Gentium Book Basic" w:hAnsi="Gentium Book Basic" w:cs="Times New Roman"/>
          <w:b/>
          <w:sz w:val="28"/>
          <w:szCs w:val="28"/>
        </w:rPr>
        <w:t xml:space="preserve">Ephesians </w:t>
      </w:r>
      <w:r w:rsidR="00F23E52">
        <w:rPr>
          <w:rFonts w:ascii="Gentium Book Basic" w:hAnsi="Gentium Book Basic" w:cs="Times New Roman"/>
          <w:b/>
          <w:sz w:val="28"/>
          <w:szCs w:val="28"/>
        </w:rPr>
        <w:t>4</w:t>
      </w:r>
      <w:r>
        <w:rPr>
          <w:rFonts w:ascii="Gentium Book Basic" w:hAnsi="Gentium Book Basic" w:cs="Times New Roman"/>
          <w:b/>
          <w:sz w:val="28"/>
          <w:szCs w:val="28"/>
        </w:rPr>
        <w:t>:</w:t>
      </w:r>
      <w:r w:rsidR="00F23E52">
        <w:rPr>
          <w:rFonts w:ascii="Gentium Book Basic" w:hAnsi="Gentium Book Basic" w:cs="Times New Roman"/>
          <w:b/>
          <w:sz w:val="28"/>
          <w:szCs w:val="28"/>
        </w:rPr>
        <w:t>1</w:t>
      </w:r>
      <w:r>
        <w:rPr>
          <w:rFonts w:ascii="Gentium Book Basic" w:hAnsi="Gentium Book Basic" w:cs="Times New Roman"/>
          <w:b/>
          <w:sz w:val="28"/>
          <w:szCs w:val="28"/>
        </w:rPr>
        <w:t>–</w:t>
      </w:r>
      <w:r w:rsidR="00F23E52">
        <w:rPr>
          <w:rFonts w:ascii="Gentium Book Basic" w:hAnsi="Gentium Book Basic" w:cs="Times New Roman"/>
          <w:b/>
          <w:sz w:val="28"/>
          <w:szCs w:val="28"/>
        </w:rPr>
        <w:t>16</w:t>
      </w:r>
      <w:r w:rsidR="00411B1B" w:rsidRPr="00411B1B">
        <w:rPr>
          <w:rFonts w:ascii="Gentium Book Basic" w:hAnsi="Gentium Book Basic" w:cs="Times New Roman"/>
          <w:b/>
          <w:sz w:val="28"/>
          <w:szCs w:val="28"/>
        </w:rPr>
        <w:t xml:space="preserve"> (NKJV)</w:t>
      </w:r>
    </w:p>
    <w:p w:rsidR="00A42B17" w:rsidRDefault="00F23E52" w:rsidP="00A42B17">
      <w:pPr>
        <w:tabs>
          <w:tab w:val="left" w:pos="720"/>
        </w:tabs>
        <w:spacing w:line="600" w:lineRule="auto"/>
        <w:ind w:firstLine="720"/>
        <w:rPr>
          <w:rFonts w:ascii="Gentium Book Basic" w:hAnsi="Gentium Book Basic" w:cs="Arial"/>
          <w:sz w:val="24"/>
          <w:szCs w:val="24"/>
          <w:vertAlign w:val="superscript"/>
          <w:lang w:bidi="he-IL"/>
        </w:rPr>
      </w:pPr>
      <w:r w:rsidRPr="00F23E52">
        <w:rPr>
          <w:rFonts w:ascii="Gentium Book Basic" w:hAnsi="Gentium Book Basic" w:cs="Arial"/>
          <w:sz w:val="24"/>
          <w:szCs w:val="24"/>
          <w:lang w:bidi="he-IL"/>
        </w:rPr>
        <w:t>I, therefore, the prisoner of the Lord, beseech you to walk worthy of the calling with which you were called,</w:t>
      </w:r>
      <w:r w:rsidRPr="00F23E52">
        <w:rPr>
          <w:rFonts w:ascii="Gentium Book Basic" w:hAnsi="Gentium Book Basic" w:cs="Arial"/>
          <w:sz w:val="24"/>
          <w:szCs w:val="24"/>
          <w:vertAlign w:val="superscript"/>
          <w:lang w:bidi="he-IL"/>
        </w:rPr>
        <w:t xml:space="preserve"> 2 </w:t>
      </w:r>
      <w:r w:rsidRPr="00F23E52">
        <w:rPr>
          <w:rFonts w:ascii="Gentium Book Basic" w:hAnsi="Gentium Book Basic" w:cs="Arial"/>
          <w:sz w:val="24"/>
          <w:szCs w:val="24"/>
          <w:lang w:bidi="he-IL"/>
        </w:rPr>
        <w:t>with all lowliness and gentleness, with longsuffering, bearing with one another in love,</w:t>
      </w:r>
      <w:r w:rsidRPr="00F23E52">
        <w:rPr>
          <w:rFonts w:ascii="Gentium Book Basic" w:hAnsi="Gentium Book Basic" w:cs="Arial"/>
          <w:sz w:val="24"/>
          <w:szCs w:val="24"/>
          <w:vertAlign w:val="superscript"/>
          <w:lang w:bidi="he-IL"/>
        </w:rPr>
        <w:t xml:space="preserve"> 3</w:t>
      </w:r>
      <w:r w:rsidR="00A42B17">
        <w:rPr>
          <w:rFonts w:ascii="Gentium Book Basic" w:hAnsi="Gentium Book Basic" w:cs="Arial"/>
          <w:sz w:val="24"/>
          <w:szCs w:val="24"/>
          <w:vertAlign w:val="superscript"/>
          <w:lang w:bidi="he-IL"/>
        </w:rPr>
        <w:t> </w:t>
      </w:r>
      <w:r w:rsidRPr="00F23E52">
        <w:rPr>
          <w:rFonts w:ascii="Gentium Book Basic" w:hAnsi="Gentium Book Basic" w:cs="Arial"/>
          <w:sz w:val="24"/>
          <w:szCs w:val="24"/>
          <w:lang w:bidi="he-IL"/>
        </w:rPr>
        <w:t>endeavoring to keep the unity of the Spirit in the bond of peace.</w:t>
      </w:r>
      <w:r w:rsidRPr="00F23E52">
        <w:rPr>
          <w:rFonts w:ascii="Gentium Book Basic" w:hAnsi="Gentium Book Basic" w:cs="Arial"/>
          <w:sz w:val="24"/>
          <w:szCs w:val="24"/>
          <w:vertAlign w:val="superscript"/>
          <w:lang w:bidi="he-IL"/>
        </w:rPr>
        <w:t xml:space="preserve"> 4 </w:t>
      </w:r>
      <w:r w:rsidRPr="00F23E52">
        <w:rPr>
          <w:rFonts w:ascii="Gentium Book Basic" w:hAnsi="Gentium Book Basic" w:cs="Arial"/>
          <w:i/>
          <w:iCs/>
          <w:sz w:val="24"/>
          <w:szCs w:val="24"/>
          <w:lang w:bidi="he-IL"/>
        </w:rPr>
        <w:t xml:space="preserve">There is </w:t>
      </w:r>
      <w:r w:rsidRPr="00F23E52">
        <w:rPr>
          <w:rFonts w:ascii="Gentium Book Basic" w:hAnsi="Gentium Book Basic" w:cs="Arial"/>
          <w:sz w:val="24"/>
          <w:szCs w:val="24"/>
          <w:lang w:bidi="he-IL"/>
        </w:rPr>
        <w:t>one body and one Spirit, just as you were called in one hope of your calling;</w:t>
      </w:r>
      <w:r w:rsidRPr="00F23E52">
        <w:rPr>
          <w:rFonts w:ascii="Gentium Book Basic" w:hAnsi="Gentium Book Basic" w:cs="Arial"/>
          <w:sz w:val="24"/>
          <w:szCs w:val="24"/>
          <w:vertAlign w:val="superscript"/>
          <w:lang w:bidi="he-IL"/>
        </w:rPr>
        <w:t xml:space="preserve"> 5 </w:t>
      </w:r>
      <w:r w:rsidRPr="00F23E52">
        <w:rPr>
          <w:rFonts w:ascii="Gentium Book Basic" w:hAnsi="Gentium Book Basic" w:cs="Arial"/>
          <w:sz w:val="24"/>
          <w:szCs w:val="24"/>
          <w:lang w:bidi="he-IL"/>
        </w:rPr>
        <w:t>one Lord, one faith, one baptism;</w:t>
      </w:r>
      <w:r w:rsidRPr="00F23E52">
        <w:rPr>
          <w:rFonts w:ascii="Gentium Book Basic" w:hAnsi="Gentium Book Basic" w:cs="Arial"/>
          <w:sz w:val="24"/>
          <w:szCs w:val="24"/>
          <w:vertAlign w:val="superscript"/>
          <w:lang w:bidi="he-IL"/>
        </w:rPr>
        <w:t xml:space="preserve"> 6 </w:t>
      </w:r>
      <w:r w:rsidRPr="00F23E52">
        <w:rPr>
          <w:rFonts w:ascii="Gentium Book Basic" w:hAnsi="Gentium Book Basic" w:cs="Arial"/>
          <w:sz w:val="24"/>
          <w:szCs w:val="24"/>
          <w:lang w:bidi="he-IL"/>
        </w:rPr>
        <w:t xml:space="preserve">one God and Father of all, who </w:t>
      </w:r>
      <w:r w:rsidRPr="00F23E52">
        <w:rPr>
          <w:rFonts w:ascii="Gentium Book Basic" w:hAnsi="Gentium Book Basic" w:cs="Arial"/>
          <w:i/>
          <w:iCs/>
          <w:sz w:val="24"/>
          <w:szCs w:val="24"/>
          <w:lang w:bidi="he-IL"/>
        </w:rPr>
        <w:t xml:space="preserve">is </w:t>
      </w:r>
      <w:r w:rsidRPr="00F23E52">
        <w:rPr>
          <w:rFonts w:ascii="Gentium Book Basic" w:hAnsi="Gentium Book Basic" w:cs="Arial"/>
          <w:sz w:val="24"/>
          <w:szCs w:val="24"/>
          <w:lang w:bidi="he-IL"/>
        </w:rPr>
        <w:t>above all, and through all, and in you all.</w:t>
      </w:r>
      <w:r w:rsidRPr="00F23E52">
        <w:rPr>
          <w:rFonts w:ascii="Gentium Book Basic" w:hAnsi="Gentium Book Basic" w:cs="Arial"/>
          <w:sz w:val="24"/>
          <w:szCs w:val="24"/>
          <w:vertAlign w:val="superscript"/>
          <w:lang w:bidi="he-IL"/>
        </w:rPr>
        <w:t xml:space="preserve"> </w:t>
      </w:r>
    </w:p>
    <w:p w:rsidR="00A42B17" w:rsidRDefault="00F23E52" w:rsidP="00F23E52">
      <w:pPr>
        <w:tabs>
          <w:tab w:val="left" w:pos="720"/>
        </w:tabs>
        <w:spacing w:line="600" w:lineRule="auto"/>
        <w:ind w:firstLine="720"/>
        <w:rPr>
          <w:rFonts w:ascii="Gentium Book Basic" w:hAnsi="Gentium Book Basic" w:cs="Arial"/>
          <w:sz w:val="24"/>
          <w:szCs w:val="24"/>
          <w:lang w:bidi="he-IL"/>
        </w:rPr>
      </w:pPr>
      <w:r w:rsidRPr="00F23E52">
        <w:rPr>
          <w:rFonts w:ascii="Gentium Book Basic" w:hAnsi="Gentium Book Basic" w:cs="Arial"/>
          <w:sz w:val="24"/>
          <w:szCs w:val="24"/>
          <w:vertAlign w:val="superscript"/>
          <w:lang w:bidi="he-IL"/>
        </w:rPr>
        <w:t xml:space="preserve">7 </w:t>
      </w:r>
      <w:r w:rsidRPr="00F23E52">
        <w:rPr>
          <w:rFonts w:ascii="Gentium Book Basic" w:hAnsi="Gentium Book Basic" w:cs="Arial"/>
          <w:sz w:val="24"/>
          <w:szCs w:val="24"/>
          <w:lang w:bidi="he-IL"/>
        </w:rPr>
        <w:t>But to each one of us grace was given according to the measure of Christ</w:t>
      </w:r>
      <w:r w:rsidR="00A42B17">
        <w:rPr>
          <w:rFonts w:ascii="Gentium Book Basic" w:hAnsi="Gentium Book Basic" w:cs="Arial"/>
          <w:sz w:val="24"/>
          <w:szCs w:val="24"/>
          <w:lang w:bidi="he-IL"/>
        </w:rPr>
        <w:t>’</w:t>
      </w:r>
      <w:r w:rsidRPr="00F23E52">
        <w:rPr>
          <w:rFonts w:ascii="Gentium Book Basic" w:hAnsi="Gentium Book Basic" w:cs="Arial"/>
          <w:sz w:val="24"/>
          <w:szCs w:val="24"/>
          <w:lang w:bidi="he-IL"/>
        </w:rPr>
        <w:t>s gift.</w:t>
      </w:r>
      <w:r w:rsidRPr="00F23E52">
        <w:rPr>
          <w:rFonts w:ascii="Gentium Book Basic" w:hAnsi="Gentium Book Basic" w:cs="Arial"/>
          <w:sz w:val="24"/>
          <w:szCs w:val="24"/>
          <w:vertAlign w:val="superscript"/>
          <w:lang w:bidi="he-IL"/>
        </w:rPr>
        <w:t xml:space="preserve"> 8 </w:t>
      </w:r>
      <w:r w:rsidRPr="00F23E52">
        <w:rPr>
          <w:rFonts w:ascii="Gentium Book Basic" w:hAnsi="Gentium Book Basic" w:cs="Arial"/>
          <w:sz w:val="24"/>
          <w:szCs w:val="24"/>
          <w:lang w:bidi="he-IL"/>
        </w:rPr>
        <w:t xml:space="preserve">Therefore He says: </w:t>
      </w:r>
    </w:p>
    <w:p w:rsidR="00A42B17" w:rsidRDefault="00A42B17" w:rsidP="00F23E52">
      <w:pPr>
        <w:tabs>
          <w:tab w:val="left" w:pos="720"/>
        </w:tabs>
        <w:spacing w:line="600" w:lineRule="auto"/>
        <w:ind w:firstLine="720"/>
        <w:rPr>
          <w:rFonts w:ascii="Gentium Book Basic" w:hAnsi="Gentium Book Basic" w:cs="Arial"/>
          <w:sz w:val="24"/>
          <w:szCs w:val="24"/>
          <w:vertAlign w:val="superscript"/>
          <w:lang w:bidi="he-IL"/>
        </w:rPr>
      </w:pPr>
      <w:r>
        <w:rPr>
          <w:rFonts w:ascii="Gentium Book Basic" w:hAnsi="Gentium Book Basic" w:cs="Arial"/>
          <w:sz w:val="24"/>
          <w:szCs w:val="24"/>
          <w:lang w:bidi="he-IL"/>
        </w:rPr>
        <w:t>“</w:t>
      </w:r>
      <w:r w:rsidR="00F23E52" w:rsidRPr="00F23E52">
        <w:rPr>
          <w:rFonts w:ascii="Gentium Book Basic" w:hAnsi="Gentium Book Basic" w:cs="Arial"/>
          <w:sz w:val="24"/>
          <w:szCs w:val="24"/>
          <w:lang w:bidi="he-IL"/>
        </w:rPr>
        <w:t xml:space="preserve">When He ascended on high, He led captivity captive, </w:t>
      </w:r>
      <w:proofErr w:type="gramStart"/>
      <w:r w:rsidR="00F23E52" w:rsidRPr="00F23E52">
        <w:rPr>
          <w:rFonts w:ascii="Gentium Book Basic" w:hAnsi="Gentium Book Basic" w:cs="Arial"/>
          <w:sz w:val="24"/>
          <w:szCs w:val="24"/>
          <w:lang w:bidi="he-IL"/>
        </w:rPr>
        <w:t>And</w:t>
      </w:r>
      <w:proofErr w:type="gramEnd"/>
      <w:r w:rsidR="00F23E52" w:rsidRPr="00F23E52">
        <w:rPr>
          <w:rFonts w:ascii="Gentium Book Basic" w:hAnsi="Gentium Book Basic" w:cs="Arial"/>
          <w:sz w:val="24"/>
          <w:szCs w:val="24"/>
          <w:lang w:bidi="he-IL"/>
        </w:rPr>
        <w:t xml:space="preserve"> gave gifts to men.</w:t>
      </w:r>
      <w:r>
        <w:rPr>
          <w:rFonts w:ascii="Gentium Book Basic" w:hAnsi="Gentium Book Basic" w:cs="Arial"/>
          <w:sz w:val="24"/>
          <w:szCs w:val="24"/>
          <w:lang w:bidi="he-IL"/>
        </w:rPr>
        <w:t>”</w:t>
      </w:r>
      <w:r w:rsidR="00F23E52" w:rsidRPr="00F23E52">
        <w:rPr>
          <w:rFonts w:ascii="Gentium Book Basic" w:hAnsi="Gentium Book Basic" w:cs="Arial"/>
          <w:sz w:val="24"/>
          <w:szCs w:val="24"/>
          <w:vertAlign w:val="superscript"/>
          <w:lang w:bidi="he-IL"/>
        </w:rPr>
        <w:t xml:space="preserve"> </w:t>
      </w:r>
    </w:p>
    <w:p w:rsidR="00A42B17" w:rsidRDefault="00F23E52" w:rsidP="00A42B17">
      <w:pPr>
        <w:tabs>
          <w:tab w:val="left" w:pos="720"/>
        </w:tabs>
        <w:spacing w:line="600" w:lineRule="auto"/>
        <w:rPr>
          <w:rFonts w:ascii="Gentium Book Basic" w:hAnsi="Gentium Book Basic" w:cs="Arial"/>
          <w:sz w:val="24"/>
          <w:szCs w:val="24"/>
          <w:vertAlign w:val="superscript"/>
          <w:lang w:bidi="he-IL"/>
        </w:rPr>
      </w:pPr>
      <w:r w:rsidRPr="00F23E52">
        <w:rPr>
          <w:rFonts w:ascii="Gentium Book Basic" w:hAnsi="Gentium Book Basic" w:cs="Arial"/>
          <w:sz w:val="24"/>
          <w:szCs w:val="24"/>
          <w:vertAlign w:val="superscript"/>
          <w:lang w:bidi="he-IL"/>
        </w:rPr>
        <w:t xml:space="preserve">9 </w:t>
      </w:r>
      <w:r w:rsidRPr="00F23E52">
        <w:rPr>
          <w:rFonts w:ascii="Gentium Book Basic" w:hAnsi="Gentium Book Basic" w:cs="Arial"/>
          <w:sz w:val="24"/>
          <w:szCs w:val="24"/>
          <w:lang w:bidi="he-IL"/>
        </w:rPr>
        <w:t xml:space="preserve">(Now this, </w:t>
      </w:r>
      <w:r w:rsidR="00A42B17">
        <w:rPr>
          <w:rFonts w:ascii="Gentium Book Basic" w:hAnsi="Gentium Book Basic" w:cs="Arial"/>
          <w:sz w:val="24"/>
          <w:szCs w:val="24"/>
          <w:lang w:bidi="he-IL"/>
        </w:rPr>
        <w:t>“He ascended”—</w:t>
      </w:r>
      <w:r w:rsidRPr="00F23E52">
        <w:rPr>
          <w:rFonts w:ascii="Gentium Book Basic" w:hAnsi="Gentium Book Basic" w:cs="Arial"/>
          <w:sz w:val="24"/>
          <w:szCs w:val="24"/>
          <w:lang w:bidi="he-IL"/>
        </w:rPr>
        <w:t>what does it mean but that He also first descended into the lower parts of the earth?</w:t>
      </w:r>
      <w:r w:rsidRPr="00F23E52">
        <w:rPr>
          <w:rFonts w:ascii="Gentium Book Basic" w:hAnsi="Gentium Book Basic" w:cs="Arial"/>
          <w:sz w:val="24"/>
          <w:szCs w:val="24"/>
          <w:vertAlign w:val="superscript"/>
          <w:lang w:bidi="he-IL"/>
        </w:rPr>
        <w:t xml:space="preserve"> 10 </w:t>
      </w:r>
      <w:r w:rsidRPr="00F23E52">
        <w:rPr>
          <w:rFonts w:ascii="Gentium Book Basic" w:hAnsi="Gentium Book Basic" w:cs="Arial"/>
          <w:sz w:val="24"/>
          <w:szCs w:val="24"/>
          <w:lang w:bidi="he-IL"/>
        </w:rPr>
        <w:t>He who descended is also the One who ascended far above all the heavens, that He might fill all things.)</w:t>
      </w:r>
      <w:r w:rsidRPr="00F23E52">
        <w:rPr>
          <w:rFonts w:ascii="Gentium Book Basic" w:hAnsi="Gentium Book Basic" w:cs="Arial"/>
          <w:sz w:val="24"/>
          <w:szCs w:val="24"/>
          <w:vertAlign w:val="superscript"/>
          <w:lang w:bidi="he-IL"/>
        </w:rPr>
        <w:t xml:space="preserve"> </w:t>
      </w:r>
    </w:p>
    <w:p w:rsidR="00F23E52" w:rsidRDefault="00F23E52" w:rsidP="00A42B17">
      <w:pPr>
        <w:tabs>
          <w:tab w:val="left" w:pos="720"/>
        </w:tabs>
        <w:spacing w:line="600" w:lineRule="auto"/>
        <w:ind w:firstLine="720"/>
        <w:rPr>
          <w:rFonts w:ascii="Gentium Book Basic" w:hAnsi="Gentium Book Basic" w:cs="Arial"/>
          <w:sz w:val="24"/>
          <w:szCs w:val="24"/>
          <w:lang w:bidi="he-IL"/>
        </w:rPr>
      </w:pPr>
      <w:r w:rsidRPr="00F23E52">
        <w:rPr>
          <w:rFonts w:ascii="Gentium Book Basic" w:hAnsi="Gentium Book Basic" w:cs="Arial"/>
          <w:sz w:val="24"/>
          <w:szCs w:val="24"/>
          <w:vertAlign w:val="superscript"/>
          <w:lang w:bidi="he-IL"/>
        </w:rPr>
        <w:t xml:space="preserve">11 </w:t>
      </w:r>
      <w:r w:rsidRPr="00F23E52">
        <w:rPr>
          <w:rFonts w:ascii="Gentium Book Basic" w:hAnsi="Gentium Book Basic" w:cs="Arial"/>
          <w:sz w:val="24"/>
          <w:szCs w:val="24"/>
          <w:lang w:bidi="he-IL"/>
        </w:rPr>
        <w:t xml:space="preserve">And He Himself gave some </w:t>
      </w:r>
      <w:r w:rsidRPr="00F23E52">
        <w:rPr>
          <w:rFonts w:ascii="Gentium Book Basic" w:hAnsi="Gentium Book Basic" w:cs="Arial"/>
          <w:i/>
          <w:iCs/>
          <w:sz w:val="24"/>
          <w:szCs w:val="24"/>
          <w:lang w:bidi="he-IL"/>
        </w:rPr>
        <w:t xml:space="preserve">to be </w:t>
      </w:r>
      <w:r w:rsidRPr="00F23E52">
        <w:rPr>
          <w:rFonts w:ascii="Gentium Book Basic" w:hAnsi="Gentium Book Basic" w:cs="Arial"/>
          <w:sz w:val="24"/>
          <w:szCs w:val="24"/>
          <w:lang w:bidi="he-IL"/>
        </w:rPr>
        <w:t>apostles, some prophets, some evangelists, and some pastors and teachers,</w:t>
      </w:r>
      <w:r w:rsidRPr="00F23E52">
        <w:rPr>
          <w:rFonts w:ascii="Gentium Book Basic" w:hAnsi="Gentium Book Basic" w:cs="Arial"/>
          <w:sz w:val="24"/>
          <w:szCs w:val="24"/>
          <w:vertAlign w:val="superscript"/>
          <w:lang w:bidi="he-IL"/>
        </w:rPr>
        <w:t xml:space="preserve"> 12 </w:t>
      </w:r>
      <w:r w:rsidRPr="00F23E52">
        <w:rPr>
          <w:rFonts w:ascii="Gentium Book Basic" w:hAnsi="Gentium Book Basic" w:cs="Arial"/>
          <w:sz w:val="24"/>
          <w:szCs w:val="24"/>
          <w:lang w:bidi="he-IL"/>
        </w:rPr>
        <w:t>for the equipping of the saints for the work of ministry, for the edifying of the body of Christ,</w:t>
      </w:r>
      <w:r w:rsidRPr="00F23E52">
        <w:rPr>
          <w:rFonts w:ascii="Gentium Book Basic" w:hAnsi="Gentium Book Basic" w:cs="Arial"/>
          <w:sz w:val="24"/>
          <w:szCs w:val="24"/>
          <w:vertAlign w:val="superscript"/>
          <w:lang w:bidi="he-IL"/>
        </w:rPr>
        <w:t xml:space="preserve"> 13 </w:t>
      </w:r>
      <w:r w:rsidRPr="00F23E52">
        <w:rPr>
          <w:rFonts w:ascii="Gentium Book Basic" w:hAnsi="Gentium Book Basic" w:cs="Arial"/>
          <w:sz w:val="24"/>
          <w:szCs w:val="24"/>
          <w:lang w:bidi="he-IL"/>
        </w:rPr>
        <w:t>till we all come to the unity of the faith and of the knowledge of the Son of God, to a perfect man, to the measure of the stature of the fullness of Christ;</w:t>
      </w:r>
      <w:r w:rsidRPr="00F23E52">
        <w:rPr>
          <w:rFonts w:ascii="Gentium Book Basic" w:hAnsi="Gentium Book Basic" w:cs="Arial"/>
          <w:sz w:val="24"/>
          <w:szCs w:val="24"/>
          <w:vertAlign w:val="superscript"/>
          <w:lang w:bidi="he-IL"/>
        </w:rPr>
        <w:t xml:space="preserve"> 14 </w:t>
      </w:r>
      <w:r w:rsidRPr="00F23E52">
        <w:rPr>
          <w:rFonts w:ascii="Gentium Book Basic" w:hAnsi="Gentium Book Basic" w:cs="Arial"/>
          <w:sz w:val="24"/>
          <w:szCs w:val="24"/>
          <w:lang w:bidi="he-IL"/>
        </w:rPr>
        <w:t>that we should no longer be children, tossed to and fro and carried about with every wind of doctrine, by the trickery of men, in the cunning craftiness of deceitful plotting,</w:t>
      </w:r>
      <w:r w:rsidRPr="00F23E52">
        <w:rPr>
          <w:rFonts w:ascii="Gentium Book Basic" w:hAnsi="Gentium Book Basic" w:cs="Arial"/>
          <w:sz w:val="24"/>
          <w:szCs w:val="24"/>
          <w:vertAlign w:val="superscript"/>
          <w:lang w:bidi="he-IL"/>
        </w:rPr>
        <w:t xml:space="preserve"> 15 </w:t>
      </w:r>
      <w:r w:rsidRPr="00F23E52">
        <w:rPr>
          <w:rFonts w:ascii="Gentium Book Basic" w:hAnsi="Gentium Book Basic" w:cs="Arial"/>
          <w:sz w:val="24"/>
          <w:szCs w:val="24"/>
          <w:lang w:bidi="he-IL"/>
        </w:rPr>
        <w:t>but, speaking the truth in love, may grow up in all things into Him who is the head</w:t>
      </w:r>
      <w:r w:rsidR="00A42B17">
        <w:rPr>
          <w:rFonts w:ascii="Gentium Book Basic" w:hAnsi="Gentium Book Basic" w:cs="Arial"/>
          <w:sz w:val="24"/>
          <w:szCs w:val="24"/>
          <w:lang w:bidi="he-IL"/>
        </w:rPr>
        <w:t>—</w:t>
      </w:r>
      <w:r w:rsidRPr="00F23E52">
        <w:rPr>
          <w:rFonts w:ascii="Gentium Book Basic" w:hAnsi="Gentium Book Basic" w:cs="Arial"/>
          <w:sz w:val="24"/>
          <w:szCs w:val="24"/>
          <w:lang w:bidi="he-IL"/>
        </w:rPr>
        <w:t>Christ</w:t>
      </w:r>
      <w:r w:rsidR="00A42B17">
        <w:rPr>
          <w:rFonts w:ascii="Gentium Book Basic" w:hAnsi="Gentium Book Basic" w:cs="Arial"/>
          <w:sz w:val="24"/>
          <w:szCs w:val="24"/>
          <w:lang w:bidi="he-IL"/>
        </w:rPr>
        <w:t>—</w:t>
      </w:r>
      <w:r w:rsidRPr="00F23E52">
        <w:rPr>
          <w:rFonts w:ascii="Gentium Book Basic" w:hAnsi="Gentium Book Basic" w:cs="Arial"/>
          <w:sz w:val="24"/>
          <w:szCs w:val="24"/>
          <w:vertAlign w:val="superscript"/>
          <w:lang w:bidi="he-IL"/>
        </w:rPr>
        <w:t xml:space="preserve">16 </w:t>
      </w:r>
      <w:r w:rsidRPr="00F23E52">
        <w:rPr>
          <w:rFonts w:ascii="Gentium Book Basic" w:hAnsi="Gentium Book Basic" w:cs="Arial"/>
          <w:sz w:val="24"/>
          <w:szCs w:val="24"/>
          <w:lang w:bidi="he-IL"/>
        </w:rPr>
        <w:t>from whom the whole body, joined and knit together by what every joint supplies, according to the effective working by which every part does its share, causes growth of the body for the edifying of itself in love.</w:t>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53B2D" w:rsidRPr="00A76EF2" w:rsidRDefault="00A5059C" w:rsidP="00A5059C">
      <w:pPr>
        <w:pStyle w:val="Question"/>
      </w:pPr>
      <w:r>
        <w:t>How would you define a “walk” that is “worthy of the calling with which you were called” (v. 1)? How does the context of this verse explain this idea?</w:t>
      </w:r>
    </w:p>
    <w:p w:rsidR="00553B2D" w:rsidRDefault="00553B2D" w:rsidP="00A76EF2">
      <w:pPr>
        <w:pStyle w:val="Lines"/>
      </w:pPr>
    </w:p>
    <w:p w:rsidR="00081C3C" w:rsidRPr="00A76EF2" w:rsidRDefault="00081C3C" w:rsidP="00A76EF2">
      <w:pPr>
        <w:pStyle w:val="Lines"/>
      </w:pPr>
    </w:p>
    <w:p w:rsidR="00553B2D" w:rsidRPr="00A76EF2" w:rsidRDefault="00553B2D" w:rsidP="00A76EF2">
      <w:pPr>
        <w:pStyle w:val="Lines"/>
      </w:pPr>
    </w:p>
    <w:p w:rsidR="00113A6B" w:rsidRDefault="00A5059C" w:rsidP="00A5059C">
      <w:pPr>
        <w:pStyle w:val="Question"/>
      </w:pPr>
      <w:r>
        <w:t>What do you think the “unity of the Spirit” that Paul describes in verse 3 might be? How can you “keep” it in “the bond of peace”?</w:t>
      </w:r>
    </w:p>
    <w:p w:rsidR="00553B2D" w:rsidRPr="00A76EF2" w:rsidRDefault="00553B2D" w:rsidP="00A76EF2">
      <w:pPr>
        <w:pStyle w:val="Lines"/>
      </w:pPr>
    </w:p>
    <w:p w:rsidR="00553B2D" w:rsidRPr="00A76EF2" w:rsidRDefault="00553B2D" w:rsidP="00A76EF2">
      <w:pPr>
        <w:pStyle w:val="Lines"/>
      </w:pPr>
    </w:p>
    <w:p w:rsidR="00553B2D" w:rsidRDefault="00553B2D" w:rsidP="00A76EF2">
      <w:pPr>
        <w:pStyle w:val="Lines"/>
      </w:pPr>
    </w:p>
    <w:p w:rsidR="00B675C5" w:rsidRDefault="00A5059C" w:rsidP="00A5059C">
      <w:pPr>
        <w:pStyle w:val="Question"/>
      </w:pPr>
      <w:r>
        <w:t>Paul uses the word “one” seven times in vv. 4–6. What are the entities that he describes as singularities? How does the singularity of these things support his argument?</w:t>
      </w:r>
    </w:p>
    <w:p w:rsidR="00B675C5" w:rsidRDefault="00B675C5" w:rsidP="00B675C5">
      <w:pPr>
        <w:pStyle w:val="Lines"/>
      </w:pPr>
    </w:p>
    <w:p w:rsidR="00A5059C" w:rsidRDefault="00A5059C" w:rsidP="00B675C5">
      <w:pPr>
        <w:pStyle w:val="Lines"/>
      </w:pPr>
    </w:p>
    <w:p w:rsidR="00A5059C" w:rsidRDefault="00A5059C" w:rsidP="00B675C5">
      <w:pPr>
        <w:pStyle w:val="Lines"/>
      </w:pPr>
    </w:p>
    <w:p w:rsidR="00B675C5" w:rsidRDefault="00B675C5" w:rsidP="00B675C5">
      <w:pPr>
        <w:pStyle w:val="Lines"/>
      </w:pPr>
    </w:p>
    <w:p w:rsidR="00B675C5" w:rsidRDefault="00B675C5" w:rsidP="00B675C5">
      <w:pPr>
        <w:pStyle w:val="Lines"/>
      </w:pPr>
    </w:p>
    <w:p w:rsidR="00A5059C" w:rsidRDefault="00A5059C" w:rsidP="00B675C5">
      <w:pPr>
        <w:pStyle w:val="Lines"/>
      </w:pPr>
    </w:p>
    <w:p w:rsidR="00A5059C" w:rsidRDefault="00A5059C" w:rsidP="00B675C5">
      <w:pPr>
        <w:pStyle w:val="Lines"/>
      </w:pPr>
    </w:p>
    <w:p w:rsidR="00C067D9" w:rsidRDefault="00716BB2" w:rsidP="00716BB2">
      <w:pPr>
        <w:pStyle w:val="Question"/>
      </w:pPr>
      <w:r>
        <w:t>How much grace is given to “each one of us” in v. 7? What is described by the phrase “Christ’s gift”?</w:t>
      </w:r>
    </w:p>
    <w:p w:rsidR="00553B2D" w:rsidRPr="00A76EF2" w:rsidRDefault="009E7B3F" w:rsidP="009E7B3F">
      <w:pPr>
        <w:pStyle w:val="Lines"/>
        <w:tabs>
          <w:tab w:val="left" w:pos="2160"/>
        </w:tabs>
      </w:pPr>
      <w:r>
        <w:tab/>
      </w:r>
    </w:p>
    <w:p w:rsidR="00553B2D" w:rsidRDefault="00553B2D" w:rsidP="00A76EF2">
      <w:pPr>
        <w:pStyle w:val="Lines"/>
      </w:pPr>
    </w:p>
    <w:p w:rsidR="00C067D9" w:rsidRDefault="00C067D9" w:rsidP="00A76EF2">
      <w:pPr>
        <w:pStyle w:val="Lines"/>
      </w:pPr>
    </w:p>
    <w:p w:rsidR="00CC176E" w:rsidRDefault="00716BB2" w:rsidP="00C067D9">
      <w:pPr>
        <w:pStyle w:val="Question"/>
      </w:pPr>
      <w:r>
        <w:t>Explain the reference to the “lower parts of the earth” in v. 9.</w:t>
      </w:r>
    </w:p>
    <w:p w:rsidR="00245F23" w:rsidRPr="00A76EF2" w:rsidRDefault="00245F23" w:rsidP="00A76EF2">
      <w:pPr>
        <w:pStyle w:val="Lines"/>
      </w:pPr>
    </w:p>
    <w:p w:rsidR="00245F23" w:rsidRPr="00A76EF2" w:rsidRDefault="00245F23" w:rsidP="00A76EF2">
      <w:pPr>
        <w:pStyle w:val="Lines"/>
      </w:pPr>
    </w:p>
    <w:p w:rsidR="00245F23" w:rsidRDefault="00245F23" w:rsidP="00A76EF2">
      <w:pPr>
        <w:pStyle w:val="Lines"/>
      </w:pPr>
    </w:p>
    <w:p w:rsidR="00A3606A" w:rsidRPr="00A76EF2" w:rsidRDefault="00716BB2" w:rsidP="00716BB2">
      <w:pPr>
        <w:pStyle w:val="Question"/>
      </w:pPr>
      <w:r>
        <w:t>What does the passage identify as the purpose of the gifts to the church (identified in verse 11)?</w:t>
      </w:r>
    </w:p>
    <w:p w:rsidR="00553B2D" w:rsidRDefault="00553B2D" w:rsidP="00A76EF2">
      <w:pPr>
        <w:pStyle w:val="Lines"/>
      </w:pPr>
    </w:p>
    <w:p w:rsidR="00B11C81" w:rsidRPr="00A76EF2" w:rsidRDefault="00B11C81" w:rsidP="00A76EF2">
      <w:pPr>
        <w:pStyle w:val="Lines"/>
      </w:pPr>
    </w:p>
    <w:p w:rsidR="00553B2D" w:rsidRDefault="00553B2D" w:rsidP="00A76EF2">
      <w:pPr>
        <w:pStyle w:val="Lines"/>
      </w:pPr>
    </w:p>
    <w:p w:rsidR="00A42B17" w:rsidRDefault="00716BB2" w:rsidP="00716BB2">
      <w:pPr>
        <w:pStyle w:val="Question"/>
      </w:pPr>
      <w:r>
        <w:t>Describe the goal of faithful ministry (found in v. 13–15). What would the result look like in an individual congregation and in the church at large?</w:t>
      </w:r>
    </w:p>
    <w:p w:rsidR="00A42B17" w:rsidRDefault="00A42B17" w:rsidP="00A42B17">
      <w:pPr>
        <w:pStyle w:val="Lines"/>
      </w:pPr>
    </w:p>
    <w:p w:rsidR="00A42B17" w:rsidRDefault="00A42B17" w:rsidP="00A42B17">
      <w:pPr>
        <w:pStyle w:val="Lines"/>
      </w:pPr>
    </w:p>
    <w:p w:rsidR="00A42B17" w:rsidRDefault="00A42B17" w:rsidP="00A42B17">
      <w:pPr>
        <w:pStyle w:val="Lines"/>
      </w:pPr>
    </w:p>
    <w:p w:rsidR="00A42B17" w:rsidRDefault="00716BB2" w:rsidP="00A42B17">
      <w:pPr>
        <w:pStyle w:val="Question"/>
      </w:pPr>
      <w:r>
        <w:t>What is the relationship between Christ and the church that is described in v. 16?</w:t>
      </w:r>
      <w:bookmarkStart w:id="0" w:name="_GoBack"/>
      <w:bookmarkEnd w:id="0"/>
    </w:p>
    <w:p w:rsidR="00A42B17" w:rsidRDefault="00A42B17" w:rsidP="00A42B17">
      <w:pPr>
        <w:pStyle w:val="Lines"/>
      </w:pPr>
    </w:p>
    <w:p w:rsidR="00A42B17" w:rsidRDefault="00A42B17" w:rsidP="00A42B17">
      <w:pPr>
        <w:pStyle w:val="Lines"/>
      </w:pPr>
    </w:p>
    <w:p w:rsidR="00A42B17" w:rsidRDefault="00A42B17" w:rsidP="00A42B17">
      <w:pPr>
        <w:pStyle w:val="Lines"/>
      </w:pPr>
    </w:p>
    <w:p w:rsidR="00DD43A7" w:rsidRPr="00A76EF2" w:rsidRDefault="00DD43A7" w:rsidP="00A42B17">
      <w:pPr>
        <w:pStyle w:val="Instructions"/>
        <w:rPr>
          <w:b w:val="0"/>
          <w:bCs w:val="0"/>
          <w:i/>
          <w:iCs/>
        </w:rPr>
      </w:pPr>
      <w:r>
        <w:t xml:space="preserve">Application: </w:t>
      </w:r>
      <w:r w:rsidRPr="00A76EF2">
        <w:rPr>
          <w:b w:val="0"/>
          <w:bCs w:val="0"/>
          <w:i/>
          <w:iCs/>
        </w:rPr>
        <w:t xml:space="preserve">Take time to reflect on the implications of </w:t>
      </w:r>
      <w:r w:rsidR="00081C3C">
        <w:rPr>
          <w:b w:val="0"/>
          <w:bCs w:val="0"/>
          <w:i/>
          <w:iCs/>
        </w:rPr>
        <w:t xml:space="preserve">Ephesians </w:t>
      </w:r>
      <w:r w:rsidR="00A42B17">
        <w:rPr>
          <w:b w:val="0"/>
          <w:bCs w:val="0"/>
          <w:i/>
          <w:iCs/>
        </w:rPr>
        <w:t>4</w:t>
      </w:r>
      <w:r w:rsidR="00015203">
        <w:rPr>
          <w:b w:val="0"/>
          <w:bCs w:val="0"/>
          <w:i/>
          <w:iCs/>
        </w:rPr>
        <w:t>:</w:t>
      </w:r>
      <w:r w:rsidR="00A42B17">
        <w:rPr>
          <w:b w:val="0"/>
          <w:bCs w:val="0"/>
          <w:i/>
          <w:iCs/>
        </w:rPr>
        <w:t>1–16</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Default="00553B2D" w:rsidP="00A76EF2">
      <w:pPr>
        <w:pStyle w:val="Lines"/>
      </w:pPr>
    </w:p>
    <w:p w:rsidR="004B7149" w:rsidRDefault="004B7149" w:rsidP="004B7149">
      <w:pPr>
        <w:pStyle w:val="Question"/>
      </w:pPr>
      <w:r>
        <w:t>How does this passage challenge the way you think about situations in daily life? What should you do about that?</w:t>
      </w:r>
    </w:p>
    <w:p w:rsidR="004B7149" w:rsidRDefault="004B7149" w:rsidP="00A76EF2">
      <w:pPr>
        <w:pStyle w:val="Lines"/>
      </w:pPr>
    </w:p>
    <w:p w:rsidR="004B7149" w:rsidRDefault="004B7149" w:rsidP="00A76EF2">
      <w:pPr>
        <w:pStyle w:val="Lines"/>
      </w:pPr>
    </w:p>
    <w:p w:rsidR="004B7149" w:rsidRDefault="004B7149" w:rsidP="00A76EF2">
      <w:pPr>
        <w:pStyle w:val="Lines"/>
      </w:pPr>
    </w:p>
    <w:sectPr w:rsidR="004B7149" w:rsidSect="00411B1B">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056" w:rsidRDefault="00F02056" w:rsidP="001E73CB">
      <w:r>
        <w:separator/>
      </w:r>
    </w:p>
  </w:endnote>
  <w:endnote w:type="continuationSeparator" w:id="0">
    <w:p w:rsidR="00F02056" w:rsidRDefault="00F02056"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056" w:rsidRDefault="00F02056" w:rsidP="001E73CB">
      <w:r>
        <w:separator/>
      </w:r>
    </w:p>
  </w:footnote>
  <w:footnote w:type="continuationSeparator" w:id="0">
    <w:p w:rsidR="00F02056" w:rsidRDefault="00F02056"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15203"/>
    <w:rsid w:val="00046FF8"/>
    <w:rsid w:val="000518F7"/>
    <w:rsid w:val="00057595"/>
    <w:rsid w:val="00061691"/>
    <w:rsid w:val="000637A3"/>
    <w:rsid w:val="000653D4"/>
    <w:rsid w:val="00080D04"/>
    <w:rsid w:val="00081C3C"/>
    <w:rsid w:val="000915FC"/>
    <w:rsid w:val="000B7225"/>
    <w:rsid w:val="00106791"/>
    <w:rsid w:val="00113A6B"/>
    <w:rsid w:val="00121DDC"/>
    <w:rsid w:val="00123AD7"/>
    <w:rsid w:val="001317B2"/>
    <w:rsid w:val="001327C2"/>
    <w:rsid w:val="00143B24"/>
    <w:rsid w:val="001557F3"/>
    <w:rsid w:val="00165B2B"/>
    <w:rsid w:val="00166FFE"/>
    <w:rsid w:val="0017258D"/>
    <w:rsid w:val="00172FD6"/>
    <w:rsid w:val="00195A07"/>
    <w:rsid w:val="001D6BDC"/>
    <w:rsid w:val="001E73CB"/>
    <w:rsid w:val="001F2729"/>
    <w:rsid w:val="00233C0C"/>
    <w:rsid w:val="0024316E"/>
    <w:rsid w:val="00245F23"/>
    <w:rsid w:val="00246524"/>
    <w:rsid w:val="00256633"/>
    <w:rsid w:val="00260932"/>
    <w:rsid w:val="00322851"/>
    <w:rsid w:val="003426B0"/>
    <w:rsid w:val="00342F2E"/>
    <w:rsid w:val="0036311A"/>
    <w:rsid w:val="003B3CA7"/>
    <w:rsid w:val="003C36D3"/>
    <w:rsid w:val="003D7B9A"/>
    <w:rsid w:val="003E188A"/>
    <w:rsid w:val="003E4773"/>
    <w:rsid w:val="003F5F5C"/>
    <w:rsid w:val="00406009"/>
    <w:rsid w:val="00410CF6"/>
    <w:rsid w:val="00411B1B"/>
    <w:rsid w:val="00412A24"/>
    <w:rsid w:val="004334DD"/>
    <w:rsid w:val="0045199E"/>
    <w:rsid w:val="004824FF"/>
    <w:rsid w:val="004857A9"/>
    <w:rsid w:val="00492886"/>
    <w:rsid w:val="00494592"/>
    <w:rsid w:val="004A5B6D"/>
    <w:rsid w:val="004A6ABA"/>
    <w:rsid w:val="004B0723"/>
    <w:rsid w:val="004B7149"/>
    <w:rsid w:val="004C1220"/>
    <w:rsid w:val="00553B2D"/>
    <w:rsid w:val="00556A02"/>
    <w:rsid w:val="00557B08"/>
    <w:rsid w:val="00587E98"/>
    <w:rsid w:val="005A0B7E"/>
    <w:rsid w:val="005A7725"/>
    <w:rsid w:val="005C1E9E"/>
    <w:rsid w:val="005E1279"/>
    <w:rsid w:val="0060395B"/>
    <w:rsid w:val="00624B04"/>
    <w:rsid w:val="0062627E"/>
    <w:rsid w:val="006314FC"/>
    <w:rsid w:val="00670FF0"/>
    <w:rsid w:val="006A2E87"/>
    <w:rsid w:val="006B119E"/>
    <w:rsid w:val="006F4848"/>
    <w:rsid w:val="00705EF9"/>
    <w:rsid w:val="00706B8C"/>
    <w:rsid w:val="00716BB2"/>
    <w:rsid w:val="00740387"/>
    <w:rsid w:val="007526C5"/>
    <w:rsid w:val="00757B44"/>
    <w:rsid w:val="00762305"/>
    <w:rsid w:val="00786977"/>
    <w:rsid w:val="007B1D3C"/>
    <w:rsid w:val="007B2C1A"/>
    <w:rsid w:val="007C20C1"/>
    <w:rsid w:val="007F72FA"/>
    <w:rsid w:val="008148F2"/>
    <w:rsid w:val="00821900"/>
    <w:rsid w:val="0083382E"/>
    <w:rsid w:val="00834971"/>
    <w:rsid w:val="00836F7E"/>
    <w:rsid w:val="008403E9"/>
    <w:rsid w:val="00844C40"/>
    <w:rsid w:val="0085179F"/>
    <w:rsid w:val="0088101A"/>
    <w:rsid w:val="0088714D"/>
    <w:rsid w:val="008A792E"/>
    <w:rsid w:val="008C2FA9"/>
    <w:rsid w:val="008C78F0"/>
    <w:rsid w:val="008F1572"/>
    <w:rsid w:val="008F1E7D"/>
    <w:rsid w:val="008F3B30"/>
    <w:rsid w:val="0090700E"/>
    <w:rsid w:val="0091764D"/>
    <w:rsid w:val="00920E1C"/>
    <w:rsid w:val="00924E22"/>
    <w:rsid w:val="00934A2F"/>
    <w:rsid w:val="009368FC"/>
    <w:rsid w:val="00956523"/>
    <w:rsid w:val="00967837"/>
    <w:rsid w:val="00982091"/>
    <w:rsid w:val="009A5501"/>
    <w:rsid w:val="009D1C65"/>
    <w:rsid w:val="009E7B3F"/>
    <w:rsid w:val="009E7EE5"/>
    <w:rsid w:val="009F0DC1"/>
    <w:rsid w:val="009F3608"/>
    <w:rsid w:val="00A35371"/>
    <w:rsid w:val="00A3606A"/>
    <w:rsid w:val="00A42B17"/>
    <w:rsid w:val="00A47679"/>
    <w:rsid w:val="00A47C95"/>
    <w:rsid w:val="00A5059C"/>
    <w:rsid w:val="00A51795"/>
    <w:rsid w:val="00A75C66"/>
    <w:rsid w:val="00A76EF2"/>
    <w:rsid w:val="00A9674C"/>
    <w:rsid w:val="00AB3B89"/>
    <w:rsid w:val="00AC2E62"/>
    <w:rsid w:val="00AC2EB7"/>
    <w:rsid w:val="00AE42D6"/>
    <w:rsid w:val="00AE7743"/>
    <w:rsid w:val="00AF21F1"/>
    <w:rsid w:val="00AF3720"/>
    <w:rsid w:val="00B06A1E"/>
    <w:rsid w:val="00B07479"/>
    <w:rsid w:val="00B11C81"/>
    <w:rsid w:val="00B40704"/>
    <w:rsid w:val="00B433F7"/>
    <w:rsid w:val="00B47CFB"/>
    <w:rsid w:val="00B63A57"/>
    <w:rsid w:val="00B675C5"/>
    <w:rsid w:val="00B77F79"/>
    <w:rsid w:val="00B80397"/>
    <w:rsid w:val="00B86206"/>
    <w:rsid w:val="00B92293"/>
    <w:rsid w:val="00BA3D35"/>
    <w:rsid w:val="00BA6673"/>
    <w:rsid w:val="00BB6DC5"/>
    <w:rsid w:val="00BD0810"/>
    <w:rsid w:val="00BD60BD"/>
    <w:rsid w:val="00BF6038"/>
    <w:rsid w:val="00C05B6D"/>
    <w:rsid w:val="00C06608"/>
    <w:rsid w:val="00C067D9"/>
    <w:rsid w:val="00C072DE"/>
    <w:rsid w:val="00C35605"/>
    <w:rsid w:val="00C65413"/>
    <w:rsid w:val="00C73DAC"/>
    <w:rsid w:val="00C74D05"/>
    <w:rsid w:val="00C8134F"/>
    <w:rsid w:val="00C84C0A"/>
    <w:rsid w:val="00C873D9"/>
    <w:rsid w:val="00CC176E"/>
    <w:rsid w:val="00CD253A"/>
    <w:rsid w:val="00CE1AB3"/>
    <w:rsid w:val="00CE1C6A"/>
    <w:rsid w:val="00CE51FE"/>
    <w:rsid w:val="00D24B09"/>
    <w:rsid w:val="00D65A55"/>
    <w:rsid w:val="00D80BBA"/>
    <w:rsid w:val="00D83714"/>
    <w:rsid w:val="00D860CD"/>
    <w:rsid w:val="00D913B1"/>
    <w:rsid w:val="00DA5F6E"/>
    <w:rsid w:val="00DC32D5"/>
    <w:rsid w:val="00DD2F28"/>
    <w:rsid w:val="00DD43A7"/>
    <w:rsid w:val="00DD78D6"/>
    <w:rsid w:val="00DF3A52"/>
    <w:rsid w:val="00E059CE"/>
    <w:rsid w:val="00E13B9E"/>
    <w:rsid w:val="00E16C69"/>
    <w:rsid w:val="00E3533D"/>
    <w:rsid w:val="00E3712D"/>
    <w:rsid w:val="00E76E4A"/>
    <w:rsid w:val="00E81625"/>
    <w:rsid w:val="00E9195C"/>
    <w:rsid w:val="00E92A91"/>
    <w:rsid w:val="00EA0494"/>
    <w:rsid w:val="00EB55B6"/>
    <w:rsid w:val="00EC00CD"/>
    <w:rsid w:val="00EC4AF3"/>
    <w:rsid w:val="00EC5365"/>
    <w:rsid w:val="00ED06AB"/>
    <w:rsid w:val="00ED06F9"/>
    <w:rsid w:val="00F02056"/>
    <w:rsid w:val="00F1786B"/>
    <w:rsid w:val="00F23E52"/>
    <w:rsid w:val="00F2507C"/>
    <w:rsid w:val="00F334FE"/>
    <w:rsid w:val="00F56CA0"/>
    <w:rsid w:val="00F5755C"/>
    <w:rsid w:val="00F75880"/>
    <w:rsid w:val="00F7775A"/>
    <w:rsid w:val="00FA7564"/>
    <w:rsid w:val="00FD2B43"/>
    <w:rsid w:val="00FE5742"/>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NoSpacing">
    <w:name w:val="No Spacing"/>
    <w:uiPriority w:val="1"/>
    <w:qFormat/>
    <w:rsid w:val="00A42B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NoSpacing">
    <w:name w:val="No Spacing"/>
    <w:uiPriority w:val="1"/>
    <w:qFormat/>
    <w:rsid w:val="00A42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2A63DCE-1CFA-4885-8AF3-B9E5BE6E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6</cp:revision>
  <cp:lastPrinted>2013-10-25T17:23:00Z</cp:lastPrinted>
  <dcterms:created xsi:type="dcterms:W3CDTF">2013-10-25T15:39:00Z</dcterms:created>
  <dcterms:modified xsi:type="dcterms:W3CDTF">2013-10-25T17:23:00Z</dcterms:modified>
</cp:coreProperties>
</file>