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795AA9" w:rsidRDefault="00B06A1E" w:rsidP="00795AA9">
      <w:pPr>
        <w:spacing w:after="240"/>
        <w:jc w:val="center"/>
        <w:rPr>
          <w:rFonts w:ascii="Gentium Book Basic" w:hAnsi="Gentium Book Basic" w:cs="Times New Roman"/>
          <w:b/>
          <w:sz w:val="28"/>
          <w:szCs w:val="28"/>
        </w:rPr>
      </w:pPr>
      <w:r w:rsidRPr="00795AA9">
        <w:rPr>
          <w:rFonts w:ascii="Gentium Book Basic" w:hAnsi="Gentium Book Basic" w:cs="Times New Roman"/>
          <w:b/>
          <w:sz w:val="28"/>
          <w:szCs w:val="28"/>
        </w:rPr>
        <w:t xml:space="preserve">Mark </w:t>
      </w:r>
      <w:r w:rsidR="00CD253A" w:rsidRPr="00795AA9">
        <w:rPr>
          <w:rFonts w:ascii="Gentium Book Basic" w:hAnsi="Gentium Book Basic" w:cs="Times New Roman"/>
          <w:b/>
          <w:sz w:val="28"/>
          <w:szCs w:val="28"/>
        </w:rPr>
        <w:t>8</w:t>
      </w:r>
      <w:r w:rsidR="004B0723" w:rsidRPr="00795AA9">
        <w:rPr>
          <w:rFonts w:ascii="Gentium Book Basic" w:hAnsi="Gentium Book Basic" w:cs="Times New Roman"/>
          <w:b/>
          <w:sz w:val="28"/>
          <w:szCs w:val="28"/>
        </w:rPr>
        <w:t>:1-</w:t>
      </w:r>
      <w:r w:rsidR="00CD253A" w:rsidRPr="00795AA9">
        <w:rPr>
          <w:rFonts w:ascii="Gentium Book Basic" w:hAnsi="Gentium Book Basic" w:cs="Times New Roman"/>
          <w:b/>
          <w:sz w:val="28"/>
          <w:szCs w:val="28"/>
        </w:rPr>
        <w:t>38</w:t>
      </w:r>
      <w:r w:rsidR="00795AA9" w:rsidRPr="00795AA9">
        <w:rPr>
          <w:rFonts w:ascii="Gentium Book Basic" w:hAnsi="Gentium Book Basic" w:cs="Times New Roman"/>
          <w:b/>
          <w:sz w:val="28"/>
          <w:szCs w:val="28"/>
        </w:rPr>
        <w:t xml:space="preserve"> (NKJV)</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68"/>
        <w:gridCol w:w="2232"/>
      </w:tblGrid>
      <w:tr w:rsidR="00322851" w:rsidRPr="00795AA9" w:rsidTr="00E63755">
        <w:tc>
          <w:tcPr>
            <w:tcW w:w="8568" w:type="dxa"/>
            <w:tcBorders>
              <w:right w:val="single" w:sz="4" w:space="0" w:color="auto"/>
            </w:tcBorders>
          </w:tcPr>
          <w:p w:rsidR="00322851" w:rsidRPr="00795AA9" w:rsidRDefault="00CD253A" w:rsidP="00283412">
            <w:pPr>
              <w:tabs>
                <w:tab w:val="left" w:pos="720"/>
              </w:tabs>
              <w:spacing w:line="360" w:lineRule="auto"/>
              <w:rPr>
                <w:rFonts w:ascii="Gentium Book Basic" w:hAnsi="Gentium Book Basic" w:cstheme="majorBidi"/>
                <w:sz w:val="24"/>
                <w:szCs w:val="24"/>
                <w:lang w:bidi="he-IL"/>
              </w:rPr>
            </w:pPr>
            <w:r w:rsidRPr="00795AA9">
              <w:rPr>
                <w:rFonts w:ascii="Gentium Book Basic" w:hAnsi="Gentium Book Basic" w:cstheme="majorBidi"/>
                <w:sz w:val="24"/>
                <w:szCs w:val="24"/>
                <w:lang w:bidi="he-IL"/>
              </w:rPr>
              <w:t>In those days, the multitude being very great and having nothing to eat, Jesus called His disciples to Him and said to them,</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 </w:t>
            </w:r>
            <w:r w:rsidRPr="00795AA9">
              <w:rPr>
                <w:rFonts w:ascii="Gentium Book Basic" w:hAnsi="Gentium Book Basic" w:cstheme="majorBidi"/>
                <w:sz w:val="24"/>
                <w:szCs w:val="24"/>
                <w:lang w:bidi="he-IL"/>
              </w:rPr>
              <w:t xml:space="preserve"> </w:t>
            </w:r>
            <w:r w:rsidR="00E63755">
              <w:rPr>
                <w:rFonts w:ascii="Gentium Book Basic" w:hAnsi="Gentium Book Basic" w:cstheme="majorBidi"/>
                <w:sz w:val="24"/>
                <w:szCs w:val="24"/>
                <w:lang w:bidi="he-IL"/>
              </w:rPr>
              <w:t>“</w:t>
            </w:r>
            <w:proofErr w:type="gramEnd"/>
            <w:r w:rsidRPr="00795AA9">
              <w:rPr>
                <w:rFonts w:ascii="Gentium Book Basic" w:hAnsi="Gentium Book Basic" w:cstheme="majorBidi"/>
                <w:sz w:val="24"/>
                <w:szCs w:val="24"/>
                <w:lang w:bidi="he-IL"/>
              </w:rPr>
              <w:t>I have compassion on the multitude, because they have now continued with Me three days and have nothing to eat.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3 </w:t>
            </w:r>
            <w:r w:rsidRPr="00795AA9">
              <w:rPr>
                <w:rFonts w:ascii="Gentium Book Basic" w:hAnsi="Gentium Book Basic" w:cstheme="majorBidi"/>
                <w:sz w:val="24"/>
                <w:szCs w:val="24"/>
                <w:lang w:bidi="he-IL"/>
              </w:rPr>
              <w:t xml:space="preserve"> </w:t>
            </w:r>
            <w:r w:rsidR="00E63755">
              <w:rPr>
                <w:rFonts w:ascii="Gentium Book Basic" w:hAnsi="Gentium Book Basic" w:cstheme="majorBidi"/>
                <w:sz w:val="24"/>
                <w:szCs w:val="24"/>
                <w:lang w:bidi="he-IL"/>
              </w:rPr>
              <w:t>“</w:t>
            </w:r>
            <w:proofErr w:type="gramEnd"/>
            <w:r w:rsidRPr="00795AA9">
              <w:rPr>
                <w:rFonts w:ascii="Gentium Book Basic" w:hAnsi="Gentium Book Basic" w:cstheme="majorBidi"/>
                <w:sz w:val="24"/>
                <w:szCs w:val="24"/>
                <w:lang w:bidi="he-IL"/>
              </w:rPr>
              <w:t>And if I send them away hungry to their own houses, they will faint on the way; for some of them have come from afar.</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4 </w:t>
            </w:r>
            <w:r w:rsidRPr="00795AA9">
              <w:rPr>
                <w:rFonts w:ascii="Gentium Book Basic" w:hAnsi="Gentium Book Basic" w:cstheme="majorBidi"/>
                <w:sz w:val="24"/>
                <w:szCs w:val="24"/>
                <w:lang w:bidi="he-IL"/>
              </w:rPr>
              <w:t xml:space="preserve"> Then</w:t>
            </w:r>
            <w:proofErr w:type="gramEnd"/>
            <w:r w:rsidRPr="00795AA9">
              <w:rPr>
                <w:rFonts w:ascii="Gentium Book Basic" w:hAnsi="Gentium Book Basic" w:cstheme="majorBidi"/>
                <w:sz w:val="24"/>
                <w:szCs w:val="24"/>
                <w:lang w:bidi="he-IL"/>
              </w:rPr>
              <w:t xml:space="preserve"> His disciples answered Him,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How can one satisfy these people with bread here in the wilderness?</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5 </w:t>
            </w:r>
            <w:r w:rsidRPr="00795AA9">
              <w:rPr>
                <w:rFonts w:ascii="Gentium Book Basic" w:hAnsi="Gentium Book Basic" w:cstheme="majorBidi"/>
                <w:sz w:val="24"/>
                <w:szCs w:val="24"/>
                <w:lang w:bidi="he-IL"/>
              </w:rPr>
              <w:t xml:space="preserve"> He</w:t>
            </w:r>
            <w:proofErr w:type="gramEnd"/>
            <w:r w:rsidRPr="00795AA9">
              <w:rPr>
                <w:rFonts w:ascii="Gentium Book Basic" w:hAnsi="Gentium Book Basic" w:cstheme="majorBidi"/>
                <w:sz w:val="24"/>
                <w:szCs w:val="24"/>
                <w:lang w:bidi="he-IL"/>
              </w:rPr>
              <w:t xml:space="preserve"> asked them,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How many loaves do you have?</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 xml:space="preserve"> And they said,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Seven.</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6 </w:t>
            </w:r>
            <w:r w:rsidRPr="00795AA9">
              <w:rPr>
                <w:rFonts w:ascii="Gentium Book Basic" w:hAnsi="Gentium Book Basic" w:cstheme="majorBidi"/>
                <w:sz w:val="24"/>
                <w:szCs w:val="24"/>
                <w:lang w:bidi="he-IL"/>
              </w:rPr>
              <w:t xml:space="preserve"> So</w:t>
            </w:r>
            <w:proofErr w:type="gramEnd"/>
            <w:r w:rsidRPr="00795AA9">
              <w:rPr>
                <w:rFonts w:ascii="Gentium Book Basic" w:hAnsi="Gentium Book Basic" w:cstheme="majorBidi"/>
                <w:sz w:val="24"/>
                <w:szCs w:val="24"/>
                <w:lang w:bidi="he-IL"/>
              </w:rPr>
              <w:t xml:space="preserve"> He commanded the multitude to sit down on the ground. And He took the seven loaves and gave thanks, broke them and gave them to His disciples to set before them; and they set them before the multitude.</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7 </w:t>
            </w:r>
            <w:r w:rsidRPr="00795AA9">
              <w:rPr>
                <w:rFonts w:ascii="Gentium Book Basic" w:hAnsi="Gentium Book Basic" w:cstheme="majorBidi"/>
                <w:sz w:val="24"/>
                <w:szCs w:val="24"/>
                <w:lang w:bidi="he-IL"/>
              </w:rPr>
              <w:t xml:space="preserve"> They</w:t>
            </w:r>
            <w:proofErr w:type="gramEnd"/>
            <w:r w:rsidRPr="00795AA9">
              <w:rPr>
                <w:rFonts w:ascii="Gentium Book Basic" w:hAnsi="Gentium Book Basic" w:cstheme="majorBidi"/>
                <w:sz w:val="24"/>
                <w:szCs w:val="24"/>
                <w:lang w:bidi="he-IL"/>
              </w:rPr>
              <w:t xml:space="preserve"> also had a few small fish; and having blessed them, He said to set them also before them.</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8 </w:t>
            </w:r>
            <w:r w:rsidRPr="00795AA9">
              <w:rPr>
                <w:rFonts w:ascii="Gentium Book Basic" w:hAnsi="Gentium Book Basic" w:cstheme="majorBidi"/>
                <w:sz w:val="24"/>
                <w:szCs w:val="24"/>
                <w:lang w:bidi="he-IL"/>
              </w:rPr>
              <w:t xml:space="preserve"> So</w:t>
            </w:r>
            <w:proofErr w:type="gramEnd"/>
            <w:r w:rsidRPr="00795AA9">
              <w:rPr>
                <w:rFonts w:ascii="Gentium Book Basic" w:hAnsi="Gentium Book Basic" w:cstheme="majorBidi"/>
                <w:sz w:val="24"/>
                <w:szCs w:val="24"/>
                <w:lang w:bidi="he-IL"/>
              </w:rPr>
              <w:t xml:space="preserve"> they ate and were filled, and they took up seven large baskets of leftover fragments.</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9 </w:t>
            </w:r>
            <w:r w:rsidRPr="00795AA9">
              <w:rPr>
                <w:rFonts w:ascii="Gentium Book Basic" w:hAnsi="Gentium Book Basic" w:cstheme="majorBidi"/>
                <w:sz w:val="24"/>
                <w:szCs w:val="24"/>
                <w:lang w:bidi="he-IL"/>
              </w:rPr>
              <w:t xml:space="preserve"> Now</w:t>
            </w:r>
            <w:proofErr w:type="gramEnd"/>
            <w:r w:rsidRPr="00795AA9">
              <w:rPr>
                <w:rFonts w:ascii="Gentium Book Basic" w:hAnsi="Gentium Book Basic" w:cstheme="majorBidi"/>
                <w:sz w:val="24"/>
                <w:szCs w:val="24"/>
                <w:lang w:bidi="he-IL"/>
              </w:rPr>
              <w:t xml:space="preserve"> those who had eaten were about four thousand. And He sent them away,</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10 </w:t>
            </w:r>
            <w:r w:rsidRPr="00795AA9">
              <w:rPr>
                <w:rFonts w:ascii="Gentium Book Basic" w:hAnsi="Gentium Book Basic" w:cstheme="majorBidi"/>
                <w:sz w:val="24"/>
                <w:szCs w:val="24"/>
                <w:lang w:bidi="he-IL"/>
              </w:rPr>
              <w:t xml:space="preserve"> immediately</w:t>
            </w:r>
            <w:proofErr w:type="gramEnd"/>
            <w:r w:rsidRPr="00795AA9">
              <w:rPr>
                <w:rFonts w:ascii="Gentium Book Basic" w:hAnsi="Gentium Book Basic" w:cstheme="majorBidi"/>
                <w:sz w:val="24"/>
                <w:szCs w:val="24"/>
                <w:lang w:bidi="he-IL"/>
              </w:rPr>
              <w:t xml:space="preserve"> got into the boat with His disciples, and came to the region of </w:t>
            </w:r>
            <w:proofErr w:type="spellStart"/>
            <w:r w:rsidRPr="00795AA9">
              <w:rPr>
                <w:rFonts w:ascii="Gentium Book Basic" w:hAnsi="Gentium Book Basic" w:cstheme="majorBidi"/>
                <w:sz w:val="24"/>
                <w:szCs w:val="24"/>
                <w:lang w:bidi="he-IL"/>
              </w:rPr>
              <w:t>Dalmanutha</w:t>
            </w:r>
            <w:proofErr w:type="spellEnd"/>
            <w:r w:rsidRPr="00795AA9">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11 </w:t>
            </w:r>
            <w:r w:rsidRPr="00795AA9">
              <w:rPr>
                <w:rFonts w:ascii="Gentium Book Basic" w:hAnsi="Gentium Book Basic" w:cstheme="majorBidi"/>
                <w:sz w:val="24"/>
                <w:szCs w:val="24"/>
                <w:lang w:bidi="he-IL"/>
              </w:rPr>
              <w:t xml:space="preserve"> Then</w:t>
            </w:r>
            <w:proofErr w:type="gramEnd"/>
            <w:r w:rsidRPr="00795AA9">
              <w:rPr>
                <w:rFonts w:ascii="Gentium Book Basic" w:hAnsi="Gentium Book Basic" w:cstheme="majorBidi"/>
                <w:sz w:val="24"/>
                <w:szCs w:val="24"/>
                <w:lang w:bidi="he-IL"/>
              </w:rPr>
              <w:t xml:space="preserve"> the Pharisees came out and began to dispute with Him, seeking from Him a sign from heaven, testing Him.</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12 </w:t>
            </w:r>
            <w:r w:rsidRPr="00795AA9">
              <w:rPr>
                <w:rFonts w:ascii="Gentium Book Basic" w:hAnsi="Gentium Book Basic" w:cstheme="majorBidi"/>
                <w:sz w:val="24"/>
                <w:szCs w:val="24"/>
                <w:lang w:bidi="he-IL"/>
              </w:rPr>
              <w:t xml:space="preserve"> But</w:t>
            </w:r>
            <w:proofErr w:type="gramEnd"/>
            <w:r w:rsidRPr="00795AA9">
              <w:rPr>
                <w:rFonts w:ascii="Gentium Book Basic" w:hAnsi="Gentium Book Basic" w:cstheme="majorBidi"/>
                <w:sz w:val="24"/>
                <w:szCs w:val="24"/>
                <w:lang w:bidi="he-IL"/>
              </w:rPr>
              <w:t xml:space="preserve"> He sighed deeply in His spirit, and said,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Why does this generation seek a sign? Assuredly, I say to you, no sign shall be given to this generation.</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13 </w:t>
            </w:r>
            <w:r w:rsidRPr="00795AA9">
              <w:rPr>
                <w:rFonts w:ascii="Gentium Book Basic" w:hAnsi="Gentium Book Basic" w:cstheme="majorBidi"/>
                <w:sz w:val="24"/>
                <w:szCs w:val="24"/>
                <w:lang w:bidi="he-IL"/>
              </w:rPr>
              <w:t xml:space="preserve"> And</w:t>
            </w:r>
            <w:proofErr w:type="gramEnd"/>
            <w:r w:rsidRPr="00795AA9">
              <w:rPr>
                <w:rFonts w:ascii="Gentium Book Basic" w:hAnsi="Gentium Book Basic" w:cstheme="majorBidi"/>
                <w:sz w:val="24"/>
                <w:szCs w:val="24"/>
                <w:lang w:bidi="he-IL"/>
              </w:rPr>
              <w:t xml:space="preserve"> He left them, and getting into the boat again, departed to the other side.</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14 </w:t>
            </w:r>
            <w:r w:rsidRPr="00795AA9">
              <w:rPr>
                <w:rFonts w:ascii="Gentium Book Basic" w:hAnsi="Gentium Book Basic" w:cstheme="majorBidi"/>
                <w:sz w:val="24"/>
                <w:szCs w:val="24"/>
                <w:lang w:bidi="he-IL"/>
              </w:rPr>
              <w:t xml:space="preserve"> Now</w:t>
            </w:r>
            <w:proofErr w:type="gramEnd"/>
            <w:r w:rsidRPr="00795AA9">
              <w:rPr>
                <w:rFonts w:ascii="Gentium Book Basic" w:hAnsi="Gentium Book Basic" w:cstheme="majorBidi"/>
                <w:sz w:val="24"/>
                <w:szCs w:val="24"/>
                <w:lang w:bidi="he-IL"/>
              </w:rPr>
              <w:t xml:space="preserve"> the disciples had forgotten to take bread, and they did not have more than one loaf with them in the boat.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15 </w:t>
            </w:r>
            <w:r w:rsidRPr="00795AA9">
              <w:rPr>
                <w:rFonts w:ascii="Gentium Book Basic" w:hAnsi="Gentium Book Basic" w:cstheme="majorBidi"/>
                <w:sz w:val="24"/>
                <w:szCs w:val="24"/>
                <w:lang w:bidi="he-IL"/>
              </w:rPr>
              <w:t xml:space="preserve"> Then</w:t>
            </w:r>
            <w:proofErr w:type="gramEnd"/>
            <w:r w:rsidRPr="00795AA9">
              <w:rPr>
                <w:rFonts w:ascii="Gentium Book Basic" w:hAnsi="Gentium Book Basic" w:cstheme="majorBidi"/>
                <w:sz w:val="24"/>
                <w:szCs w:val="24"/>
                <w:lang w:bidi="he-IL"/>
              </w:rPr>
              <w:t xml:space="preserve"> He charged them, saying,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Take heed, beware of the leaven of the Pharisees and the leaven of Herod.</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16 </w:t>
            </w:r>
            <w:r w:rsidRPr="00795AA9">
              <w:rPr>
                <w:rFonts w:ascii="Gentium Book Basic" w:hAnsi="Gentium Book Basic" w:cstheme="majorBidi"/>
                <w:sz w:val="24"/>
                <w:szCs w:val="24"/>
                <w:lang w:bidi="he-IL"/>
              </w:rPr>
              <w:t xml:space="preserve"> And</w:t>
            </w:r>
            <w:proofErr w:type="gramEnd"/>
            <w:r w:rsidRPr="00795AA9">
              <w:rPr>
                <w:rFonts w:ascii="Gentium Book Basic" w:hAnsi="Gentium Book Basic" w:cstheme="majorBidi"/>
                <w:sz w:val="24"/>
                <w:szCs w:val="24"/>
                <w:lang w:bidi="he-IL"/>
              </w:rPr>
              <w:t xml:space="preserve"> they reasoned among themselves, saying,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It is because we have no bread.</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17 </w:t>
            </w:r>
            <w:r w:rsidRPr="00795AA9">
              <w:rPr>
                <w:rFonts w:ascii="Gentium Book Basic" w:hAnsi="Gentium Book Basic" w:cstheme="majorBidi"/>
                <w:sz w:val="24"/>
                <w:szCs w:val="24"/>
                <w:lang w:bidi="he-IL"/>
              </w:rPr>
              <w:t xml:space="preserve"> But</w:t>
            </w:r>
            <w:proofErr w:type="gramEnd"/>
            <w:r w:rsidRPr="00795AA9">
              <w:rPr>
                <w:rFonts w:ascii="Gentium Book Basic" w:hAnsi="Gentium Book Basic" w:cstheme="majorBidi"/>
                <w:sz w:val="24"/>
                <w:szCs w:val="24"/>
                <w:lang w:bidi="he-IL"/>
              </w:rPr>
              <w:t xml:space="preserve"> Jesus, being aware of it, said to them,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Why do you reason because you have no bread? Do you not yet perceive nor understand? Is your heart still hardened?</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18 </w:t>
            </w:r>
            <w:r w:rsidRPr="00795AA9">
              <w:rPr>
                <w:rFonts w:ascii="Gentium Book Basic" w:hAnsi="Gentium Book Basic" w:cstheme="majorBidi"/>
                <w:sz w:val="24"/>
                <w:szCs w:val="24"/>
                <w:lang w:bidi="he-IL"/>
              </w:rPr>
              <w:t xml:space="preserve"> </w:t>
            </w:r>
            <w:r w:rsidR="00E63755">
              <w:rPr>
                <w:rFonts w:ascii="Gentium Book Basic" w:hAnsi="Gentium Book Basic" w:cstheme="majorBidi"/>
                <w:sz w:val="24"/>
                <w:szCs w:val="24"/>
                <w:lang w:bidi="he-IL"/>
              </w:rPr>
              <w:t>“</w:t>
            </w:r>
            <w:proofErr w:type="gramEnd"/>
            <w:r w:rsidRPr="00795AA9">
              <w:rPr>
                <w:rFonts w:ascii="Gentium Book Basic" w:hAnsi="Gentium Book Basic" w:cstheme="majorBidi"/>
                <w:sz w:val="24"/>
                <w:szCs w:val="24"/>
                <w:lang w:bidi="he-IL"/>
              </w:rPr>
              <w:t>Having eyes, do you not see? And having ears, do you not hear? And do you not remember?</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19 </w:t>
            </w:r>
            <w:r w:rsidRPr="00795AA9">
              <w:rPr>
                <w:rFonts w:ascii="Gentium Book Basic" w:hAnsi="Gentium Book Basic" w:cstheme="majorBidi"/>
                <w:sz w:val="24"/>
                <w:szCs w:val="24"/>
                <w:lang w:bidi="he-IL"/>
              </w:rPr>
              <w:t xml:space="preserve"> </w:t>
            </w:r>
            <w:r w:rsidR="00E63755">
              <w:rPr>
                <w:rFonts w:ascii="Gentium Book Basic" w:hAnsi="Gentium Book Basic" w:cstheme="majorBidi"/>
                <w:sz w:val="24"/>
                <w:szCs w:val="24"/>
                <w:lang w:bidi="he-IL"/>
              </w:rPr>
              <w:t>“</w:t>
            </w:r>
            <w:proofErr w:type="gramEnd"/>
            <w:r w:rsidRPr="00795AA9">
              <w:rPr>
                <w:rFonts w:ascii="Gentium Book Basic" w:hAnsi="Gentium Book Basic" w:cstheme="majorBidi"/>
                <w:sz w:val="24"/>
                <w:szCs w:val="24"/>
                <w:lang w:bidi="he-IL"/>
              </w:rPr>
              <w:t>When I broke the five loaves for the five thousand, how many baskets full of fragments did you take up?</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 xml:space="preserve"> They said to Him,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Twelve.</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20 </w:t>
            </w:r>
            <w:r w:rsidRPr="00795AA9">
              <w:rPr>
                <w:rFonts w:ascii="Gentium Book Basic" w:hAnsi="Gentium Book Basic" w:cstheme="majorBidi"/>
                <w:sz w:val="24"/>
                <w:szCs w:val="24"/>
                <w:lang w:bidi="he-IL"/>
              </w:rPr>
              <w:t xml:space="preserve"> </w:t>
            </w:r>
            <w:r w:rsidR="00E63755">
              <w:rPr>
                <w:rFonts w:ascii="Gentium Book Basic" w:hAnsi="Gentium Book Basic" w:cstheme="majorBidi"/>
                <w:sz w:val="24"/>
                <w:szCs w:val="24"/>
                <w:lang w:bidi="he-IL"/>
              </w:rPr>
              <w:t>“</w:t>
            </w:r>
            <w:proofErr w:type="gramEnd"/>
            <w:r w:rsidRPr="00795AA9">
              <w:rPr>
                <w:rFonts w:ascii="Gentium Book Basic" w:hAnsi="Gentium Book Basic" w:cstheme="majorBidi"/>
                <w:sz w:val="24"/>
                <w:szCs w:val="24"/>
                <w:lang w:bidi="he-IL"/>
              </w:rPr>
              <w:t>Also, when I broke the seven for the four thousand, how many large baskets full of fragments did you take up?</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 xml:space="preserve"> And they said,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Seven.</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21 </w:t>
            </w:r>
            <w:r w:rsidRPr="00795AA9">
              <w:rPr>
                <w:rFonts w:ascii="Gentium Book Basic" w:hAnsi="Gentium Book Basic" w:cstheme="majorBidi"/>
                <w:sz w:val="24"/>
                <w:szCs w:val="24"/>
                <w:lang w:bidi="he-IL"/>
              </w:rPr>
              <w:t xml:space="preserve"> So</w:t>
            </w:r>
            <w:proofErr w:type="gramEnd"/>
            <w:r w:rsidRPr="00795AA9">
              <w:rPr>
                <w:rFonts w:ascii="Gentium Book Basic" w:hAnsi="Gentium Book Basic" w:cstheme="majorBidi"/>
                <w:sz w:val="24"/>
                <w:szCs w:val="24"/>
                <w:lang w:bidi="he-IL"/>
              </w:rPr>
              <w:t xml:space="preserve"> He said to them,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How is it you do not understand?</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22 </w:t>
            </w:r>
            <w:r w:rsidRPr="00795AA9">
              <w:rPr>
                <w:rFonts w:ascii="Gentium Book Basic" w:hAnsi="Gentium Book Basic" w:cstheme="majorBidi"/>
                <w:sz w:val="24"/>
                <w:szCs w:val="24"/>
                <w:lang w:bidi="he-IL"/>
              </w:rPr>
              <w:t xml:space="preserve"> Then</w:t>
            </w:r>
            <w:proofErr w:type="gramEnd"/>
            <w:r w:rsidRPr="00795AA9">
              <w:rPr>
                <w:rFonts w:ascii="Gentium Book Basic" w:hAnsi="Gentium Book Basic" w:cstheme="majorBidi"/>
                <w:sz w:val="24"/>
                <w:szCs w:val="24"/>
                <w:lang w:bidi="he-IL"/>
              </w:rPr>
              <w:t xml:space="preserve"> He came to Bethsaida; and they brought a blind man to Him, and begged Him to touch him.</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23 </w:t>
            </w:r>
            <w:r w:rsidRPr="00795AA9">
              <w:rPr>
                <w:rFonts w:ascii="Gentium Book Basic" w:hAnsi="Gentium Book Basic" w:cstheme="majorBidi"/>
                <w:sz w:val="24"/>
                <w:szCs w:val="24"/>
                <w:lang w:bidi="he-IL"/>
              </w:rPr>
              <w:t xml:space="preserve"> So</w:t>
            </w:r>
            <w:proofErr w:type="gramEnd"/>
            <w:r w:rsidRPr="00795AA9">
              <w:rPr>
                <w:rFonts w:ascii="Gentium Book Basic" w:hAnsi="Gentium Book Basic" w:cstheme="majorBidi"/>
                <w:sz w:val="24"/>
                <w:szCs w:val="24"/>
                <w:lang w:bidi="he-IL"/>
              </w:rPr>
              <w:t xml:space="preserve"> He took the blind man by the hand and led him out of the town. And when He had spit on his eyes and put His hands on him, He asked him if he saw anything.</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24 </w:t>
            </w:r>
            <w:r w:rsidRPr="00795AA9">
              <w:rPr>
                <w:rFonts w:ascii="Gentium Book Basic" w:hAnsi="Gentium Book Basic" w:cstheme="majorBidi"/>
                <w:sz w:val="24"/>
                <w:szCs w:val="24"/>
                <w:lang w:bidi="he-IL"/>
              </w:rPr>
              <w:t xml:space="preserve"> And</w:t>
            </w:r>
            <w:proofErr w:type="gramEnd"/>
            <w:r w:rsidRPr="00795AA9">
              <w:rPr>
                <w:rFonts w:ascii="Gentium Book Basic" w:hAnsi="Gentium Book Basic" w:cstheme="majorBidi"/>
                <w:sz w:val="24"/>
                <w:szCs w:val="24"/>
                <w:lang w:bidi="he-IL"/>
              </w:rPr>
              <w:t xml:space="preserve"> he looked up and said,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 xml:space="preserve">I </w:t>
            </w:r>
            <w:r w:rsidRPr="00795AA9">
              <w:rPr>
                <w:rFonts w:ascii="Gentium Book Basic" w:hAnsi="Gentium Book Basic" w:cstheme="majorBidi"/>
                <w:sz w:val="24"/>
                <w:szCs w:val="24"/>
                <w:lang w:bidi="he-IL"/>
              </w:rPr>
              <w:lastRenderedPageBreak/>
              <w:t>see men like trees, walking.</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25 </w:t>
            </w:r>
            <w:r w:rsidRPr="00795AA9">
              <w:rPr>
                <w:rFonts w:ascii="Gentium Book Basic" w:hAnsi="Gentium Book Basic" w:cstheme="majorBidi"/>
                <w:sz w:val="24"/>
                <w:szCs w:val="24"/>
                <w:lang w:bidi="he-IL"/>
              </w:rPr>
              <w:t xml:space="preserve"> Then</w:t>
            </w:r>
            <w:proofErr w:type="gramEnd"/>
            <w:r w:rsidRPr="00795AA9">
              <w:rPr>
                <w:rFonts w:ascii="Gentium Book Basic" w:hAnsi="Gentium Book Basic" w:cstheme="majorBidi"/>
                <w:sz w:val="24"/>
                <w:szCs w:val="24"/>
                <w:lang w:bidi="he-IL"/>
              </w:rPr>
              <w:t xml:space="preserve"> He put His hands on his eyes again and made him look up. And he was restored and saw everyone clearly.</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26 </w:t>
            </w:r>
            <w:r w:rsidRPr="00795AA9">
              <w:rPr>
                <w:rFonts w:ascii="Gentium Book Basic" w:hAnsi="Gentium Book Basic" w:cstheme="majorBidi"/>
                <w:sz w:val="24"/>
                <w:szCs w:val="24"/>
                <w:lang w:bidi="he-IL"/>
              </w:rPr>
              <w:t xml:space="preserve"> Then</w:t>
            </w:r>
            <w:proofErr w:type="gramEnd"/>
            <w:r w:rsidRPr="00795AA9">
              <w:rPr>
                <w:rFonts w:ascii="Gentium Book Basic" w:hAnsi="Gentium Book Basic" w:cstheme="majorBidi"/>
                <w:sz w:val="24"/>
                <w:szCs w:val="24"/>
                <w:lang w:bidi="he-IL"/>
              </w:rPr>
              <w:t xml:space="preserve"> He sent him away to his house, saying,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Neither go into the town, nor tell anyone in the town.</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27 </w:t>
            </w:r>
            <w:r w:rsidRPr="00795AA9">
              <w:rPr>
                <w:rFonts w:ascii="Gentium Book Basic" w:hAnsi="Gentium Book Basic" w:cstheme="majorBidi"/>
                <w:sz w:val="24"/>
                <w:szCs w:val="24"/>
                <w:lang w:bidi="he-IL"/>
              </w:rPr>
              <w:t xml:space="preserve"> Now</w:t>
            </w:r>
            <w:proofErr w:type="gramEnd"/>
            <w:r w:rsidRPr="00795AA9">
              <w:rPr>
                <w:rFonts w:ascii="Gentium Book Basic" w:hAnsi="Gentium Book Basic" w:cstheme="majorBidi"/>
                <w:sz w:val="24"/>
                <w:szCs w:val="24"/>
                <w:lang w:bidi="he-IL"/>
              </w:rPr>
              <w:t xml:space="preserve"> Jesus and His disciples went out to the towns of Caesarea Philippi; and on the road He asked His disciples, saying to them,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Who do men say that I am?</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28 </w:t>
            </w:r>
            <w:r w:rsidRPr="00795AA9">
              <w:rPr>
                <w:rFonts w:ascii="Gentium Book Basic" w:hAnsi="Gentium Book Basic" w:cstheme="majorBidi"/>
                <w:sz w:val="24"/>
                <w:szCs w:val="24"/>
                <w:lang w:bidi="he-IL"/>
              </w:rPr>
              <w:t xml:space="preserve"> So</w:t>
            </w:r>
            <w:proofErr w:type="gramEnd"/>
            <w:r w:rsidRPr="00795AA9">
              <w:rPr>
                <w:rFonts w:ascii="Gentium Book Basic" w:hAnsi="Gentium Book Basic" w:cstheme="majorBidi"/>
                <w:sz w:val="24"/>
                <w:szCs w:val="24"/>
                <w:lang w:bidi="he-IL"/>
              </w:rPr>
              <w:t xml:space="preserve"> they answered,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John the Baptist; but some say, Elijah; and others, one of the prophets.</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29 </w:t>
            </w:r>
            <w:r w:rsidRPr="00795AA9">
              <w:rPr>
                <w:rFonts w:ascii="Gentium Book Basic" w:hAnsi="Gentium Book Basic" w:cstheme="majorBidi"/>
                <w:sz w:val="24"/>
                <w:szCs w:val="24"/>
                <w:lang w:bidi="he-IL"/>
              </w:rPr>
              <w:t xml:space="preserve"> He</w:t>
            </w:r>
            <w:proofErr w:type="gramEnd"/>
            <w:r w:rsidRPr="00795AA9">
              <w:rPr>
                <w:rFonts w:ascii="Gentium Book Basic" w:hAnsi="Gentium Book Basic" w:cstheme="majorBidi"/>
                <w:sz w:val="24"/>
                <w:szCs w:val="24"/>
                <w:lang w:bidi="he-IL"/>
              </w:rPr>
              <w:t xml:space="preserve"> said to them,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But who do you say that I am?</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 xml:space="preserve"> Peter answered and said to Him,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You are the Christ.</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30 </w:t>
            </w:r>
            <w:r w:rsidRPr="00795AA9">
              <w:rPr>
                <w:rFonts w:ascii="Gentium Book Basic" w:hAnsi="Gentium Book Basic" w:cstheme="majorBidi"/>
                <w:sz w:val="24"/>
                <w:szCs w:val="24"/>
                <w:lang w:bidi="he-IL"/>
              </w:rPr>
              <w:t xml:space="preserve"> Then</w:t>
            </w:r>
            <w:proofErr w:type="gramEnd"/>
            <w:r w:rsidRPr="00795AA9">
              <w:rPr>
                <w:rFonts w:ascii="Gentium Book Basic" w:hAnsi="Gentium Book Basic" w:cstheme="majorBidi"/>
                <w:sz w:val="24"/>
                <w:szCs w:val="24"/>
                <w:lang w:bidi="he-IL"/>
              </w:rPr>
              <w:t xml:space="preserve"> He strictly warned them that they should tell no one about Him.</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31 </w:t>
            </w:r>
            <w:r w:rsidRPr="00795AA9">
              <w:rPr>
                <w:rFonts w:ascii="Gentium Book Basic" w:hAnsi="Gentium Book Basic" w:cstheme="majorBidi"/>
                <w:sz w:val="24"/>
                <w:szCs w:val="24"/>
                <w:lang w:bidi="he-IL"/>
              </w:rPr>
              <w:t xml:space="preserve"> And</w:t>
            </w:r>
            <w:proofErr w:type="gramEnd"/>
            <w:r w:rsidRPr="00795AA9">
              <w:rPr>
                <w:rFonts w:ascii="Gentium Book Basic" w:hAnsi="Gentium Book Basic" w:cstheme="majorBidi"/>
                <w:sz w:val="24"/>
                <w:szCs w:val="24"/>
                <w:lang w:bidi="he-IL"/>
              </w:rPr>
              <w:t xml:space="preserve"> He began to teach them that the Son of Man must suffer many things, and be rejected by the elders and chief priests and scribes, and be killed, and after three days rise again.</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32 </w:t>
            </w:r>
            <w:r w:rsidRPr="00795AA9">
              <w:rPr>
                <w:rFonts w:ascii="Gentium Book Basic" w:hAnsi="Gentium Book Basic" w:cstheme="majorBidi"/>
                <w:sz w:val="24"/>
                <w:szCs w:val="24"/>
                <w:lang w:bidi="he-IL"/>
              </w:rPr>
              <w:t xml:space="preserve"> He</w:t>
            </w:r>
            <w:proofErr w:type="gramEnd"/>
            <w:r w:rsidRPr="00795AA9">
              <w:rPr>
                <w:rFonts w:ascii="Gentium Book Basic" w:hAnsi="Gentium Book Basic" w:cstheme="majorBidi"/>
                <w:sz w:val="24"/>
                <w:szCs w:val="24"/>
                <w:lang w:bidi="he-IL"/>
              </w:rPr>
              <w:t xml:space="preserve"> spoke this word openly. And Peter took Him aside and began to rebuke Him.</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33 </w:t>
            </w:r>
            <w:r w:rsidRPr="00795AA9">
              <w:rPr>
                <w:rFonts w:ascii="Gentium Book Basic" w:hAnsi="Gentium Book Basic" w:cstheme="majorBidi"/>
                <w:sz w:val="24"/>
                <w:szCs w:val="24"/>
                <w:lang w:bidi="he-IL"/>
              </w:rPr>
              <w:t xml:space="preserve"> But</w:t>
            </w:r>
            <w:proofErr w:type="gramEnd"/>
            <w:r w:rsidRPr="00795AA9">
              <w:rPr>
                <w:rFonts w:ascii="Gentium Book Basic" w:hAnsi="Gentium Book Basic" w:cstheme="majorBidi"/>
                <w:sz w:val="24"/>
                <w:szCs w:val="24"/>
                <w:lang w:bidi="he-IL"/>
              </w:rPr>
              <w:t xml:space="preserve"> when He had turned around and looked at His disciples, He rebuked Peter, saying,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Get behind Me, Satan! For you are not mindful of the things of God, but the things of men.</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vertAlign w:val="superscript"/>
                <w:lang w:bidi="he-IL"/>
              </w:rPr>
              <w:t xml:space="preserve"> 34 </w:t>
            </w:r>
            <w:r w:rsidRPr="00795AA9">
              <w:rPr>
                <w:rFonts w:ascii="Gentium Book Basic" w:hAnsi="Gentium Book Basic" w:cstheme="majorBidi"/>
                <w:sz w:val="24"/>
                <w:szCs w:val="24"/>
                <w:lang w:bidi="he-IL"/>
              </w:rPr>
              <w:t xml:space="preserve"> When He had called the people to Himself, with His disciples also, He said to them,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Whoever desires to come after Me, let him deny himself, and take up his cross, and follow Me.</w:t>
            </w:r>
            <w:r w:rsidRPr="00795AA9">
              <w:rPr>
                <w:rFonts w:ascii="Gentium Book Basic" w:hAnsi="Gentium Book Basic" w:cstheme="majorBidi"/>
                <w:sz w:val="24"/>
                <w:szCs w:val="24"/>
                <w:vertAlign w:val="superscript"/>
                <w:lang w:bidi="he-IL"/>
              </w:rPr>
              <w:t xml:space="preserve"> 35 </w:t>
            </w:r>
            <w:r w:rsidRPr="00795AA9">
              <w:rPr>
                <w:rFonts w:ascii="Gentium Book Basic" w:hAnsi="Gentium Book Basic" w:cstheme="majorBidi"/>
                <w:sz w:val="24"/>
                <w:szCs w:val="24"/>
                <w:lang w:bidi="he-IL"/>
              </w:rPr>
              <w:t xml:space="preserve">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For whoever desires to save his life will lose it, but whoever loses his life for My sake and the gospel</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s will save it.</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36 </w:t>
            </w:r>
            <w:r w:rsidRPr="00795AA9">
              <w:rPr>
                <w:rFonts w:ascii="Gentium Book Basic" w:hAnsi="Gentium Book Basic" w:cstheme="majorBidi"/>
                <w:sz w:val="24"/>
                <w:szCs w:val="24"/>
                <w:lang w:bidi="he-IL"/>
              </w:rPr>
              <w:t xml:space="preserve"> </w:t>
            </w:r>
            <w:r w:rsidR="00E63755">
              <w:rPr>
                <w:rFonts w:ascii="Gentium Book Basic" w:hAnsi="Gentium Book Basic" w:cstheme="majorBidi"/>
                <w:sz w:val="24"/>
                <w:szCs w:val="24"/>
                <w:lang w:bidi="he-IL"/>
              </w:rPr>
              <w:t>“</w:t>
            </w:r>
            <w:proofErr w:type="gramEnd"/>
            <w:r w:rsidRPr="00795AA9">
              <w:rPr>
                <w:rFonts w:ascii="Gentium Book Basic" w:hAnsi="Gentium Book Basic" w:cstheme="majorBidi"/>
                <w:sz w:val="24"/>
                <w:szCs w:val="24"/>
                <w:lang w:bidi="he-IL"/>
              </w:rPr>
              <w:t>For what will it profit a man if he gains the whole world, and loses his own soul?</w:t>
            </w:r>
            <w:r w:rsidRPr="00795AA9">
              <w:rPr>
                <w:rFonts w:ascii="Gentium Book Basic" w:hAnsi="Gentium Book Basic" w:cstheme="majorBidi"/>
                <w:sz w:val="24"/>
                <w:szCs w:val="24"/>
                <w:vertAlign w:val="superscript"/>
                <w:lang w:bidi="he-IL"/>
              </w:rPr>
              <w:t xml:space="preserve"> </w:t>
            </w:r>
            <w:proofErr w:type="gramStart"/>
            <w:r w:rsidRPr="00795AA9">
              <w:rPr>
                <w:rFonts w:ascii="Gentium Book Basic" w:hAnsi="Gentium Book Basic" w:cstheme="majorBidi"/>
                <w:sz w:val="24"/>
                <w:szCs w:val="24"/>
                <w:vertAlign w:val="superscript"/>
                <w:lang w:bidi="he-IL"/>
              </w:rPr>
              <w:t xml:space="preserve">37 </w:t>
            </w:r>
            <w:r w:rsidRPr="00795AA9">
              <w:rPr>
                <w:rFonts w:ascii="Gentium Book Basic" w:hAnsi="Gentium Book Basic" w:cstheme="majorBidi"/>
                <w:sz w:val="24"/>
                <w:szCs w:val="24"/>
                <w:lang w:bidi="he-IL"/>
              </w:rPr>
              <w:t xml:space="preserve"> </w:t>
            </w:r>
            <w:r w:rsidR="00E63755">
              <w:rPr>
                <w:rFonts w:ascii="Gentium Book Basic" w:hAnsi="Gentium Book Basic" w:cstheme="majorBidi"/>
                <w:sz w:val="24"/>
                <w:szCs w:val="24"/>
                <w:lang w:bidi="he-IL"/>
              </w:rPr>
              <w:t>“</w:t>
            </w:r>
            <w:proofErr w:type="gramEnd"/>
            <w:r w:rsidRPr="00795AA9">
              <w:rPr>
                <w:rFonts w:ascii="Gentium Book Basic" w:hAnsi="Gentium Book Basic" w:cstheme="majorBidi"/>
                <w:sz w:val="24"/>
                <w:szCs w:val="24"/>
                <w:lang w:bidi="he-IL"/>
              </w:rPr>
              <w:t>Or what will a man give in exchange for his soul?</w:t>
            </w:r>
            <w:r w:rsidRPr="00795AA9">
              <w:rPr>
                <w:rFonts w:ascii="Gentium Book Basic" w:hAnsi="Gentium Book Basic" w:cstheme="majorBidi"/>
                <w:sz w:val="24"/>
                <w:szCs w:val="24"/>
                <w:vertAlign w:val="superscript"/>
                <w:lang w:bidi="he-IL"/>
              </w:rPr>
              <w:t xml:space="preserve"> 38 </w:t>
            </w:r>
            <w:r w:rsidRPr="00795AA9">
              <w:rPr>
                <w:rFonts w:ascii="Gentium Book Basic" w:hAnsi="Gentium Book Basic" w:cstheme="majorBidi"/>
                <w:sz w:val="24"/>
                <w:szCs w:val="24"/>
                <w:lang w:bidi="he-IL"/>
              </w:rPr>
              <w:t xml:space="preserve"> </w:t>
            </w:r>
            <w:r w:rsidR="00E63755">
              <w:rPr>
                <w:rFonts w:ascii="Gentium Book Basic" w:hAnsi="Gentium Book Basic" w:cstheme="majorBidi"/>
                <w:sz w:val="24"/>
                <w:szCs w:val="24"/>
                <w:lang w:bidi="he-IL"/>
              </w:rPr>
              <w:t>“</w:t>
            </w:r>
            <w:r w:rsidRPr="00795AA9">
              <w:rPr>
                <w:rFonts w:ascii="Gentium Book Basic" w:hAnsi="Gentium Book Basic" w:cstheme="majorBidi"/>
                <w:sz w:val="24"/>
                <w:szCs w:val="24"/>
                <w:lang w:bidi="he-IL"/>
              </w:rPr>
              <w:t>For whoever is ashamed of Me and My words in this adulterous and sinful generation, of him the Son of Man also will be ashamed when He comes in the glory of His Father with the holy angels.</w:t>
            </w:r>
            <w:r w:rsidR="00E63755">
              <w:rPr>
                <w:rFonts w:ascii="Gentium Book Basic" w:hAnsi="Gentium Book Basic" w:cstheme="majorBidi"/>
                <w:sz w:val="24"/>
                <w:szCs w:val="24"/>
                <w:lang w:bidi="he-IL"/>
              </w:rPr>
              <w:t>”</w:t>
            </w:r>
          </w:p>
        </w:tc>
        <w:tc>
          <w:tcPr>
            <w:tcW w:w="2232" w:type="dxa"/>
            <w:tcBorders>
              <w:left w:val="single" w:sz="4" w:space="0" w:color="auto"/>
            </w:tcBorders>
          </w:tcPr>
          <w:p w:rsidR="00322851" w:rsidRDefault="00E24766" w:rsidP="00E24766">
            <w:pPr>
              <w:spacing w:line="360" w:lineRule="auto"/>
              <w:rPr>
                <w:rFonts w:ascii="Gentium Book Basic" w:hAnsi="Gentium Book Basic" w:cs="Times New Roman"/>
                <w:b/>
                <w:bCs/>
                <w:sz w:val="24"/>
                <w:szCs w:val="24"/>
              </w:rPr>
            </w:pPr>
            <w:r w:rsidRPr="00E24766">
              <w:rPr>
                <w:rFonts w:ascii="Gentium Book Basic" w:hAnsi="Gentium Book Basic" w:cs="Times New Roman"/>
                <w:b/>
                <w:bCs/>
                <w:sz w:val="24"/>
                <w:szCs w:val="24"/>
              </w:rPr>
              <w:lastRenderedPageBreak/>
              <w:t>Jesus</w:t>
            </w:r>
            <w:r w:rsidR="00E63755">
              <w:rPr>
                <w:rFonts w:ascii="Gentium Book Basic" w:hAnsi="Gentium Book Basic" w:cs="Times New Roman"/>
                <w:b/>
                <w:bCs/>
                <w:sz w:val="24"/>
                <w:szCs w:val="24"/>
              </w:rPr>
              <w:t>’</w:t>
            </w:r>
            <w:r w:rsidRPr="00E24766">
              <w:rPr>
                <w:rFonts w:ascii="Gentium Book Basic" w:hAnsi="Gentium Book Basic" w:cs="Times New Roman"/>
                <w:b/>
                <w:bCs/>
                <w:sz w:val="24"/>
                <w:szCs w:val="24"/>
              </w:rPr>
              <w:t xml:space="preserve"> Ministry to the Crowd: Feeding of the 4000 (1–10)</w:t>
            </w:r>
          </w:p>
          <w:p w:rsidR="00E24766" w:rsidRDefault="00E24766" w:rsidP="00E24766">
            <w:pPr>
              <w:spacing w:line="360" w:lineRule="auto"/>
              <w:rPr>
                <w:rFonts w:ascii="Gentium Book Basic" w:hAnsi="Gentium Book Basic" w:cs="Times New Roman"/>
                <w:sz w:val="24"/>
                <w:szCs w:val="24"/>
              </w:rPr>
            </w:pPr>
          </w:p>
          <w:p w:rsidR="00E24766" w:rsidRPr="00F87AB0" w:rsidRDefault="00F87AB0" w:rsidP="00F87AB0">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1. Compare and contrast this passage with Mark 6:30–44.</w:t>
            </w:r>
          </w:p>
          <w:p w:rsidR="00E24766" w:rsidRDefault="00E24766" w:rsidP="00E24766">
            <w:pPr>
              <w:spacing w:line="360" w:lineRule="auto"/>
              <w:rPr>
                <w:rFonts w:ascii="Gentium Book Basic" w:hAnsi="Gentium Book Basic" w:cs="Times New Roman"/>
                <w:sz w:val="24"/>
                <w:szCs w:val="24"/>
              </w:rPr>
            </w:pPr>
          </w:p>
          <w:p w:rsidR="00E24766" w:rsidRDefault="00E24766" w:rsidP="00E24766">
            <w:pPr>
              <w:spacing w:line="360" w:lineRule="auto"/>
              <w:rPr>
                <w:rFonts w:ascii="Gentium Book Basic" w:hAnsi="Gentium Book Basic" w:cs="Times New Roman"/>
                <w:sz w:val="24"/>
                <w:szCs w:val="24"/>
              </w:rPr>
            </w:pPr>
          </w:p>
          <w:p w:rsidR="00E24766" w:rsidRDefault="00E24766" w:rsidP="00E24766">
            <w:pPr>
              <w:spacing w:line="360" w:lineRule="auto"/>
              <w:rPr>
                <w:rFonts w:ascii="Gentium Book Basic" w:hAnsi="Gentium Book Basic" w:cs="Times New Roman"/>
                <w:sz w:val="24"/>
                <w:szCs w:val="24"/>
              </w:rPr>
            </w:pPr>
          </w:p>
          <w:p w:rsidR="00E24766" w:rsidRDefault="00E24766" w:rsidP="00E24766">
            <w:pPr>
              <w:spacing w:line="360" w:lineRule="auto"/>
              <w:rPr>
                <w:rFonts w:ascii="Gentium Book Basic" w:hAnsi="Gentium Book Basic" w:cs="Times New Roman"/>
                <w:sz w:val="24"/>
                <w:szCs w:val="24"/>
              </w:rPr>
            </w:pPr>
          </w:p>
          <w:p w:rsidR="00E24766" w:rsidRDefault="00E24766" w:rsidP="00E24766">
            <w:pPr>
              <w:spacing w:line="360" w:lineRule="auto"/>
              <w:rPr>
                <w:rFonts w:ascii="Gentium Book Basic" w:hAnsi="Gentium Book Basic" w:cs="Times New Roman"/>
                <w:sz w:val="24"/>
                <w:szCs w:val="24"/>
              </w:rPr>
            </w:pPr>
          </w:p>
          <w:p w:rsidR="00E24766" w:rsidRDefault="00E24766" w:rsidP="00E24766">
            <w:pPr>
              <w:spacing w:line="360" w:lineRule="auto"/>
              <w:rPr>
                <w:rFonts w:ascii="Gentium Book Basic" w:hAnsi="Gentium Book Basic" w:cs="Times New Roman"/>
                <w:b/>
                <w:bCs/>
                <w:sz w:val="24"/>
                <w:szCs w:val="24"/>
              </w:rPr>
            </w:pPr>
            <w:r w:rsidRPr="00E24766">
              <w:rPr>
                <w:rFonts w:ascii="Gentium Book Basic" w:hAnsi="Gentium Book Basic" w:cs="Times New Roman"/>
                <w:b/>
                <w:bCs/>
                <w:sz w:val="24"/>
                <w:szCs w:val="24"/>
              </w:rPr>
              <w:t>Test from the Pharisees (11–13)</w:t>
            </w:r>
          </w:p>
          <w:p w:rsidR="00E24766" w:rsidRDefault="00E24766" w:rsidP="00E24766">
            <w:pPr>
              <w:spacing w:line="360" w:lineRule="auto"/>
              <w:rPr>
                <w:rFonts w:ascii="Gentium Book Basic" w:hAnsi="Gentium Book Basic" w:cs="Times New Roman"/>
                <w:b/>
                <w:bCs/>
                <w:sz w:val="24"/>
                <w:szCs w:val="24"/>
              </w:rPr>
            </w:pPr>
          </w:p>
          <w:p w:rsidR="00E24766" w:rsidRDefault="00E24766" w:rsidP="00E24766">
            <w:pPr>
              <w:spacing w:line="360" w:lineRule="auto"/>
              <w:rPr>
                <w:rFonts w:ascii="Gentium Book Basic" w:hAnsi="Gentium Book Basic" w:cs="Times New Roman"/>
                <w:b/>
                <w:bCs/>
                <w:sz w:val="24"/>
                <w:szCs w:val="24"/>
              </w:rPr>
            </w:pPr>
          </w:p>
          <w:p w:rsidR="00E63755" w:rsidRDefault="00E63755" w:rsidP="00E24766">
            <w:pPr>
              <w:spacing w:line="360" w:lineRule="auto"/>
              <w:rPr>
                <w:rFonts w:ascii="Gentium Book Basic" w:hAnsi="Gentium Book Basic" w:cs="Times New Roman"/>
                <w:b/>
                <w:bCs/>
                <w:sz w:val="24"/>
                <w:szCs w:val="24"/>
              </w:rPr>
            </w:pPr>
          </w:p>
          <w:p w:rsidR="00E24766" w:rsidRDefault="00E24766" w:rsidP="00E24766">
            <w:pPr>
              <w:spacing w:line="360" w:lineRule="auto"/>
              <w:rPr>
                <w:rFonts w:ascii="Gentium Book Basic" w:hAnsi="Gentium Book Basic" w:cs="Times New Roman"/>
                <w:b/>
                <w:bCs/>
                <w:sz w:val="24"/>
                <w:szCs w:val="24"/>
              </w:rPr>
            </w:pPr>
            <w:r w:rsidRPr="00E24766">
              <w:rPr>
                <w:rFonts w:ascii="Gentium Book Basic" w:hAnsi="Gentium Book Basic" w:cs="Times New Roman"/>
                <w:b/>
                <w:bCs/>
                <w:sz w:val="24"/>
                <w:szCs w:val="24"/>
              </w:rPr>
              <w:t>Third Boat</w:t>
            </w:r>
            <w:r>
              <w:rPr>
                <w:rFonts w:ascii="Gentium Book Basic" w:hAnsi="Gentium Book Basic" w:cs="Times New Roman"/>
                <w:b/>
                <w:bCs/>
                <w:sz w:val="24"/>
                <w:szCs w:val="24"/>
              </w:rPr>
              <w:t xml:space="preserve"> Scene: Warning about Leaven (</w:t>
            </w:r>
            <w:r w:rsidRPr="00E24766">
              <w:rPr>
                <w:rFonts w:ascii="Gentium Book Basic" w:hAnsi="Gentium Book Basic" w:cs="Times New Roman"/>
                <w:b/>
                <w:bCs/>
                <w:sz w:val="24"/>
                <w:szCs w:val="24"/>
              </w:rPr>
              <w:t>14–21)</w:t>
            </w:r>
          </w:p>
          <w:p w:rsidR="00E24766" w:rsidRDefault="00E24766" w:rsidP="00E24766">
            <w:pPr>
              <w:spacing w:line="360" w:lineRule="auto"/>
              <w:rPr>
                <w:rFonts w:ascii="Gentium Book Basic" w:hAnsi="Gentium Book Basic" w:cs="Times New Roman"/>
                <w:b/>
                <w:bCs/>
                <w:sz w:val="24"/>
                <w:szCs w:val="24"/>
              </w:rPr>
            </w:pPr>
          </w:p>
          <w:p w:rsidR="00E24766" w:rsidRPr="00F87AB0" w:rsidRDefault="00F87AB0" w:rsidP="00F87AB0">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2. </w:t>
            </w:r>
            <w:r w:rsidRPr="00F87AB0">
              <w:rPr>
                <w:rFonts w:ascii="Gentium Book Basic" w:hAnsi="Gentium Book Basic" w:cs="Times New Roman"/>
                <w:i/>
                <w:iCs/>
                <w:sz w:val="24"/>
                <w:szCs w:val="24"/>
              </w:rPr>
              <w:t>Ba</w:t>
            </w:r>
            <w:r>
              <w:rPr>
                <w:rFonts w:ascii="Gentium Book Basic" w:hAnsi="Gentium Book Basic" w:cs="Times New Roman"/>
                <w:i/>
                <w:iCs/>
                <w:sz w:val="24"/>
                <w:szCs w:val="24"/>
              </w:rPr>
              <w:t>sed on the context, what could Jesus have meant by the phrase “the leaven of the Pharisees/Herod”?</w:t>
            </w:r>
          </w:p>
          <w:p w:rsidR="00E24766" w:rsidRPr="00F87AB0" w:rsidRDefault="00E24766" w:rsidP="00E24766">
            <w:pPr>
              <w:spacing w:line="360" w:lineRule="auto"/>
              <w:rPr>
                <w:rFonts w:ascii="Gentium Book Basic" w:hAnsi="Gentium Book Basic" w:cs="Times New Roman"/>
                <w:i/>
                <w:iCs/>
                <w:sz w:val="24"/>
                <w:szCs w:val="24"/>
              </w:rPr>
            </w:pPr>
          </w:p>
          <w:p w:rsidR="00E24766" w:rsidRDefault="00E24766" w:rsidP="00E24766">
            <w:pPr>
              <w:spacing w:line="360" w:lineRule="auto"/>
              <w:rPr>
                <w:rFonts w:ascii="Gentium Book Basic" w:hAnsi="Gentium Book Basic" w:cs="Times New Roman"/>
                <w:b/>
                <w:bCs/>
                <w:sz w:val="24"/>
                <w:szCs w:val="24"/>
              </w:rPr>
            </w:pPr>
            <w:r w:rsidRPr="00E24766">
              <w:rPr>
                <w:rFonts w:ascii="Gentium Book Basic" w:hAnsi="Gentium Book Basic" w:cs="Times New Roman"/>
                <w:b/>
                <w:bCs/>
                <w:sz w:val="24"/>
                <w:szCs w:val="24"/>
              </w:rPr>
              <w:t>[Transition] Healing o</w:t>
            </w:r>
            <w:r>
              <w:rPr>
                <w:rFonts w:ascii="Gentium Book Basic" w:hAnsi="Gentium Book Basic" w:cs="Times New Roman"/>
                <w:b/>
                <w:bCs/>
                <w:sz w:val="24"/>
                <w:szCs w:val="24"/>
              </w:rPr>
              <w:t>f the Blind Man of Bethsaida (</w:t>
            </w:r>
            <w:r w:rsidRPr="00E24766">
              <w:rPr>
                <w:rFonts w:ascii="Gentium Book Basic" w:hAnsi="Gentium Book Basic" w:cs="Times New Roman"/>
                <w:b/>
                <w:bCs/>
                <w:sz w:val="24"/>
                <w:szCs w:val="24"/>
              </w:rPr>
              <w:t>22–26)</w:t>
            </w:r>
          </w:p>
          <w:p w:rsidR="00E24766" w:rsidRDefault="00E24766" w:rsidP="00E24766">
            <w:pPr>
              <w:spacing w:line="360" w:lineRule="auto"/>
              <w:rPr>
                <w:rFonts w:ascii="Gentium Book Basic" w:hAnsi="Gentium Book Basic" w:cs="Times New Roman"/>
                <w:b/>
                <w:bCs/>
                <w:sz w:val="24"/>
                <w:szCs w:val="24"/>
              </w:rPr>
            </w:pPr>
          </w:p>
          <w:p w:rsidR="00E24766" w:rsidRDefault="00E24766" w:rsidP="00E24766">
            <w:pPr>
              <w:spacing w:line="360" w:lineRule="auto"/>
              <w:rPr>
                <w:rFonts w:ascii="Gentium Book Basic" w:hAnsi="Gentium Book Basic" w:cs="Times New Roman"/>
                <w:b/>
                <w:bCs/>
                <w:sz w:val="24"/>
                <w:szCs w:val="24"/>
              </w:rPr>
            </w:pPr>
          </w:p>
          <w:p w:rsidR="00E24766" w:rsidRDefault="00E24766" w:rsidP="00E24766">
            <w:pPr>
              <w:spacing w:line="360" w:lineRule="auto"/>
              <w:rPr>
                <w:rFonts w:ascii="Gentium Book Basic" w:hAnsi="Gentium Book Basic" w:cs="Times New Roman"/>
                <w:b/>
                <w:bCs/>
                <w:sz w:val="24"/>
                <w:szCs w:val="24"/>
              </w:rPr>
            </w:pPr>
          </w:p>
          <w:p w:rsidR="00E24766" w:rsidRDefault="00E24766" w:rsidP="00E24766">
            <w:pPr>
              <w:spacing w:line="360" w:lineRule="auto"/>
              <w:rPr>
                <w:rFonts w:ascii="Gentium Book Basic" w:hAnsi="Gentium Book Basic" w:cs="Times New Roman"/>
                <w:b/>
                <w:bCs/>
                <w:sz w:val="24"/>
                <w:szCs w:val="24"/>
              </w:rPr>
            </w:pPr>
            <w:r>
              <w:rPr>
                <w:rFonts w:ascii="Gentium Book Basic" w:hAnsi="Gentium Book Basic" w:cs="Times New Roman"/>
                <w:b/>
                <w:bCs/>
                <w:sz w:val="24"/>
                <w:szCs w:val="24"/>
              </w:rPr>
              <w:t>First Passion Prediction (</w:t>
            </w:r>
            <w:r w:rsidRPr="00E24766">
              <w:rPr>
                <w:rFonts w:ascii="Gentium Book Basic" w:hAnsi="Gentium Book Basic" w:cs="Times New Roman"/>
                <w:b/>
                <w:bCs/>
                <w:sz w:val="24"/>
                <w:szCs w:val="24"/>
              </w:rPr>
              <w:t>27–31)</w:t>
            </w:r>
          </w:p>
          <w:p w:rsidR="00E24766" w:rsidRDefault="00E24766" w:rsidP="00E24766">
            <w:pPr>
              <w:spacing w:line="360" w:lineRule="auto"/>
              <w:rPr>
                <w:rFonts w:ascii="Gentium Book Basic" w:hAnsi="Gentium Book Basic" w:cs="Times New Roman"/>
                <w:b/>
                <w:bCs/>
                <w:sz w:val="24"/>
                <w:szCs w:val="24"/>
              </w:rPr>
            </w:pPr>
          </w:p>
          <w:p w:rsidR="00E24766" w:rsidRDefault="00E24766" w:rsidP="00E24766">
            <w:pPr>
              <w:spacing w:line="360" w:lineRule="auto"/>
              <w:rPr>
                <w:rFonts w:ascii="Gentium Book Basic" w:hAnsi="Gentium Book Basic" w:cs="Times New Roman"/>
                <w:b/>
                <w:bCs/>
                <w:sz w:val="24"/>
                <w:szCs w:val="24"/>
              </w:rPr>
            </w:pPr>
          </w:p>
          <w:p w:rsidR="00E63755" w:rsidRDefault="00E63755" w:rsidP="00E24766">
            <w:pPr>
              <w:spacing w:line="360" w:lineRule="auto"/>
              <w:rPr>
                <w:rFonts w:ascii="Gentium Book Basic" w:hAnsi="Gentium Book Basic" w:cs="Times New Roman"/>
                <w:b/>
                <w:bCs/>
                <w:sz w:val="24"/>
                <w:szCs w:val="24"/>
              </w:rPr>
            </w:pPr>
          </w:p>
          <w:p w:rsidR="00E24766" w:rsidRDefault="00E63755" w:rsidP="00E24766">
            <w:pPr>
              <w:spacing w:line="360" w:lineRule="auto"/>
              <w:rPr>
                <w:rFonts w:ascii="Gentium Book Basic" w:hAnsi="Gentium Book Basic" w:cs="Times New Roman"/>
                <w:b/>
                <w:bCs/>
                <w:sz w:val="24"/>
                <w:szCs w:val="24"/>
              </w:rPr>
            </w:pPr>
            <w:r>
              <w:rPr>
                <w:rFonts w:ascii="Gentium Book Basic" w:hAnsi="Gentium Book Basic" w:cs="Times New Roman"/>
                <w:b/>
                <w:bCs/>
                <w:sz w:val="24"/>
                <w:szCs w:val="24"/>
              </w:rPr>
              <w:t>Misunderstandin</w:t>
            </w:r>
            <w:r w:rsidR="00E24766" w:rsidRPr="00E24766">
              <w:rPr>
                <w:rFonts w:ascii="Gentium Book Basic" w:hAnsi="Gentium Book Basic" w:cs="Times New Roman"/>
                <w:b/>
                <w:bCs/>
                <w:sz w:val="24"/>
                <w:szCs w:val="24"/>
              </w:rPr>
              <w:t>g by th</w:t>
            </w:r>
            <w:r w:rsidR="00E24766">
              <w:rPr>
                <w:rFonts w:ascii="Gentium Book Basic" w:hAnsi="Gentium Book Basic" w:cs="Times New Roman"/>
                <w:b/>
                <w:bCs/>
                <w:sz w:val="24"/>
                <w:szCs w:val="24"/>
              </w:rPr>
              <w:t>e Disciples: Rebuke of Peter (</w:t>
            </w:r>
            <w:r w:rsidR="00E24766" w:rsidRPr="00E24766">
              <w:rPr>
                <w:rFonts w:ascii="Gentium Book Basic" w:hAnsi="Gentium Book Basic" w:cs="Times New Roman"/>
                <w:b/>
                <w:bCs/>
                <w:sz w:val="24"/>
                <w:szCs w:val="24"/>
              </w:rPr>
              <w:t>32–33)</w:t>
            </w:r>
          </w:p>
          <w:p w:rsidR="00E24766" w:rsidRDefault="00E24766" w:rsidP="00E24766">
            <w:pPr>
              <w:spacing w:line="360" w:lineRule="auto"/>
              <w:rPr>
                <w:rFonts w:ascii="Gentium Book Basic" w:hAnsi="Gentium Book Basic" w:cs="Times New Roman"/>
                <w:b/>
                <w:bCs/>
                <w:sz w:val="24"/>
                <w:szCs w:val="24"/>
              </w:rPr>
            </w:pPr>
          </w:p>
          <w:p w:rsidR="00E24766" w:rsidRDefault="00E24766" w:rsidP="00E24766">
            <w:pPr>
              <w:spacing w:line="360" w:lineRule="auto"/>
              <w:rPr>
                <w:rFonts w:ascii="Gentium Book Basic" w:hAnsi="Gentium Book Basic" w:cs="Times New Roman"/>
                <w:b/>
                <w:bCs/>
                <w:sz w:val="24"/>
                <w:szCs w:val="24"/>
              </w:rPr>
            </w:pPr>
            <w:r w:rsidRPr="00E24766">
              <w:rPr>
                <w:rFonts w:ascii="Gentium Book Basic" w:hAnsi="Gentium Book Basic" w:cs="Times New Roman"/>
                <w:b/>
                <w:bCs/>
                <w:sz w:val="24"/>
                <w:szCs w:val="24"/>
              </w:rPr>
              <w:t>Jesus</w:t>
            </w:r>
            <w:r w:rsidR="00E63755">
              <w:rPr>
                <w:rFonts w:ascii="Gentium Book Basic" w:hAnsi="Gentium Book Basic" w:cs="Times New Roman"/>
                <w:b/>
                <w:bCs/>
                <w:sz w:val="24"/>
                <w:szCs w:val="24"/>
              </w:rPr>
              <w:t>’</w:t>
            </w:r>
            <w:r w:rsidRPr="00E24766">
              <w:rPr>
                <w:rFonts w:ascii="Gentium Book Basic" w:hAnsi="Gentium Book Basic" w:cs="Times New Roman"/>
                <w:b/>
                <w:bCs/>
                <w:sz w:val="24"/>
                <w:szCs w:val="24"/>
              </w:rPr>
              <w:t xml:space="preserve"> Instructions on Disci</w:t>
            </w:r>
            <w:r>
              <w:rPr>
                <w:rFonts w:ascii="Gentium Book Basic" w:hAnsi="Gentium Book Basic" w:cs="Times New Roman"/>
                <w:b/>
                <w:bCs/>
                <w:sz w:val="24"/>
                <w:szCs w:val="24"/>
              </w:rPr>
              <w:t>pleship: Taking Up the Cross (</w:t>
            </w:r>
            <w:r w:rsidRPr="00E24766">
              <w:rPr>
                <w:rFonts w:ascii="Gentium Book Basic" w:hAnsi="Gentium Book Basic" w:cs="Times New Roman"/>
                <w:b/>
                <w:bCs/>
                <w:sz w:val="24"/>
                <w:szCs w:val="24"/>
              </w:rPr>
              <w:t>34–38)</w:t>
            </w:r>
          </w:p>
          <w:p w:rsidR="00E63755" w:rsidRDefault="00E63755" w:rsidP="00E24766">
            <w:pPr>
              <w:spacing w:line="360" w:lineRule="auto"/>
              <w:rPr>
                <w:rFonts w:ascii="Gentium Book Basic" w:hAnsi="Gentium Book Basic" w:cs="Times New Roman"/>
                <w:i/>
                <w:iCs/>
                <w:sz w:val="24"/>
                <w:szCs w:val="24"/>
              </w:rPr>
            </w:pPr>
          </w:p>
          <w:p w:rsidR="00F87AB0" w:rsidRDefault="00F87AB0" w:rsidP="00F87AB0">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3. How should we apply Jesus’ instructions in vv. 34–38?</w:t>
            </w:r>
          </w:p>
          <w:p w:rsidR="00F87AB0" w:rsidRDefault="00F87AB0" w:rsidP="00F87AB0">
            <w:pPr>
              <w:spacing w:line="360" w:lineRule="auto"/>
              <w:rPr>
                <w:rFonts w:ascii="Gentium Book Basic" w:hAnsi="Gentium Book Basic" w:cs="Times New Roman"/>
                <w:i/>
                <w:iCs/>
                <w:sz w:val="24"/>
                <w:szCs w:val="24"/>
              </w:rPr>
            </w:pPr>
          </w:p>
          <w:p w:rsidR="00F87AB0" w:rsidRDefault="00F87AB0" w:rsidP="00F87AB0">
            <w:pPr>
              <w:spacing w:line="360" w:lineRule="auto"/>
              <w:rPr>
                <w:rFonts w:ascii="Gentium Book Basic" w:hAnsi="Gentium Book Basic" w:cs="Times New Roman"/>
                <w:i/>
                <w:iCs/>
                <w:sz w:val="24"/>
                <w:szCs w:val="24"/>
              </w:rPr>
            </w:pPr>
          </w:p>
          <w:p w:rsidR="00F87AB0" w:rsidRDefault="00F87AB0" w:rsidP="00F87AB0">
            <w:pPr>
              <w:spacing w:line="360" w:lineRule="auto"/>
              <w:rPr>
                <w:rFonts w:ascii="Gentium Book Basic" w:hAnsi="Gentium Book Basic" w:cs="Times New Roman"/>
                <w:i/>
                <w:iCs/>
                <w:sz w:val="24"/>
                <w:szCs w:val="24"/>
              </w:rPr>
            </w:pPr>
          </w:p>
          <w:p w:rsidR="00F87AB0" w:rsidRDefault="00F87AB0" w:rsidP="00F87AB0">
            <w:pPr>
              <w:spacing w:line="360" w:lineRule="auto"/>
              <w:rPr>
                <w:rFonts w:ascii="Gentium Book Basic" w:hAnsi="Gentium Book Basic" w:cs="Times New Roman"/>
                <w:i/>
                <w:iCs/>
                <w:sz w:val="24"/>
                <w:szCs w:val="24"/>
              </w:rPr>
            </w:pPr>
          </w:p>
          <w:p w:rsidR="00E63755" w:rsidRPr="00E63755" w:rsidRDefault="00F87AB0" w:rsidP="00E24766">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4. </w:t>
            </w:r>
            <w:r w:rsidR="00E63755" w:rsidRPr="000F10F8">
              <w:rPr>
                <w:rFonts w:ascii="Gentium Book Basic" w:hAnsi="Gentium Book Basic" w:cs="Times New Roman"/>
                <w:i/>
                <w:iCs/>
                <w:sz w:val="24"/>
                <w:szCs w:val="24"/>
              </w:rPr>
              <w:t>What does this chapter tell us about Jesus?</w:t>
            </w:r>
            <w:bookmarkStart w:id="0" w:name="_GoBack"/>
            <w:bookmarkEnd w:id="0"/>
          </w:p>
        </w:tc>
      </w:tr>
    </w:tbl>
    <w:p w:rsidR="0085179F" w:rsidRPr="00795AA9" w:rsidRDefault="0085179F" w:rsidP="00322851">
      <w:pPr>
        <w:tabs>
          <w:tab w:val="left" w:pos="720"/>
        </w:tabs>
        <w:autoSpaceDE w:val="0"/>
        <w:autoSpaceDN w:val="0"/>
        <w:adjustRightInd w:val="0"/>
        <w:spacing w:before="180"/>
        <w:rPr>
          <w:rFonts w:ascii="Gentium Book Basic" w:hAnsi="Gentium Book Basic" w:cs="Times New Roman"/>
          <w:color w:val="FF0000"/>
          <w:sz w:val="24"/>
          <w:szCs w:val="24"/>
        </w:rPr>
      </w:pPr>
    </w:p>
    <w:sectPr w:rsidR="0085179F" w:rsidRPr="00795AA9" w:rsidSect="00091F17">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0C4" w:rsidRDefault="001410C4" w:rsidP="001E73CB">
      <w:r>
        <w:separator/>
      </w:r>
    </w:p>
  </w:endnote>
  <w:endnote w:type="continuationSeparator" w:id="0">
    <w:p w:rsidR="001410C4" w:rsidRDefault="001410C4"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0C4" w:rsidRDefault="001410C4" w:rsidP="001E73CB">
      <w:r>
        <w:separator/>
      </w:r>
    </w:p>
  </w:footnote>
  <w:footnote w:type="continuationSeparator" w:id="0">
    <w:p w:rsidR="001410C4" w:rsidRDefault="001410C4"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91F17"/>
    <w:rsid w:val="001410C4"/>
    <w:rsid w:val="00143B24"/>
    <w:rsid w:val="001E73CB"/>
    <w:rsid w:val="001F2729"/>
    <w:rsid w:val="0024316E"/>
    <w:rsid w:val="00283412"/>
    <w:rsid w:val="00322851"/>
    <w:rsid w:val="003426B0"/>
    <w:rsid w:val="003E188A"/>
    <w:rsid w:val="004334DD"/>
    <w:rsid w:val="004857A9"/>
    <w:rsid w:val="00494592"/>
    <w:rsid w:val="004B0723"/>
    <w:rsid w:val="0060395B"/>
    <w:rsid w:val="006314FC"/>
    <w:rsid w:val="00757B44"/>
    <w:rsid w:val="00786977"/>
    <w:rsid w:val="00795AA9"/>
    <w:rsid w:val="00821900"/>
    <w:rsid w:val="00836F7E"/>
    <w:rsid w:val="0085179F"/>
    <w:rsid w:val="0088714D"/>
    <w:rsid w:val="008C78F0"/>
    <w:rsid w:val="008F1572"/>
    <w:rsid w:val="008F1E7D"/>
    <w:rsid w:val="009368FC"/>
    <w:rsid w:val="009A0988"/>
    <w:rsid w:val="009E7EE5"/>
    <w:rsid w:val="00A35371"/>
    <w:rsid w:val="00A42117"/>
    <w:rsid w:val="00A51795"/>
    <w:rsid w:val="00A9674C"/>
    <w:rsid w:val="00B06A1E"/>
    <w:rsid w:val="00B21601"/>
    <w:rsid w:val="00B429FE"/>
    <w:rsid w:val="00B47CFB"/>
    <w:rsid w:val="00B63A57"/>
    <w:rsid w:val="00B77F79"/>
    <w:rsid w:val="00B92293"/>
    <w:rsid w:val="00BA3D35"/>
    <w:rsid w:val="00BD0810"/>
    <w:rsid w:val="00C65413"/>
    <w:rsid w:val="00C84C0A"/>
    <w:rsid w:val="00CD253A"/>
    <w:rsid w:val="00CE1C6A"/>
    <w:rsid w:val="00D80BBA"/>
    <w:rsid w:val="00D83714"/>
    <w:rsid w:val="00DC32D5"/>
    <w:rsid w:val="00DD2F28"/>
    <w:rsid w:val="00DD78D6"/>
    <w:rsid w:val="00E059CE"/>
    <w:rsid w:val="00E24766"/>
    <w:rsid w:val="00E3533D"/>
    <w:rsid w:val="00E3712D"/>
    <w:rsid w:val="00E63755"/>
    <w:rsid w:val="00E76E4A"/>
    <w:rsid w:val="00E9195C"/>
    <w:rsid w:val="00E92A91"/>
    <w:rsid w:val="00EB55B6"/>
    <w:rsid w:val="00F5755C"/>
    <w:rsid w:val="00F87AB0"/>
    <w:rsid w:val="00FA7564"/>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4C0A9C2-380A-46EB-955D-4E90DDB4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Williams</dc:creator>
  <cp:lastModifiedBy>Duncan Johnson</cp:lastModifiedBy>
  <cp:revision>9</cp:revision>
  <cp:lastPrinted>2012-11-23T22:38:00Z</cp:lastPrinted>
  <dcterms:created xsi:type="dcterms:W3CDTF">2012-11-23T22:58:00Z</dcterms:created>
  <dcterms:modified xsi:type="dcterms:W3CDTF">2013-01-25T20:04:00Z</dcterms:modified>
</cp:coreProperties>
</file>