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Pr="009F7AD5" w:rsidRDefault="00B06A1E" w:rsidP="009F7AD5">
      <w:pPr>
        <w:spacing w:after="240"/>
        <w:jc w:val="center"/>
        <w:rPr>
          <w:rFonts w:ascii="Gentium Book Basic" w:hAnsi="Gentium Book Basic" w:cs="Times New Roman"/>
          <w:b/>
          <w:sz w:val="28"/>
          <w:szCs w:val="28"/>
        </w:rPr>
      </w:pPr>
      <w:r w:rsidRPr="009F7AD5">
        <w:rPr>
          <w:rFonts w:ascii="Gentium Book Basic" w:hAnsi="Gentium Book Basic" w:cs="Times New Roman"/>
          <w:b/>
          <w:sz w:val="28"/>
          <w:szCs w:val="28"/>
        </w:rPr>
        <w:t xml:space="preserve">Mark </w:t>
      </w:r>
      <w:r w:rsidR="00123AD7" w:rsidRPr="009F7AD5">
        <w:rPr>
          <w:rFonts w:ascii="Gentium Book Basic" w:hAnsi="Gentium Book Basic" w:cs="Times New Roman"/>
          <w:b/>
          <w:sz w:val="28"/>
          <w:szCs w:val="28"/>
        </w:rPr>
        <w:t>9</w:t>
      </w:r>
      <w:r w:rsidR="004B0723" w:rsidRPr="009F7AD5">
        <w:rPr>
          <w:rFonts w:ascii="Gentium Book Basic" w:hAnsi="Gentium Book Basic" w:cs="Times New Roman"/>
          <w:b/>
          <w:sz w:val="28"/>
          <w:szCs w:val="28"/>
        </w:rPr>
        <w:t>:1-</w:t>
      </w:r>
      <w:r w:rsidR="00123AD7" w:rsidRPr="009F7AD5">
        <w:rPr>
          <w:rFonts w:ascii="Gentium Book Basic" w:hAnsi="Gentium Book Basic" w:cs="Times New Roman"/>
          <w:b/>
          <w:sz w:val="28"/>
          <w:szCs w:val="28"/>
        </w:rPr>
        <w:t>50</w:t>
      </w:r>
      <w:r w:rsidR="00FE7092">
        <w:rPr>
          <w:rFonts w:ascii="Gentium Book Basic" w:hAnsi="Gentium Book Basic" w:cs="Times New Roman"/>
          <w:b/>
          <w:sz w:val="28"/>
          <w:szCs w:val="28"/>
        </w:rPr>
        <w:t xml:space="preserve"> (NKJV)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0"/>
        <w:gridCol w:w="2160"/>
      </w:tblGrid>
      <w:tr w:rsidR="00322851" w:rsidRPr="009F7AD5" w:rsidTr="00322851">
        <w:tc>
          <w:tcPr>
            <w:tcW w:w="8640" w:type="dxa"/>
            <w:tcBorders>
              <w:right w:val="single" w:sz="4" w:space="0" w:color="auto"/>
            </w:tcBorders>
          </w:tcPr>
          <w:p w:rsidR="00322851" w:rsidRPr="009F7AD5" w:rsidRDefault="00123AD7" w:rsidP="00E9769E">
            <w:pPr>
              <w:tabs>
                <w:tab w:val="left" w:pos="720"/>
              </w:tabs>
              <w:spacing w:line="300" w:lineRule="auto"/>
              <w:rPr>
                <w:rFonts w:ascii="Gentium Book Basic" w:hAnsi="Gentium Book Basic" w:cstheme="majorBidi"/>
                <w:sz w:val="24"/>
                <w:szCs w:val="24"/>
                <w:lang w:bidi="he-IL"/>
              </w:rPr>
            </w:pPr>
            <w:r w:rsidRPr="009F7AD5">
              <w:rPr>
                <w:rFonts w:ascii="Gentium Book Basic" w:hAnsi="Gentium Book Basic" w:cstheme="majorBidi"/>
                <w:sz w:val="24"/>
                <w:szCs w:val="24"/>
                <w:lang w:bidi="he-IL"/>
              </w:rPr>
              <w:t xml:space="preserve">And He said to them,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 xml:space="preserve">Assuredly, I say to you that there </w:t>
            </w:r>
            <w:proofErr w:type="gramStart"/>
            <w:r w:rsidRPr="009F7AD5">
              <w:rPr>
                <w:rFonts w:ascii="Gentium Book Basic" w:hAnsi="Gentium Book Basic" w:cstheme="majorBidi"/>
                <w:sz w:val="24"/>
                <w:szCs w:val="24"/>
                <w:lang w:bidi="he-IL"/>
              </w:rPr>
              <w:t>are</w:t>
            </w:r>
            <w:proofErr w:type="gramEnd"/>
            <w:r w:rsidRPr="009F7AD5">
              <w:rPr>
                <w:rFonts w:ascii="Gentium Book Basic" w:hAnsi="Gentium Book Basic" w:cstheme="majorBidi"/>
                <w:sz w:val="24"/>
                <w:szCs w:val="24"/>
                <w:lang w:bidi="he-IL"/>
              </w:rPr>
              <w:t xml:space="preserve"> some standing here who will not taste death till they see the kingdom of God present with power.</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2</w:t>
            </w:r>
            <w:proofErr w:type="gramStart"/>
            <w:r w:rsidR="00E9769E">
              <w:rPr>
                <w:rFonts w:ascii="Gentium Book Basic" w:hAnsi="Gentium Book Basic" w:cstheme="majorBidi"/>
                <w:sz w:val="24"/>
                <w:szCs w:val="24"/>
                <w:vertAlign w:val="superscript"/>
                <w:lang w:bidi="he-IL"/>
              </w:rPr>
              <w:t>  </w:t>
            </w:r>
            <w:r w:rsidRPr="009F7AD5">
              <w:rPr>
                <w:rFonts w:ascii="Gentium Book Basic" w:hAnsi="Gentium Book Basic" w:cstheme="majorBidi"/>
                <w:sz w:val="24"/>
                <w:szCs w:val="24"/>
                <w:lang w:bidi="he-IL"/>
              </w:rPr>
              <w:t>Now</w:t>
            </w:r>
            <w:proofErr w:type="gramEnd"/>
            <w:r w:rsidRPr="009F7AD5">
              <w:rPr>
                <w:rFonts w:ascii="Gentium Book Basic" w:hAnsi="Gentium Book Basic" w:cstheme="majorBidi"/>
                <w:sz w:val="24"/>
                <w:szCs w:val="24"/>
                <w:lang w:bidi="he-IL"/>
              </w:rPr>
              <w:t xml:space="preserve"> after six days Jesus took Peter, James, and John, and led them up on a high mountain apart by themselves; and He was transfigured before them.</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3 </w:t>
            </w:r>
            <w:r w:rsidRPr="009F7AD5">
              <w:rPr>
                <w:rFonts w:ascii="Gentium Book Basic" w:hAnsi="Gentium Book Basic" w:cstheme="majorBidi"/>
                <w:sz w:val="24"/>
                <w:szCs w:val="24"/>
                <w:lang w:bidi="he-IL"/>
              </w:rPr>
              <w:t xml:space="preserve"> His</w:t>
            </w:r>
            <w:proofErr w:type="gramEnd"/>
            <w:r w:rsidRPr="009F7AD5">
              <w:rPr>
                <w:rFonts w:ascii="Gentium Book Basic" w:hAnsi="Gentium Book Basic" w:cstheme="majorBidi"/>
                <w:sz w:val="24"/>
                <w:szCs w:val="24"/>
                <w:lang w:bidi="he-IL"/>
              </w:rPr>
              <w:t xml:space="preserve"> clothes became shining, exceedingly white, like snow, such as no launderer on earth can whiten them.</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4 </w:t>
            </w:r>
            <w:r w:rsidRPr="009F7AD5">
              <w:rPr>
                <w:rFonts w:ascii="Gentium Book Basic" w:hAnsi="Gentium Book Basic" w:cstheme="majorBidi"/>
                <w:sz w:val="24"/>
                <w:szCs w:val="24"/>
                <w:lang w:bidi="he-IL"/>
              </w:rPr>
              <w:t xml:space="preserve"> And</w:t>
            </w:r>
            <w:proofErr w:type="gramEnd"/>
            <w:r w:rsidRPr="009F7AD5">
              <w:rPr>
                <w:rFonts w:ascii="Gentium Book Basic" w:hAnsi="Gentium Book Basic" w:cstheme="majorBidi"/>
                <w:sz w:val="24"/>
                <w:szCs w:val="24"/>
                <w:lang w:bidi="he-IL"/>
              </w:rPr>
              <w:t xml:space="preserve"> Elijah appeared to them with Moses, and they were talking with Jesus.</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5 </w:t>
            </w:r>
            <w:r w:rsidRPr="009F7AD5">
              <w:rPr>
                <w:rFonts w:ascii="Gentium Book Basic" w:hAnsi="Gentium Book Basic" w:cstheme="majorBidi"/>
                <w:sz w:val="24"/>
                <w:szCs w:val="24"/>
                <w:lang w:bidi="he-IL"/>
              </w:rPr>
              <w:t xml:space="preserve"> Then</w:t>
            </w:r>
            <w:proofErr w:type="gramEnd"/>
            <w:r w:rsidRPr="009F7AD5">
              <w:rPr>
                <w:rFonts w:ascii="Gentium Book Basic" w:hAnsi="Gentium Book Basic" w:cstheme="majorBidi"/>
                <w:sz w:val="24"/>
                <w:szCs w:val="24"/>
                <w:lang w:bidi="he-IL"/>
              </w:rPr>
              <w:t xml:space="preserve"> Peter answered and said to Jesus,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Rabbi, it is good for us to be here; and let us make three tabernacles: one for You, on</w:t>
            </w:r>
            <w:r w:rsidR="00E9769E">
              <w:rPr>
                <w:rFonts w:ascii="Gentium Book Basic" w:hAnsi="Gentium Book Basic" w:cstheme="majorBidi"/>
                <w:sz w:val="24"/>
                <w:szCs w:val="24"/>
                <w:lang w:bidi="he-IL"/>
              </w:rPr>
              <w:t>e for Moses, and one for Elijah”</w:t>
            </w:r>
            <w:r w:rsidR="00E9769E">
              <w:t>—</w:t>
            </w:r>
            <w:r w:rsidRPr="009F7AD5">
              <w:rPr>
                <w:rFonts w:ascii="Gentium Book Basic" w:hAnsi="Gentium Book Basic" w:cstheme="majorBidi"/>
                <w:sz w:val="24"/>
                <w:szCs w:val="24"/>
                <w:vertAlign w:val="superscript"/>
                <w:lang w:bidi="he-IL"/>
              </w:rPr>
              <w:t xml:space="preserve"> 6 </w:t>
            </w:r>
            <w:r w:rsidRPr="009F7AD5">
              <w:rPr>
                <w:rFonts w:ascii="Gentium Book Basic" w:hAnsi="Gentium Book Basic" w:cstheme="majorBidi"/>
                <w:sz w:val="24"/>
                <w:szCs w:val="24"/>
                <w:lang w:bidi="he-IL"/>
              </w:rPr>
              <w:t xml:space="preserve"> because he did not know what to say, for they were greatly afraid.</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7 </w:t>
            </w:r>
            <w:r w:rsidRPr="009F7AD5">
              <w:rPr>
                <w:rFonts w:ascii="Gentium Book Basic" w:hAnsi="Gentium Book Basic" w:cstheme="majorBidi"/>
                <w:sz w:val="24"/>
                <w:szCs w:val="24"/>
                <w:lang w:bidi="he-IL"/>
              </w:rPr>
              <w:t xml:space="preserve"> And</w:t>
            </w:r>
            <w:proofErr w:type="gramEnd"/>
            <w:r w:rsidRPr="009F7AD5">
              <w:rPr>
                <w:rFonts w:ascii="Gentium Book Basic" w:hAnsi="Gentium Book Basic" w:cstheme="majorBidi"/>
                <w:sz w:val="24"/>
                <w:szCs w:val="24"/>
                <w:lang w:bidi="he-IL"/>
              </w:rPr>
              <w:t xml:space="preserve"> a cloud came and overshadowed them; and a voice came out of the cloud, saying,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This is My beloved Son. Hear Him!</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8 </w:t>
            </w:r>
            <w:r w:rsidRPr="009F7AD5">
              <w:rPr>
                <w:rFonts w:ascii="Gentium Book Basic" w:hAnsi="Gentium Book Basic" w:cstheme="majorBidi"/>
                <w:sz w:val="24"/>
                <w:szCs w:val="24"/>
                <w:lang w:bidi="he-IL"/>
              </w:rPr>
              <w:t xml:space="preserve"> Suddenly</w:t>
            </w:r>
            <w:proofErr w:type="gramEnd"/>
            <w:r w:rsidRPr="009F7AD5">
              <w:rPr>
                <w:rFonts w:ascii="Gentium Book Basic" w:hAnsi="Gentium Book Basic" w:cstheme="majorBidi"/>
                <w:sz w:val="24"/>
                <w:szCs w:val="24"/>
                <w:lang w:bidi="he-IL"/>
              </w:rPr>
              <w:t>, when they had looked around, they saw no one anymore, but only Jesus with themselves.</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9 </w:t>
            </w:r>
            <w:r w:rsidRPr="009F7AD5">
              <w:rPr>
                <w:rFonts w:ascii="Gentium Book Basic" w:hAnsi="Gentium Book Basic" w:cstheme="majorBidi"/>
                <w:sz w:val="24"/>
                <w:szCs w:val="24"/>
                <w:lang w:bidi="he-IL"/>
              </w:rPr>
              <w:t xml:space="preserve"> Now</w:t>
            </w:r>
            <w:proofErr w:type="gramEnd"/>
            <w:r w:rsidRPr="009F7AD5">
              <w:rPr>
                <w:rFonts w:ascii="Gentium Book Basic" w:hAnsi="Gentium Book Basic" w:cstheme="majorBidi"/>
                <w:sz w:val="24"/>
                <w:szCs w:val="24"/>
                <w:lang w:bidi="he-IL"/>
              </w:rPr>
              <w:t xml:space="preserve"> as they came down from the mountain, He commanded them that they should tell no one the things they had seen, till the Son of Man had risen from the dead.</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10 </w:t>
            </w:r>
            <w:r w:rsidRPr="009F7AD5">
              <w:rPr>
                <w:rFonts w:ascii="Gentium Book Basic" w:hAnsi="Gentium Book Basic" w:cstheme="majorBidi"/>
                <w:sz w:val="24"/>
                <w:szCs w:val="24"/>
                <w:lang w:bidi="he-IL"/>
              </w:rPr>
              <w:t xml:space="preserve"> So</w:t>
            </w:r>
            <w:proofErr w:type="gramEnd"/>
            <w:r w:rsidRPr="009F7AD5">
              <w:rPr>
                <w:rFonts w:ascii="Gentium Book Basic" w:hAnsi="Gentium Book Basic" w:cstheme="majorBidi"/>
                <w:sz w:val="24"/>
                <w:szCs w:val="24"/>
                <w:lang w:bidi="he-IL"/>
              </w:rPr>
              <w:t xml:space="preserve"> they kept this word to themselves, questioning what the rising from the dead meant.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11 </w:t>
            </w:r>
            <w:r w:rsidRPr="009F7AD5">
              <w:rPr>
                <w:rFonts w:ascii="Gentium Book Basic" w:hAnsi="Gentium Book Basic" w:cstheme="majorBidi"/>
                <w:sz w:val="24"/>
                <w:szCs w:val="24"/>
                <w:lang w:bidi="he-IL"/>
              </w:rPr>
              <w:t xml:space="preserve"> And</w:t>
            </w:r>
            <w:proofErr w:type="gramEnd"/>
            <w:r w:rsidRPr="009F7AD5">
              <w:rPr>
                <w:rFonts w:ascii="Gentium Book Basic" w:hAnsi="Gentium Book Basic" w:cstheme="majorBidi"/>
                <w:sz w:val="24"/>
                <w:szCs w:val="24"/>
                <w:lang w:bidi="he-IL"/>
              </w:rPr>
              <w:t xml:space="preserve"> they asked Him, saying,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Why do the scribes say that Elijah must come first?</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12 </w:t>
            </w:r>
            <w:r w:rsidRPr="009F7AD5">
              <w:rPr>
                <w:rFonts w:ascii="Gentium Book Basic" w:hAnsi="Gentium Book Basic" w:cstheme="majorBidi"/>
                <w:sz w:val="24"/>
                <w:szCs w:val="24"/>
                <w:lang w:bidi="he-IL"/>
              </w:rPr>
              <w:t xml:space="preserve"> Then</w:t>
            </w:r>
            <w:proofErr w:type="gramEnd"/>
            <w:r w:rsidRPr="009F7AD5">
              <w:rPr>
                <w:rFonts w:ascii="Gentium Book Basic" w:hAnsi="Gentium Book Basic" w:cstheme="majorBidi"/>
                <w:sz w:val="24"/>
                <w:szCs w:val="24"/>
                <w:lang w:bidi="he-IL"/>
              </w:rPr>
              <w:t xml:space="preserve"> He answered and told them,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Indeed, Elijah is coming first and restores all things. And how is it written concerning the Son of Man, that He must suffer many things and be treated with contempt?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13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But I say to you that Elijah has also come, and they did to him whatever they wished, as it is written of him.</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14 </w:t>
            </w:r>
            <w:r w:rsidRPr="009F7AD5">
              <w:rPr>
                <w:rFonts w:ascii="Gentium Book Basic" w:hAnsi="Gentium Book Basic" w:cstheme="majorBidi"/>
                <w:sz w:val="24"/>
                <w:szCs w:val="24"/>
                <w:lang w:bidi="he-IL"/>
              </w:rPr>
              <w:t xml:space="preserve"> And</w:t>
            </w:r>
            <w:proofErr w:type="gramEnd"/>
            <w:r w:rsidRPr="009F7AD5">
              <w:rPr>
                <w:rFonts w:ascii="Gentium Book Basic" w:hAnsi="Gentium Book Basic" w:cstheme="majorBidi"/>
                <w:sz w:val="24"/>
                <w:szCs w:val="24"/>
                <w:lang w:bidi="he-IL"/>
              </w:rPr>
              <w:t xml:space="preserve"> when He came to the disciples, He saw a great multitude around them, and scribes disputing with them.</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15 </w:t>
            </w:r>
            <w:r w:rsidRPr="009F7AD5">
              <w:rPr>
                <w:rFonts w:ascii="Gentium Book Basic" w:hAnsi="Gentium Book Basic" w:cstheme="majorBidi"/>
                <w:sz w:val="24"/>
                <w:szCs w:val="24"/>
                <w:lang w:bidi="he-IL"/>
              </w:rPr>
              <w:t xml:space="preserve"> Immediately</w:t>
            </w:r>
            <w:proofErr w:type="gramEnd"/>
            <w:r w:rsidRPr="009F7AD5">
              <w:rPr>
                <w:rFonts w:ascii="Gentium Book Basic" w:hAnsi="Gentium Book Basic" w:cstheme="majorBidi"/>
                <w:sz w:val="24"/>
                <w:szCs w:val="24"/>
                <w:lang w:bidi="he-IL"/>
              </w:rPr>
              <w:t>, when they saw Him, all the people were greatly amazed, and running to Him, greeted Him.</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16 </w:t>
            </w:r>
            <w:r w:rsidRPr="009F7AD5">
              <w:rPr>
                <w:rFonts w:ascii="Gentium Book Basic" w:hAnsi="Gentium Book Basic" w:cstheme="majorBidi"/>
                <w:sz w:val="24"/>
                <w:szCs w:val="24"/>
                <w:lang w:bidi="he-IL"/>
              </w:rPr>
              <w:t xml:space="preserve"> And</w:t>
            </w:r>
            <w:proofErr w:type="gramEnd"/>
            <w:r w:rsidRPr="009F7AD5">
              <w:rPr>
                <w:rFonts w:ascii="Gentium Book Basic" w:hAnsi="Gentium Book Basic" w:cstheme="majorBidi"/>
                <w:sz w:val="24"/>
                <w:szCs w:val="24"/>
                <w:lang w:bidi="he-IL"/>
              </w:rPr>
              <w:t xml:space="preserve"> He asked the scribes,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What are you discussing with them?</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17 </w:t>
            </w:r>
            <w:r w:rsidRPr="009F7AD5">
              <w:rPr>
                <w:rFonts w:ascii="Gentium Book Basic" w:hAnsi="Gentium Book Basic" w:cstheme="majorBidi"/>
                <w:sz w:val="24"/>
                <w:szCs w:val="24"/>
                <w:lang w:bidi="he-IL"/>
              </w:rPr>
              <w:t xml:space="preserve"> Then</w:t>
            </w:r>
            <w:proofErr w:type="gramEnd"/>
            <w:r w:rsidRPr="009F7AD5">
              <w:rPr>
                <w:rFonts w:ascii="Gentium Book Basic" w:hAnsi="Gentium Book Basic" w:cstheme="majorBidi"/>
                <w:sz w:val="24"/>
                <w:szCs w:val="24"/>
                <w:lang w:bidi="he-IL"/>
              </w:rPr>
              <w:t xml:space="preserve"> one of the crowd answered and said,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Teacher, I brought You my son, who has a mute spirit.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18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 xml:space="preserve">And wherever it seizes him, it throws him down; he foams at the mouth, gnashes his teeth, and becomes rigid. So I spoke to Your </w:t>
            </w:r>
            <w:proofErr w:type="gramStart"/>
            <w:r w:rsidRPr="009F7AD5">
              <w:rPr>
                <w:rFonts w:ascii="Gentium Book Basic" w:hAnsi="Gentium Book Basic" w:cstheme="majorBidi"/>
                <w:sz w:val="24"/>
                <w:szCs w:val="24"/>
                <w:lang w:bidi="he-IL"/>
              </w:rPr>
              <w:t>disciples, that</w:t>
            </w:r>
            <w:proofErr w:type="gramEnd"/>
            <w:r w:rsidRPr="009F7AD5">
              <w:rPr>
                <w:rFonts w:ascii="Gentium Book Basic" w:hAnsi="Gentium Book Basic" w:cstheme="majorBidi"/>
                <w:sz w:val="24"/>
                <w:szCs w:val="24"/>
                <w:lang w:bidi="he-IL"/>
              </w:rPr>
              <w:t xml:space="preserve"> they should cast it out, but they could not.</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19 </w:t>
            </w:r>
            <w:r w:rsidRPr="009F7AD5">
              <w:rPr>
                <w:rFonts w:ascii="Gentium Book Basic" w:hAnsi="Gentium Book Basic" w:cstheme="majorBidi"/>
                <w:sz w:val="24"/>
                <w:szCs w:val="24"/>
                <w:lang w:bidi="he-IL"/>
              </w:rPr>
              <w:t xml:space="preserve"> He</w:t>
            </w:r>
            <w:proofErr w:type="gramEnd"/>
            <w:r w:rsidRPr="009F7AD5">
              <w:rPr>
                <w:rFonts w:ascii="Gentium Book Basic" w:hAnsi="Gentium Book Basic" w:cstheme="majorBidi"/>
                <w:sz w:val="24"/>
                <w:szCs w:val="24"/>
                <w:lang w:bidi="he-IL"/>
              </w:rPr>
              <w:t xml:space="preserve"> answered him and said,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O faithless generation, how long shall I be with you? How long shall I bear with you? Bring him to Me.</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20 </w:t>
            </w:r>
            <w:r w:rsidRPr="009F7AD5">
              <w:rPr>
                <w:rFonts w:ascii="Gentium Book Basic" w:hAnsi="Gentium Book Basic" w:cstheme="majorBidi"/>
                <w:sz w:val="24"/>
                <w:szCs w:val="24"/>
                <w:lang w:bidi="he-IL"/>
              </w:rPr>
              <w:t xml:space="preserve"> Then</w:t>
            </w:r>
            <w:proofErr w:type="gramEnd"/>
            <w:r w:rsidRPr="009F7AD5">
              <w:rPr>
                <w:rFonts w:ascii="Gentium Book Basic" w:hAnsi="Gentium Book Basic" w:cstheme="majorBidi"/>
                <w:sz w:val="24"/>
                <w:szCs w:val="24"/>
                <w:lang w:bidi="he-IL"/>
              </w:rPr>
              <w:t xml:space="preserve"> they brought him to Him. And when he saw Him, immediately the spirit convulsed him, and he fell on the ground and wallowed, foaming at the mouth.</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21 </w:t>
            </w:r>
            <w:r w:rsidRPr="009F7AD5">
              <w:rPr>
                <w:rFonts w:ascii="Gentium Book Basic" w:hAnsi="Gentium Book Basic" w:cstheme="majorBidi"/>
                <w:sz w:val="24"/>
                <w:szCs w:val="24"/>
                <w:lang w:bidi="he-IL"/>
              </w:rPr>
              <w:t xml:space="preserve"> So</w:t>
            </w:r>
            <w:proofErr w:type="gramEnd"/>
            <w:r w:rsidRPr="009F7AD5">
              <w:rPr>
                <w:rFonts w:ascii="Gentium Book Basic" w:hAnsi="Gentium Book Basic" w:cstheme="majorBidi"/>
                <w:sz w:val="24"/>
                <w:szCs w:val="24"/>
                <w:lang w:bidi="he-IL"/>
              </w:rPr>
              <w:t xml:space="preserve"> He asked his father,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How long has this been happening to him?</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 xml:space="preserve"> And he said,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From childhood.</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22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And often he has thrown him both into the fire and into the water to destroy him. But if You can do anything, have compassion on us and help us.</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23 </w:t>
            </w:r>
            <w:r w:rsidRPr="009F7AD5">
              <w:rPr>
                <w:rFonts w:ascii="Gentium Book Basic" w:hAnsi="Gentium Book Basic" w:cstheme="majorBidi"/>
                <w:sz w:val="24"/>
                <w:szCs w:val="24"/>
                <w:lang w:bidi="he-IL"/>
              </w:rPr>
              <w:t xml:space="preserve"> Jesus</w:t>
            </w:r>
            <w:proofErr w:type="gramEnd"/>
            <w:r w:rsidRPr="009F7AD5">
              <w:rPr>
                <w:rFonts w:ascii="Gentium Book Basic" w:hAnsi="Gentium Book Basic" w:cstheme="majorBidi"/>
                <w:sz w:val="24"/>
                <w:szCs w:val="24"/>
                <w:lang w:bidi="he-IL"/>
              </w:rPr>
              <w:t xml:space="preserve"> said to him,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If you can believe, all things are possible to him who believes.</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24 </w:t>
            </w:r>
            <w:r w:rsidRPr="009F7AD5">
              <w:rPr>
                <w:rFonts w:ascii="Gentium Book Basic" w:hAnsi="Gentium Book Basic" w:cstheme="majorBidi"/>
                <w:sz w:val="24"/>
                <w:szCs w:val="24"/>
                <w:lang w:bidi="he-IL"/>
              </w:rPr>
              <w:t xml:space="preserve"> Immediately</w:t>
            </w:r>
            <w:proofErr w:type="gramEnd"/>
            <w:r w:rsidRPr="009F7AD5">
              <w:rPr>
                <w:rFonts w:ascii="Gentium Book Basic" w:hAnsi="Gentium Book Basic" w:cstheme="majorBidi"/>
                <w:sz w:val="24"/>
                <w:szCs w:val="24"/>
                <w:lang w:bidi="he-IL"/>
              </w:rPr>
              <w:t xml:space="preserve"> the father of the child cried out and said with tears,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Lord, I believe; help my unbelief!</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25 </w:t>
            </w:r>
            <w:r w:rsidRPr="009F7AD5">
              <w:rPr>
                <w:rFonts w:ascii="Gentium Book Basic" w:hAnsi="Gentium Book Basic" w:cstheme="majorBidi"/>
                <w:sz w:val="24"/>
                <w:szCs w:val="24"/>
                <w:lang w:bidi="he-IL"/>
              </w:rPr>
              <w:t xml:space="preserve"> When</w:t>
            </w:r>
            <w:proofErr w:type="gramEnd"/>
            <w:r w:rsidRPr="009F7AD5">
              <w:rPr>
                <w:rFonts w:ascii="Gentium Book Basic" w:hAnsi="Gentium Book Basic" w:cstheme="majorBidi"/>
                <w:sz w:val="24"/>
                <w:szCs w:val="24"/>
                <w:lang w:bidi="he-IL"/>
              </w:rPr>
              <w:t xml:space="preserve"> Jesus saw that the people came running together, He rebuked the unclean spirit, saying to it,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Deaf and dumb spirit, I command you, come out of him and enter him no more!</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26</w:t>
            </w:r>
            <w:proofErr w:type="gramStart"/>
            <w:r w:rsidR="00E9769E">
              <w:rPr>
                <w:rFonts w:ascii="Gentium Book Basic" w:hAnsi="Gentium Book Basic" w:cstheme="majorBidi"/>
                <w:sz w:val="24"/>
                <w:szCs w:val="24"/>
                <w:vertAlign w:val="superscript"/>
                <w:lang w:bidi="he-IL"/>
              </w:rPr>
              <w:t>  </w:t>
            </w:r>
            <w:r w:rsidRPr="009F7AD5">
              <w:rPr>
                <w:rFonts w:ascii="Gentium Book Basic" w:hAnsi="Gentium Book Basic" w:cstheme="majorBidi"/>
                <w:sz w:val="24"/>
                <w:szCs w:val="24"/>
                <w:lang w:bidi="he-IL"/>
              </w:rPr>
              <w:t>Then</w:t>
            </w:r>
            <w:proofErr w:type="gramEnd"/>
            <w:r w:rsidRPr="009F7AD5">
              <w:rPr>
                <w:rFonts w:ascii="Gentium Book Basic" w:hAnsi="Gentium Book Basic" w:cstheme="majorBidi"/>
                <w:sz w:val="24"/>
                <w:szCs w:val="24"/>
                <w:lang w:bidi="he-IL"/>
              </w:rPr>
              <w:t xml:space="preserve"> the spirit cried out, convulsed him greatly, and came out of him. </w:t>
            </w:r>
            <w:r w:rsidRPr="009F7AD5">
              <w:rPr>
                <w:rFonts w:ascii="Gentium Book Basic" w:hAnsi="Gentium Book Basic" w:cstheme="majorBidi"/>
                <w:sz w:val="24"/>
                <w:szCs w:val="24"/>
                <w:lang w:bidi="he-IL"/>
              </w:rPr>
              <w:lastRenderedPageBreak/>
              <w:t xml:space="preserve">And he became as one dead, so that many said,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He is dead.</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27 </w:t>
            </w:r>
            <w:r w:rsidRPr="009F7AD5">
              <w:rPr>
                <w:rFonts w:ascii="Gentium Book Basic" w:hAnsi="Gentium Book Basic" w:cstheme="majorBidi"/>
                <w:sz w:val="24"/>
                <w:szCs w:val="24"/>
                <w:lang w:bidi="he-IL"/>
              </w:rPr>
              <w:t xml:space="preserve"> But</w:t>
            </w:r>
            <w:proofErr w:type="gramEnd"/>
            <w:r w:rsidRPr="009F7AD5">
              <w:rPr>
                <w:rFonts w:ascii="Gentium Book Basic" w:hAnsi="Gentium Book Basic" w:cstheme="majorBidi"/>
                <w:sz w:val="24"/>
                <w:szCs w:val="24"/>
                <w:lang w:bidi="he-IL"/>
              </w:rPr>
              <w:t xml:space="preserve"> Jesus took him by the hand and lifted him up, and he arose.</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28 </w:t>
            </w:r>
            <w:r w:rsidRPr="009F7AD5">
              <w:rPr>
                <w:rFonts w:ascii="Gentium Book Basic" w:hAnsi="Gentium Book Basic" w:cstheme="majorBidi"/>
                <w:sz w:val="24"/>
                <w:szCs w:val="24"/>
                <w:lang w:bidi="he-IL"/>
              </w:rPr>
              <w:t xml:space="preserve"> And</w:t>
            </w:r>
            <w:proofErr w:type="gramEnd"/>
            <w:r w:rsidRPr="009F7AD5">
              <w:rPr>
                <w:rFonts w:ascii="Gentium Book Basic" w:hAnsi="Gentium Book Basic" w:cstheme="majorBidi"/>
                <w:sz w:val="24"/>
                <w:szCs w:val="24"/>
                <w:lang w:bidi="he-IL"/>
              </w:rPr>
              <w:t xml:space="preserve"> when He had come into the house, His disciples asked Him privately,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Why could we not cast it out?</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29 </w:t>
            </w:r>
            <w:r w:rsidRPr="009F7AD5">
              <w:rPr>
                <w:rFonts w:ascii="Gentium Book Basic" w:hAnsi="Gentium Book Basic" w:cstheme="majorBidi"/>
                <w:sz w:val="24"/>
                <w:szCs w:val="24"/>
                <w:lang w:bidi="he-IL"/>
              </w:rPr>
              <w:t xml:space="preserve"> So</w:t>
            </w:r>
            <w:proofErr w:type="gramEnd"/>
            <w:r w:rsidRPr="009F7AD5">
              <w:rPr>
                <w:rFonts w:ascii="Gentium Book Basic" w:hAnsi="Gentium Book Basic" w:cstheme="majorBidi"/>
                <w:sz w:val="24"/>
                <w:szCs w:val="24"/>
                <w:lang w:bidi="he-IL"/>
              </w:rPr>
              <w:t xml:space="preserve"> He said to them,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This kind can come out by nothing but prayer and fasting.</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30 </w:t>
            </w:r>
            <w:r w:rsidRPr="009F7AD5">
              <w:rPr>
                <w:rFonts w:ascii="Gentium Book Basic" w:hAnsi="Gentium Book Basic" w:cstheme="majorBidi"/>
                <w:sz w:val="24"/>
                <w:szCs w:val="24"/>
                <w:lang w:bidi="he-IL"/>
              </w:rPr>
              <w:t xml:space="preserve"> Then</w:t>
            </w:r>
            <w:proofErr w:type="gramEnd"/>
            <w:r w:rsidRPr="009F7AD5">
              <w:rPr>
                <w:rFonts w:ascii="Gentium Book Basic" w:hAnsi="Gentium Book Basic" w:cstheme="majorBidi"/>
                <w:sz w:val="24"/>
                <w:szCs w:val="24"/>
                <w:lang w:bidi="he-IL"/>
              </w:rPr>
              <w:t xml:space="preserve"> they departed from there and passed through Galilee, and He did not want anyone to know it.</w:t>
            </w:r>
            <w:r w:rsidRPr="009F7AD5">
              <w:rPr>
                <w:rFonts w:ascii="Gentium Book Basic" w:hAnsi="Gentium Book Basic" w:cstheme="majorBidi"/>
                <w:sz w:val="24"/>
                <w:szCs w:val="24"/>
                <w:vertAlign w:val="superscript"/>
                <w:lang w:bidi="he-IL"/>
              </w:rPr>
              <w:t xml:space="preserve"> 31</w:t>
            </w:r>
            <w:proofErr w:type="gramStart"/>
            <w:r w:rsidR="00E9769E">
              <w:rPr>
                <w:rFonts w:ascii="Gentium Book Basic" w:hAnsi="Gentium Book Basic" w:cstheme="majorBidi"/>
                <w:sz w:val="24"/>
                <w:szCs w:val="24"/>
                <w:vertAlign w:val="superscript"/>
                <w:lang w:bidi="he-IL"/>
              </w:rPr>
              <w:t>  </w:t>
            </w:r>
            <w:r w:rsidRPr="009F7AD5">
              <w:rPr>
                <w:rFonts w:ascii="Gentium Book Basic" w:hAnsi="Gentium Book Basic" w:cstheme="majorBidi"/>
                <w:sz w:val="24"/>
                <w:szCs w:val="24"/>
                <w:lang w:bidi="he-IL"/>
              </w:rPr>
              <w:t>For</w:t>
            </w:r>
            <w:proofErr w:type="gramEnd"/>
            <w:r w:rsidRPr="009F7AD5">
              <w:rPr>
                <w:rFonts w:ascii="Gentium Book Basic" w:hAnsi="Gentium Book Basic" w:cstheme="majorBidi"/>
                <w:sz w:val="24"/>
                <w:szCs w:val="24"/>
                <w:lang w:bidi="he-IL"/>
              </w:rPr>
              <w:t xml:space="preserve"> He taught His disciples and said to them,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The Son of Man is being betrayed into the hands of men, and they will kill Him. And after He is killed, He will rise the third day.</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32 </w:t>
            </w:r>
            <w:r w:rsidRPr="009F7AD5">
              <w:rPr>
                <w:rFonts w:ascii="Gentium Book Basic" w:hAnsi="Gentium Book Basic" w:cstheme="majorBidi"/>
                <w:sz w:val="24"/>
                <w:szCs w:val="24"/>
                <w:lang w:bidi="he-IL"/>
              </w:rPr>
              <w:t xml:space="preserve"> But</w:t>
            </w:r>
            <w:proofErr w:type="gramEnd"/>
            <w:r w:rsidRPr="009F7AD5">
              <w:rPr>
                <w:rFonts w:ascii="Gentium Book Basic" w:hAnsi="Gentium Book Basic" w:cstheme="majorBidi"/>
                <w:sz w:val="24"/>
                <w:szCs w:val="24"/>
                <w:lang w:bidi="he-IL"/>
              </w:rPr>
              <w:t xml:space="preserve"> they did not understand this saying, and were afraid to ask Him.</w:t>
            </w:r>
            <w:r w:rsidRPr="009F7AD5">
              <w:rPr>
                <w:rFonts w:ascii="Gentium Book Basic" w:hAnsi="Gentium Book Basic" w:cstheme="majorBidi"/>
                <w:sz w:val="24"/>
                <w:szCs w:val="24"/>
                <w:vertAlign w:val="superscript"/>
                <w:lang w:bidi="he-IL"/>
              </w:rPr>
              <w:t xml:space="preserve"> 33</w:t>
            </w:r>
            <w:proofErr w:type="gramStart"/>
            <w:r w:rsidR="00E9769E">
              <w:rPr>
                <w:rFonts w:ascii="Gentium Book Basic" w:hAnsi="Gentium Book Basic" w:cstheme="majorBidi"/>
                <w:sz w:val="24"/>
                <w:szCs w:val="24"/>
                <w:vertAlign w:val="superscript"/>
                <w:lang w:bidi="he-IL"/>
              </w:rPr>
              <w:t>  </w:t>
            </w:r>
            <w:r w:rsidRPr="009F7AD5">
              <w:rPr>
                <w:rFonts w:ascii="Gentium Book Basic" w:hAnsi="Gentium Book Basic" w:cstheme="majorBidi"/>
                <w:sz w:val="24"/>
                <w:szCs w:val="24"/>
                <w:lang w:bidi="he-IL"/>
              </w:rPr>
              <w:t>Then</w:t>
            </w:r>
            <w:proofErr w:type="gramEnd"/>
            <w:r w:rsidRPr="009F7AD5">
              <w:rPr>
                <w:rFonts w:ascii="Gentium Book Basic" w:hAnsi="Gentium Book Basic" w:cstheme="majorBidi"/>
                <w:sz w:val="24"/>
                <w:szCs w:val="24"/>
                <w:lang w:bidi="he-IL"/>
              </w:rPr>
              <w:t xml:space="preserve"> He came to Capernaum. And when He was in the house He asked them,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What was it you disputed among yourselves on the road?</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34 </w:t>
            </w:r>
            <w:r w:rsidRPr="009F7AD5">
              <w:rPr>
                <w:rFonts w:ascii="Gentium Book Basic" w:hAnsi="Gentium Book Basic" w:cstheme="majorBidi"/>
                <w:sz w:val="24"/>
                <w:szCs w:val="24"/>
                <w:lang w:bidi="he-IL"/>
              </w:rPr>
              <w:t xml:space="preserve"> But</w:t>
            </w:r>
            <w:proofErr w:type="gramEnd"/>
            <w:r w:rsidRPr="009F7AD5">
              <w:rPr>
                <w:rFonts w:ascii="Gentium Book Basic" w:hAnsi="Gentium Book Basic" w:cstheme="majorBidi"/>
                <w:sz w:val="24"/>
                <w:szCs w:val="24"/>
                <w:lang w:bidi="he-IL"/>
              </w:rPr>
              <w:t xml:space="preserve"> they kept silent, for on the road they had disputed among themselves who would be the greatest.</w:t>
            </w:r>
            <w:r w:rsidRPr="009F7AD5">
              <w:rPr>
                <w:rFonts w:ascii="Gentium Book Basic" w:hAnsi="Gentium Book Basic" w:cstheme="majorBidi"/>
                <w:sz w:val="24"/>
                <w:szCs w:val="24"/>
                <w:vertAlign w:val="superscript"/>
                <w:lang w:bidi="he-IL"/>
              </w:rPr>
              <w:t xml:space="preserve"> 35</w:t>
            </w:r>
            <w:proofErr w:type="gramStart"/>
            <w:r w:rsidR="00E9769E">
              <w:rPr>
                <w:rFonts w:ascii="Gentium Book Basic" w:hAnsi="Gentium Book Basic" w:cstheme="majorBidi"/>
                <w:sz w:val="24"/>
                <w:szCs w:val="24"/>
                <w:vertAlign w:val="superscript"/>
                <w:lang w:bidi="he-IL"/>
              </w:rPr>
              <w:t>  </w:t>
            </w:r>
            <w:r w:rsidRPr="009F7AD5">
              <w:rPr>
                <w:rFonts w:ascii="Gentium Book Basic" w:hAnsi="Gentium Book Basic" w:cstheme="majorBidi"/>
                <w:sz w:val="24"/>
                <w:szCs w:val="24"/>
                <w:lang w:bidi="he-IL"/>
              </w:rPr>
              <w:t>And</w:t>
            </w:r>
            <w:proofErr w:type="gramEnd"/>
            <w:r w:rsidRPr="009F7AD5">
              <w:rPr>
                <w:rFonts w:ascii="Gentium Book Basic" w:hAnsi="Gentium Book Basic" w:cstheme="majorBidi"/>
                <w:sz w:val="24"/>
                <w:szCs w:val="24"/>
                <w:lang w:bidi="he-IL"/>
              </w:rPr>
              <w:t xml:space="preserve"> He sat down, called the twelve, and said to them,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If anyone desires to be first, he shall be last of all and servant of all.</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36 </w:t>
            </w:r>
            <w:r w:rsidRPr="009F7AD5">
              <w:rPr>
                <w:rFonts w:ascii="Gentium Book Basic" w:hAnsi="Gentium Book Basic" w:cstheme="majorBidi"/>
                <w:sz w:val="24"/>
                <w:szCs w:val="24"/>
                <w:lang w:bidi="he-IL"/>
              </w:rPr>
              <w:t xml:space="preserve"> Then</w:t>
            </w:r>
            <w:proofErr w:type="gramEnd"/>
            <w:r w:rsidRPr="009F7AD5">
              <w:rPr>
                <w:rFonts w:ascii="Gentium Book Basic" w:hAnsi="Gentium Book Basic" w:cstheme="majorBidi"/>
                <w:sz w:val="24"/>
                <w:szCs w:val="24"/>
                <w:lang w:bidi="he-IL"/>
              </w:rPr>
              <w:t xml:space="preserve"> He took a little child and set him in the midst of them. And when He had taken him in His arms, He said to them,</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37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Whoever receives one of these little children in My name receives Me; and whoever receives Me, receives not Me but Him who sent Me.</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38 </w:t>
            </w:r>
            <w:r w:rsidRPr="009F7AD5">
              <w:rPr>
                <w:rFonts w:ascii="Gentium Book Basic" w:hAnsi="Gentium Book Basic" w:cstheme="majorBidi"/>
                <w:sz w:val="24"/>
                <w:szCs w:val="24"/>
                <w:lang w:bidi="he-IL"/>
              </w:rPr>
              <w:t xml:space="preserve"> Now</w:t>
            </w:r>
            <w:proofErr w:type="gramEnd"/>
            <w:r w:rsidRPr="009F7AD5">
              <w:rPr>
                <w:rFonts w:ascii="Gentium Book Basic" w:hAnsi="Gentium Book Basic" w:cstheme="majorBidi"/>
                <w:sz w:val="24"/>
                <w:szCs w:val="24"/>
                <w:lang w:bidi="he-IL"/>
              </w:rPr>
              <w:t xml:space="preserve"> John answered Him, saying,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Teacher, we saw someone who does not follow us casting out demons in Your name, and we forbade him because he does not follow us.</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39</w:t>
            </w:r>
            <w:proofErr w:type="gramStart"/>
            <w:r w:rsidR="00E9769E">
              <w:rPr>
                <w:rFonts w:ascii="Gentium Book Basic" w:hAnsi="Gentium Book Basic" w:cstheme="majorBidi"/>
                <w:sz w:val="24"/>
                <w:szCs w:val="24"/>
                <w:vertAlign w:val="superscript"/>
                <w:lang w:bidi="he-IL"/>
              </w:rPr>
              <w:t>  </w:t>
            </w:r>
            <w:r w:rsidRPr="009F7AD5">
              <w:rPr>
                <w:rFonts w:ascii="Gentium Book Basic" w:hAnsi="Gentium Book Basic" w:cstheme="majorBidi"/>
                <w:sz w:val="24"/>
                <w:szCs w:val="24"/>
                <w:lang w:bidi="he-IL"/>
              </w:rPr>
              <w:t>But</w:t>
            </w:r>
            <w:proofErr w:type="gramEnd"/>
            <w:r w:rsidRPr="009F7AD5">
              <w:rPr>
                <w:rFonts w:ascii="Gentium Book Basic" w:hAnsi="Gentium Book Basic" w:cstheme="majorBidi"/>
                <w:sz w:val="24"/>
                <w:szCs w:val="24"/>
                <w:lang w:bidi="he-IL"/>
              </w:rPr>
              <w:t xml:space="preserve"> Jesus said,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Do not forbid him, for no one who works a miracle in My name can soon afterward speak evil of Me.</w:t>
            </w:r>
            <w:r w:rsidRPr="009F7AD5">
              <w:rPr>
                <w:rFonts w:ascii="Gentium Book Basic" w:hAnsi="Gentium Book Basic" w:cstheme="majorBidi"/>
                <w:sz w:val="24"/>
                <w:szCs w:val="24"/>
                <w:vertAlign w:val="superscript"/>
                <w:lang w:bidi="he-IL"/>
              </w:rPr>
              <w:t xml:space="preserve"> 40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For he who is not against us is on our side.</w:t>
            </w:r>
            <w:r w:rsidRPr="009F7AD5">
              <w:rPr>
                <w:rFonts w:ascii="Gentium Book Basic" w:hAnsi="Gentium Book Basic" w:cstheme="majorBidi"/>
                <w:sz w:val="24"/>
                <w:szCs w:val="24"/>
                <w:vertAlign w:val="superscript"/>
                <w:lang w:bidi="he-IL"/>
              </w:rPr>
              <w:t xml:space="preserve"> 41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For whoever gives you a cup of water to drink in My name, because you belong to Christ, assuredly, I say to you, he will by no means lose his reward.</w:t>
            </w:r>
            <w:r w:rsidRPr="009F7AD5">
              <w:rPr>
                <w:rFonts w:ascii="Gentium Book Basic" w:hAnsi="Gentium Book Basic" w:cstheme="majorBidi"/>
                <w:sz w:val="24"/>
                <w:szCs w:val="24"/>
                <w:vertAlign w:val="superscript"/>
                <w:lang w:bidi="he-IL"/>
              </w:rPr>
              <w:t xml:space="preserve"> 42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But whoever causes one of these little ones who believe in Me to stumble, it would be better for him if a millstone were hung around his neck, and he were thrown into the sea.</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43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If your hand causes you to sin, cut it off. It is better for you to enter into life maimed, rather than having two hands, to go to hell, into the fire that shall never be quenched</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44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where</w:t>
            </w:r>
            <w:r w:rsidR="00E9769E">
              <w:rPr>
                <w:rFonts w:ascii="Gentium Book Basic" w:hAnsi="Gentium Book Basic" w:cstheme="majorBidi"/>
                <w:sz w:val="24"/>
                <w:szCs w:val="24"/>
                <w:lang w:bidi="he-IL"/>
              </w:rPr>
              <w:t xml:space="preserve"> ‘</w:t>
            </w:r>
            <w:r w:rsidRPr="009F7AD5">
              <w:rPr>
                <w:rFonts w:ascii="Gentium Book Basic" w:hAnsi="Gentium Book Basic" w:cstheme="majorBidi"/>
                <w:sz w:val="24"/>
                <w:szCs w:val="24"/>
                <w:lang w:bidi="he-IL"/>
              </w:rPr>
              <w:t>Their worm does not die, And the fire is not quenched.</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45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And if your foot causes you to sin, cut it off. It is better for you to enter life lame, rather than having two feet, to be cast into hell, into the fire that shall never be quenched</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46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where</w:t>
            </w:r>
            <w:r w:rsidR="00E9769E">
              <w:rPr>
                <w:rFonts w:ascii="Gentium Book Basic" w:hAnsi="Gentium Book Basic" w:cstheme="majorBidi"/>
                <w:sz w:val="24"/>
                <w:szCs w:val="24"/>
                <w:lang w:bidi="he-IL"/>
              </w:rPr>
              <w:t xml:space="preserve"> ‘</w:t>
            </w:r>
            <w:r w:rsidRPr="009F7AD5">
              <w:rPr>
                <w:rFonts w:ascii="Gentium Book Basic" w:hAnsi="Gentium Book Basic" w:cstheme="majorBidi"/>
                <w:sz w:val="24"/>
                <w:szCs w:val="24"/>
                <w:lang w:bidi="he-IL"/>
              </w:rPr>
              <w:t>Their worm does not die, And the fire is not quenched.</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47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And if your eye causes you to sin, pluck it out. It is better for you to enter the kingdom of God with one eye, rather than having two eyes, to be cast into hell fire</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48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lang w:bidi="he-IL"/>
              </w:rPr>
              <w:t>where</w:t>
            </w:r>
            <w:r w:rsidR="00E9769E">
              <w:rPr>
                <w:rFonts w:ascii="Gentium Book Basic" w:hAnsi="Gentium Book Basic" w:cstheme="majorBidi"/>
                <w:sz w:val="24"/>
                <w:szCs w:val="24"/>
                <w:lang w:bidi="he-IL"/>
              </w:rPr>
              <w:t xml:space="preserve"> ‘</w:t>
            </w:r>
            <w:r w:rsidRPr="009F7AD5">
              <w:rPr>
                <w:rFonts w:ascii="Gentium Book Basic" w:hAnsi="Gentium Book Basic" w:cstheme="majorBidi"/>
                <w:sz w:val="24"/>
                <w:szCs w:val="24"/>
                <w:lang w:bidi="he-IL"/>
              </w:rPr>
              <w:t>Their worm does not die, And the fire is not quenched.</w:t>
            </w:r>
            <w:r w:rsidR="00E9769E">
              <w:rPr>
                <w:rFonts w:ascii="Gentium Book Basic" w:hAnsi="Gentium Book Basic" w:cstheme="majorBidi"/>
                <w:sz w:val="24"/>
                <w:szCs w:val="24"/>
                <w:lang w:bidi="he-IL"/>
              </w:rPr>
              <w: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 xml:space="preserve">49 </w:t>
            </w:r>
            <w:r w:rsidRPr="009F7AD5">
              <w:rPr>
                <w:rFonts w:ascii="Gentium Book Basic" w:hAnsi="Gentium Book Basic" w:cstheme="majorBidi"/>
                <w:sz w:val="24"/>
                <w:szCs w:val="24"/>
                <w:lang w:bidi="he-IL"/>
              </w:rPr>
              <w:t xml:space="preserve">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For everyone will be seasoned with fire, and every sacrifice will be seasoned with salt.</w:t>
            </w:r>
            <w:r w:rsidRPr="009F7AD5">
              <w:rPr>
                <w:rFonts w:ascii="Gentium Book Basic" w:hAnsi="Gentium Book Basic" w:cstheme="majorBidi"/>
                <w:sz w:val="24"/>
                <w:szCs w:val="24"/>
                <w:vertAlign w:val="superscript"/>
                <w:lang w:bidi="he-IL"/>
              </w:rPr>
              <w:t xml:space="preserve"> </w:t>
            </w:r>
            <w:proofErr w:type="gramStart"/>
            <w:r w:rsidRPr="009F7AD5">
              <w:rPr>
                <w:rFonts w:ascii="Gentium Book Basic" w:hAnsi="Gentium Book Basic" w:cstheme="majorBidi"/>
                <w:sz w:val="24"/>
                <w:szCs w:val="24"/>
                <w:vertAlign w:val="superscript"/>
                <w:lang w:bidi="he-IL"/>
              </w:rPr>
              <w:t>50</w:t>
            </w:r>
            <w:r w:rsidR="00E9769E">
              <w:rPr>
                <w:rFonts w:ascii="Gentium Book Basic" w:hAnsi="Gentium Book Basic" w:cstheme="majorBidi"/>
                <w:sz w:val="24"/>
                <w:szCs w:val="24"/>
                <w:vertAlign w:val="superscript"/>
                <w:lang w:bidi="he-IL"/>
              </w:rPr>
              <w:t>  </w:t>
            </w:r>
            <w:r w:rsidR="00E9769E">
              <w:rPr>
                <w:rFonts w:ascii="Gentium Book Basic" w:hAnsi="Gentium Book Basic" w:cstheme="majorBidi"/>
                <w:sz w:val="24"/>
                <w:szCs w:val="24"/>
                <w:lang w:bidi="he-IL"/>
              </w:rPr>
              <w:t>”</w:t>
            </w:r>
            <w:proofErr w:type="gramEnd"/>
            <w:r w:rsidRPr="009F7AD5">
              <w:rPr>
                <w:rFonts w:ascii="Gentium Book Basic" w:hAnsi="Gentium Book Basic" w:cstheme="majorBidi"/>
                <w:sz w:val="24"/>
                <w:szCs w:val="24"/>
                <w:lang w:bidi="he-IL"/>
              </w:rPr>
              <w:t>Salt is good, but if the salt loses its flavor, how will you season it? Have salt in yourselves, and have peace with one another.</w:t>
            </w:r>
            <w:r w:rsidR="00E9769E">
              <w:rPr>
                <w:rFonts w:ascii="Gentium Book Basic" w:hAnsi="Gentium Book Basic" w:cstheme="majorBidi"/>
                <w:sz w:val="24"/>
                <w:szCs w:val="24"/>
                <w:lang w:bidi="he-IL"/>
              </w:rPr>
              <w:t>”</w:t>
            </w:r>
          </w:p>
        </w:tc>
        <w:tc>
          <w:tcPr>
            <w:tcW w:w="2160" w:type="dxa"/>
            <w:tcBorders>
              <w:left w:val="single" w:sz="4" w:space="0" w:color="auto"/>
            </w:tcBorders>
          </w:tcPr>
          <w:p w:rsidR="00BF041F" w:rsidRPr="00BF041F" w:rsidRDefault="00BF041F" w:rsidP="00BF041F">
            <w:pPr>
              <w:spacing w:line="300" w:lineRule="auto"/>
              <w:rPr>
                <w:rFonts w:ascii="Gentium Book Basic" w:hAnsi="Gentium Book Basic" w:cs="Times New Roman"/>
                <w:b/>
                <w:bCs/>
                <w:sz w:val="24"/>
                <w:szCs w:val="24"/>
              </w:rPr>
            </w:pPr>
            <w:r w:rsidRPr="00BF041F">
              <w:rPr>
                <w:rFonts w:ascii="Gentium Book Basic" w:hAnsi="Gentium Book Basic" w:cs="Times New Roman"/>
                <w:b/>
                <w:bCs/>
                <w:sz w:val="24"/>
                <w:szCs w:val="24"/>
              </w:rPr>
              <w:lastRenderedPageBreak/>
              <w:t>The Transfiguration (1–8)</w:t>
            </w: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4003A4" w:rsidP="00CE372F">
            <w:pPr>
              <w:spacing w:line="300" w:lineRule="auto"/>
              <w:rPr>
                <w:rFonts w:ascii="Gentium Book Basic" w:hAnsi="Gentium Book Basic" w:cs="Times New Roman"/>
                <w:i/>
                <w:iCs/>
                <w:sz w:val="24"/>
                <w:szCs w:val="24"/>
              </w:rPr>
            </w:pPr>
            <w:r>
              <w:rPr>
                <w:rFonts w:ascii="Gentium Book Basic" w:hAnsi="Gentium Book Basic" w:cs="Times New Roman"/>
                <w:i/>
                <w:iCs/>
                <w:sz w:val="24"/>
                <w:szCs w:val="24"/>
              </w:rPr>
              <w:t>1. What do you think you might have said if you were Peter?</w:t>
            </w: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Pr="00BF041F" w:rsidRDefault="00BF041F" w:rsidP="00BF041F">
            <w:pPr>
              <w:spacing w:line="300" w:lineRule="auto"/>
              <w:rPr>
                <w:rFonts w:ascii="Gentium Book Basic" w:hAnsi="Gentium Book Basic" w:cs="Times New Roman"/>
                <w:b/>
                <w:bCs/>
                <w:sz w:val="24"/>
                <w:szCs w:val="24"/>
              </w:rPr>
            </w:pPr>
            <w:r w:rsidRPr="00BF041F">
              <w:rPr>
                <w:rFonts w:ascii="Gentium Book Basic" w:hAnsi="Gentium Book Basic" w:cs="Times New Roman"/>
                <w:b/>
                <w:bCs/>
                <w:sz w:val="24"/>
                <w:szCs w:val="24"/>
              </w:rPr>
              <w:t>Teaching on Elijah (9–13)</w:t>
            </w: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Pr="00BF041F" w:rsidRDefault="00BF041F" w:rsidP="00BF041F">
            <w:pPr>
              <w:spacing w:line="300" w:lineRule="auto"/>
              <w:rPr>
                <w:rFonts w:ascii="Gentium Book Basic" w:hAnsi="Gentium Book Basic" w:cs="Times New Roman"/>
                <w:b/>
                <w:bCs/>
                <w:sz w:val="24"/>
                <w:szCs w:val="24"/>
              </w:rPr>
            </w:pPr>
            <w:r w:rsidRPr="00BF041F">
              <w:rPr>
                <w:rFonts w:ascii="Gentium Book Basic" w:hAnsi="Gentium Book Basic" w:cs="Times New Roman"/>
                <w:b/>
                <w:bCs/>
                <w:sz w:val="24"/>
                <w:szCs w:val="24"/>
              </w:rPr>
              <w:t>Healing of the Possessed Boy (14–29)</w:t>
            </w: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CE372F" w:rsidP="00CE372F">
            <w:pPr>
              <w:spacing w:line="300" w:lineRule="auto"/>
              <w:rPr>
                <w:rFonts w:ascii="Gentium Book Basic" w:hAnsi="Gentium Book Basic" w:cs="Times New Roman"/>
                <w:i/>
                <w:iCs/>
                <w:sz w:val="24"/>
                <w:szCs w:val="24"/>
              </w:rPr>
            </w:pPr>
            <w:r>
              <w:rPr>
                <w:rFonts w:ascii="Gentium Book Basic" w:hAnsi="Gentium Book Basic" w:cs="Times New Roman"/>
                <w:i/>
                <w:iCs/>
                <w:sz w:val="24"/>
                <w:szCs w:val="24"/>
              </w:rPr>
              <w:t>2. What could the father’s statement in v. 24 mean?</w:t>
            </w: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Pr="00BF041F" w:rsidRDefault="00BF041F" w:rsidP="00BF041F">
            <w:pPr>
              <w:spacing w:line="300" w:lineRule="auto"/>
              <w:rPr>
                <w:rFonts w:ascii="Gentium Book Basic" w:hAnsi="Gentium Book Basic" w:cs="Times New Roman"/>
                <w:b/>
                <w:bCs/>
                <w:sz w:val="24"/>
                <w:szCs w:val="24"/>
              </w:rPr>
            </w:pPr>
            <w:r w:rsidRPr="00BF041F">
              <w:rPr>
                <w:rFonts w:ascii="Gentium Book Basic" w:hAnsi="Gentium Book Basic" w:cs="Times New Roman"/>
                <w:b/>
                <w:bCs/>
                <w:sz w:val="24"/>
                <w:szCs w:val="24"/>
              </w:rPr>
              <w:t>Second Passion Prediction (</w:t>
            </w:r>
            <w:r>
              <w:rPr>
                <w:rFonts w:ascii="Gentium Book Basic" w:hAnsi="Gentium Book Basic" w:cs="Times New Roman"/>
                <w:b/>
                <w:bCs/>
                <w:sz w:val="24"/>
                <w:szCs w:val="24"/>
              </w:rPr>
              <w:t>30–34</w:t>
            </w:r>
            <w:r w:rsidRPr="00BF041F">
              <w:rPr>
                <w:rFonts w:ascii="Gentium Book Basic" w:hAnsi="Gentium Book Basic" w:cs="Times New Roman"/>
                <w:b/>
                <w:bCs/>
                <w:sz w:val="24"/>
                <w:szCs w:val="24"/>
              </w:rPr>
              <w:t>)</w:t>
            </w: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i/>
                <w:iCs/>
                <w:sz w:val="24"/>
                <w:szCs w:val="24"/>
              </w:rPr>
            </w:pPr>
          </w:p>
          <w:p w:rsidR="00BF041F" w:rsidRDefault="00BF041F" w:rsidP="00BF041F">
            <w:pPr>
              <w:spacing w:line="300" w:lineRule="auto"/>
              <w:rPr>
                <w:rFonts w:ascii="Gentium Book Basic" w:hAnsi="Gentium Book Basic" w:cs="Times New Roman"/>
                <w:b/>
                <w:bCs/>
                <w:sz w:val="24"/>
                <w:szCs w:val="24"/>
              </w:rPr>
            </w:pPr>
            <w:r w:rsidRPr="00BF041F">
              <w:rPr>
                <w:rFonts w:ascii="Gentium Book Basic" w:hAnsi="Gentium Book Basic" w:cs="Times New Roman"/>
                <w:b/>
                <w:bCs/>
                <w:sz w:val="24"/>
                <w:szCs w:val="24"/>
              </w:rPr>
              <w:t>Jesus</w:t>
            </w:r>
            <w:r w:rsidR="00E9769E">
              <w:rPr>
                <w:rFonts w:ascii="Gentium Book Basic" w:hAnsi="Gentium Book Basic" w:cs="Times New Roman"/>
                <w:b/>
                <w:bCs/>
                <w:sz w:val="24"/>
                <w:szCs w:val="24"/>
              </w:rPr>
              <w:t>’</w:t>
            </w:r>
            <w:r w:rsidRPr="00BF041F">
              <w:rPr>
                <w:rFonts w:ascii="Gentium Book Basic" w:hAnsi="Gentium Book Basic" w:cs="Times New Roman"/>
                <w:b/>
                <w:bCs/>
                <w:sz w:val="24"/>
                <w:szCs w:val="24"/>
              </w:rPr>
              <w:t xml:space="preserve"> Instructions on Discipleship: Learning to be Last (9:35–50)</w:t>
            </w: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Default="00BF041F" w:rsidP="00BF041F">
            <w:pPr>
              <w:spacing w:line="300" w:lineRule="auto"/>
              <w:rPr>
                <w:rFonts w:ascii="Gentium Book Basic" w:hAnsi="Gentium Book Basic" w:cs="Times New Roman"/>
                <w:b/>
                <w:bCs/>
                <w:sz w:val="24"/>
                <w:szCs w:val="24"/>
              </w:rPr>
            </w:pPr>
          </w:p>
          <w:p w:rsidR="00BF041F" w:rsidRPr="00BF041F" w:rsidRDefault="00BF041F" w:rsidP="00BF041F">
            <w:pPr>
              <w:spacing w:line="300" w:lineRule="auto"/>
              <w:rPr>
                <w:rFonts w:ascii="Gentium Book Basic" w:hAnsi="Gentium Book Basic" w:cs="Times New Roman"/>
                <w:b/>
                <w:bCs/>
                <w:sz w:val="24"/>
                <w:szCs w:val="24"/>
              </w:rPr>
            </w:pPr>
          </w:p>
          <w:p w:rsidR="00322851" w:rsidRPr="009F7AD5" w:rsidRDefault="000A7A41" w:rsidP="00BF041F">
            <w:pPr>
              <w:spacing w:line="300" w:lineRule="auto"/>
              <w:rPr>
                <w:rFonts w:ascii="Gentium Book Basic" w:hAnsi="Gentium Book Basic" w:cs="Times New Roman"/>
                <w:i/>
                <w:iCs/>
                <w:sz w:val="24"/>
                <w:szCs w:val="24"/>
              </w:rPr>
            </w:pPr>
            <w:r>
              <w:rPr>
                <w:rFonts w:ascii="Gentium Book Basic" w:hAnsi="Gentium Book Basic" w:cs="Times New Roman"/>
                <w:i/>
                <w:iCs/>
                <w:sz w:val="24"/>
                <w:szCs w:val="24"/>
              </w:rPr>
              <w:t xml:space="preserve">3. </w:t>
            </w:r>
            <w:bookmarkStart w:id="0" w:name="_GoBack"/>
            <w:bookmarkEnd w:id="0"/>
            <w:r w:rsidR="00BF041F" w:rsidRPr="000F10F8">
              <w:rPr>
                <w:rFonts w:ascii="Gentium Book Basic" w:hAnsi="Gentium Book Basic" w:cs="Times New Roman"/>
                <w:i/>
                <w:iCs/>
                <w:sz w:val="24"/>
                <w:szCs w:val="24"/>
              </w:rPr>
              <w:t>What does this chapter tell us about Jesus?</w:t>
            </w:r>
          </w:p>
        </w:tc>
      </w:tr>
    </w:tbl>
    <w:p w:rsidR="0085179F" w:rsidRPr="009F7AD5" w:rsidRDefault="0085179F" w:rsidP="00322851">
      <w:pPr>
        <w:tabs>
          <w:tab w:val="left" w:pos="720"/>
        </w:tabs>
        <w:autoSpaceDE w:val="0"/>
        <w:autoSpaceDN w:val="0"/>
        <w:adjustRightInd w:val="0"/>
        <w:spacing w:before="180"/>
        <w:rPr>
          <w:rFonts w:ascii="Gentium Book Basic" w:hAnsi="Gentium Book Basic" w:cs="Times New Roman"/>
          <w:color w:val="FF0000"/>
          <w:sz w:val="24"/>
          <w:szCs w:val="24"/>
        </w:rPr>
      </w:pPr>
    </w:p>
    <w:sectPr w:rsidR="0085179F" w:rsidRPr="009F7AD5" w:rsidSect="00CA0106">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E86" w:rsidRDefault="00292E86" w:rsidP="001E73CB">
      <w:r>
        <w:separator/>
      </w:r>
    </w:p>
  </w:endnote>
  <w:endnote w:type="continuationSeparator" w:id="0">
    <w:p w:rsidR="00292E86" w:rsidRDefault="00292E86"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E86" w:rsidRDefault="00292E86" w:rsidP="001E73CB">
      <w:r>
        <w:separator/>
      </w:r>
    </w:p>
  </w:footnote>
  <w:footnote w:type="continuationSeparator" w:id="0">
    <w:p w:rsidR="00292E86" w:rsidRDefault="00292E86" w:rsidP="001E7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1209D"/>
    <w:rsid w:val="000A7A41"/>
    <w:rsid w:val="00123AD7"/>
    <w:rsid w:val="00143B24"/>
    <w:rsid w:val="00183584"/>
    <w:rsid w:val="001E73CB"/>
    <w:rsid w:val="001F2729"/>
    <w:rsid w:val="0024316E"/>
    <w:rsid w:val="00292E86"/>
    <w:rsid w:val="00322851"/>
    <w:rsid w:val="003426B0"/>
    <w:rsid w:val="003A4683"/>
    <w:rsid w:val="003E188A"/>
    <w:rsid w:val="004003A4"/>
    <w:rsid w:val="004334DD"/>
    <w:rsid w:val="004857A9"/>
    <w:rsid w:val="00494592"/>
    <w:rsid w:val="004B0723"/>
    <w:rsid w:val="0060395B"/>
    <w:rsid w:val="006314FC"/>
    <w:rsid w:val="00757B44"/>
    <w:rsid w:val="00786977"/>
    <w:rsid w:val="007C20C1"/>
    <w:rsid w:val="00821900"/>
    <w:rsid w:val="00836F7E"/>
    <w:rsid w:val="0085179F"/>
    <w:rsid w:val="0088714D"/>
    <w:rsid w:val="008C78F0"/>
    <w:rsid w:val="008F1572"/>
    <w:rsid w:val="008F1E7D"/>
    <w:rsid w:val="009368FC"/>
    <w:rsid w:val="009E7EE5"/>
    <w:rsid w:val="009F7410"/>
    <w:rsid w:val="009F7AD5"/>
    <w:rsid w:val="00A35371"/>
    <w:rsid w:val="00A51795"/>
    <w:rsid w:val="00A77873"/>
    <w:rsid w:val="00A9674C"/>
    <w:rsid w:val="00B06A1E"/>
    <w:rsid w:val="00B47CFB"/>
    <w:rsid w:val="00B63A57"/>
    <w:rsid w:val="00B77F79"/>
    <w:rsid w:val="00B92293"/>
    <w:rsid w:val="00BA3D35"/>
    <w:rsid w:val="00BD0810"/>
    <w:rsid w:val="00BF041F"/>
    <w:rsid w:val="00C65413"/>
    <w:rsid w:val="00C84C0A"/>
    <w:rsid w:val="00C90A9D"/>
    <w:rsid w:val="00CA0106"/>
    <w:rsid w:val="00CD253A"/>
    <w:rsid w:val="00CE1C6A"/>
    <w:rsid w:val="00CE372F"/>
    <w:rsid w:val="00D80BBA"/>
    <w:rsid w:val="00D83714"/>
    <w:rsid w:val="00DC32D5"/>
    <w:rsid w:val="00DD2F28"/>
    <w:rsid w:val="00DD78D6"/>
    <w:rsid w:val="00DF2B03"/>
    <w:rsid w:val="00E059CE"/>
    <w:rsid w:val="00E3533D"/>
    <w:rsid w:val="00E3712D"/>
    <w:rsid w:val="00E76E4A"/>
    <w:rsid w:val="00E9195C"/>
    <w:rsid w:val="00E92A91"/>
    <w:rsid w:val="00E9769E"/>
    <w:rsid w:val="00EB55B6"/>
    <w:rsid w:val="00F5755C"/>
    <w:rsid w:val="00FA7564"/>
    <w:rsid w:val="00FE7092"/>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1572"/>
    <w:pPr>
      <w:ind w:left="720"/>
      <w:contextualSpacing/>
    </w:pPr>
  </w:style>
  <w:style w:type="paragraph" w:styleId="FootnoteText">
    <w:name w:val="footnote text"/>
    <w:basedOn w:val="Normal"/>
    <w:link w:val="FootnoteTextChar"/>
    <w:uiPriority w:val="99"/>
    <w:semiHidden/>
    <w:unhideWhenUsed/>
    <w:rsid w:val="00A51795"/>
    <w:rPr>
      <w:sz w:val="20"/>
      <w:szCs w:val="20"/>
    </w:rPr>
  </w:style>
  <w:style w:type="character" w:customStyle="1" w:styleId="FootnoteTextChar">
    <w:name w:val="Footnote Text Char"/>
    <w:basedOn w:val="DefaultParagraphFont"/>
    <w:link w:val="FootnoteText"/>
    <w:uiPriority w:val="99"/>
    <w:semiHidden/>
    <w:rsid w:val="00A51795"/>
    <w:rPr>
      <w:sz w:val="20"/>
      <w:szCs w:val="20"/>
    </w:rPr>
  </w:style>
  <w:style w:type="character" w:styleId="FootnoteReference">
    <w:name w:val="footnote reference"/>
    <w:basedOn w:val="DefaultParagraphFont"/>
    <w:uiPriority w:val="99"/>
    <w:semiHidden/>
    <w:unhideWhenUsed/>
    <w:rsid w:val="00A51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7CDE2A8-CCBC-4C7D-BE50-9B83267B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Williams</dc:creator>
  <cp:lastModifiedBy>Duncan Johnson</cp:lastModifiedBy>
  <cp:revision>12</cp:revision>
  <cp:lastPrinted>2012-11-23T22:38:00Z</cp:lastPrinted>
  <dcterms:created xsi:type="dcterms:W3CDTF">2012-11-23T22:59:00Z</dcterms:created>
  <dcterms:modified xsi:type="dcterms:W3CDTF">2013-01-25T20:49:00Z</dcterms:modified>
</cp:coreProperties>
</file>