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9CE" w:rsidRPr="00D417C9" w:rsidRDefault="00A7029E" w:rsidP="00AA5F3B">
      <w:pPr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9D7E52">
        <w:rPr>
          <w:rFonts w:ascii="Gentium Book Basic" w:hAnsi="Gentium Book Basic" w:cs="Times New Roman"/>
          <w:b/>
          <w:sz w:val="28"/>
          <w:szCs w:val="28"/>
        </w:rPr>
        <w:t>#</w:t>
      </w:r>
      <w:r w:rsidR="00B42F22">
        <w:rPr>
          <w:rFonts w:ascii="Gentium Book Basic" w:hAnsi="Gentium Book Basic" w:cs="Times New Roman"/>
          <w:b/>
          <w:sz w:val="28"/>
          <w:szCs w:val="28"/>
        </w:rPr>
        <w:t>8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proofErr w:type="gramStart"/>
      <w:r w:rsidR="00290EAC">
        <w:rPr>
          <w:rFonts w:ascii="Gentium Book Basic" w:hAnsi="Gentium Book Basic" w:cs="Times New Roman"/>
          <w:b/>
          <w:sz w:val="28"/>
          <w:szCs w:val="28"/>
        </w:rPr>
        <w:t xml:space="preserve">1 </w:t>
      </w:r>
      <w:r w:rsidR="00352898">
        <w:rPr>
          <w:rFonts w:ascii="Gentium Book Basic" w:hAnsi="Gentium Book Basic" w:cs="Times New Roman"/>
          <w:b/>
          <w:sz w:val="28"/>
          <w:szCs w:val="28"/>
        </w:rPr>
        <w:t>Timothy</w:t>
      </w:r>
      <w:proofErr w:type="gramEnd"/>
      <w:r w:rsidR="007E2093">
        <w:rPr>
          <w:rFonts w:ascii="Gentium Book Basic" w:hAnsi="Gentium Book Basic" w:cs="Times New Roman"/>
          <w:b/>
          <w:sz w:val="28"/>
          <w:szCs w:val="28"/>
        </w:rPr>
        <w:t xml:space="preserve"> </w:t>
      </w:r>
      <w:r w:rsidR="00F23F83">
        <w:rPr>
          <w:rFonts w:ascii="Gentium Book Basic" w:hAnsi="Gentium Book Basic" w:cs="Times New Roman"/>
          <w:b/>
          <w:sz w:val="28"/>
          <w:szCs w:val="28"/>
        </w:rPr>
        <w:t>5</w:t>
      </w:r>
      <w:r w:rsidR="007E2093">
        <w:rPr>
          <w:rFonts w:ascii="Gentium Book Basic" w:hAnsi="Gentium Book Basic" w:cs="Times New Roman"/>
          <w:b/>
          <w:sz w:val="28"/>
          <w:szCs w:val="28"/>
        </w:rPr>
        <w:t>:1</w:t>
      </w:r>
      <w:r w:rsidR="00B42F22">
        <w:rPr>
          <w:rFonts w:ascii="Gentium Book Basic" w:hAnsi="Gentium Book Basic" w:cs="Times New Roman"/>
          <w:b/>
          <w:sz w:val="28"/>
          <w:szCs w:val="28"/>
        </w:rPr>
        <w:t>7–</w:t>
      </w:r>
      <w:r w:rsidR="00AA5F3B">
        <w:rPr>
          <w:rFonts w:ascii="Gentium Book Basic" w:hAnsi="Gentium Book Basic" w:cs="Times New Roman"/>
          <w:b/>
          <w:sz w:val="28"/>
          <w:szCs w:val="28"/>
        </w:rPr>
        <w:t>6:2</w:t>
      </w:r>
      <w:r w:rsidR="00140625">
        <w:rPr>
          <w:rFonts w:ascii="Gentium Book Basic" w:hAnsi="Gentium Book Basic" w:cs="Times New Roman"/>
          <w:b/>
          <w:sz w:val="28"/>
          <w:szCs w:val="28"/>
        </w:rPr>
        <w:t xml:space="preserve"> (NKJV)</w:t>
      </w:r>
    </w:p>
    <w:p w:rsidR="00E059CE" w:rsidRDefault="00E059CE">
      <w:pPr>
        <w:rPr>
          <w:rFonts w:ascii="Gentium Book Basic" w:hAnsi="Gentium Book Basic" w:cs="Times New Roman"/>
          <w:sz w:val="24"/>
          <w:szCs w:val="24"/>
        </w:rPr>
      </w:pPr>
    </w:p>
    <w:p w:rsidR="00B42F22" w:rsidRPr="00AA5F3B" w:rsidRDefault="00B42F22" w:rsidP="00AA5F3B">
      <w:pPr>
        <w:spacing w:line="720" w:lineRule="auto"/>
        <w:ind w:firstLine="720"/>
        <w:rPr>
          <w:rFonts w:ascii="Gentium Book Basic" w:hAnsi="Gentium Book Basic"/>
          <w:sz w:val="24"/>
          <w:szCs w:val="24"/>
        </w:rPr>
      </w:pPr>
      <w:r w:rsidRPr="00B42F22">
        <w:rPr>
          <w:rFonts w:ascii="Gentium Book Basic" w:hAnsi="Gentium Book Basic"/>
          <w:sz w:val="24"/>
          <w:szCs w:val="24"/>
        </w:rPr>
        <w:t xml:space="preserve">Let the elders who rule well </w:t>
      </w:r>
      <w:proofErr w:type="gramStart"/>
      <w:r w:rsidRPr="00B42F22">
        <w:rPr>
          <w:rFonts w:ascii="Gentium Book Basic" w:hAnsi="Gentium Book Basic"/>
          <w:sz w:val="24"/>
          <w:szCs w:val="24"/>
        </w:rPr>
        <w:t>be</w:t>
      </w:r>
      <w:proofErr w:type="gramEnd"/>
      <w:r w:rsidRPr="00B42F22">
        <w:rPr>
          <w:rFonts w:ascii="Gentium Book Basic" w:hAnsi="Gentium Book Basic"/>
          <w:sz w:val="24"/>
          <w:szCs w:val="24"/>
        </w:rPr>
        <w:t xml:space="preserve"> counted worthy of double honor, especially those who labor in the word and doctrine.</w:t>
      </w:r>
      <w:r w:rsidRPr="00B42F22">
        <w:rPr>
          <w:rFonts w:ascii="Gentium Book Basic" w:hAnsi="Gentium Book Basic"/>
          <w:sz w:val="24"/>
          <w:szCs w:val="24"/>
          <w:vertAlign w:val="superscript"/>
        </w:rPr>
        <w:t xml:space="preserve"> 18 </w:t>
      </w:r>
      <w:r w:rsidRPr="00B42F22">
        <w:rPr>
          <w:rFonts w:ascii="Gentium Book Basic" w:hAnsi="Gentium Book Basic"/>
          <w:sz w:val="24"/>
          <w:szCs w:val="24"/>
        </w:rPr>
        <w:t xml:space="preserve">For the Scripture says, </w:t>
      </w:r>
      <w:r>
        <w:rPr>
          <w:rFonts w:ascii="Gentium Book Basic" w:hAnsi="Gentium Book Basic"/>
          <w:sz w:val="24"/>
          <w:szCs w:val="24"/>
        </w:rPr>
        <w:t>“</w:t>
      </w:r>
      <w:r w:rsidRPr="00B42F22">
        <w:rPr>
          <w:rFonts w:ascii="Gentium Book Basic" w:hAnsi="Gentium Book Basic"/>
          <w:sz w:val="24"/>
          <w:szCs w:val="24"/>
        </w:rPr>
        <w:t>You shall not muzzle an ox while it treads out the grain,</w:t>
      </w:r>
      <w:r>
        <w:rPr>
          <w:rFonts w:ascii="Gentium Book Basic" w:hAnsi="Gentium Book Basic"/>
          <w:sz w:val="24"/>
          <w:szCs w:val="24"/>
        </w:rPr>
        <w:t>”</w:t>
      </w:r>
      <w:r w:rsidRPr="00B42F22">
        <w:rPr>
          <w:rFonts w:ascii="Gentium Book Basic" w:hAnsi="Gentium Book Basic"/>
          <w:sz w:val="24"/>
          <w:szCs w:val="24"/>
        </w:rPr>
        <w:t xml:space="preserve"> and, </w:t>
      </w:r>
      <w:r>
        <w:rPr>
          <w:rFonts w:ascii="Gentium Book Basic" w:hAnsi="Gentium Book Basic"/>
          <w:sz w:val="24"/>
          <w:szCs w:val="24"/>
        </w:rPr>
        <w:t>“</w:t>
      </w:r>
      <w:r w:rsidRPr="00B42F22">
        <w:rPr>
          <w:rFonts w:ascii="Gentium Book Basic" w:hAnsi="Gentium Book Basic"/>
          <w:sz w:val="24"/>
          <w:szCs w:val="24"/>
        </w:rPr>
        <w:t xml:space="preserve">The laborer </w:t>
      </w:r>
      <w:r w:rsidRPr="00B42F22">
        <w:rPr>
          <w:rFonts w:ascii="Gentium Book Basic" w:hAnsi="Gentium Book Basic"/>
          <w:i/>
          <w:iCs/>
          <w:sz w:val="24"/>
          <w:szCs w:val="24"/>
        </w:rPr>
        <w:t xml:space="preserve">is </w:t>
      </w:r>
      <w:r w:rsidRPr="00B42F22">
        <w:rPr>
          <w:rFonts w:ascii="Gentium Book Basic" w:hAnsi="Gentium Book Basic"/>
          <w:sz w:val="24"/>
          <w:szCs w:val="24"/>
        </w:rPr>
        <w:t>worthy of his wages.</w:t>
      </w:r>
      <w:r>
        <w:rPr>
          <w:rFonts w:ascii="Gentium Book Basic" w:hAnsi="Gentium Book Basic"/>
          <w:sz w:val="24"/>
          <w:szCs w:val="24"/>
        </w:rPr>
        <w:t>”</w:t>
      </w:r>
      <w:r w:rsidRPr="00B42F22">
        <w:rPr>
          <w:rFonts w:ascii="Gentium Book Basic" w:hAnsi="Gentium Book Basic"/>
          <w:sz w:val="24"/>
          <w:szCs w:val="24"/>
          <w:vertAlign w:val="superscript"/>
        </w:rPr>
        <w:t xml:space="preserve"> 19 </w:t>
      </w:r>
      <w:r w:rsidRPr="00B42F22">
        <w:rPr>
          <w:rFonts w:ascii="Gentium Book Basic" w:hAnsi="Gentium Book Basic"/>
          <w:sz w:val="24"/>
          <w:szCs w:val="24"/>
        </w:rPr>
        <w:t>Do not receive an accusation against an elder except from two or three witnesses.</w:t>
      </w:r>
      <w:r w:rsidRPr="00B42F22">
        <w:rPr>
          <w:rFonts w:ascii="Gentium Book Basic" w:hAnsi="Gentium Book Basic"/>
          <w:sz w:val="24"/>
          <w:szCs w:val="24"/>
          <w:vertAlign w:val="superscript"/>
        </w:rPr>
        <w:t xml:space="preserve"> 20 </w:t>
      </w:r>
      <w:r w:rsidRPr="00B42F22">
        <w:rPr>
          <w:rFonts w:ascii="Gentium Book Basic" w:hAnsi="Gentium Book Basic"/>
          <w:sz w:val="24"/>
          <w:szCs w:val="24"/>
        </w:rPr>
        <w:t>Those who are sinning rebuke in the presence of all, that the rest also may fear.</w:t>
      </w:r>
    </w:p>
    <w:p w:rsidR="00B42F22" w:rsidRPr="00AA5F3B" w:rsidRDefault="00B42F22" w:rsidP="00AA5F3B">
      <w:pPr>
        <w:spacing w:line="720" w:lineRule="auto"/>
        <w:ind w:firstLine="720"/>
        <w:rPr>
          <w:rFonts w:ascii="Gentium Book Basic" w:hAnsi="Gentium Book Basic"/>
          <w:sz w:val="24"/>
          <w:szCs w:val="24"/>
        </w:rPr>
      </w:pPr>
      <w:r w:rsidRPr="00B42F22">
        <w:rPr>
          <w:rFonts w:ascii="Gentium Book Basic" w:hAnsi="Gentium Book Basic"/>
          <w:sz w:val="24"/>
          <w:szCs w:val="24"/>
          <w:vertAlign w:val="superscript"/>
        </w:rPr>
        <w:t xml:space="preserve">21 </w:t>
      </w:r>
      <w:r w:rsidRPr="00B42F22">
        <w:rPr>
          <w:rFonts w:ascii="Gentium Book Basic" w:hAnsi="Gentium Book Basic"/>
          <w:sz w:val="24"/>
          <w:szCs w:val="24"/>
        </w:rPr>
        <w:t xml:space="preserve">I charge </w:t>
      </w:r>
      <w:r w:rsidRPr="00B42F22">
        <w:rPr>
          <w:rFonts w:ascii="Gentium Book Basic" w:hAnsi="Gentium Book Basic"/>
          <w:i/>
          <w:iCs/>
          <w:sz w:val="24"/>
          <w:szCs w:val="24"/>
        </w:rPr>
        <w:t xml:space="preserve">you </w:t>
      </w:r>
      <w:r w:rsidRPr="00B42F22">
        <w:rPr>
          <w:rFonts w:ascii="Gentium Book Basic" w:hAnsi="Gentium Book Basic"/>
          <w:sz w:val="24"/>
          <w:szCs w:val="24"/>
        </w:rPr>
        <w:t>before God and the Lord Jesus Christ and the elect angels that you observe these things without prejudice, doing nothing with partiality.</w:t>
      </w:r>
      <w:r w:rsidRPr="00B42F22">
        <w:rPr>
          <w:rFonts w:ascii="Gentium Book Basic" w:hAnsi="Gentium Book Basic"/>
          <w:sz w:val="24"/>
          <w:szCs w:val="24"/>
          <w:vertAlign w:val="superscript"/>
        </w:rPr>
        <w:t xml:space="preserve"> 22 </w:t>
      </w:r>
      <w:r w:rsidRPr="00B42F22">
        <w:rPr>
          <w:rFonts w:ascii="Gentium Book Basic" w:hAnsi="Gentium Book Basic"/>
          <w:sz w:val="24"/>
          <w:szCs w:val="24"/>
        </w:rPr>
        <w:t>Do not lay hands on anyone hastily, nor share in other people</w:t>
      </w:r>
      <w:r>
        <w:rPr>
          <w:rFonts w:ascii="Gentium Book Basic" w:hAnsi="Gentium Book Basic"/>
          <w:sz w:val="24"/>
          <w:szCs w:val="24"/>
        </w:rPr>
        <w:t>’</w:t>
      </w:r>
      <w:r w:rsidRPr="00B42F22">
        <w:rPr>
          <w:rFonts w:ascii="Gentium Book Basic" w:hAnsi="Gentium Book Basic"/>
          <w:sz w:val="24"/>
          <w:szCs w:val="24"/>
        </w:rPr>
        <w:t>s sins; keep yourself pure.</w:t>
      </w:r>
    </w:p>
    <w:p w:rsidR="00B42F22" w:rsidRPr="00AA5F3B" w:rsidRDefault="00B42F22" w:rsidP="00AA5F3B">
      <w:pPr>
        <w:spacing w:line="720" w:lineRule="auto"/>
        <w:ind w:firstLine="720"/>
        <w:rPr>
          <w:rFonts w:ascii="Gentium Book Basic" w:hAnsi="Gentium Book Basic"/>
          <w:sz w:val="24"/>
          <w:szCs w:val="24"/>
        </w:rPr>
      </w:pPr>
      <w:r w:rsidRPr="00B42F22">
        <w:rPr>
          <w:rFonts w:ascii="Gentium Book Basic" w:hAnsi="Gentium Book Basic"/>
          <w:sz w:val="24"/>
          <w:szCs w:val="24"/>
          <w:vertAlign w:val="superscript"/>
        </w:rPr>
        <w:t xml:space="preserve">23 </w:t>
      </w:r>
      <w:r w:rsidRPr="00B42F22">
        <w:rPr>
          <w:rFonts w:ascii="Gentium Book Basic" w:hAnsi="Gentium Book Basic"/>
          <w:sz w:val="24"/>
          <w:szCs w:val="24"/>
        </w:rPr>
        <w:t>No longer drink only water, but use a little wine for your stomach</w:t>
      </w:r>
      <w:r>
        <w:rPr>
          <w:rFonts w:ascii="Gentium Book Basic" w:hAnsi="Gentium Book Basic"/>
          <w:sz w:val="24"/>
          <w:szCs w:val="24"/>
        </w:rPr>
        <w:t>’</w:t>
      </w:r>
      <w:r w:rsidRPr="00B42F22">
        <w:rPr>
          <w:rFonts w:ascii="Gentium Book Basic" w:hAnsi="Gentium Book Basic"/>
          <w:sz w:val="24"/>
          <w:szCs w:val="24"/>
        </w:rPr>
        <w:t>s sake and your frequent infirmities.</w:t>
      </w:r>
    </w:p>
    <w:p w:rsidR="007F0F61" w:rsidRDefault="00B42F22" w:rsidP="00AA5F3B">
      <w:pPr>
        <w:spacing w:line="720" w:lineRule="auto"/>
        <w:ind w:firstLine="720"/>
        <w:rPr>
          <w:rFonts w:ascii="Gentium Book Basic" w:hAnsi="Gentium Book Basic"/>
          <w:sz w:val="24"/>
          <w:szCs w:val="24"/>
        </w:rPr>
      </w:pPr>
      <w:r w:rsidRPr="00B42F22">
        <w:rPr>
          <w:rFonts w:ascii="Gentium Book Basic" w:hAnsi="Gentium Book Basic"/>
          <w:sz w:val="24"/>
          <w:szCs w:val="24"/>
          <w:vertAlign w:val="superscript"/>
        </w:rPr>
        <w:t xml:space="preserve">24 </w:t>
      </w:r>
      <w:r w:rsidRPr="00B42F22">
        <w:rPr>
          <w:rFonts w:ascii="Gentium Book Basic" w:hAnsi="Gentium Book Basic"/>
          <w:sz w:val="24"/>
          <w:szCs w:val="24"/>
        </w:rPr>
        <w:t>Some men</w:t>
      </w:r>
      <w:r>
        <w:rPr>
          <w:rFonts w:ascii="Gentium Book Basic" w:hAnsi="Gentium Book Basic"/>
          <w:sz w:val="24"/>
          <w:szCs w:val="24"/>
        </w:rPr>
        <w:t>’</w:t>
      </w:r>
      <w:r w:rsidRPr="00B42F22">
        <w:rPr>
          <w:rFonts w:ascii="Gentium Book Basic" w:hAnsi="Gentium Book Basic"/>
          <w:sz w:val="24"/>
          <w:szCs w:val="24"/>
        </w:rPr>
        <w:t xml:space="preserve">s sins are clearly evident, preceding </w:t>
      </w:r>
      <w:r w:rsidRPr="00B42F22">
        <w:rPr>
          <w:rFonts w:ascii="Gentium Book Basic" w:hAnsi="Gentium Book Basic"/>
          <w:i/>
          <w:iCs/>
          <w:sz w:val="24"/>
          <w:szCs w:val="24"/>
        </w:rPr>
        <w:t xml:space="preserve">them </w:t>
      </w:r>
      <w:r w:rsidRPr="00B42F22">
        <w:rPr>
          <w:rFonts w:ascii="Gentium Book Basic" w:hAnsi="Gentium Book Basic"/>
          <w:sz w:val="24"/>
          <w:szCs w:val="24"/>
        </w:rPr>
        <w:t xml:space="preserve">to judgment, but those of some </w:t>
      </w:r>
      <w:r w:rsidRPr="00B42F22">
        <w:rPr>
          <w:rFonts w:ascii="Gentium Book Basic" w:hAnsi="Gentium Book Basic"/>
          <w:i/>
          <w:iCs/>
          <w:sz w:val="24"/>
          <w:szCs w:val="24"/>
        </w:rPr>
        <w:t xml:space="preserve">men </w:t>
      </w:r>
      <w:r w:rsidRPr="00B42F22">
        <w:rPr>
          <w:rFonts w:ascii="Gentium Book Basic" w:hAnsi="Gentium Book Basic"/>
          <w:sz w:val="24"/>
          <w:szCs w:val="24"/>
        </w:rPr>
        <w:t>follow later.</w:t>
      </w:r>
      <w:r w:rsidRPr="00B42F22">
        <w:rPr>
          <w:rFonts w:ascii="Gentium Book Basic" w:hAnsi="Gentium Book Basic"/>
          <w:sz w:val="24"/>
          <w:szCs w:val="24"/>
          <w:vertAlign w:val="superscript"/>
        </w:rPr>
        <w:t xml:space="preserve"> 25 </w:t>
      </w:r>
      <w:r w:rsidRPr="00B42F22">
        <w:rPr>
          <w:rFonts w:ascii="Gentium Book Basic" w:hAnsi="Gentium Book Basic"/>
          <w:sz w:val="24"/>
          <w:szCs w:val="24"/>
        </w:rPr>
        <w:t xml:space="preserve">Likewise, the good works </w:t>
      </w:r>
      <w:r w:rsidRPr="00B42F22">
        <w:rPr>
          <w:rFonts w:ascii="Gentium Book Basic" w:hAnsi="Gentium Book Basic"/>
          <w:i/>
          <w:iCs/>
          <w:sz w:val="24"/>
          <w:szCs w:val="24"/>
        </w:rPr>
        <w:t xml:space="preserve">of some </w:t>
      </w:r>
      <w:r w:rsidRPr="00B42F22">
        <w:rPr>
          <w:rFonts w:ascii="Gentium Book Basic" w:hAnsi="Gentium Book Basic"/>
          <w:sz w:val="24"/>
          <w:szCs w:val="24"/>
        </w:rPr>
        <w:t>are clearly evident, and those that are otherwise cannot be hidden.</w:t>
      </w:r>
    </w:p>
    <w:p w:rsidR="00AA5F3B" w:rsidRPr="00AA5F3B" w:rsidRDefault="00AA5F3B" w:rsidP="00AA5F3B">
      <w:pPr>
        <w:spacing w:line="720" w:lineRule="auto"/>
        <w:ind w:firstLine="720"/>
        <w:rPr>
          <w:rFonts w:ascii="Gentium Book Basic" w:hAnsi="Gentium Book Basic"/>
          <w:sz w:val="24"/>
          <w:szCs w:val="24"/>
        </w:rPr>
      </w:pPr>
      <w:r>
        <w:rPr>
          <w:rFonts w:ascii="Gentium Book Basic" w:hAnsi="Gentium Book Basic"/>
          <w:b/>
          <w:bCs/>
          <w:sz w:val="24"/>
          <w:szCs w:val="24"/>
        </w:rPr>
        <w:t xml:space="preserve">6:1 </w:t>
      </w:r>
      <w:proofErr w:type="gramStart"/>
      <w:r w:rsidRPr="00AA5F3B">
        <w:rPr>
          <w:rFonts w:ascii="Gentium Book Basic" w:hAnsi="Gentium Book Basic"/>
          <w:sz w:val="24"/>
          <w:szCs w:val="24"/>
        </w:rPr>
        <w:t>Let</w:t>
      </w:r>
      <w:proofErr w:type="gramEnd"/>
      <w:r w:rsidRPr="00AA5F3B">
        <w:rPr>
          <w:rFonts w:ascii="Gentium Book Basic" w:hAnsi="Gentium Book Basic"/>
          <w:sz w:val="24"/>
          <w:szCs w:val="24"/>
        </w:rPr>
        <w:t xml:space="preserve"> as many bondservants as are under the yoke count their own masters worthy of all honor, so that the name of God and </w:t>
      </w:r>
      <w:r w:rsidRPr="00AA5F3B">
        <w:rPr>
          <w:rFonts w:ascii="Gentium Book Basic" w:hAnsi="Gentium Book Basic"/>
          <w:i/>
          <w:iCs/>
          <w:sz w:val="24"/>
          <w:szCs w:val="24"/>
        </w:rPr>
        <w:t xml:space="preserve">His </w:t>
      </w:r>
      <w:r w:rsidRPr="00AA5F3B">
        <w:rPr>
          <w:rFonts w:ascii="Gentium Book Basic" w:hAnsi="Gentium Book Basic"/>
          <w:sz w:val="24"/>
          <w:szCs w:val="24"/>
        </w:rPr>
        <w:t>doctrine may not be blasphemed.</w:t>
      </w:r>
      <w:r w:rsidRPr="00AA5F3B">
        <w:rPr>
          <w:rFonts w:ascii="Gentium Book Basic" w:hAnsi="Gentium Book Basic"/>
          <w:sz w:val="24"/>
          <w:szCs w:val="24"/>
          <w:vertAlign w:val="superscript"/>
        </w:rPr>
        <w:t xml:space="preserve"> 2 </w:t>
      </w:r>
      <w:r w:rsidRPr="00AA5F3B">
        <w:rPr>
          <w:rFonts w:ascii="Gentium Book Basic" w:hAnsi="Gentium Book Basic"/>
          <w:sz w:val="24"/>
          <w:szCs w:val="24"/>
        </w:rPr>
        <w:t xml:space="preserve">And those who have believing masters, let them not despise </w:t>
      </w:r>
      <w:r w:rsidRPr="00AA5F3B">
        <w:rPr>
          <w:rFonts w:ascii="Gentium Book Basic" w:hAnsi="Gentium Book Basic"/>
          <w:i/>
          <w:iCs/>
          <w:sz w:val="24"/>
          <w:szCs w:val="24"/>
        </w:rPr>
        <w:t xml:space="preserve">them </w:t>
      </w:r>
      <w:r w:rsidRPr="00AA5F3B">
        <w:rPr>
          <w:rFonts w:ascii="Gentium Book Basic" w:hAnsi="Gentium Book Basic"/>
          <w:sz w:val="24"/>
          <w:szCs w:val="24"/>
        </w:rPr>
        <w:t xml:space="preserve">because they are brethren, but rather serve </w:t>
      </w:r>
      <w:r w:rsidRPr="00AA5F3B">
        <w:rPr>
          <w:rFonts w:ascii="Gentium Book Basic" w:hAnsi="Gentium Book Basic"/>
          <w:i/>
          <w:iCs/>
          <w:sz w:val="24"/>
          <w:szCs w:val="24"/>
        </w:rPr>
        <w:t xml:space="preserve">them </w:t>
      </w:r>
      <w:r w:rsidRPr="00AA5F3B">
        <w:rPr>
          <w:rFonts w:ascii="Gentium Book Basic" w:hAnsi="Gentium Book Basic"/>
          <w:sz w:val="24"/>
          <w:szCs w:val="24"/>
        </w:rPr>
        <w:t>because those who are benefited are believers and beloved. Teach and exhort these things.</w:t>
      </w:r>
    </w:p>
    <w:p w:rsidR="0089545F" w:rsidRPr="00A76EF2" w:rsidRDefault="0089545F" w:rsidP="0089545F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the questions below.</w:t>
      </w:r>
    </w:p>
    <w:p w:rsidR="00680410" w:rsidRPr="006D2BA1" w:rsidRDefault="00082FAD" w:rsidP="00053E5E">
      <w:pPr>
        <w:pStyle w:val="Question"/>
      </w:pPr>
      <w:r>
        <w:t>Why is it important for Paul</w:t>
      </w:r>
      <w:r w:rsidR="00AE4BC1">
        <w:t xml:space="preserve"> to back up his statement in 5:</w:t>
      </w:r>
      <w:r>
        <w:t>17 with citatio</w:t>
      </w:r>
      <w:r w:rsidR="00AE4BC1">
        <w:t>ns from the Old Testament in 5:</w:t>
      </w:r>
      <w:r>
        <w:t>18?</w:t>
      </w:r>
    </w:p>
    <w:p w:rsidR="00680410" w:rsidRDefault="00680410" w:rsidP="003B6E25">
      <w:pPr>
        <w:pStyle w:val="Lines"/>
      </w:pPr>
    </w:p>
    <w:p w:rsidR="00680410" w:rsidRDefault="00680410" w:rsidP="003B6E25">
      <w:pPr>
        <w:pStyle w:val="Lines"/>
      </w:pPr>
    </w:p>
    <w:p w:rsidR="00680410" w:rsidRDefault="00680410" w:rsidP="003B6E25">
      <w:pPr>
        <w:pStyle w:val="Lines"/>
      </w:pPr>
    </w:p>
    <w:p w:rsidR="006D2BA1" w:rsidRDefault="00082FAD" w:rsidP="00082FAD">
      <w:pPr>
        <w:pStyle w:val="Question"/>
      </w:pPr>
      <w:r>
        <w:t xml:space="preserve">What is the purpose </w:t>
      </w:r>
      <w:r>
        <w:t xml:space="preserve">for </w:t>
      </w:r>
      <w:r>
        <w:t xml:space="preserve">requiring two or three witnesses to corroborate accusations of an elder </w:t>
      </w:r>
      <w:r w:rsidR="00AE4BC1">
        <w:t>in 5:</w:t>
      </w:r>
      <w:r>
        <w:t>19?</w:t>
      </w: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082FAD" w:rsidP="00082FAD">
      <w:pPr>
        <w:pStyle w:val="Question"/>
      </w:pPr>
      <w:r>
        <w:t>Who are the “all” before whom sinning elders are to be rebuked, and who are the “rest”</w:t>
      </w:r>
      <w:r w:rsidR="00AE4BC1">
        <w:t xml:space="preserve"> who should respond in fear (5:</w:t>
      </w:r>
      <w:r>
        <w:t>20)?</w:t>
      </w: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925F4C" w:rsidP="00925F4C">
      <w:pPr>
        <w:pStyle w:val="Question"/>
      </w:pPr>
      <w:r>
        <w:t>Why is it so important for Timothy to act without prejudice or partiality in judging accusations against elders (5:21)?</w:t>
      </w: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AE4BC1" w:rsidP="00B47992">
      <w:pPr>
        <w:pStyle w:val="Question"/>
      </w:pPr>
      <w:r>
        <w:t>What does it mean to “not lay hands on anyone hastily,” and why was that important (5:22)?</w:t>
      </w: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  <w:bookmarkStart w:id="0" w:name="_GoBack"/>
      <w:bookmarkEnd w:id="0"/>
    </w:p>
    <w:p w:rsidR="006D2BA1" w:rsidRDefault="00507FD1" w:rsidP="00507FD1">
      <w:pPr>
        <w:pStyle w:val="Question"/>
      </w:pPr>
      <w:r>
        <w:t>In what way does the observation in 5:24–25 support the injunction in 5:22?</w:t>
      </w:r>
    </w:p>
    <w:p w:rsidR="006D2BA1" w:rsidRDefault="006D2BA1" w:rsidP="003B6E25">
      <w:pPr>
        <w:pStyle w:val="Lines"/>
      </w:pPr>
    </w:p>
    <w:p w:rsidR="008F1120" w:rsidRDefault="008F1120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507FD1" w:rsidP="00507FD1">
      <w:pPr>
        <w:pStyle w:val="Question"/>
      </w:pPr>
      <w:r>
        <w:t>Why might a Christian slave be tempted to insubordination to his human master? How would that cause “the name of God and His doctrine” to be “blasphemed” (6:1)?</w:t>
      </w: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352898" w:rsidRDefault="00925F4C" w:rsidP="00925F4C">
      <w:pPr>
        <w:pStyle w:val="Question"/>
      </w:pPr>
      <w:r>
        <w:t>Why does Paul tolerate the institution of slavery (6:1–2) rather than calling Timothy to preach a political message of liberation?</w:t>
      </w:r>
    </w:p>
    <w:p w:rsidR="00352898" w:rsidRDefault="00352898" w:rsidP="00352898">
      <w:pPr>
        <w:pStyle w:val="Lines"/>
      </w:pPr>
    </w:p>
    <w:p w:rsidR="00352898" w:rsidRDefault="00352898" w:rsidP="00352898">
      <w:pPr>
        <w:pStyle w:val="Lines"/>
      </w:pPr>
    </w:p>
    <w:p w:rsidR="00352898" w:rsidRPr="00352898" w:rsidRDefault="00352898" w:rsidP="00352898">
      <w:pPr>
        <w:pStyle w:val="Lines"/>
      </w:pPr>
    </w:p>
    <w:p w:rsidR="006D2BA1" w:rsidRPr="00A76EF2" w:rsidRDefault="006D2BA1" w:rsidP="006D2BA1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6D2BA1" w:rsidRDefault="006D2BA1" w:rsidP="006D2BA1">
      <w:pPr>
        <w:pStyle w:val="Question"/>
      </w:pPr>
      <w:r>
        <w:t>What does this passage mean for your walk with the Lord?</w:t>
      </w:r>
    </w:p>
    <w:p w:rsidR="006D2BA1" w:rsidRPr="00A76EF2" w:rsidRDefault="006D2BA1" w:rsidP="006D2BA1">
      <w:pPr>
        <w:pStyle w:val="Lines"/>
      </w:pPr>
    </w:p>
    <w:p w:rsidR="006D2BA1" w:rsidRPr="00A76EF2" w:rsidRDefault="006D2BA1" w:rsidP="006D2BA1">
      <w:pPr>
        <w:pStyle w:val="Lines"/>
      </w:pPr>
    </w:p>
    <w:p w:rsidR="006D2BA1" w:rsidRPr="00A76EF2" w:rsidRDefault="006D2BA1" w:rsidP="006D2BA1">
      <w:pPr>
        <w:pStyle w:val="Lines"/>
      </w:pPr>
    </w:p>
    <w:p w:rsidR="006D2BA1" w:rsidRDefault="006D2BA1" w:rsidP="006D2BA1">
      <w:pPr>
        <w:pStyle w:val="Question"/>
      </w:pPr>
      <w:r>
        <w:t>How does this passage challenge the way you think about situations in daily life? What should you do about that?</w:t>
      </w:r>
    </w:p>
    <w:p w:rsidR="006D2BA1" w:rsidRPr="00A76EF2" w:rsidRDefault="006D2BA1" w:rsidP="006D2BA1">
      <w:pPr>
        <w:pStyle w:val="Lines"/>
      </w:pPr>
    </w:p>
    <w:p w:rsidR="001050C6" w:rsidRDefault="001050C6" w:rsidP="00963F5B">
      <w:pPr>
        <w:pStyle w:val="Lines"/>
      </w:pPr>
    </w:p>
    <w:p w:rsidR="001050C6" w:rsidRDefault="001050C6" w:rsidP="00963F5B">
      <w:pPr>
        <w:pStyle w:val="Lines"/>
      </w:pPr>
    </w:p>
    <w:sectPr w:rsidR="001050C6" w:rsidSect="00D420BF">
      <w:pgSz w:w="12240" w:h="15840"/>
      <w:pgMar w:top="720" w:right="720" w:bottom="720" w:left="720" w:header="720" w:footer="720" w:gutter="36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08E" w:rsidRDefault="00CF108E" w:rsidP="004B4AA9">
      <w:r>
        <w:separator/>
      </w:r>
    </w:p>
  </w:endnote>
  <w:endnote w:type="continuationSeparator" w:id="0">
    <w:p w:rsidR="00CF108E" w:rsidRDefault="00CF108E" w:rsidP="004B4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08E" w:rsidRPr="00DC40FB" w:rsidRDefault="00CF108E" w:rsidP="00DC40FB">
      <w:pPr>
        <w:pStyle w:val="Footer"/>
      </w:pPr>
    </w:p>
  </w:footnote>
  <w:footnote w:type="continuationSeparator" w:id="0">
    <w:p w:rsidR="00CF108E" w:rsidRDefault="00CF108E" w:rsidP="004B4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CD814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362EC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C9C3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4705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C96A3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90C5E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1AC14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86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33606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658F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525A25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907768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805A08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063139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6046DE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8DA7D5F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FB4337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E534A2"/>
    <w:multiLevelType w:val="hybridMultilevel"/>
    <w:tmpl w:val="C6868F56"/>
    <w:lvl w:ilvl="0" w:tplc="4D2E5530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9D573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791E1F"/>
    <w:multiLevelType w:val="hybridMultilevel"/>
    <w:tmpl w:val="A2FE5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E934A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C9336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E1364B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86585B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9933CC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20363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1416E9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7C2560"/>
    <w:multiLevelType w:val="hybridMultilevel"/>
    <w:tmpl w:val="F6D62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D860BE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DE4154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8C41C0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176C98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F7360D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0"/>
  </w:num>
  <w:num w:numId="3">
    <w:abstractNumId w:val="30"/>
  </w:num>
  <w:num w:numId="4">
    <w:abstractNumId w:val="18"/>
  </w:num>
  <w:num w:numId="5">
    <w:abstractNumId w:val="15"/>
  </w:num>
  <w:num w:numId="6">
    <w:abstractNumId w:val="29"/>
  </w:num>
  <w:num w:numId="7">
    <w:abstractNumId w:val="16"/>
  </w:num>
  <w:num w:numId="8">
    <w:abstractNumId w:val="24"/>
  </w:num>
  <w:num w:numId="9">
    <w:abstractNumId w:val="27"/>
  </w:num>
  <w:num w:numId="10">
    <w:abstractNumId w:val="28"/>
  </w:num>
  <w:num w:numId="11">
    <w:abstractNumId w:val="21"/>
  </w:num>
  <w:num w:numId="12">
    <w:abstractNumId w:val="19"/>
  </w:num>
  <w:num w:numId="13">
    <w:abstractNumId w:val="32"/>
  </w:num>
  <w:num w:numId="14">
    <w:abstractNumId w:val="25"/>
  </w:num>
  <w:num w:numId="15">
    <w:abstractNumId w:val="31"/>
  </w:num>
  <w:num w:numId="16">
    <w:abstractNumId w:val="17"/>
  </w:num>
  <w:num w:numId="17">
    <w:abstractNumId w:val="12"/>
  </w:num>
  <w:num w:numId="18">
    <w:abstractNumId w:val="34"/>
  </w:num>
  <w:num w:numId="19">
    <w:abstractNumId w:val="35"/>
  </w:num>
  <w:num w:numId="20">
    <w:abstractNumId w:val="23"/>
  </w:num>
  <w:num w:numId="21">
    <w:abstractNumId w:val="14"/>
  </w:num>
  <w:num w:numId="22">
    <w:abstractNumId w:val="33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8"/>
  </w:num>
  <w:num w:numId="34">
    <w:abstractNumId w:val="26"/>
  </w:num>
  <w:num w:numId="35">
    <w:abstractNumId w:val="13"/>
  </w:num>
  <w:num w:numId="36">
    <w:abstractNumId w:val="11"/>
  </w:num>
  <w:num w:numId="37">
    <w:abstractNumId w:val="10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1B73"/>
    <w:rsid w:val="0001209D"/>
    <w:rsid w:val="00027392"/>
    <w:rsid w:val="00053E5E"/>
    <w:rsid w:val="00067010"/>
    <w:rsid w:val="0006773D"/>
    <w:rsid w:val="00072B53"/>
    <w:rsid w:val="00076B80"/>
    <w:rsid w:val="00082FAD"/>
    <w:rsid w:val="000A1DC9"/>
    <w:rsid w:val="000B2AAA"/>
    <w:rsid w:val="000B7FBD"/>
    <w:rsid w:val="000C1C75"/>
    <w:rsid w:val="000D3BE2"/>
    <w:rsid w:val="000E64CD"/>
    <w:rsid w:val="000F5C53"/>
    <w:rsid w:val="001050C6"/>
    <w:rsid w:val="00110454"/>
    <w:rsid w:val="00125108"/>
    <w:rsid w:val="00140625"/>
    <w:rsid w:val="00170A09"/>
    <w:rsid w:val="001B1424"/>
    <w:rsid w:val="00206B2F"/>
    <w:rsid w:val="00255344"/>
    <w:rsid w:val="00274E17"/>
    <w:rsid w:val="00275BD0"/>
    <w:rsid w:val="00277467"/>
    <w:rsid w:val="00286C92"/>
    <w:rsid w:val="00286D3E"/>
    <w:rsid w:val="00290EAC"/>
    <w:rsid w:val="002C6B16"/>
    <w:rsid w:val="002F0E5E"/>
    <w:rsid w:val="00317600"/>
    <w:rsid w:val="003425CE"/>
    <w:rsid w:val="0035154B"/>
    <w:rsid w:val="00352898"/>
    <w:rsid w:val="003543EE"/>
    <w:rsid w:val="003577CC"/>
    <w:rsid w:val="00360573"/>
    <w:rsid w:val="003646BC"/>
    <w:rsid w:val="00390368"/>
    <w:rsid w:val="003A48FD"/>
    <w:rsid w:val="003A6D1B"/>
    <w:rsid w:val="003B2E2D"/>
    <w:rsid w:val="003B6E25"/>
    <w:rsid w:val="003D130E"/>
    <w:rsid w:val="003F22C5"/>
    <w:rsid w:val="00405515"/>
    <w:rsid w:val="00466E80"/>
    <w:rsid w:val="00472C84"/>
    <w:rsid w:val="00475CF8"/>
    <w:rsid w:val="00495C5D"/>
    <w:rsid w:val="004A0D9F"/>
    <w:rsid w:val="004B4AA9"/>
    <w:rsid w:val="004B6894"/>
    <w:rsid w:val="005016B9"/>
    <w:rsid w:val="00507FD1"/>
    <w:rsid w:val="005101B1"/>
    <w:rsid w:val="00530A05"/>
    <w:rsid w:val="00531E7E"/>
    <w:rsid w:val="005370F2"/>
    <w:rsid w:val="005737FB"/>
    <w:rsid w:val="005C1142"/>
    <w:rsid w:val="005C62D5"/>
    <w:rsid w:val="005D0205"/>
    <w:rsid w:val="006032BA"/>
    <w:rsid w:val="00652F06"/>
    <w:rsid w:val="0067213C"/>
    <w:rsid w:val="00680410"/>
    <w:rsid w:val="006949B6"/>
    <w:rsid w:val="006B6B30"/>
    <w:rsid w:val="006C1E74"/>
    <w:rsid w:val="006D01DB"/>
    <w:rsid w:val="006D2BA1"/>
    <w:rsid w:val="006D35E8"/>
    <w:rsid w:val="007164BD"/>
    <w:rsid w:val="00725FDF"/>
    <w:rsid w:val="00757B44"/>
    <w:rsid w:val="007715B8"/>
    <w:rsid w:val="00772D82"/>
    <w:rsid w:val="0079395C"/>
    <w:rsid w:val="007B068B"/>
    <w:rsid w:val="007C230E"/>
    <w:rsid w:val="007D748B"/>
    <w:rsid w:val="007E2093"/>
    <w:rsid w:val="007F0F61"/>
    <w:rsid w:val="007F10D3"/>
    <w:rsid w:val="00892462"/>
    <w:rsid w:val="00893194"/>
    <w:rsid w:val="0089545F"/>
    <w:rsid w:val="008A0ECE"/>
    <w:rsid w:val="008B1128"/>
    <w:rsid w:val="008C74C9"/>
    <w:rsid w:val="008D262F"/>
    <w:rsid w:val="008D6ED8"/>
    <w:rsid w:val="008E01C5"/>
    <w:rsid w:val="008E4537"/>
    <w:rsid w:val="008F1120"/>
    <w:rsid w:val="008F1572"/>
    <w:rsid w:val="00921A25"/>
    <w:rsid w:val="00925F4C"/>
    <w:rsid w:val="00927865"/>
    <w:rsid w:val="009368FC"/>
    <w:rsid w:val="009370F5"/>
    <w:rsid w:val="00952062"/>
    <w:rsid w:val="009550B4"/>
    <w:rsid w:val="00963F5B"/>
    <w:rsid w:val="00965C32"/>
    <w:rsid w:val="009765A4"/>
    <w:rsid w:val="00984FF9"/>
    <w:rsid w:val="009868A4"/>
    <w:rsid w:val="00992FAD"/>
    <w:rsid w:val="009A1B61"/>
    <w:rsid w:val="009C7C08"/>
    <w:rsid w:val="009D0E7F"/>
    <w:rsid w:val="009D7E52"/>
    <w:rsid w:val="00A01A64"/>
    <w:rsid w:val="00A231D5"/>
    <w:rsid w:val="00A25EA4"/>
    <w:rsid w:val="00A320BB"/>
    <w:rsid w:val="00A64007"/>
    <w:rsid w:val="00A7029E"/>
    <w:rsid w:val="00AA4A16"/>
    <w:rsid w:val="00AA5F3B"/>
    <w:rsid w:val="00AB1C02"/>
    <w:rsid w:val="00AC1871"/>
    <w:rsid w:val="00AC4C23"/>
    <w:rsid w:val="00AD025C"/>
    <w:rsid w:val="00AE4B3F"/>
    <w:rsid w:val="00AE4BC1"/>
    <w:rsid w:val="00AE6D5D"/>
    <w:rsid w:val="00AF135A"/>
    <w:rsid w:val="00AF38E1"/>
    <w:rsid w:val="00B03998"/>
    <w:rsid w:val="00B04910"/>
    <w:rsid w:val="00B14D82"/>
    <w:rsid w:val="00B1631C"/>
    <w:rsid w:val="00B42589"/>
    <w:rsid w:val="00B42F22"/>
    <w:rsid w:val="00B47992"/>
    <w:rsid w:val="00BD3890"/>
    <w:rsid w:val="00C16820"/>
    <w:rsid w:val="00CB47F8"/>
    <w:rsid w:val="00CB7261"/>
    <w:rsid w:val="00CE1C6A"/>
    <w:rsid w:val="00CF108E"/>
    <w:rsid w:val="00D00593"/>
    <w:rsid w:val="00D01FE5"/>
    <w:rsid w:val="00D232C1"/>
    <w:rsid w:val="00D40F20"/>
    <w:rsid w:val="00D417C9"/>
    <w:rsid w:val="00D420BF"/>
    <w:rsid w:val="00D43886"/>
    <w:rsid w:val="00D61862"/>
    <w:rsid w:val="00DB4DF3"/>
    <w:rsid w:val="00DC40FB"/>
    <w:rsid w:val="00DD2F28"/>
    <w:rsid w:val="00E008E3"/>
    <w:rsid w:val="00E03EDD"/>
    <w:rsid w:val="00E059CE"/>
    <w:rsid w:val="00E3649F"/>
    <w:rsid w:val="00E66492"/>
    <w:rsid w:val="00E7031D"/>
    <w:rsid w:val="00E92A91"/>
    <w:rsid w:val="00EC4096"/>
    <w:rsid w:val="00F01001"/>
    <w:rsid w:val="00F211DA"/>
    <w:rsid w:val="00F23F83"/>
    <w:rsid w:val="00F32822"/>
    <w:rsid w:val="00F32F68"/>
    <w:rsid w:val="00F542AF"/>
    <w:rsid w:val="00F553E3"/>
    <w:rsid w:val="00F5755C"/>
    <w:rsid w:val="00F57CF7"/>
    <w:rsid w:val="00F811FA"/>
    <w:rsid w:val="00F8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next w:val="Lines"/>
    <w:link w:val="QuestionChar"/>
    <w:qFormat/>
    <w:rsid w:val="006D2BA1"/>
    <w:pPr>
      <w:numPr>
        <w:numId w:val="4"/>
      </w:numPr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6D2BA1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B4AA9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AA9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AA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C4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FB"/>
  </w:style>
  <w:style w:type="paragraph" w:customStyle="1" w:styleId="Instructions">
    <w:name w:val="Instructions"/>
    <w:basedOn w:val="Normal"/>
    <w:link w:val="InstructionsChar"/>
    <w:qFormat/>
    <w:rsid w:val="00D420BF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InstructionsChar">
    <w:name w:val="Instructions Char"/>
    <w:basedOn w:val="DefaultParagraphFont"/>
    <w:link w:val="Instructions"/>
    <w:rsid w:val="00D420BF"/>
    <w:rPr>
      <w:rFonts w:ascii="Gentium Book Basic" w:hAnsi="Gentium Book Basic"/>
      <w:b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D42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0BF"/>
  </w:style>
  <w:style w:type="paragraph" w:styleId="EndnoteText">
    <w:name w:val="endnote text"/>
    <w:basedOn w:val="Normal"/>
    <w:link w:val="EndnoteTextChar"/>
    <w:uiPriority w:val="99"/>
    <w:semiHidden/>
    <w:unhideWhenUsed/>
    <w:rsid w:val="00D420B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20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20B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E7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7F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F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F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F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FB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next w:val="Lines"/>
    <w:link w:val="QuestionChar"/>
    <w:qFormat/>
    <w:rsid w:val="006D2BA1"/>
    <w:pPr>
      <w:numPr>
        <w:numId w:val="4"/>
      </w:numPr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6D2BA1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B4AA9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AA9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AA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C4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FB"/>
  </w:style>
  <w:style w:type="paragraph" w:customStyle="1" w:styleId="Instructions">
    <w:name w:val="Instructions"/>
    <w:basedOn w:val="Normal"/>
    <w:link w:val="InstructionsChar"/>
    <w:qFormat/>
    <w:rsid w:val="00D420BF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InstructionsChar">
    <w:name w:val="Instructions Char"/>
    <w:basedOn w:val="DefaultParagraphFont"/>
    <w:link w:val="Instructions"/>
    <w:rsid w:val="00D420BF"/>
    <w:rPr>
      <w:rFonts w:ascii="Gentium Book Basic" w:hAnsi="Gentium Book Basic"/>
      <w:b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D42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0BF"/>
  </w:style>
  <w:style w:type="paragraph" w:styleId="EndnoteText">
    <w:name w:val="endnote text"/>
    <w:basedOn w:val="Normal"/>
    <w:link w:val="EndnoteTextChar"/>
    <w:uiPriority w:val="99"/>
    <w:semiHidden/>
    <w:unhideWhenUsed/>
    <w:rsid w:val="00D420B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20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20B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E7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7F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F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F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F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F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2FC61-0D87-4637-AEB6-2FBDC27CF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Meg Johnson</cp:lastModifiedBy>
  <cp:revision>6</cp:revision>
  <cp:lastPrinted>2015-09-09T04:23:00Z</cp:lastPrinted>
  <dcterms:created xsi:type="dcterms:W3CDTF">2015-08-26T16:14:00Z</dcterms:created>
  <dcterms:modified xsi:type="dcterms:W3CDTF">2015-09-09T04:24:00Z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zotero-version="4.0.23.1"&gt;&lt;session id="hIvsgQI5"/&gt;&lt;style id="http://www.zotero.org/styles/turabian-fullnote-bibliography" hasBibliography="1" bibliographyStyleHasBeenSet="0"/&gt;&lt;prefs&gt;&lt;pref name="fieldType" value="Field"/&gt;&lt;pref name="</vt:lpwstr>
  </property>
  <property fmtid="{D5CDD505-2E9C-101B-9397-08002B2CF9AE}" pid="3" name="ZOTERO_PREF_2">
    <vt:lpwstr>storeReferences" value="true"/&gt;&lt;pref name="automaticJournalAbbreviations" value="true"/&gt;&lt;pref name="noteType" value="1"/&gt;&lt;/prefs&gt;&lt;/data&gt;</vt:lpwstr>
  </property>
</Properties>
</file>