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F77898" w:rsidRDefault="000F51E7" w:rsidP="00A9674C">
      <w:pPr>
        <w:jc w:val="center"/>
        <w:rPr>
          <w:rFonts w:ascii="Gentium Book Basic" w:hAnsi="Gentium Book Basic" w:cs="Times New Roman"/>
          <w:b/>
          <w:sz w:val="32"/>
          <w:szCs w:val="32"/>
        </w:rPr>
      </w:pPr>
      <w:r w:rsidRPr="00F77898">
        <w:rPr>
          <w:rFonts w:ascii="Gentium Book Basic" w:hAnsi="Gentium Book Basic" w:cs="Times New Roman"/>
          <w:b/>
          <w:sz w:val="32"/>
          <w:szCs w:val="32"/>
        </w:rPr>
        <w:t>Schedule for Bible Study</w:t>
      </w:r>
    </w:p>
    <w:p w:rsidR="00D53423" w:rsidRDefault="00C25BEE" w:rsidP="00D53423">
      <w:pPr>
        <w:spacing w:after="6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Thessalonians and Pastoral Epistles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May 17</w:t>
      </w:r>
      <w:r>
        <w:rPr>
          <w:rFonts w:ascii="Gentium Book Basic" w:hAnsi="Gentium Book Basic" w:cs="Times New Roman"/>
          <w:sz w:val="24"/>
          <w:szCs w:val="24"/>
        </w:rPr>
        <w:tab/>
        <w:t>Teacher’</w:t>
      </w:r>
      <w:r w:rsidRPr="00C25BEE">
        <w:rPr>
          <w:rFonts w:ascii="Gentium Book Basic" w:hAnsi="Gentium Book Basic" w:cs="Times New Roman"/>
          <w:sz w:val="24"/>
          <w:szCs w:val="24"/>
        </w:rPr>
        <w:t>s Choice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May 24</w:t>
      </w:r>
      <w:r w:rsidRPr="00C25BEE">
        <w:rPr>
          <w:rFonts w:ascii="Gentium Book Basic" w:hAnsi="Gentium Book Basic" w:cs="Times New Roman"/>
          <w:sz w:val="24"/>
          <w:szCs w:val="24"/>
        </w:rPr>
        <w:tab/>
        <w:t>Overview of Thessalonians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May 31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1:1-10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Jun 7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2:1-16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Jun 14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2:17-3:13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Jun 21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4:1-12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Jun 28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4:13-5:11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Jul 5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5:12-28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Jul 12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Thess. 1:1-</w:t>
      </w:r>
      <w:r w:rsidR="001D00A2">
        <w:rPr>
          <w:rFonts w:ascii="Gentium Book Basic" w:hAnsi="Gentium Book Basic" w:cs="Times New Roman"/>
          <w:sz w:val="24"/>
          <w:szCs w:val="24"/>
        </w:rPr>
        <w:t>12</w:t>
      </w:r>
    </w:p>
    <w:p w:rsidR="00C25BEE" w:rsidRPr="00C25BEE" w:rsidRDefault="001D00A2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Jul 19</w:t>
      </w:r>
      <w:r>
        <w:rPr>
          <w:rFonts w:ascii="Gentium Book Basic" w:hAnsi="Gentium Book Basic" w:cs="Times New Roman"/>
          <w:sz w:val="24"/>
          <w:szCs w:val="24"/>
        </w:rPr>
        <w:tab/>
        <w:t>2 Thess. 2:1</w:t>
      </w:r>
      <w:r w:rsidR="00C25BEE" w:rsidRPr="00C25BEE">
        <w:rPr>
          <w:rFonts w:ascii="Gentium Book Basic" w:hAnsi="Gentium Book Basic" w:cs="Times New Roman"/>
          <w:sz w:val="24"/>
          <w:szCs w:val="24"/>
        </w:rPr>
        <w:t>-17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Jul 26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Thess. 3:1-18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Aug 2</w:t>
      </w:r>
      <w:r w:rsidRPr="00C25BEE">
        <w:rPr>
          <w:rFonts w:ascii="Gentium Book Basic" w:hAnsi="Gentium Book Basic" w:cs="Times New Roman"/>
          <w:sz w:val="24"/>
          <w:szCs w:val="24"/>
        </w:rPr>
        <w:tab/>
        <w:t>Overview of Pastoral Epistles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Aug 9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1:1-11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Aug 16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1:12-20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Aug 23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2:1-15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Aug 30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3:1-16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Sep 6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4:1-16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Sep 13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5:1-16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Sep 20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5:17-25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Sep 27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6:1-21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Oct 4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Tim. 1:1-18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Oct 11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Tim. 2:1-13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Oct 18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Tim. 2:14-26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Oct 25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Tim. 3:1-17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Nov 1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Tim. 4:1-22</w:t>
      </w:r>
      <w:bookmarkStart w:id="0" w:name="_GoBack"/>
      <w:bookmarkEnd w:id="0"/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Nov 8</w:t>
      </w:r>
      <w:r w:rsidRPr="00C25BEE">
        <w:rPr>
          <w:rFonts w:ascii="Gentium Book Basic" w:hAnsi="Gentium Book Basic" w:cs="Times New Roman"/>
          <w:sz w:val="24"/>
          <w:szCs w:val="24"/>
        </w:rPr>
        <w:tab/>
        <w:t>Titus 1:1-16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Nov 15</w:t>
      </w:r>
      <w:r w:rsidRPr="00C25BEE">
        <w:rPr>
          <w:rFonts w:ascii="Gentium Book Basic" w:hAnsi="Gentium Book Basic" w:cs="Times New Roman"/>
          <w:sz w:val="24"/>
          <w:szCs w:val="24"/>
        </w:rPr>
        <w:tab/>
        <w:t>Titus 2:1-15</w:t>
      </w:r>
    </w:p>
    <w:p w:rsid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Nov 22</w:t>
      </w:r>
      <w:r w:rsidRPr="00C25BEE">
        <w:rPr>
          <w:rFonts w:ascii="Gentium Book Basic" w:hAnsi="Gentium Book Basic" w:cs="Times New Roman"/>
          <w:sz w:val="24"/>
          <w:szCs w:val="24"/>
        </w:rPr>
        <w:tab/>
        <w:t>Titus 3:1-15</w:t>
      </w:r>
    </w:p>
    <w:p w:rsidR="00C25BEE" w:rsidRPr="002854FB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Nov 29</w:t>
      </w:r>
      <w:r>
        <w:rPr>
          <w:rFonts w:ascii="Gentium Book Basic" w:hAnsi="Gentium Book Basic" w:cs="Times New Roman"/>
          <w:sz w:val="24"/>
          <w:szCs w:val="24"/>
        </w:rPr>
        <w:tab/>
        <w:t>Teacher’s Choice</w:t>
      </w:r>
    </w:p>
    <w:sectPr w:rsidR="00C25BEE" w:rsidRPr="002854FB" w:rsidSect="00D53423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F2C" w:rsidRDefault="00085F2C" w:rsidP="001E73CB">
      <w:r>
        <w:separator/>
      </w:r>
    </w:p>
  </w:endnote>
  <w:endnote w:type="continuationSeparator" w:id="0">
    <w:p w:rsidR="00085F2C" w:rsidRDefault="00085F2C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F2C" w:rsidRDefault="00085F2C" w:rsidP="001E73CB">
      <w:r>
        <w:separator/>
      </w:r>
    </w:p>
  </w:footnote>
  <w:footnote w:type="continuationSeparator" w:id="0">
    <w:p w:rsidR="00085F2C" w:rsidRDefault="00085F2C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B737C"/>
    <w:multiLevelType w:val="hybridMultilevel"/>
    <w:tmpl w:val="65F2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339B"/>
    <w:rsid w:val="000333F0"/>
    <w:rsid w:val="000423E2"/>
    <w:rsid w:val="0005505D"/>
    <w:rsid w:val="00085F2C"/>
    <w:rsid w:val="000951FC"/>
    <w:rsid w:val="000F51E7"/>
    <w:rsid w:val="00181215"/>
    <w:rsid w:val="001C75C8"/>
    <w:rsid w:val="001D00A2"/>
    <w:rsid w:val="001E6CE3"/>
    <w:rsid w:val="001E73CB"/>
    <w:rsid w:val="001F6F4F"/>
    <w:rsid w:val="00215C44"/>
    <w:rsid w:val="00230C1C"/>
    <w:rsid w:val="00281429"/>
    <w:rsid w:val="00284607"/>
    <w:rsid w:val="002854FB"/>
    <w:rsid w:val="002B1E9F"/>
    <w:rsid w:val="002C24F0"/>
    <w:rsid w:val="003F5227"/>
    <w:rsid w:val="00425274"/>
    <w:rsid w:val="0043493D"/>
    <w:rsid w:val="004857A9"/>
    <w:rsid w:val="00494592"/>
    <w:rsid w:val="004A1AAD"/>
    <w:rsid w:val="004B3EC0"/>
    <w:rsid w:val="004F45C7"/>
    <w:rsid w:val="00581E43"/>
    <w:rsid w:val="005A5262"/>
    <w:rsid w:val="005C40C5"/>
    <w:rsid w:val="0068144C"/>
    <w:rsid w:val="00681A74"/>
    <w:rsid w:val="006E4D36"/>
    <w:rsid w:val="006F72E3"/>
    <w:rsid w:val="0072014B"/>
    <w:rsid w:val="00742583"/>
    <w:rsid w:val="00757B44"/>
    <w:rsid w:val="00807182"/>
    <w:rsid w:val="008102CF"/>
    <w:rsid w:val="0081477F"/>
    <w:rsid w:val="0082529D"/>
    <w:rsid w:val="008A7657"/>
    <w:rsid w:val="008E6259"/>
    <w:rsid w:val="008E681F"/>
    <w:rsid w:val="008F1572"/>
    <w:rsid w:val="00910764"/>
    <w:rsid w:val="009127D6"/>
    <w:rsid w:val="009368FC"/>
    <w:rsid w:val="00972978"/>
    <w:rsid w:val="00A77421"/>
    <w:rsid w:val="00A92FC2"/>
    <w:rsid w:val="00A9674C"/>
    <w:rsid w:val="00B109AF"/>
    <w:rsid w:val="00B24024"/>
    <w:rsid w:val="00B47AA5"/>
    <w:rsid w:val="00B70F88"/>
    <w:rsid w:val="00C25BEE"/>
    <w:rsid w:val="00C638F3"/>
    <w:rsid w:val="00CE1C6A"/>
    <w:rsid w:val="00CF3833"/>
    <w:rsid w:val="00D53423"/>
    <w:rsid w:val="00D834DB"/>
    <w:rsid w:val="00DB27D8"/>
    <w:rsid w:val="00DD2F28"/>
    <w:rsid w:val="00DF1678"/>
    <w:rsid w:val="00E059CE"/>
    <w:rsid w:val="00E3533D"/>
    <w:rsid w:val="00E44ABE"/>
    <w:rsid w:val="00E84285"/>
    <w:rsid w:val="00E92A91"/>
    <w:rsid w:val="00EA617F"/>
    <w:rsid w:val="00EB54BB"/>
    <w:rsid w:val="00ED07F7"/>
    <w:rsid w:val="00EF5E44"/>
    <w:rsid w:val="00F12A51"/>
    <w:rsid w:val="00F3552B"/>
    <w:rsid w:val="00F43FE7"/>
    <w:rsid w:val="00F5755C"/>
    <w:rsid w:val="00F63E0C"/>
    <w:rsid w:val="00F77898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Meg Johnson</cp:lastModifiedBy>
  <cp:revision>12</cp:revision>
  <cp:lastPrinted>2014-12-29T22:50:00Z</cp:lastPrinted>
  <dcterms:created xsi:type="dcterms:W3CDTF">2014-07-18T21:17:00Z</dcterms:created>
  <dcterms:modified xsi:type="dcterms:W3CDTF">2015-04-25T22:36:00Z</dcterms:modified>
</cp:coreProperties>
</file>