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A3735">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3A3735">
        <w:rPr>
          <w:rFonts w:ascii="Gentium Book Basic" w:hAnsi="Gentium Book Basic" w:cs="Times New Roman"/>
          <w:b/>
          <w:sz w:val="28"/>
          <w:szCs w:val="28"/>
        </w:rPr>
        <w:t>5</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3A3735">
        <w:rPr>
          <w:rFonts w:ascii="Gentium Book Basic" w:hAnsi="Gentium Book Basic" w:cs="Times New Roman"/>
          <w:b/>
          <w:sz w:val="28"/>
          <w:szCs w:val="28"/>
        </w:rPr>
        <w:t>4</w:t>
      </w:r>
      <w:r w:rsidR="007E2093">
        <w:rPr>
          <w:rFonts w:ascii="Gentium Book Basic" w:hAnsi="Gentium Book Basic" w:cs="Times New Roman"/>
          <w:b/>
          <w:sz w:val="28"/>
          <w:szCs w:val="28"/>
        </w:rPr>
        <w:t>:1</w:t>
      </w:r>
      <w:r w:rsidR="003A3735">
        <w:rPr>
          <w:rFonts w:ascii="Gentium Book Basic" w:hAnsi="Gentium Book Basic" w:cs="Times New Roman"/>
          <w:b/>
          <w:sz w:val="28"/>
          <w:szCs w:val="28"/>
        </w:rPr>
        <w:t>–12</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C84116" w:rsidRDefault="00C84116">
      <w:pPr>
        <w:rPr>
          <w:rFonts w:ascii="Gentium Book Basic" w:hAnsi="Gentium Book Basic" w:cs="Times New Roman"/>
          <w:sz w:val="24"/>
          <w:szCs w:val="24"/>
        </w:rPr>
      </w:pPr>
    </w:p>
    <w:p w:rsidR="00C84116" w:rsidRDefault="00C84116" w:rsidP="00C84116">
      <w:pPr>
        <w:spacing w:line="720" w:lineRule="auto"/>
        <w:ind w:firstLine="360"/>
        <w:rPr>
          <w:rFonts w:ascii="Gentium Book Basic" w:hAnsi="Gentium Book Basic"/>
          <w:sz w:val="24"/>
          <w:szCs w:val="24"/>
          <w:vertAlign w:val="superscript"/>
        </w:rPr>
      </w:pPr>
      <w:r w:rsidRPr="00C84116">
        <w:rPr>
          <w:rFonts w:ascii="Gentium Book Basic" w:hAnsi="Gentium Book Basic"/>
          <w:sz w:val="24"/>
          <w:szCs w:val="24"/>
        </w:rPr>
        <w:t>Finally then, brethren, we urge and exhort in the Lord Jesus that you should abound more and more, just as you received from us how you ought to walk and to please God;</w:t>
      </w:r>
      <w:r w:rsidRPr="00C84116">
        <w:rPr>
          <w:rFonts w:ascii="Gentium Book Basic" w:hAnsi="Gentium Book Basic"/>
          <w:sz w:val="24"/>
          <w:szCs w:val="24"/>
          <w:vertAlign w:val="superscript"/>
        </w:rPr>
        <w:t xml:space="preserve"> 2 </w:t>
      </w:r>
      <w:r w:rsidRPr="00C84116">
        <w:rPr>
          <w:rFonts w:ascii="Gentium Book Basic" w:hAnsi="Gentium Book Basic"/>
          <w:sz w:val="24"/>
          <w:szCs w:val="24"/>
        </w:rPr>
        <w:t>for you know what commandments we gave you through the Lord Jesus.</w:t>
      </w:r>
      <w:r w:rsidRPr="00C84116">
        <w:rPr>
          <w:rFonts w:ascii="Gentium Book Basic" w:hAnsi="Gentium Book Basic"/>
          <w:sz w:val="24"/>
          <w:szCs w:val="24"/>
          <w:vertAlign w:val="superscript"/>
        </w:rPr>
        <w:t xml:space="preserve"> </w:t>
      </w:r>
    </w:p>
    <w:p w:rsidR="00C84116" w:rsidRDefault="00C84116" w:rsidP="00E9301A">
      <w:pPr>
        <w:spacing w:line="720" w:lineRule="auto"/>
        <w:ind w:firstLine="360"/>
        <w:rPr>
          <w:rFonts w:ascii="Gentium Book Basic" w:hAnsi="Gentium Book Basic"/>
          <w:sz w:val="24"/>
          <w:szCs w:val="24"/>
          <w:vertAlign w:val="superscript"/>
        </w:rPr>
      </w:pPr>
      <w:r w:rsidRPr="00C84116">
        <w:rPr>
          <w:rFonts w:ascii="Gentium Book Basic" w:hAnsi="Gentium Book Basic"/>
          <w:sz w:val="24"/>
          <w:szCs w:val="24"/>
          <w:vertAlign w:val="superscript"/>
        </w:rPr>
        <w:t xml:space="preserve">3 </w:t>
      </w:r>
      <w:r w:rsidRPr="00C84116">
        <w:rPr>
          <w:rFonts w:ascii="Gentium Book Basic" w:hAnsi="Gentium Book Basic"/>
          <w:sz w:val="24"/>
          <w:szCs w:val="24"/>
        </w:rPr>
        <w:t>For this is the will of God, your sanctification: that you should abstain from sexual immorality;</w:t>
      </w:r>
      <w:r w:rsidRPr="00C84116">
        <w:rPr>
          <w:rFonts w:ascii="Gentium Book Basic" w:hAnsi="Gentium Book Basic"/>
          <w:sz w:val="24"/>
          <w:szCs w:val="24"/>
          <w:vertAlign w:val="superscript"/>
        </w:rPr>
        <w:t xml:space="preserve"> 4</w:t>
      </w:r>
      <w:r w:rsidR="00E9301A">
        <w:rPr>
          <w:rFonts w:ascii="Gentium Book Basic" w:hAnsi="Gentium Book Basic"/>
          <w:sz w:val="24"/>
          <w:szCs w:val="24"/>
          <w:vertAlign w:val="superscript"/>
        </w:rPr>
        <w:t> </w:t>
      </w:r>
      <w:r w:rsidRPr="00C84116">
        <w:rPr>
          <w:rFonts w:ascii="Gentium Book Basic" w:hAnsi="Gentium Book Basic"/>
          <w:sz w:val="24"/>
          <w:szCs w:val="24"/>
        </w:rPr>
        <w:t>that each of you should know how to possess his own vessel in sanctification and honor,</w:t>
      </w:r>
      <w:r w:rsidRPr="00C84116">
        <w:rPr>
          <w:rFonts w:ascii="Gentium Book Basic" w:hAnsi="Gentium Book Basic"/>
          <w:sz w:val="24"/>
          <w:szCs w:val="24"/>
          <w:vertAlign w:val="superscript"/>
        </w:rPr>
        <w:t xml:space="preserve"> 5 </w:t>
      </w:r>
      <w:r w:rsidRPr="00C84116">
        <w:rPr>
          <w:rFonts w:ascii="Gentium Book Basic" w:hAnsi="Gentium Book Basic"/>
          <w:sz w:val="24"/>
          <w:szCs w:val="24"/>
        </w:rPr>
        <w:t>not in passion of lust, like the Gentiles who do not know God;</w:t>
      </w:r>
      <w:r w:rsidRPr="00C84116">
        <w:rPr>
          <w:rFonts w:ascii="Gentium Book Basic" w:hAnsi="Gentium Book Basic"/>
          <w:sz w:val="24"/>
          <w:szCs w:val="24"/>
          <w:vertAlign w:val="superscript"/>
        </w:rPr>
        <w:t xml:space="preserve"> 6 </w:t>
      </w:r>
      <w:r w:rsidRPr="00C84116">
        <w:rPr>
          <w:rFonts w:ascii="Gentium Book Basic" w:hAnsi="Gentium Book Basic"/>
          <w:sz w:val="24"/>
          <w:szCs w:val="24"/>
        </w:rPr>
        <w:t xml:space="preserve">that no one should take advantage of and defraud his brother in this matter, because the Lord </w:t>
      </w:r>
      <w:r w:rsidRPr="00C84116">
        <w:rPr>
          <w:rFonts w:ascii="Gentium Book Basic" w:hAnsi="Gentium Book Basic"/>
          <w:i/>
          <w:iCs/>
          <w:sz w:val="24"/>
          <w:szCs w:val="24"/>
        </w:rPr>
        <w:t xml:space="preserve">is </w:t>
      </w:r>
      <w:r w:rsidRPr="00C84116">
        <w:rPr>
          <w:rFonts w:ascii="Gentium Book Basic" w:hAnsi="Gentium Book Basic"/>
          <w:sz w:val="24"/>
          <w:szCs w:val="24"/>
        </w:rPr>
        <w:t>the avenger of all such, as we also forewarned you and testified.</w:t>
      </w:r>
      <w:r w:rsidRPr="00C84116">
        <w:rPr>
          <w:rFonts w:ascii="Gentium Book Basic" w:hAnsi="Gentium Book Basic"/>
          <w:sz w:val="24"/>
          <w:szCs w:val="24"/>
          <w:vertAlign w:val="superscript"/>
        </w:rPr>
        <w:t xml:space="preserve"> 7 </w:t>
      </w:r>
      <w:r w:rsidRPr="00C84116">
        <w:rPr>
          <w:rFonts w:ascii="Gentium Book Basic" w:hAnsi="Gentium Book Basic"/>
          <w:sz w:val="24"/>
          <w:szCs w:val="24"/>
        </w:rPr>
        <w:t>For God did not call us to uncleanness, but in holiness.</w:t>
      </w:r>
      <w:r w:rsidRPr="00C84116">
        <w:rPr>
          <w:rFonts w:ascii="Gentium Book Basic" w:hAnsi="Gentium Book Basic"/>
          <w:sz w:val="24"/>
          <w:szCs w:val="24"/>
          <w:vertAlign w:val="superscript"/>
        </w:rPr>
        <w:t xml:space="preserve"> 8 </w:t>
      </w:r>
      <w:r w:rsidRPr="00C84116">
        <w:rPr>
          <w:rFonts w:ascii="Gentium Book Basic" w:hAnsi="Gentium Book Basic"/>
          <w:sz w:val="24"/>
          <w:szCs w:val="24"/>
        </w:rPr>
        <w:t xml:space="preserve">Therefore he who rejects </w:t>
      </w:r>
      <w:r w:rsidRPr="00C84116">
        <w:rPr>
          <w:rFonts w:ascii="Gentium Book Basic" w:hAnsi="Gentium Book Basic"/>
          <w:i/>
          <w:iCs/>
          <w:sz w:val="24"/>
          <w:szCs w:val="24"/>
        </w:rPr>
        <w:t xml:space="preserve">this </w:t>
      </w:r>
      <w:r w:rsidRPr="00C84116">
        <w:rPr>
          <w:rFonts w:ascii="Gentium Book Basic" w:hAnsi="Gentium Book Basic"/>
          <w:sz w:val="24"/>
          <w:szCs w:val="24"/>
        </w:rPr>
        <w:t>does not reject man, but God, who has also given us His Holy Spirit.</w:t>
      </w:r>
      <w:r w:rsidRPr="00C84116">
        <w:rPr>
          <w:rFonts w:ascii="Gentium Book Basic" w:hAnsi="Gentium Book Basic"/>
          <w:sz w:val="24"/>
          <w:szCs w:val="24"/>
          <w:vertAlign w:val="superscript"/>
        </w:rPr>
        <w:t xml:space="preserve"> </w:t>
      </w:r>
    </w:p>
    <w:p w:rsidR="009934E1" w:rsidRPr="009934E1" w:rsidRDefault="00C84116" w:rsidP="00E9301A">
      <w:pPr>
        <w:spacing w:line="720" w:lineRule="auto"/>
        <w:ind w:firstLine="360"/>
        <w:rPr>
          <w:rFonts w:ascii="Gentium Book Basic" w:hAnsi="Gentium Book Basic"/>
          <w:sz w:val="24"/>
          <w:szCs w:val="24"/>
        </w:rPr>
      </w:pPr>
      <w:r w:rsidRPr="00C84116">
        <w:rPr>
          <w:rFonts w:ascii="Gentium Book Basic" w:hAnsi="Gentium Book Basic"/>
          <w:sz w:val="24"/>
          <w:szCs w:val="24"/>
          <w:vertAlign w:val="superscript"/>
        </w:rPr>
        <w:t xml:space="preserve">9 </w:t>
      </w:r>
      <w:r w:rsidRPr="00C84116">
        <w:rPr>
          <w:rFonts w:ascii="Gentium Book Basic" w:hAnsi="Gentium Book Basic"/>
          <w:sz w:val="24"/>
          <w:szCs w:val="24"/>
        </w:rPr>
        <w:t>But concerning brotherly love you have no need that I should write to you, for you yourselves are taught by God to love one another;</w:t>
      </w:r>
      <w:r w:rsidRPr="00C84116">
        <w:rPr>
          <w:rFonts w:ascii="Gentium Book Basic" w:hAnsi="Gentium Book Basic"/>
          <w:sz w:val="24"/>
          <w:szCs w:val="24"/>
          <w:vertAlign w:val="superscript"/>
        </w:rPr>
        <w:t xml:space="preserve"> 10 </w:t>
      </w:r>
      <w:r w:rsidRPr="00C84116">
        <w:rPr>
          <w:rFonts w:ascii="Gentium Book Basic" w:hAnsi="Gentium Book Basic"/>
          <w:sz w:val="24"/>
          <w:szCs w:val="24"/>
        </w:rPr>
        <w:t>and indeed you do so toward all the brethren who are in all Macedonia. But we urge you, brethren, that you increase more and more;</w:t>
      </w:r>
      <w:r w:rsidRPr="00C84116">
        <w:rPr>
          <w:rFonts w:ascii="Gentium Book Basic" w:hAnsi="Gentium Book Basic"/>
          <w:sz w:val="24"/>
          <w:szCs w:val="24"/>
          <w:vertAlign w:val="superscript"/>
        </w:rPr>
        <w:t xml:space="preserve"> </w:t>
      </w:r>
      <w:proofErr w:type="gramStart"/>
      <w:r w:rsidRPr="00C84116">
        <w:rPr>
          <w:rFonts w:ascii="Gentium Book Basic" w:hAnsi="Gentium Book Basic"/>
          <w:sz w:val="24"/>
          <w:szCs w:val="24"/>
          <w:vertAlign w:val="superscript"/>
        </w:rPr>
        <w:t xml:space="preserve">11 </w:t>
      </w:r>
      <w:r w:rsidRPr="00C84116">
        <w:rPr>
          <w:rFonts w:ascii="Gentium Book Basic" w:hAnsi="Gentium Book Basic"/>
          <w:sz w:val="24"/>
          <w:szCs w:val="24"/>
        </w:rPr>
        <w:t xml:space="preserve"> that</w:t>
      </w:r>
      <w:proofErr w:type="gramEnd"/>
      <w:r w:rsidRPr="00C84116">
        <w:rPr>
          <w:rFonts w:ascii="Gentium Book Basic" w:hAnsi="Gentium Book Basic"/>
          <w:sz w:val="24"/>
          <w:szCs w:val="24"/>
        </w:rPr>
        <w:t xml:space="preserve"> you also aspire to lead a quiet life, to mind your own business, and to work with your own hands, as we commanded you,</w:t>
      </w:r>
      <w:r w:rsidRPr="00C84116">
        <w:rPr>
          <w:rFonts w:ascii="Gentium Book Basic" w:hAnsi="Gentium Book Basic"/>
          <w:sz w:val="24"/>
          <w:szCs w:val="24"/>
          <w:vertAlign w:val="superscript"/>
        </w:rPr>
        <w:t xml:space="preserve"> 12</w:t>
      </w:r>
      <w:r w:rsidR="00E9301A">
        <w:rPr>
          <w:rFonts w:ascii="Gentium Book Basic" w:hAnsi="Gentium Book Basic"/>
          <w:sz w:val="24"/>
          <w:szCs w:val="24"/>
          <w:vertAlign w:val="superscript"/>
        </w:rPr>
        <w:t> </w:t>
      </w:r>
      <w:r w:rsidRPr="00C84116">
        <w:rPr>
          <w:rFonts w:ascii="Gentium Book Basic" w:hAnsi="Gentium Book Basic"/>
          <w:sz w:val="24"/>
          <w:szCs w:val="24"/>
        </w:rPr>
        <w:t xml:space="preserve">that you may walk properly toward those who are outside, and </w:t>
      </w:r>
      <w:r w:rsidRPr="00C84116">
        <w:rPr>
          <w:rFonts w:ascii="Gentium Book Basic" w:hAnsi="Gentium Book Basic"/>
          <w:i/>
          <w:iCs/>
          <w:sz w:val="24"/>
          <w:szCs w:val="24"/>
        </w:rPr>
        <w:t xml:space="preserve">that </w:t>
      </w:r>
      <w:r w:rsidRPr="00C84116">
        <w:rPr>
          <w:rFonts w:ascii="Gentium Book Basic" w:hAnsi="Gentium Book Basic"/>
          <w:sz w:val="24"/>
          <w:szCs w:val="24"/>
        </w:rPr>
        <w:t xml:space="preserve">you may lack nothing. </w:t>
      </w:r>
    </w:p>
    <w:p w:rsidR="00C84116" w:rsidRDefault="00C84116">
      <w:pPr>
        <w:rPr>
          <w:rFonts w:ascii="Gentium Book Basic" w:hAnsi="Gentium Book Basic"/>
          <w:b/>
          <w:bCs/>
          <w:sz w:val="20"/>
        </w:rPr>
      </w:pPr>
      <w: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563125" w:rsidP="00563125">
      <w:pPr>
        <w:pStyle w:val="Question"/>
      </w:pPr>
      <w:bookmarkStart w:id="0" w:name="_GoBack"/>
      <w:bookmarkEnd w:id="0"/>
      <w:r>
        <w:t>In vv. 1 and 10, Paul encourages the Thessalonians to “abound/increase more and more” in certain things. In what virtues does Paul call the Thessalonians to increase, from the context?</w:t>
      </w:r>
      <w:r w:rsidR="00D84D96">
        <w:t xml:space="preserve"> Why the repeated references to “more and more”?</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F21A90" w:rsidP="00F21A90">
      <w:pPr>
        <w:pStyle w:val="Question"/>
      </w:pPr>
      <w:r>
        <w:t xml:space="preserve">Three times in this passage </w:t>
      </w:r>
      <w:r w:rsidR="00563125">
        <w:t xml:space="preserve">Paul refers to things he previously taught the Thessalonians (vv. 2, 6, and 11). </w:t>
      </w:r>
      <w:r w:rsidR="00D84D96">
        <w:t>How do these references to the church’s collective memory instruct us about how we should absorb pastoral teaching?</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4D96" w:rsidP="00F21A90">
      <w:pPr>
        <w:pStyle w:val="Question"/>
      </w:pPr>
      <w:r>
        <w:t xml:space="preserve">What does Paul identify as the “will of God” for the Thessalonians in v. 3? How should an understanding of this larger </w:t>
      </w:r>
      <w:r w:rsidR="00F21A90">
        <w:t>goal</w:t>
      </w:r>
      <w:r>
        <w:t xml:space="preserve"> shape our sexual ethic?</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4D96" w:rsidP="00F21A90">
      <w:pPr>
        <w:pStyle w:val="Question"/>
      </w:pPr>
      <w:r>
        <w:t xml:space="preserve">How does a proper sexual ethic contrast </w:t>
      </w:r>
      <w:r w:rsidR="00F21A90">
        <w:t xml:space="preserve">with </w:t>
      </w:r>
      <w:r>
        <w:t>the social norms of unredeemed society (v. 5)? What</w:t>
      </w:r>
      <w:r w:rsidR="00F21A90">
        <w:t xml:space="preserve"> does</w:t>
      </w:r>
      <w:r>
        <w:t xml:space="preserve"> </w:t>
      </w:r>
      <w:r w:rsidR="00F21A90">
        <w:t>such a</w:t>
      </w:r>
      <w:r>
        <w:t xml:space="preserve"> contrast highlight about Christian identity?</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21A90" w:rsidP="00F21A90">
      <w:pPr>
        <w:pStyle w:val="Question"/>
      </w:pPr>
      <w:r>
        <w:t>How could</w:t>
      </w:r>
      <w:r w:rsidR="00D84D96">
        <w:t xml:space="preserve"> licentious behavior cause believers to “take advantage of and defraud” other “</w:t>
      </w:r>
      <w:r w:rsidR="00D84D96" w:rsidRPr="00D84D96">
        <w:t>brothers</w:t>
      </w:r>
      <w:r w:rsidR="00D84D96">
        <w:t>”</w:t>
      </w:r>
      <w:r w:rsidR="00D84D96" w:rsidRPr="00D84D96">
        <w:t xml:space="preserve"> (v. 6)?</w:t>
      </w:r>
      <w:r w:rsidR="00D84D96">
        <w:t xml:space="preserve"> </w:t>
      </w:r>
      <w:r>
        <w:t>In this context, is</w:t>
      </w:r>
      <w:r w:rsidR="00D84D96">
        <w:t xml:space="preserve"> “brothers” a reference to other believers generally, or specifically to other </w:t>
      </w:r>
      <w:r>
        <w:t>men</w:t>
      </w:r>
      <w:r w:rsidR="00D84D96">
        <w:t xml:space="preserve">? </w:t>
      </w:r>
      <w:r>
        <w:t>Explain your answer.</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A5BB8" w:rsidP="005A5BB8">
      <w:pPr>
        <w:pStyle w:val="Question"/>
      </w:pPr>
      <w:r>
        <w:t>What is God’s goal for believers, as described in v. 7, and what is the means he has given to believers for achieving that goal (v. 8)?</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5A5BB8" w:rsidP="005A5BB8">
      <w:pPr>
        <w:pStyle w:val="Question"/>
      </w:pPr>
      <w:r>
        <w:t>Compare Paul’s teaching in vv. 3–8 with 1 Corinthians 6:15–20. What are some similarities and differences that you can observe in these two passages?</w:t>
      </w:r>
    </w:p>
    <w:p w:rsidR="006D2BA1" w:rsidRDefault="006D2BA1" w:rsidP="006D2BA1">
      <w:pPr>
        <w:pStyle w:val="Lines"/>
      </w:pPr>
    </w:p>
    <w:p w:rsidR="006D2BA1" w:rsidRDefault="006D2BA1" w:rsidP="006D2BA1">
      <w:pPr>
        <w:pStyle w:val="Lines"/>
      </w:pPr>
    </w:p>
    <w:p w:rsidR="006D2BA1" w:rsidRDefault="006D2BA1" w:rsidP="006D2BA1">
      <w:pPr>
        <w:pStyle w:val="Lines"/>
      </w:pPr>
    </w:p>
    <w:p w:rsidR="005A5BB8" w:rsidRDefault="005A5BB8" w:rsidP="00F21A90">
      <w:pPr>
        <w:pStyle w:val="Question"/>
      </w:pPr>
      <w:r>
        <w:t xml:space="preserve">What are </w:t>
      </w:r>
      <w:r w:rsidR="00F21A90">
        <w:t>Paul’s</w:t>
      </w:r>
      <w:r>
        <w:t xml:space="preserve"> concrete</w:t>
      </w:r>
      <w:r w:rsidR="00F21A90">
        <w:t xml:space="preserve"> objectives</w:t>
      </w:r>
      <w:r>
        <w:t xml:space="preserve"> for the Thessalonians</w:t>
      </w:r>
      <w:r w:rsidR="00F21A90">
        <w:t xml:space="preserve"> in </w:t>
      </w:r>
      <w:r>
        <w:t xml:space="preserve">vv. 10b–11? What </w:t>
      </w:r>
      <w:r w:rsidR="00F21A90">
        <w:t>are the anticipated</w:t>
      </w:r>
      <w:r>
        <w:t xml:space="preserve"> result</w:t>
      </w:r>
      <w:r w:rsidR="00F21A90">
        <w:t>s</w:t>
      </w:r>
      <w:r>
        <w:t xml:space="preserve"> (v. 12)?</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D0" w:rsidRDefault="00927FD0" w:rsidP="004B4AA9">
      <w:r>
        <w:separator/>
      </w:r>
    </w:p>
  </w:endnote>
  <w:endnote w:type="continuationSeparator" w:id="0">
    <w:p w:rsidR="00927FD0" w:rsidRDefault="00927FD0"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D0" w:rsidRPr="00DC40FB" w:rsidRDefault="00927FD0" w:rsidP="00DC40FB">
      <w:pPr>
        <w:pStyle w:val="Footer"/>
      </w:pPr>
    </w:p>
  </w:footnote>
  <w:footnote w:type="continuationSeparator" w:id="0">
    <w:p w:rsidR="00927FD0" w:rsidRDefault="00927FD0"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6"/>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43CD"/>
    <w:rsid w:val="00027392"/>
    <w:rsid w:val="00067010"/>
    <w:rsid w:val="00072B53"/>
    <w:rsid w:val="00085421"/>
    <w:rsid w:val="000A1DC9"/>
    <w:rsid w:val="000C1C75"/>
    <w:rsid w:val="000C2C4D"/>
    <w:rsid w:val="001050C6"/>
    <w:rsid w:val="00110454"/>
    <w:rsid w:val="00140625"/>
    <w:rsid w:val="00170A09"/>
    <w:rsid w:val="0019134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A3735"/>
    <w:rsid w:val="003A48FD"/>
    <w:rsid w:val="003A6D1B"/>
    <w:rsid w:val="003B2E2D"/>
    <w:rsid w:val="003D130E"/>
    <w:rsid w:val="003F22C5"/>
    <w:rsid w:val="00405515"/>
    <w:rsid w:val="004201AB"/>
    <w:rsid w:val="00432BF5"/>
    <w:rsid w:val="004523C4"/>
    <w:rsid w:val="00466E80"/>
    <w:rsid w:val="00472C84"/>
    <w:rsid w:val="00475CF8"/>
    <w:rsid w:val="0048099C"/>
    <w:rsid w:val="004A0D9F"/>
    <w:rsid w:val="004B4AA9"/>
    <w:rsid w:val="005016B9"/>
    <w:rsid w:val="005101B1"/>
    <w:rsid w:val="005370F2"/>
    <w:rsid w:val="005541C1"/>
    <w:rsid w:val="00563125"/>
    <w:rsid w:val="005737FB"/>
    <w:rsid w:val="005A5BB8"/>
    <w:rsid w:val="005C1142"/>
    <w:rsid w:val="006032BA"/>
    <w:rsid w:val="0062240F"/>
    <w:rsid w:val="00652F06"/>
    <w:rsid w:val="0067213C"/>
    <w:rsid w:val="00680410"/>
    <w:rsid w:val="006949B6"/>
    <w:rsid w:val="006B6B30"/>
    <w:rsid w:val="006C1E74"/>
    <w:rsid w:val="006D2BA1"/>
    <w:rsid w:val="007164BD"/>
    <w:rsid w:val="00725FDF"/>
    <w:rsid w:val="00757871"/>
    <w:rsid w:val="00757B44"/>
    <w:rsid w:val="007715B8"/>
    <w:rsid w:val="0079395C"/>
    <w:rsid w:val="007B0B71"/>
    <w:rsid w:val="007C230E"/>
    <w:rsid w:val="007D748B"/>
    <w:rsid w:val="007E2093"/>
    <w:rsid w:val="007F10D3"/>
    <w:rsid w:val="0083496A"/>
    <w:rsid w:val="00892462"/>
    <w:rsid w:val="008A0ECE"/>
    <w:rsid w:val="008B1128"/>
    <w:rsid w:val="008D262F"/>
    <w:rsid w:val="008D6ED8"/>
    <w:rsid w:val="008E01C5"/>
    <w:rsid w:val="008F1120"/>
    <w:rsid w:val="008F1572"/>
    <w:rsid w:val="009261C3"/>
    <w:rsid w:val="00927865"/>
    <w:rsid w:val="00927FD0"/>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3B74"/>
    <w:rsid w:val="00AA4A16"/>
    <w:rsid w:val="00AC1871"/>
    <w:rsid w:val="00AD0DB0"/>
    <w:rsid w:val="00AE4B3F"/>
    <w:rsid w:val="00AE6D5D"/>
    <w:rsid w:val="00AF135A"/>
    <w:rsid w:val="00AF38E1"/>
    <w:rsid w:val="00B04910"/>
    <w:rsid w:val="00B1631C"/>
    <w:rsid w:val="00C16820"/>
    <w:rsid w:val="00C84116"/>
    <w:rsid w:val="00CB7261"/>
    <w:rsid w:val="00CE1C6A"/>
    <w:rsid w:val="00D00593"/>
    <w:rsid w:val="00D232C1"/>
    <w:rsid w:val="00D238F4"/>
    <w:rsid w:val="00D40F20"/>
    <w:rsid w:val="00D417C9"/>
    <w:rsid w:val="00D420BF"/>
    <w:rsid w:val="00D43886"/>
    <w:rsid w:val="00D84D96"/>
    <w:rsid w:val="00DC40FB"/>
    <w:rsid w:val="00DD2F28"/>
    <w:rsid w:val="00E03EDD"/>
    <w:rsid w:val="00E059CE"/>
    <w:rsid w:val="00E3649F"/>
    <w:rsid w:val="00E7031D"/>
    <w:rsid w:val="00E92A91"/>
    <w:rsid w:val="00E9301A"/>
    <w:rsid w:val="00EA63FB"/>
    <w:rsid w:val="00EB128D"/>
    <w:rsid w:val="00EC4096"/>
    <w:rsid w:val="00EC4B67"/>
    <w:rsid w:val="00F14B24"/>
    <w:rsid w:val="00F21A90"/>
    <w:rsid w:val="00F32F68"/>
    <w:rsid w:val="00F553E3"/>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35E10-F7B2-434C-BBB4-DFCE7AD1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11</cp:revision>
  <cp:lastPrinted>2015-06-12T19:54:00Z</cp:lastPrinted>
  <dcterms:created xsi:type="dcterms:W3CDTF">2015-06-12T17:09:00Z</dcterms:created>
  <dcterms:modified xsi:type="dcterms:W3CDTF">2015-06-13T20:05:00Z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