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2B54" w:rsidRPr="00D064AB" w:rsidRDefault="00DD2B54" w:rsidP="00DD2B54">
      <w:pPr>
        <w:tabs>
          <w:tab w:val="left" w:pos="10572"/>
        </w:tabs>
        <w:rPr>
          <w:sz w:val="24"/>
          <w:szCs w:val="24"/>
        </w:rPr>
      </w:pPr>
      <w:r w:rsidRPr="00D064AB">
        <w:rPr>
          <w:sz w:val="24"/>
          <w:szCs w:val="24"/>
        </w:rPr>
        <w:t>TABLE 1A: ALB associated changes in Diabetic and Non Diabetic Experiments when Extracts were administered to Different Groups</w:t>
      </w:r>
    </w:p>
    <w:p w:rsidR="004173E8" w:rsidRPr="00D064AB" w:rsidRDefault="004173E8">
      <w:pPr>
        <w:rPr>
          <w:sz w:val="24"/>
          <w:szCs w:val="24"/>
        </w:rPr>
      </w:pPr>
    </w:p>
    <w:tbl>
      <w:tblPr>
        <w:tblW w:w="9374" w:type="dxa"/>
        <w:jc w:val="center"/>
        <w:tblInd w:w="-875" w:type="dxa"/>
        <w:tblLook w:val="04A0" w:firstRow="1" w:lastRow="0" w:firstColumn="1" w:lastColumn="0" w:noHBand="0" w:noVBand="1"/>
      </w:tblPr>
      <w:tblGrid>
        <w:gridCol w:w="2089"/>
        <w:gridCol w:w="1707"/>
        <w:gridCol w:w="1810"/>
        <w:gridCol w:w="1710"/>
        <w:gridCol w:w="2058"/>
      </w:tblGrid>
      <w:tr w:rsidR="00C65B18" w:rsidRPr="00D064AB" w:rsidTr="007B593E">
        <w:trPr>
          <w:trHeight w:val="475"/>
          <w:jc w:val="center"/>
        </w:trPr>
        <w:tc>
          <w:tcPr>
            <w:tcW w:w="2089" w:type="dxa"/>
            <w:tcBorders>
              <w:top w:val="single" w:sz="4" w:space="0" w:color="auto"/>
              <w:left w:val="nil"/>
              <w:bottom w:val="nil"/>
              <w:right w:val="nil"/>
            </w:tcBorders>
            <w:shd w:val="clear" w:color="auto" w:fill="auto"/>
            <w:noWrap/>
            <w:vAlign w:val="bottom"/>
            <w:hideMark/>
          </w:tcPr>
          <w:p w:rsidR="00C65B18" w:rsidRPr="00D064AB" w:rsidRDefault="00C65B18" w:rsidP="004173E8">
            <w:pPr>
              <w:spacing w:after="0" w:line="240" w:lineRule="auto"/>
              <w:rPr>
                <w:rFonts w:ascii="Calibri" w:eastAsia="Times New Roman" w:hAnsi="Calibri" w:cs="Calibri"/>
                <w:color w:val="000000"/>
                <w:sz w:val="24"/>
                <w:szCs w:val="24"/>
              </w:rPr>
            </w:pPr>
            <w:r w:rsidRPr="00D064AB">
              <w:rPr>
                <w:rFonts w:ascii="Calibri" w:eastAsia="Times New Roman" w:hAnsi="Calibri" w:cs="Calibri"/>
                <w:color w:val="000000"/>
                <w:sz w:val="24"/>
                <w:szCs w:val="24"/>
              </w:rPr>
              <w:t> </w:t>
            </w:r>
          </w:p>
        </w:tc>
        <w:tc>
          <w:tcPr>
            <w:tcW w:w="1707" w:type="dxa"/>
            <w:tcBorders>
              <w:top w:val="single" w:sz="4" w:space="0" w:color="auto"/>
              <w:left w:val="nil"/>
              <w:bottom w:val="nil"/>
              <w:right w:val="nil"/>
            </w:tcBorders>
            <w:shd w:val="clear" w:color="auto" w:fill="auto"/>
            <w:noWrap/>
            <w:vAlign w:val="bottom"/>
            <w:hideMark/>
          </w:tcPr>
          <w:p w:rsidR="00C65B18" w:rsidRPr="00D064AB" w:rsidRDefault="00C65B18" w:rsidP="004173E8">
            <w:pPr>
              <w:spacing w:after="0" w:line="240" w:lineRule="auto"/>
              <w:rPr>
                <w:rFonts w:ascii="Calibri" w:eastAsia="Times New Roman" w:hAnsi="Calibri" w:cs="Calibri"/>
                <w:color w:val="000000"/>
                <w:sz w:val="24"/>
                <w:szCs w:val="24"/>
              </w:rPr>
            </w:pPr>
            <w:r w:rsidRPr="00D064AB">
              <w:rPr>
                <w:rFonts w:ascii="Calibri" w:eastAsia="Times New Roman" w:hAnsi="Calibri" w:cs="Calibri"/>
                <w:color w:val="000000"/>
                <w:sz w:val="24"/>
                <w:szCs w:val="24"/>
              </w:rPr>
              <w:t> </w:t>
            </w:r>
          </w:p>
        </w:tc>
        <w:tc>
          <w:tcPr>
            <w:tcW w:w="3520" w:type="dxa"/>
            <w:gridSpan w:val="2"/>
            <w:tcBorders>
              <w:top w:val="single" w:sz="4" w:space="0" w:color="auto"/>
              <w:left w:val="nil"/>
              <w:bottom w:val="nil"/>
              <w:right w:val="nil"/>
            </w:tcBorders>
            <w:shd w:val="clear" w:color="auto" w:fill="auto"/>
            <w:noWrap/>
            <w:vAlign w:val="center"/>
            <w:hideMark/>
          </w:tcPr>
          <w:p w:rsidR="00C65B18" w:rsidRPr="00D064AB" w:rsidRDefault="00C65B18" w:rsidP="004173E8">
            <w:pPr>
              <w:spacing w:after="0" w:line="240" w:lineRule="auto"/>
              <w:rPr>
                <w:rFonts w:ascii="Calibri" w:eastAsia="Times New Roman" w:hAnsi="Calibri" w:cs="Calibri"/>
                <w:b/>
                <w:bCs/>
                <w:color w:val="000000"/>
                <w:sz w:val="24"/>
                <w:szCs w:val="24"/>
              </w:rPr>
            </w:pPr>
            <w:r w:rsidRPr="00D064AB">
              <w:rPr>
                <w:rFonts w:ascii="Calibri" w:eastAsia="Times New Roman" w:hAnsi="Calibri" w:cs="Calibri"/>
                <w:b/>
                <w:bCs/>
                <w:color w:val="000000"/>
                <w:sz w:val="24"/>
                <w:szCs w:val="24"/>
              </w:rPr>
              <w:t>ALB  DIABETIC</w:t>
            </w:r>
          </w:p>
        </w:tc>
        <w:tc>
          <w:tcPr>
            <w:tcW w:w="2058" w:type="dxa"/>
            <w:tcBorders>
              <w:top w:val="single" w:sz="4" w:space="0" w:color="auto"/>
              <w:left w:val="nil"/>
              <w:bottom w:val="nil"/>
              <w:right w:val="nil"/>
            </w:tcBorders>
            <w:shd w:val="clear" w:color="auto" w:fill="auto"/>
            <w:noWrap/>
            <w:vAlign w:val="bottom"/>
            <w:hideMark/>
          </w:tcPr>
          <w:p w:rsidR="00C65B18" w:rsidRPr="00D064AB" w:rsidRDefault="00C65B18" w:rsidP="004173E8">
            <w:pPr>
              <w:spacing w:after="0" w:line="240" w:lineRule="auto"/>
              <w:rPr>
                <w:rFonts w:ascii="Calibri" w:eastAsia="Times New Roman" w:hAnsi="Calibri" w:cs="Calibri"/>
                <w:color w:val="000000"/>
                <w:sz w:val="24"/>
                <w:szCs w:val="24"/>
              </w:rPr>
            </w:pPr>
            <w:r w:rsidRPr="00D064AB">
              <w:rPr>
                <w:rFonts w:ascii="Calibri" w:eastAsia="Times New Roman" w:hAnsi="Calibri" w:cs="Calibri"/>
                <w:color w:val="000000"/>
                <w:sz w:val="24"/>
                <w:szCs w:val="24"/>
              </w:rPr>
              <w:t> </w:t>
            </w:r>
          </w:p>
        </w:tc>
      </w:tr>
      <w:tr w:rsidR="00C65B18" w:rsidRPr="00D064AB" w:rsidTr="007B593E">
        <w:trPr>
          <w:trHeight w:val="498"/>
          <w:jc w:val="center"/>
        </w:trPr>
        <w:tc>
          <w:tcPr>
            <w:tcW w:w="2089" w:type="dxa"/>
            <w:tcBorders>
              <w:top w:val="nil"/>
              <w:left w:val="nil"/>
              <w:bottom w:val="single" w:sz="4" w:space="0" w:color="auto"/>
              <w:right w:val="nil"/>
            </w:tcBorders>
            <w:shd w:val="clear" w:color="auto" w:fill="auto"/>
            <w:noWrap/>
            <w:vAlign w:val="bottom"/>
            <w:hideMark/>
          </w:tcPr>
          <w:p w:rsidR="00C65B18" w:rsidRPr="00D064AB" w:rsidRDefault="00C65B18" w:rsidP="004173E8">
            <w:pPr>
              <w:spacing w:after="0" w:line="240" w:lineRule="auto"/>
              <w:rPr>
                <w:rFonts w:ascii="Calibri" w:eastAsia="Times New Roman" w:hAnsi="Calibri" w:cs="Calibri"/>
                <w:b/>
                <w:color w:val="000000"/>
                <w:sz w:val="24"/>
                <w:szCs w:val="24"/>
              </w:rPr>
            </w:pPr>
            <w:r w:rsidRPr="00D064AB">
              <w:rPr>
                <w:rFonts w:ascii="Calibri" w:eastAsia="Times New Roman" w:hAnsi="Calibri" w:cs="Calibri"/>
                <w:b/>
                <w:color w:val="000000"/>
                <w:sz w:val="24"/>
                <w:szCs w:val="24"/>
              </w:rPr>
              <w:t> Diabetic</w:t>
            </w:r>
          </w:p>
        </w:tc>
        <w:tc>
          <w:tcPr>
            <w:tcW w:w="1707" w:type="dxa"/>
            <w:tcBorders>
              <w:top w:val="nil"/>
              <w:left w:val="nil"/>
              <w:bottom w:val="single" w:sz="4" w:space="0" w:color="auto"/>
              <w:right w:val="nil"/>
            </w:tcBorders>
            <w:shd w:val="clear" w:color="auto" w:fill="auto"/>
            <w:noWrap/>
            <w:vAlign w:val="center"/>
            <w:hideMark/>
          </w:tcPr>
          <w:p w:rsidR="00C65B18" w:rsidRPr="00D064AB" w:rsidRDefault="00C65B18" w:rsidP="004173E8">
            <w:pPr>
              <w:spacing w:after="0" w:line="240" w:lineRule="auto"/>
              <w:rPr>
                <w:rFonts w:ascii="Calibri" w:eastAsia="Times New Roman" w:hAnsi="Calibri" w:cs="Calibri"/>
                <w:b/>
                <w:bCs/>
                <w:color w:val="000000"/>
                <w:sz w:val="24"/>
                <w:szCs w:val="24"/>
              </w:rPr>
            </w:pPr>
            <w:r w:rsidRPr="00D064AB">
              <w:rPr>
                <w:rFonts w:ascii="Calibri" w:eastAsia="Times New Roman" w:hAnsi="Calibri" w:cs="Calibri"/>
                <w:b/>
                <w:bCs/>
                <w:color w:val="000000"/>
                <w:sz w:val="24"/>
                <w:szCs w:val="24"/>
              </w:rPr>
              <w:t>WK1</w:t>
            </w:r>
          </w:p>
        </w:tc>
        <w:tc>
          <w:tcPr>
            <w:tcW w:w="1810" w:type="dxa"/>
            <w:tcBorders>
              <w:top w:val="nil"/>
              <w:left w:val="nil"/>
              <w:bottom w:val="single" w:sz="4" w:space="0" w:color="auto"/>
              <w:right w:val="nil"/>
            </w:tcBorders>
            <w:shd w:val="clear" w:color="auto" w:fill="auto"/>
            <w:noWrap/>
            <w:vAlign w:val="center"/>
            <w:hideMark/>
          </w:tcPr>
          <w:p w:rsidR="00C65B18" w:rsidRPr="00D064AB" w:rsidRDefault="00C65B18" w:rsidP="004173E8">
            <w:pPr>
              <w:spacing w:after="0" w:line="240" w:lineRule="auto"/>
              <w:rPr>
                <w:rFonts w:ascii="Calibri" w:eastAsia="Times New Roman" w:hAnsi="Calibri" w:cs="Calibri"/>
                <w:b/>
                <w:bCs/>
                <w:color w:val="000000"/>
                <w:sz w:val="24"/>
                <w:szCs w:val="24"/>
              </w:rPr>
            </w:pPr>
            <w:r w:rsidRPr="00D064AB">
              <w:rPr>
                <w:rFonts w:ascii="Calibri" w:eastAsia="Times New Roman" w:hAnsi="Calibri" w:cs="Calibri"/>
                <w:b/>
                <w:bCs/>
                <w:color w:val="000000"/>
                <w:sz w:val="24"/>
                <w:szCs w:val="24"/>
              </w:rPr>
              <w:t>WK2</w:t>
            </w:r>
          </w:p>
        </w:tc>
        <w:tc>
          <w:tcPr>
            <w:tcW w:w="1710" w:type="dxa"/>
            <w:tcBorders>
              <w:top w:val="nil"/>
              <w:left w:val="nil"/>
              <w:bottom w:val="single" w:sz="4" w:space="0" w:color="auto"/>
              <w:right w:val="nil"/>
            </w:tcBorders>
            <w:shd w:val="clear" w:color="auto" w:fill="auto"/>
            <w:noWrap/>
            <w:vAlign w:val="center"/>
            <w:hideMark/>
          </w:tcPr>
          <w:p w:rsidR="00C65B18" w:rsidRPr="00D064AB" w:rsidRDefault="00C65B18" w:rsidP="004173E8">
            <w:pPr>
              <w:spacing w:after="0" w:line="240" w:lineRule="auto"/>
              <w:rPr>
                <w:rFonts w:ascii="Calibri" w:eastAsia="Times New Roman" w:hAnsi="Calibri" w:cs="Calibri"/>
                <w:b/>
                <w:bCs/>
                <w:color w:val="000000"/>
                <w:sz w:val="24"/>
                <w:szCs w:val="24"/>
              </w:rPr>
            </w:pPr>
            <w:r w:rsidRPr="00D064AB">
              <w:rPr>
                <w:rFonts w:ascii="Calibri" w:eastAsia="Times New Roman" w:hAnsi="Calibri" w:cs="Calibri"/>
                <w:b/>
                <w:bCs/>
                <w:color w:val="000000"/>
                <w:sz w:val="24"/>
                <w:szCs w:val="24"/>
              </w:rPr>
              <w:t>WK3</w:t>
            </w:r>
          </w:p>
        </w:tc>
        <w:tc>
          <w:tcPr>
            <w:tcW w:w="2058" w:type="dxa"/>
            <w:tcBorders>
              <w:top w:val="nil"/>
              <w:left w:val="nil"/>
              <w:bottom w:val="single" w:sz="4" w:space="0" w:color="auto"/>
              <w:right w:val="nil"/>
            </w:tcBorders>
            <w:shd w:val="clear" w:color="auto" w:fill="auto"/>
            <w:noWrap/>
            <w:vAlign w:val="center"/>
            <w:hideMark/>
          </w:tcPr>
          <w:p w:rsidR="00C65B18" w:rsidRPr="00D064AB" w:rsidRDefault="00C65B18" w:rsidP="004173E8">
            <w:pPr>
              <w:spacing w:after="0" w:line="240" w:lineRule="auto"/>
              <w:rPr>
                <w:rFonts w:ascii="Calibri" w:eastAsia="Times New Roman" w:hAnsi="Calibri" w:cs="Calibri"/>
                <w:b/>
                <w:bCs/>
                <w:color w:val="000000"/>
                <w:sz w:val="24"/>
                <w:szCs w:val="24"/>
              </w:rPr>
            </w:pPr>
            <w:r w:rsidRPr="00D064AB">
              <w:rPr>
                <w:rFonts w:ascii="Calibri" w:eastAsia="Times New Roman" w:hAnsi="Calibri" w:cs="Calibri"/>
                <w:b/>
                <w:bCs/>
                <w:color w:val="000000"/>
                <w:sz w:val="24"/>
                <w:szCs w:val="24"/>
              </w:rPr>
              <w:t>WK4</w:t>
            </w:r>
          </w:p>
        </w:tc>
      </w:tr>
      <w:tr w:rsidR="00C65B18" w:rsidRPr="00D064AB" w:rsidTr="007B593E">
        <w:trPr>
          <w:trHeight w:val="475"/>
          <w:jc w:val="center"/>
        </w:trPr>
        <w:tc>
          <w:tcPr>
            <w:tcW w:w="2089" w:type="dxa"/>
            <w:tcBorders>
              <w:top w:val="single" w:sz="4" w:space="0" w:color="auto"/>
              <w:left w:val="nil"/>
              <w:bottom w:val="nil"/>
              <w:right w:val="nil"/>
            </w:tcBorders>
            <w:shd w:val="clear" w:color="auto" w:fill="auto"/>
            <w:noWrap/>
            <w:vAlign w:val="center"/>
            <w:hideMark/>
          </w:tcPr>
          <w:p w:rsidR="00C65B18" w:rsidRPr="00D064AB" w:rsidRDefault="00C65B18" w:rsidP="004173E8">
            <w:pPr>
              <w:spacing w:after="0" w:line="240" w:lineRule="auto"/>
              <w:rPr>
                <w:rFonts w:ascii="Calibri" w:eastAsia="Times New Roman" w:hAnsi="Calibri" w:cs="Calibri"/>
                <w:b/>
                <w:bCs/>
                <w:color w:val="000000"/>
                <w:sz w:val="24"/>
                <w:szCs w:val="24"/>
              </w:rPr>
            </w:pPr>
            <w:r w:rsidRPr="00D064AB">
              <w:rPr>
                <w:rFonts w:ascii="Calibri" w:eastAsia="Times New Roman" w:hAnsi="Calibri" w:cs="Calibri"/>
                <w:b/>
                <w:bCs/>
                <w:color w:val="000000"/>
                <w:sz w:val="24"/>
                <w:szCs w:val="24"/>
              </w:rPr>
              <w:t>CTRL</w:t>
            </w:r>
          </w:p>
        </w:tc>
        <w:tc>
          <w:tcPr>
            <w:tcW w:w="1707" w:type="dxa"/>
            <w:tcBorders>
              <w:top w:val="single" w:sz="4" w:space="0" w:color="auto"/>
              <w:left w:val="nil"/>
              <w:bottom w:val="nil"/>
              <w:right w:val="nil"/>
            </w:tcBorders>
            <w:shd w:val="clear" w:color="auto" w:fill="auto"/>
            <w:noWrap/>
            <w:vAlign w:val="bottom"/>
          </w:tcPr>
          <w:p w:rsidR="00C65B18" w:rsidRPr="00D064AB" w:rsidRDefault="00C65B18" w:rsidP="004173E8">
            <w:pPr>
              <w:spacing w:after="0" w:line="240" w:lineRule="auto"/>
              <w:rPr>
                <w:rFonts w:ascii="Calibri" w:eastAsia="Times New Roman" w:hAnsi="Calibri" w:cs="Calibri"/>
                <w:color w:val="000000"/>
                <w:sz w:val="24"/>
                <w:szCs w:val="24"/>
              </w:rPr>
            </w:pPr>
            <w:r w:rsidRPr="00D064AB">
              <w:rPr>
                <w:rFonts w:ascii="Calibri" w:eastAsia="Times New Roman" w:hAnsi="Calibri" w:cs="Calibri"/>
                <w:color w:val="000000"/>
                <w:sz w:val="24"/>
                <w:szCs w:val="24"/>
              </w:rPr>
              <w:t>36.43 ±</w:t>
            </w:r>
            <w:r w:rsidR="00704AA6">
              <w:rPr>
                <w:rFonts w:ascii="Calibri" w:eastAsia="Times New Roman" w:hAnsi="Calibri" w:cs="Calibri"/>
                <w:color w:val="000000"/>
                <w:sz w:val="24"/>
                <w:szCs w:val="24"/>
              </w:rPr>
              <w:t xml:space="preserve"> </w:t>
            </w:r>
            <w:r w:rsidRPr="00D064AB">
              <w:rPr>
                <w:rFonts w:ascii="Calibri" w:eastAsia="Times New Roman" w:hAnsi="Calibri" w:cs="Calibri"/>
                <w:color w:val="000000"/>
                <w:sz w:val="24"/>
                <w:szCs w:val="24"/>
              </w:rPr>
              <w:t>0.44</w:t>
            </w:r>
          </w:p>
        </w:tc>
        <w:tc>
          <w:tcPr>
            <w:tcW w:w="1810" w:type="dxa"/>
            <w:tcBorders>
              <w:top w:val="single" w:sz="4" w:space="0" w:color="auto"/>
              <w:left w:val="nil"/>
              <w:bottom w:val="nil"/>
              <w:right w:val="nil"/>
            </w:tcBorders>
            <w:shd w:val="clear" w:color="auto" w:fill="auto"/>
            <w:noWrap/>
            <w:vAlign w:val="bottom"/>
          </w:tcPr>
          <w:p w:rsidR="00C65B18" w:rsidRPr="00D064AB" w:rsidRDefault="00C65B18" w:rsidP="004173E8">
            <w:pPr>
              <w:spacing w:after="0" w:line="240" w:lineRule="auto"/>
              <w:rPr>
                <w:rFonts w:ascii="Calibri" w:eastAsia="Times New Roman" w:hAnsi="Calibri" w:cs="Calibri"/>
                <w:color w:val="000000"/>
                <w:sz w:val="24"/>
                <w:szCs w:val="24"/>
              </w:rPr>
            </w:pPr>
            <w:r w:rsidRPr="00D064AB">
              <w:rPr>
                <w:rFonts w:ascii="Calibri" w:eastAsia="Times New Roman" w:hAnsi="Calibri" w:cs="Calibri"/>
                <w:color w:val="000000"/>
                <w:sz w:val="24"/>
                <w:szCs w:val="24"/>
              </w:rPr>
              <w:t>39.2 ±</w:t>
            </w:r>
            <w:r w:rsidR="00704AA6">
              <w:rPr>
                <w:rFonts w:ascii="Calibri" w:eastAsia="Times New Roman" w:hAnsi="Calibri" w:cs="Calibri"/>
                <w:color w:val="000000"/>
                <w:sz w:val="24"/>
                <w:szCs w:val="24"/>
              </w:rPr>
              <w:t xml:space="preserve"> </w:t>
            </w:r>
            <w:r w:rsidRPr="00D064AB">
              <w:rPr>
                <w:rFonts w:ascii="Calibri" w:eastAsia="Times New Roman" w:hAnsi="Calibri" w:cs="Calibri"/>
                <w:color w:val="000000"/>
                <w:sz w:val="24"/>
                <w:szCs w:val="24"/>
              </w:rPr>
              <w:t>0.54</w:t>
            </w:r>
          </w:p>
        </w:tc>
        <w:tc>
          <w:tcPr>
            <w:tcW w:w="1710" w:type="dxa"/>
            <w:tcBorders>
              <w:top w:val="single" w:sz="4" w:space="0" w:color="auto"/>
              <w:left w:val="nil"/>
              <w:bottom w:val="nil"/>
              <w:right w:val="nil"/>
            </w:tcBorders>
            <w:shd w:val="clear" w:color="auto" w:fill="auto"/>
            <w:noWrap/>
            <w:vAlign w:val="bottom"/>
          </w:tcPr>
          <w:p w:rsidR="00C65B18" w:rsidRPr="00D064AB" w:rsidRDefault="00C65B18" w:rsidP="004173E8">
            <w:pPr>
              <w:spacing w:after="0" w:line="240" w:lineRule="auto"/>
              <w:rPr>
                <w:rFonts w:ascii="Calibri" w:eastAsia="Times New Roman" w:hAnsi="Calibri" w:cs="Calibri"/>
                <w:color w:val="000000"/>
                <w:sz w:val="24"/>
                <w:szCs w:val="24"/>
              </w:rPr>
            </w:pPr>
            <w:r w:rsidRPr="00D064AB">
              <w:rPr>
                <w:rFonts w:ascii="Calibri" w:eastAsia="Times New Roman" w:hAnsi="Calibri" w:cs="Calibri"/>
                <w:color w:val="000000"/>
                <w:sz w:val="24"/>
                <w:szCs w:val="24"/>
              </w:rPr>
              <w:t>34.65 ±</w:t>
            </w:r>
            <w:r w:rsidR="00704AA6">
              <w:rPr>
                <w:rFonts w:ascii="Calibri" w:eastAsia="Times New Roman" w:hAnsi="Calibri" w:cs="Calibri"/>
                <w:color w:val="000000"/>
                <w:sz w:val="24"/>
                <w:szCs w:val="24"/>
              </w:rPr>
              <w:t xml:space="preserve"> </w:t>
            </w:r>
            <w:r w:rsidRPr="00D064AB">
              <w:rPr>
                <w:rFonts w:ascii="Calibri" w:eastAsia="Times New Roman" w:hAnsi="Calibri" w:cs="Calibri"/>
                <w:color w:val="000000"/>
                <w:sz w:val="24"/>
                <w:szCs w:val="24"/>
              </w:rPr>
              <w:t>1.57</w:t>
            </w:r>
          </w:p>
        </w:tc>
        <w:tc>
          <w:tcPr>
            <w:tcW w:w="2058" w:type="dxa"/>
            <w:tcBorders>
              <w:top w:val="single" w:sz="4" w:space="0" w:color="auto"/>
              <w:left w:val="nil"/>
              <w:bottom w:val="nil"/>
              <w:right w:val="nil"/>
            </w:tcBorders>
            <w:shd w:val="clear" w:color="auto" w:fill="auto"/>
            <w:noWrap/>
            <w:vAlign w:val="bottom"/>
          </w:tcPr>
          <w:p w:rsidR="00C65B18" w:rsidRPr="00D064AB" w:rsidRDefault="00C65B18" w:rsidP="004173E8">
            <w:pPr>
              <w:spacing w:after="0" w:line="240" w:lineRule="auto"/>
              <w:rPr>
                <w:rFonts w:ascii="Calibri" w:eastAsia="Times New Roman" w:hAnsi="Calibri" w:cs="Calibri"/>
                <w:color w:val="000000"/>
                <w:sz w:val="24"/>
                <w:szCs w:val="24"/>
              </w:rPr>
            </w:pPr>
            <w:r w:rsidRPr="00D064AB">
              <w:rPr>
                <w:rFonts w:ascii="Calibri" w:eastAsia="Times New Roman" w:hAnsi="Calibri" w:cstheme="minorHAnsi"/>
                <w:color w:val="000000"/>
                <w:sz w:val="24"/>
                <w:szCs w:val="24"/>
              </w:rPr>
              <w:t>35.24 ±</w:t>
            </w:r>
            <w:r w:rsidR="00704AA6">
              <w:rPr>
                <w:rFonts w:ascii="Calibri" w:eastAsia="Times New Roman" w:hAnsi="Calibri" w:cstheme="minorHAnsi"/>
                <w:color w:val="000000"/>
                <w:sz w:val="24"/>
                <w:szCs w:val="24"/>
              </w:rPr>
              <w:t xml:space="preserve"> </w:t>
            </w:r>
            <w:r w:rsidRPr="00D064AB">
              <w:rPr>
                <w:rFonts w:ascii="Calibri" w:eastAsia="Times New Roman" w:hAnsi="Calibri" w:cstheme="minorHAnsi"/>
                <w:color w:val="000000"/>
                <w:sz w:val="24"/>
                <w:szCs w:val="24"/>
              </w:rPr>
              <w:t>3.54</w:t>
            </w:r>
          </w:p>
        </w:tc>
      </w:tr>
      <w:tr w:rsidR="00C65B18" w:rsidRPr="00D064AB" w:rsidTr="007B593E">
        <w:trPr>
          <w:trHeight w:val="475"/>
          <w:jc w:val="center"/>
        </w:trPr>
        <w:tc>
          <w:tcPr>
            <w:tcW w:w="2089" w:type="dxa"/>
            <w:tcBorders>
              <w:top w:val="nil"/>
              <w:left w:val="nil"/>
              <w:bottom w:val="nil"/>
              <w:right w:val="nil"/>
            </w:tcBorders>
            <w:shd w:val="clear" w:color="auto" w:fill="auto"/>
            <w:noWrap/>
            <w:vAlign w:val="center"/>
            <w:hideMark/>
          </w:tcPr>
          <w:p w:rsidR="00C65B18" w:rsidRPr="00D064AB" w:rsidRDefault="00C65B18" w:rsidP="004173E8">
            <w:pPr>
              <w:spacing w:after="0" w:line="240" w:lineRule="auto"/>
              <w:rPr>
                <w:rFonts w:ascii="Calibri" w:eastAsia="Times New Roman" w:hAnsi="Calibri" w:cs="Calibri"/>
                <w:b/>
                <w:bCs/>
                <w:color w:val="000000"/>
                <w:sz w:val="24"/>
                <w:szCs w:val="24"/>
              </w:rPr>
            </w:pPr>
            <w:r w:rsidRPr="00D064AB">
              <w:rPr>
                <w:rFonts w:ascii="Calibri" w:eastAsia="Times New Roman" w:hAnsi="Calibri" w:cs="Calibri"/>
                <w:b/>
                <w:bCs/>
                <w:color w:val="000000"/>
                <w:sz w:val="24"/>
                <w:szCs w:val="24"/>
              </w:rPr>
              <w:t>Untreated</w:t>
            </w:r>
          </w:p>
        </w:tc>
        <w:tc>
          <w:tcPr>
            <w:tcW w:w="1707" w:type="dxa"/>
            <w:tcBorders>
              <w:top w:val="nil"/>
              <w:left w:val="nil"/>
              <w:bottom w:val="nil"/>
              <w:right w:val="nil"/>
            </w:tcBorders>
            <w:shd w:val="clear" w:color="auto" w:fill="auto"/>
            <w:noWrap/>
            <w:vAlign w:val="bottom"/>
          </w:tcPr>
          <w:p w:rsidR="00C65B18" w:rsidRPr="00D064AB" w:rsidRDefault="00C65B18" w:rsidP="004173E8">
            <w:pPr>
              <w:spacing w:after="0" w:line="240" w:lineRule="auto"/>
              <w:rPr>
                <w:rFonts w:ascii="Calibri" w:eastAsia="Times New Roman" w:hAnsi="Calibri" w:cs="Calibri"/>
                <w:color w:val="000000"/>
                <w:sz w:val="24"/>
                <w:szCs w:val="24"/>
              </w:rPr>
            </w:pPr>
            <w:r w:rsidRPr="00D064AB">
              <w:rPr>
                <w:rFonts w:ascii="Calibri" w:eastAsia="Times New Roman" w:hAnsi="Calibri" w:cs="Calibri"/>
                <w:color w:val="000000"/>
                <w:sz w:val="24"/>
                <w:szCs w:val="24"/>
              </w:rPr>
              <w:t>22.37 ±</w:t>
            </w:r>
            <w:r w:rsidR="00704AA6">
              <w:rPr>
                <w:rFonts w:ascii="Calibri" w:eastAsia="Times New Roman" w:hAnsi="Calibri" w:cs="Calibri"/>
                <w:color w:val="000000"/>
                <w:sz w:val="24"/>
                <w:szCs w:val="24"/>
              </w:rPr>
              <w:t xml:space="preserve"> </w:t>
            </w:r>
            <w:r w:rsidRPr="00D064AB">
              <w:rPr>
                <w:rFonts w:ascii="Calibri" w:eastAsia="Times New Roman" w:hAnsi="Calibri" w:cs="Calibri"/>
                <w:color w:val="000000"/>
                <w:sz w:val="24"/>
                <w:szCs w:val="24"/>
              </w:rPr>
              <w:t>2.05</w:t>
            </w:r>
          </w:p>
        </w:tc>
        <w:tc>
          <w:tcPr>
            <w:tcW w:w="1810" w:type="dxa"/>
            <w:tcBorders>
              <w:top w:val="nil"/>
              <w:left w:val="nil"/>
              <w:bottom w:val="nil"/>
              <w:right w:val="nil"/>
            </w:tcBorders>
            <w:shd w:val="clear" w:color="auto" w:fill="auto"/>
            <w:noWrap/>
            <w:vAlign w:val="bottom"/>
          </w:tcPr>
          <w:p w:rsidR="00C65B18" w:rsidRPr="00D064AB" w:rsidRDefault="00C65B18" w:rsidP="004173E8">
            <w:pPr>
              <w:spacing w:after="0" w:line="240" w:lineRule="auto"/>
              <w:rPr>
                <w:rFonts w:ascii="Calibri" w:eastAsia="Times New Roman" w:hAnsi="Calibri" w:cs="Calibri"/>
                <w:color w:val="000000"/>
                <w:sz w:val="24"/>
                <w:szCs w:val="24"/>
              </w:rPr>
            </w:pPr>
            <w:r w:rsidRPr="00D064AB">
              <w:rPr>
                <w:rFonts w:ascii="Calibri" w:eastAsia="Times New Roman" w:hAnsi="Calibri" w:cs="Calibri"/>
                <w:color w:val="000000"/>
                <w:sz w:val="24"/>
                <w:szCs w:val="24"/>
              </w:rPr>
              <w:t>25.15 ±</w:t>
            </w:r>
            <w:r w:rsidR="00704AA6">
              <w:rPr>
                <w:rFonts w:ascii="Calibri" w:eastAsia="Times New Roman" w:hAnsi="Calibri" w:cs="Calibri"/>
                <w:color w:val="000000"/>
                <w:sz w:val="24"/>
                <w:szCs w:val="24"/>
              </w:rPr>
              <w:t xml:space="preserve"> </w:t>
            </w:r>
            <w:r w:rsidRPr="00D064AB">
              <w:rPr>
                <w:rFonts w:ascii="Calibri" w:eastAsia="Times New Roman" w:hAnsi="Calibri" w:cs="Calibri"/>
                <w:color w:val="000000"/>
                <w:sz w:val="24"/>
                <w:szCs w:val="24"/>
              </w:rPr>
              <w:t>2.48</w:t>
            </w:r>
          </w:p>
        </w:tc>
        <w:tc>
          <w:tcPr>
            <w:tcW w:w="1710" w:type="dxa"/>
            <w:tcBorders>
              <w:top w:val="nil"/>
              <w:left w:val="nil"/>
              <w:bottom w:val="nil"/>
              <w:right w:val="nil"/>
            </w:tcBorders>
            <w:shd w:val="clear" w:color="auto" w:fill="auto"/>
            <w:noWrap/>
            <w:vAlign w:val="bottom"/>
          </w:tcPr>
          <w:p w:rsidR="00C65B18" w:rsidRPr="00D064AB" w:rsidRDefault="00C65B18" w:rsidP="004173E8">
            <w:pPr>
              <w:spacing w:after="0" w:line="240" w:lineRule="auto"/>
              <w:rPr>
                <w:rFonts w:ascii="Calibri" w:eastAsia="Times New Roman" w:hAnsi="Calibri" w:cs="Calibri"/>
                <w:color w:val="000000"/>
                <w:sz w:val="24"/>
                <w:szCs w:val="24"/>
              </w:rPr>
            </w:pPr>
            <w:r w:rsidRPr="00D064AB">
              <w:rPr>
                <w:rFonts w:ascii="Calibri" w:eastAsia="Times New Roman" w:hAnsi="Calibri" w:cs="Calibri"/>
                <w:color w:val="000000"/>
                <w:sz w:val="24"/>
                <w:szCs w:val="24"/>
              </w:rPr>
              <w:t>27.92 ±</w:t>
            </w:r>
            <w:r w:rsidR="00704AA6">
              <w:rPr>
                <w:rFonts w:ascii="Calibri" w:eastAsia="Times New Roman" w:hAnsi="Calibri" w:cs="Calibri"/>
                <w:color w:val="000000"/>
                <w:sz w:val="24"/>
                <w:szCs w:val="24"/>
              </w:rPr>
              <w:t xml:space="preserve"> </w:t>
            </w:r>
            <w:r w:rsidRPr="00D064AB">
              <w:rPr>
                <w:rFonts w:ascii="Calibri" w:eastAsia="Times New Roman" w:hAnsi="Calibri" w:cs="Calibri"/>
                <w:color w:val="000000"/>
                <w:sz w:val="24"/>
                <w:szCs w:val="24"/>
              </w:rPr>
              <w:t>1.08</w:t>
            </w:r>
          </w:p>
        </w:tc>
        <w:tc>
          <w:tcPr>
            <w:tcW w:w="2058" w:type="dxa"/>
            <w:tcBorders>
              <w:top w:val="nil"/>
              <w:left w:val="nil"/>
              <w:bottom w:val="nil"/>
              <w:right w:val="nil"/>
            </w:tcBorders>
            <w:shd w:val="clear" w:color="auto" w:fill="auto"/>
            <w:noWrap/>
            <w:vAlign w:val="bottom"/>
          </w:tcPr>
          <w:p w:rsidR="00C65B18" w:rsidRPr="00D064AB" w:rsidRDefault="00C65B18" w:rsidP="004173E8">
            <w:pPr>
              <w:spacing w:after="0" w:line="240" w:lineRule="auto"/>
              <w:rPr>
                <w:rFonts w:ascii="Calibri" w:eastAsia="Times New Roman" w:hAnsi="Calibri" w:cs="Calibri"/>
                <w:color w:val="000000"/>
                <w:sz w:val="24"/>
                <w:szCs w:val="24"/>
              </w:rPr>
            </w:pPr>
            <w:r w:rsidRPr="00D064AB">
              <w:rPr>
                <w:rFonts w:ascii="Calibri" w:eastAsia="Times New Roman" w:hAnsi="Calibri" w:cs="Calibri"/>
                <w:color w:val="000000"/>
                <w:sz w:val="24"/>
                <w:szCs w:val="24"/>
              </w:rPr>
              <w:t>27.52 ±</w:t>
            </w:r>
            <w:r w:rsidR="00704AA6">
              <w:rPr>
                <w:rFonts w:ascii="Calibri" w:eastAsia="Times New Roman" w:hAnsi="Calibri" w:cs="Calibri"/>
                <w:color w:val="000000"/>
                <w:sz w:val="24"/>
                <w:szCs w:val="24"/>
              </w:rPr>
              <w:t xml:space="preserve"> </w:t>
            </w:r>
            <w:r w:rsidRPr="00D064AB">
              <w:rPr>
                <w:rFonts w:ascii="Calibri" w:eastAsia="Times New Roman" w:hAnsi="Calibri" w:cs="Calibri"/>
                <w:color w:val="000000"/>
                <w:sz w:val="24"/>
                <w:szCs w:val="24"/>
              </w:rPr>
              <w:t>2.56</w:t>
            </w:r>
          </w:p>
        </w:tc>
      </w:tr>
      <w:tr w:rsidR="00C65B18" w:rsidRPr="00D064AB" w:rsidTr="007B593E">
        <w:trPr>
          <w:trHeight w:val="475"/>
          <w:jc w:val="center"/>
        </w:trPr>
        <w:tc>
          <w:tcPr>
            <w:tcW w:w="2089" w:type="dxa"/>
            <w:tcBorders>
              <w:top w:val="nil"/>
              <w:left w:val="nil"/>
              <w:bottom w:val="nil"/>
              <w:right w:val="nil"/>
            </w:tcBorders>
            <w:shd w:val="clear" w:color="auto" w:fill="auto"/>
            <w:noWrap/>
            <w:vAlign w:val="center"/>
            <w:hideMark/>
          </w:tcPr>
          <w:p w:rsidR="00C65B18" w:rsidRPr="00D064AB" w:rsidRDefault="00C65B18" w:rsidP="004173E8">
            <w:pPr>
              <w:spacing w:after="0" w:line="240" w:lineRule="auto"/>
              <w:rPr>
                <w:rFonts w:ascii="Calibri" w:eastAsia="Times New Roman" w:hAnsi="Calibri" w:cs="Calibri"/>
                <w:b/>
                <w:bCs/>
                <w:color w:val="000000"/>
                <w:sz w:val="24"/>
                <w:szCs w:val="24"/>
              </w:rPr>
            </w:pPr>
            <w:r w:rsidRPr="00D064AB">
              <w:rPr>
                <w:rFonts w:ascii="Calibri" w:eastAsia="Times New Roman" w:hAnsi="Calibri" w:cs="Calibri"/>
                <w:b/>
                <w:bCs/>
                <w:color w:val="000000"/>
                <w:sz w:val="24"/>
                <w:szCs w:val="24"/>
              </w:rPr>
              <w:t>Orange</w:t>
            </w:r>
          </w:p>
        </w:tc>
        <w:tc>
          <w:tcPr>
            <w:tcW w:w="1707" w:type="dxa"/>
            <w:tcBorders>
              <w:top w:val="nil"/>
              <w:left w:val="nil"/>
              <w:bottom w:val="nil"/>
              <w:right w:val="nil"/>
            </w:tcBorders>
            <w:shd w:val="clear" w:color="auto" w:fill="auto"/>
            <w:noWrap/>
            <w:vAlign w:val="bottom"/>
          </w:tcPr>
          <w:p w:rsidR="00C65B18" w:rsidRPr="00D064AB" w:rsidRDefault="00C65B18" w:rsidP="004173E8">
            <w:pPr>
              <w:spacing w:after="0" w:line="240" w:lineRule="auto"/>
              <w:rPr>
                <w:rFonts w:ascii="Calibri" w:eastAsia="Times New Roman" w:hAnsi="Calibri" w:cs="Calibri"/>
                <w:color w:val="000000"/>
                <w:sz w:val="24"/>
                <w:szCs w:val="24"/>
              </w:rPr>
            </w:pPr>
            <w:r w:rsidRPr="00D064AB">
              <w:rPr>
                <w:rFonts w:ascii="Calibri" w:eastAsia="Times New Roman" w:hAnsi="Calibri" w:cs="Calibri"/>
                <w:color w:val="000000"/>
                <w:sz w:val="24"/>
                <w:szCs w:val="24"/>
              </w:rPr>
              <w:t>34.25 ±</w:t>
            </w:r>
            <w:r w:rsidR="00704AA6">
              <w:rPr>
                <w:rFonts w:ascii="Calibri" w:eastAsia="Times New Roman" w:hAnsi="Calibri" w:cs="Calibri"/>
                <w:color w:val="000000"/>
                <w:sz w:val="24"/>
                <w:szCs w:val="24"/>
              </w:rPr>
              <w:t xml:space="preserve"> </w:t>
            </w:r>
            <w:r w:rsidRPr="00D064AB">
              <w:rPr>
                <w:rFonts w:ascii="Calibri" w:eastAsia="Times New Roman" w:hAnsi="Calibri" w:cs="Calibri"/>
                <w:color w:val="000000"/>
                <w:sz w:val="24"/>
                <w:szCs w:val="24"/>
              </w:rPr>
              <w:t>3.47</w:t>
            </w:r>
          </w:p>
        </w:tc>
        <w:tc>
          <w:tcPr>
            <w:tcW w:w="1810" w:type="dxa"/>
            <w:tcBorders>
              <w:top w:val="nil"/>
              <w:left w:val="nil"/>
              <w:bottom w:val="nil"/>
              <w:right w:val="nil"/>
            </w:tcBorders>
            <w:shd w:val="clear" w:color="auto" w:fill="auto"/>
            <w:noWrap/>
            <w:vAlign w:val="bottom"/>
          </w:tcPr>
          <w:p w:rsidR="00C65B18" w:rsidRPr="00D064AB" w:rsidRDefault="00C65B18" w:rsidP="004173E8">
            <w:pPr>
              <w:spacing w:after="0" w:line="240" w:lineRule="auto"/>
              <w:rPr>
                <w:rFonts w:ascii="Calibri" w:eastAsia="Times New Roman" w:hAnsi="Calibri" w:cs="Calibri"/>
                <w:color w:val="000000"/>
                <w:sz w:val="24"/>
                <w:szCs w:val="24"/>
              </w:rPr>
            </w:pPr>
            <w:r w:rsidRPr="00D064AB">
              <w:rPr>
                <w:rFonts w:ascii="Calibri" w:eastAsia="Times New Roman" w:hAnsi="Calibri" w:cs="Calibri"/>
                <w:color w:val="000000"/>
                <w:sz w:val="24"/>
                <w:szCs w:val="24"/>
              </w:rPr>
              <w:t>39.4 ±</w:t>
            </w:r>
            <w:r w:rsidR="00704AA6">
              <w:rPr>
                <w:rFonts w:ascii="Calibri" w:eastAsia="Times New Roman" w:hAnsi="Calibri" w:cs="Calibri"/>
                <w:color w:val="000000"/>
                <w:sz w:val="24"/>
                <w:szCs w:val="24"/>
              </w:rPr>
              <w:t xml:space="preserve"> </w:t>
            </w:r>
            <w:r w:rsidRPr="00D064AB">
              <w:rPr>
                <w:rFonts w:ascii="Calibri" w:eastAsia="Times New Roman" w:hAnsi="Calibri" w:cs="Calibri"/>
                <w:color w:val="000000"/>
                <w:sz w:val="24"/>
                <w:szCs w:val="24"/>
              </w:rPr>
              <w:t>0.83</w:t>
            </w:r>
          </w:p>
        </w:tc>
        <w:tc>
          <w:tcPr>
            <w:tcW w:w="1710" w:type="dxa"/>
            <w:tcBorders>
              <w:top w:val="nil"/>
              <w:left w:val="nil"/>
              <w:bottom w:val="nil"/>
              <w:right w:val="nil"/>
            </w:tcBorders>
            <w:shd w:val="clear" w:color="auto" w:fill="auto"/>
            <w:noWrap/>
            <w:vAlign w:val="bottom"/>
          </w:tcPr>
          <w:p w:rsidR="00C65B18" w:rsidRPr="00D064AB" w:rsidRDefault="00C65B18" w:rsidP="004173E8">
            <w:pPr>
              <w:spacing w:after="0" w:line="240" w:lineRule="auto"/>
              <w:rPr>
                <w:rFonts w:ascii="Calibri" w:eastAsia="Times New Roman" w:hAnsi="Calibri" w:cs="Calibri"/>
                <w:color w:val="000000"/>
                <w:sz w:val="24"/>
                <w:szCs w:val="24"/>
              </w:rPr>
            </w:pPr>
            <w:r w:rsidRPr="00D064AB">
              <w:rPr>
                <w:rFonts w:ascii="Calibri" w:eastAsia="Times New Roman" w:hAnsi="Calibri" w:cs="Calibri"/>
                <w:color w:val="000000"/>
                <w:sz w:val="24"/>
                <w:szCs w:val="24"/>
              </w:rPr>
              <w:t>41.18 ±</w:t>
            </w:r>
            <w:r w:rsidR="00704AA6">
              <w:rPr>
                <w:rFonts w:ascii="Calibri" w:eastAsia="Times New Roman" w:hAnsi="Calibri" w:cs="Calibri"/>
                <w:color w:val="000000"/>
                <w:sz w:val="24"/>
                <w:szCs w:val="24"/>
              </w:rPr>
              <w:t xml:space="preserve"> </w:t>
            </w:r>
            <w:r w:rsidRPr="00D064AB">
              <w:rPr>
                <w:rFonts w:ascii="Calibri" w:eastAsia="Times New Roman" w:hAnsi="Calibri" w:cs="Calibri"/>
                <w:color w:val="000000"/>
                <w:sz w:val="24"/>
                <w:szCs w:val="24"/>
              </w:rPr>
              <w:t>1.13</w:t>
            </w:r>
          </w:p>
        </w:tc>
        <w:tc>
          <w:tcPr>
            <w:tcW w:w="2058" w:type="dxa"/>
            <w:tcBorders>
              <w:top w:val="nil"/>
              <w:left w:val="nil"/>
              <w:bottom w:val="nil"/>
              <w:right w:val="nil"/>
            </w:tcBorders>
            <w:shd w:val="clear" w:color="auto" w:fill="auto"/>
            <w:noWrap/>
            <w:vAlign w:val="bottom"/>
          </w:tcPr>
          <w:p w:rsidR="00C65B18" w:rsidRPr="00D064AB" w:rsidRDefault="00C65B18" w:rsidP="004173E8">
            <w:pPr>
              <w:spacing w:after="0" w:line="240" w:lineRule="auto"/>
              <w:rPr>
                <w:rFonts w:ascii="Calibri" w:eastAsia="Times New Roman" w:hAnsi="Calibri" w:cs="Calibri"/>
                <w:color w:val="000000"/>
                <w:sz w:val="24"/>
                <w:szCs w:val="24"/>
              </w:rPr>
            </w:pPr>
            <w:r w:rsidRPr="00D064AB">
              <w:rPr>
                <w:rFonts w:ascii="Calibri" w:eastAsia="Times New Roman" w:hAnsi="Calibri" w:cs="Calibri"/>
                <w:color w:val="000000"/>
                <w:sz w:val="24"/>
                <w:szCs w:val="24"/>
              </w:rPr>
              <w:t>41.38 ±</w:t>
            </w:r>
            <w:r w:rsidR="00704AA6">
              <w:rPr>
                <w:rFonts w:ascii="Calibri" w:eastAsia="Times New Roman" w:hAnsi="Calibri" w:cs="Calibri"/>
                <w:color w:val="000000"/>
                <w:sz w:val="24"/>
                <w:szCs w:val="24"/>
              </w:rPr>
              <w:t xml:space="preserve"> </w:t>
            </w:r>
            <w:r w:rsidRPr="00D064AB">
              <w:rPr>
                <w:rFonts w:ascii="Calibri" w:eastAsia="Times New Roman" w:hAnsi="Calibri" w:cs="Calibri"/>
                <w:color w:val="000000"/>
                <w:sz w:val="24"/>
                <w:szCs w:val="24"/>
              </w:rPr>
              <w:t>1.08</w:t>
            </w:r>
          </w:p>
        </w:tc>
      </w:tr>
      <w:tr w:rsidR="00C65B18" w:rsidRPr="00D064AB" w:rsidTr="007B593E">
        <w:trPr>
          <w:trHeight w:val="475"/>
          <w:jc w:val="center"/>
        </w:trPr>
        <w:tc>
          <w:tcPr>
            <w:tcW w:w="2089" w:type="dxa"/>
            <w:tcBorders>
              <w:top w:val="nil"/>
              <w:left w:val="nil"/>
              <w:bottom w:val="nil"/>
              <w:right w:val="nil"/>
            </w:tcBorders>
            <w:shd w:val="clear" w:color="auto" w:fill="auto"/>
            <w:noWrap/>
            <w:vAlign w:val="center"/>
            <w:hideMark/>
          </w:tcPr>
          <w:p w:rsidR="00C65B18" w:rsidRPr="00D064AB" w:rsidRDefault="00C65B18" w:rsidP="004173E8">
            <w:pPr>
              <w:spacing w:after="0" w:line="240" w:lineRule="auto"/>
              <w:rPr>
                <w:rFonts w:ascii="Calibri" w:eastAsia="Times New Roman" w:hAnsi="Calibri" w:cs="Calibri"/>
                <w:b/>
                <w:bCs/>
                <w:color w:val="000000"/>
                <w:sz w:val="24"/>
                <w:szCs w:val="24"/>
              </w:rPr>
            </w:pPr>
            <w:r w:rsidRPr="00D064AB">
              <w:rPr>
                <w:rFonts w:ascii="Calibri" w:eastAsia="Times New Roman" w:hAnsi="Calibri" w:cs="Calibri"/>
                <w:b/>
                <w:bCs/>
                <w:color w:val="000000"/>
                <w:sz w:val="24"/>
                <w:szCs w:val="24"/>
              </w:rPr>
              <w:t>Lemon</w:t>
            </w:r>
          </w:p>
        </w:tc>
        <w:tc>
          <w:tcPr>
            <w:tcW w:w="1707" w:type="dxa"/>
            <w:tcBorders>
              <w:top w:val="nil"/>
              <w:left w:val="nil"/>
              <w:bottom w:val="nil"/>
              <w:right w:val="nil"/>
            </w:tcBorders>
            <w:shd w:val="clear" w:color="auto" w:fill="auto"/>
            <w:noWrap/>
            <w:vAlign w:val="bottom"/>
          </w:tcPr>
          <w:p w:rsidR="00C65B18" w:rsidRPr="00D064AB" w:rsidRDefault="00C65B18" w:rsidP="004173E8">
            <w:pPr>
              <w:spacing w:after="0" w:line="240" w:lineRule="auto"/>
              <w:rPr>
                <w:rFonts w:ascii="Calibri" w:eastAsia="Times New Roman" w:hAnsi="Calibri" w:cs="Calibri"/>
                <w:color w:val="000000"/>
                <w:sz w:val="24"/>
                <w:szCs w:val="24"/>
              </w:rPr>
            </w:pPr>
            <w:r w:rsidRPr="00D064AB">
              <w:rPr>
                <w:rFonts w:ascii="Calibri" w:eastAsia="Times New Roman" w:hAnsi="Calibri" w:cs="Calibri"/>
                <w:color w:val="000000"/>
                <w:sz w:val="24"/>
                <w:szCs w:val="24"/>
              </w:rPr>
              <w:t>22.37 ±</w:t>
            </w:r>
            <w:r w:rsidR="00704AA6">
              <w:rPr>
                <w:rFonts w:ascii="Calibri" w:eastAsia="Times New Roman" w:hAnsi="Calibri" w:cs="Calibri"/>
                <w:color w:val="000000"/>
                <w:sz w:val="24"/>
                <w:szCs w:val="24"/>
              </w:rPr>
              <w:t xml:space="preserve"> </w:t>
            </w:r>
            <w:r w:rsidRPr="00D064AB">
              <w:rPr>
                <w:rFonts w:ascii="Calibri" w:eastAsia="Times New Roman" w:hAnsi="Calibri" w:cs="Calibri"/>
                <w:color w:val="000000"/>
                <w:sz w:val="24"/>
                <w:szCs w:val="24"/>
              </w:rPr>
              <w:t>2.05</w:t>
            </w:r>
          </w:p>
        </w:tc>
        <w:tc>
          <w:tcPr>
            <w:tcW w:w="1810" w:type="dxa"/>
            <w:tcBorders>
              <w:top w:val="nil"/>
              <w:left w:val="nil"/>
              <w:bottom w:val="nil"/>
              <w:right w:val="nil"/>
            </w:tcBorders>
            <w:shd w:val="clear" w:color="auto" w:fill="auto"/>
            <w:noWrap/>
            <w:vAlign w:val="bottom"/>
          </w:tcPr>
          <w:p w:rsidR="00C65B18" w:rsidRPr="00D064AB" w:rsidRDefault="00C65B18" w:rsidP="004173E8">
            <w:pPr>
              <w:spacing w:after="0" w:line="240" w:lineRule="auto"/>
              <w:rPr>
                <w:rFonts w:ascii="Calibri" w:eastAsia="Times New Roman" w:hAnsi="Calibri" w:cs="Calibri"/>
                <w:color w:val="000000"/>
                <w:sz w:val="24"/>
                <w:szCs w:val="24"/>
              </w:rPr>
            </w:pPr>
            <w:r w:rsidRPr="00D064AB">
              <w:rPr>
                <w:rFonts w:ascii="Calibri" w:eastAsia="Times New Roman" w:hAnsi="Calibri" w:cs="Calibri"/>
                <w:color w:val="000000"/>
                <w:sz w:val="24"/>
                <w:szCs w:val="24"/>
              </w:rPr>
              <w:t>32.08 ±</w:t>
            </w:r>
            <w:r w:rsidR="00704AA6">
              <w:rPr>
                <w:rFonts w:ascii="Calibri" w:eastAsia="Times New Roman" w:hAnsi="Calibri" w:cs="Calibri"/>
                <w:color w:val="000000"/>
                <w:sz w:val="24"/>
                <w:szCs w:val="24"/>
              </w:rPr>
              <w:t xml:space="preserve"> </w:t>
            </w:r>
            <w:r w:rsidRPr="00D064AB">
              <w:rPr>
                <w:rFonts w:ascii="Calibri" w:eastAsia="Times New Roman" w:hAnsi="Calibri" w:cs="Calibri"/>
                <w:color w:val="000000"/>
                <w:sz w:val="24"/>
                <w:szCs w:val="24"/>
              </w:rPr>
              <w:t>4.73</w:t>
            </w:r>
          </w:p>
        </w:tc>
        <w:tc>
          <w:tcPr>
            <w:tcW w:w="1710" w:type="dxa"/>
            <w:tcBorders>
              <w:top w:val="nil"/>
              <w:left w:val="nil"/>
              <w:bottom w:val="nil"/>
              <w:right w:val="nil"/>
            </w:tcBorders>
            <w:shd w:val="clear" w:color="auto" w:fill="auto"/>
            <w:noWrap/>
            <w:vAlign w:val="bottom"/>
          </w:tcPr>
          <w:p w:rsidR="00C65B18" w:rsidRPr="00D064AB" w:rsidRDefault="00C65B18" w:rsidP="004173E8">
            <w:pPr>
              <w:spacing w:after="0" w:line="240" w:lineRule="auto"/>
              <w:rPr>
                <w:rFonts w:ascii="Calibri" w:eastAsia="Times New Roman" w:hAnsi="Calibri" w:cs="Calibri"/>
                <w:color w:val="000000"/>
                <w:sz w:val="24"/>
                <w:szCs w:val="24"/>
              </w:rPr>
            </w:pPr>
            <w:r w:rsidRPr="00D064AB">
              <w:rPr>
                <w:rFonts w:ascii="Calibri" w:eastAsia="Times New Roman" w:hAnsi="Calibri" w:cs="Calibri"/>
                <w:color w:val="000000"/>
                <w:sz w:val="24"/>
                <w:szCs w:val="24"/>
              </w:rPr>
              <w:t>33.26 ±</w:t>
            </w:r>
            <w:r w:rsidR="00704AA6">
              <w:rPr>
                <w:rFonts w:ascii="Calibri" w:eastAsia="Times New Roman" w:hAnsi="Calibri" w:cs="Calibri"/>
                <w:color w:val="000000"/>
                <w:sz w:val="24"/>
                <w:szCs w:val="24"/>
              </w:rPr>
              <w:t xml:space="preserve"> </w:t>
            </w:r>
            <w:r w:rsidRPr="00D064AB">
              <w:rPr>
                <w:rFonts w:ascii="Calibri" w:eastAsia="Times New Roman" w:hAnsi="Calibri" w:cs="Calibri"/>
                <w:color w:val="000000"/>
                <w:sz w:val="24"/>
                <w:szCs w:val="24"/>
              </w:rPr>
              <w:t>4.24</w:t>
            </w:r>
          </w:p>
        </w:tc>
        <w:tc>
          <w:tcPr>
            <w:tcW w:w="2058" w:type="dxa"/>
            <w:tcBorders>
              <w:top w:val="nil"/>
              <w:left w:val="nil"/>
              <w:bottom w:val="nil"/>
              <w:right w:val="nil"/>
            </w:tcBorders>
            <w:shd w:val="clear" w:color="auto" w:fill="auto"/>
            <w:noWrap/>
            <w:vAlign w:val="bottom"/>
          </w:tcPr>
          <w:p w:rsidR="00C65B18" w:rsidRPr="00D064AB" w:rsidRDefault="00C65B18" w:rsidP="004173E8">
            <w:pPr>
              <w:spacing w:after="0" w:line="240" w:lineRule="auto"/>
              <w:rPr>
                <w:rFonts w:ascii="Calibri" w:eastAsia="Times New Roman" w:hAnsi="Calibri" w:cs="Calibri"/>
                <w:color w:val="000000"/>
                <w:sz w:val="24"/>
                <w:szCs w:val="24"/>
              </w:rPr>
            </w:pPr>
            <w:r w:rsidRPr="00D064AB">
              <w:rPr>
                <w:rFonts w:ascii="Calibri" w:eastAsia="Times New Roman" w:hAnsi="Calibri" w:cs="Calibri"/>
                <w:color w:val="000000"/>
                <w:sz w:val="24"/>
                <w:szCs w:val="24"/>
              </w:rPr>
              <w:t>37.03 ±</w:t>
            </w:r>
            <w:r w:rsidR="00704AA6">
              <w:rPr>
                <w:rFonts w:ascii="Calibri" w:eastAsia="Times New Roman" w:hAnsi="Calibri" w:cs="Calibri"/>
                <w:color w:val="000000"/>
                <w:sz w:val="24"/>
                <w:szCs w:val="24"/>
              </w:rPr>
              <w:t xml:space="preserve"> </w:t>
            </w:r>
            <w:r w:rsidRPr="00D064AB">
              <w:rPr>
                <w:rFonts w:ascii="Calibri" w:eastAsia="Times New Roman" w:hAnsi="Calibri" w:cs="Calibri"/>
                <w:color w:val="000000"/>
                <w:sz w:val="24"/>
                <w:szCs w:val="24"/>
              </w:rPr>
              <w:t>2.28</w:t>
            </w:r>
          </w:p>
        </w:tc>
      </w:tr>
      <w:tr w:rsidR="00C65B18" w:rsidRPr="00D064AB" w:rsidTr="007B593E">
        <w:trPr>
          <w:trHeight w:val="475"/>
          <w:jc w:val="center"/>
        </w:trPr>
        <w:tc>
          <w:tcPr>
            <w:tcW w:w="2089" w:type="dxa"/>
            <w:tcBorders>
              <w:top w:val="nil"/>
              <w:left w:val="nil"/>
              <w:bottom w:val="nil"/>
              <w:right w:val="nil"/>
            </w:tcBorders>
            <w:shd w:val="clear" w:color="auto" w:fill="auto"/>
            <w:noWrap/>
            <w:vAlign w:val="center"/>
            <w:hideMark/>
          </w:tcPr>
          <w:p w:rsidR="00C65B18" w:rsidRPr="00D064AB" w:rsidRDefault="00C65B18" w:rsidP="004173E8">
            <w:pPr>
              <w:spacing w:after="0" w:line="240" w:lineRule="auto"/>
              <w:rPr>
                <w:rFonts w:ascii="Calibri" w:eastAsia="Times New Roman" w:hAnsi="Calibri" w:cs="Calibri"/>
                <w:b/>
                <w:bCs/>
                <w:color w:val="000000"/>
                <w:sz w:val="24"/>
                <w:szCs w:val="24"/>
              </w:rPr>
            </w:pPr>
            <w:r w:rsidRPr="00D064AB">
              <w:rPr>
                <w:rFonts w:ascii="Calibri" w:eastAsia="Times New Roman" w:hAnsi="Calibri" w:cs="Calibri"/>
                <w:b/>
                <w:bCs/>
                <w:color w:val="000000"/>
                <w:sz w:val="24"/>
                <w:szCs w:val="24"/>
              </w:rPr>
              <w:t>Grape</w:t>
            </w:r>
          </w:p>
        </w:tc>
        <w:tc>
          <w:tcPr>
            <w:tcW w:w="1707" w:type="dxa"/>
            <w:tcBorders>
              <w:top w:val="nil"/>
              <w:left w:val="nil"/>
              <w:bottom w:val="nil"/>
              <w:right w:val="nil"/>
            </w:tcBorders>
            <w:shd w:val="clear" w:color="auto" w:fill="auto"/>
            <w:noWrap/>
            <w:vAlign w:val="bottom"/>
          </w:tcPr>
          <w:p w:rsidR="00C65B18" w:rsidRPr="00D064AB" w:rsidRDefault="00C65B18" w:rsidP="004173E8">
            <w:pPr>
              <w:spacing w:after="0" w:line="240" w:lineRule="auto"/>
              <w:rPr>
                <w:rFonts w:ascii="Calibri" w:eastAsia="Times New Roman" w:hAnsi="Calibri" w:cs="Calibri"/>
                <w:color w:val="000000"/>
                <w:sz w:val="24"/>
                <w:szCs w:val="24"/>
              </w:rPr>
            </w:pPr>
            <w:r w:rsidRPr="00D064AB">
              <w:rPr>
                <w:rFonts w:ascii="Calibri" w:eastAsia="Times New Roman" w:hAnsi="Calibri" w:cs="Calibri"/>
                <w:color w:val="000000"/>
                <w:sz w:val="24"/>
                <w:szCs w:val="24"/>
              </w:rPr>
              <w:t>22.97 ±</w:t>
            </w:r>
            <w:r w:rsidR="00704AA6">
              <w:rPr>
                <w:rFonts w:ascii="Calibri" w:eastAsia="Times New Roman" w:hAnsi="Calibri" w:cs="Calibri"/>
                <w:color w:val="000000"/>
                <w:sz w:val="24"/>
                <w:szCs w:val="24"/>
              </w:rPr>
              <w:t xml:space="preserve"> </w:t>
            </w:r>
            <w:r w:rsidRPr="00D064AB">
              <w:rPr>
                <w:rFonts w:ascii="Calibri" w:eastAsia="Times New Roman" w:hAnsi="Calibri" w:cs="Calibri"/>
                <w:color w:val="000000"/>
                <w:sz w:val="24"/>
                <w:szCs w:val="24"/>
              </w:rPr>
              <w:t>1.47</w:t>
            </w:r>
          </w:p>
        </w:tc>
        <w:tc>
          <w:tcPr>
            <w:tcW w:w="1810" w:type="dxa"/>
            <w:tcBorders>
              <w:top w:val="nil"/>
              <w:left w:val="nil"/>
              <w:bottom w:val="nil"/>
              <w:right w:val="nil"/>
            </w:tcBorders>
            <w:shd w:val="clear" w:color="auto" w:fill="auto"/>
            <w:noWrap/>
            <w:vAlign w:val="bottom"/>
          </w:tcPr>
          <w:p w:rsidR="00C65B18" w:rsidRPr="00D064AB" w:rsidRDefault="00C65B18" w:rsidP="004173E8">
            <w:pPr>
              <w:spacing w:after="0" w:line="240" w:lineRule="auto"/>
              <w:rPr>
                <w:rFonts w:ascii="Calibri" w:eastAsia="Times New Roman" w:hAnsi="Calibri" w:cs="Calibri"/>
                <w:color w:val="000000"/>
                <w:sz w:val="24"/>
                <w:szCs w:val="24"/>
              </w:rPr>
            </w:pPr>
            <w:r w:rsidRPr="00D064AB">
              <w:rPr>
                <w:rFonts w:ascii="Calibri" w:eastAsia="Times New Roman" w:hAnsi="Calibri" w:cs="Calibri"/>
                <w:color w:val="000000"/>
                <w:sz w:val="24"/>
                <w:szCs w:val="24"/>
              </w:rPr>
              <w:t>34.65 ±</w:t>
            </w:r>
            <w:r w:rsidR="00704AA6">
              <w:rPr>
                <w:rFonts w:ascii="Calibri" w:eastAsia="Times New Roman" w:hAnsi="Calibri" w:cs="Calibri"/>
                <w:color w:val="000000"/>
                <w:sz w:val="24"/>
                <w:szCs w:val="24"/>
              </w:rPr>
              <w:t xml:space="preserve"> </w:t>
            </w:r>
            <w:r w:rsidRPr="00D064AB">
              <w:rPr>
                <w:rFonts w:ascii="Calibri" w:eastAsia="Times New Roman" w:hAnsi="Calibri" w:cs="Calibri"/>
                <w:color w:val="000000"/>
                <w:sz w:val="24"/>
                <w:szCs w:val="24"/>
              </w:rPr>
              <w:t>2.1</w:t>
            </w:r>
          </w:p>
        </w:tc>
        <w:tc>
          <w:tcPr>
            <w:tcW w:w="1710" w:type="dxa"/>
            <w:tcBorders>
              <w:top w:val="nil"/>
              <w:left w:val="nil"/>
              <w:bottom w:val="nil"/>
              <w:right w:val="nil"/>
            </w:tcBorders>
            <w:shd w:val="clear" w:color="auto" w:fill="auto"/>
            <w:noWrap/>
            <w:vAlign w:val="bottom"/>
          </w:tcPr>
          <w:p w:rsidR="00C65B18" w:rsidRPr="00D064AB" w:rsidRDefault="00C65B18" w:rsidP="004173E8">
            <w:pPr>
              <w:spacing w:after="0" w:line="240" w:lineRule="auto"/>
              <w:rPr>
                <w:rFonts w:ascii="Calibri" w:eastAsia="Times New Roman" w:hAnsi="Calibri" w:cs="Calibri"/>
                <w:color w:val="000000"/>
                <w:sz w:val="24"/>
                <w:szCs w:val="24"/>
              </w:rPr>
            </w:pPr>
            <w:r w:rsidRPr="00D064AB">
              <w:rPr>
                <w:rFonts w:ascii="Calibri" w:eastAsia="Times New Roman" w:hAnsi="Calibri" w:cs="Calibri"/>
                <w:color w:val="000000"/>
                <w:sz w:val="24"/>
                <w:szCs w:val="24"/>
              </w:rPr>
              <w:t>30.29 ±</w:t>
            </w:r>
            <w:r w:rsidR="00704AA6">
              <w:rPr>
                <w:rFonts w:ascii="Calibri" w:eastAsia="Times New Roman" w:hAnsi="Calibri" w:cs="Calibri"/>
                <w:color w:val="000000"/>
                <w:sz w:val="24"/>
                <w:szCs w:val="24"/>
              </w:rPr>
              <w:t xml:space="preserve"> </w:t>
            </w:r>
            <w:r w:rsidRPr="00D064AB">
              <w:rPr>
                <w:rFonts w:ascii="Calibri" w:eastAsia="Times New Roman" w:hAnsi="Calibri" w:cs="Calibri"/>
                <w:color w:val="000000"/>
                <w:sz w:val="24"/>
                <w:szCs w:val="24"/>
              </w:rPr>
              <w:t>2.48</w:t>
            </w:r>
          </w:p>
        </w:tc>
        <w:tc>
          <w:tcPr>
            <w:tcW w:w="2058" w:type="dxa"/>
            <w:tcBorders>
              <w:top w:val="nil"/>
              <w:left w:val="nil"/>
              <w:bottom w:val="nil"/>
              <w:right w:val="nil"/>
            </w:tcBorders>
            <w:shd w:val="clear" w:color="auto" w:fill="auto"/>
            <w:noWrap/>
            <w:vAlign w:val="bottom"/>
          </w:tcPr>
          <w:p w:rsidR="00C65B18" w:rsidRPr="00D064AB" w:rsidRDefault="00C65B18" w:rsidP="004173E8">
            <w:pPr>
              <w:spacing w:after="0" w:line="240" w:lineRule="auto"/>
              <w:rPr>
                <w:rFonts w:ascii="Calibri" w:eastAsia="Times New Roman" w:hAnsi="Calibri" w:cs="Calibri"/>
                <w:color w:val="000000"/>
                <w:sz w:val="24"/>
                <w:szCs w:val="24"/>
              </w:rPr>
            </w:pPr>
            <w:r w:rsidRPr="00D064AB">
              <w:rPr>
                <w:rFonts w:ascii="Calibri" w:eastAsia="Times New Roman" w:hAnsi="Calibri" w:cs="Calibri"/>
                <w:color w:val="000000"/>
                <w:sz w:val="24"/>
                <w:szCs w:val="24"/>
              </w:rPr>
              <w:t>37.82 ±</w:t>
            </w:r>
            <w:r w:rsidR="00704AA6">
              <w:rPr>
                <w:rFonts w:ascii="Calibri" w:eastAsia="Times New Roman" w:hAnsi="Calibri" w:cs="Calibri"/>
                <w:color w:val="000000"/>
                <w:sz w:val="24"/>
                <w:szCs w:val="24"/>
              </w:rPr>
              <w:t xml:space="preserve"> </w:t>
            </w:r>
            <w:r w:rsidRPr="00D064AB">
              <w:rPr>
                <w:rFonts w:ascii="Calibri" w:eastAsia="Times New Roman" w:hAnsi="Calibri" w:cs="Calibri"/>
                <w:color w:val="000000"/>
                <w:sz w:val="24"/>
                <w:szCs w:val="24"/>
              </w:rPr>
              <w:t>4.45</w:t>
            </w:r>
          </w:p>
        </w:tc>
      </w:tr>
      <w:tr w:rsidR="00C65B18" w:rsidRPr="00D064AB" w:rsidTr="007B593E">
        <w:trPr>
          <w:trHeight w:val="475"/>
          <w:jc w:val="center"/>
        </w:trPr>
        <w:tc>
          <w:tcPr>
            <w:tcW w:w="2089" w:type="dxa"/>
            <w:tcBorders>
              <w:top w:val="nil"/>
              <w:left w:val="nil"/>
              <w:bottom w:val="nil"/>
              <w:right w:val="nil"/>
            </w:tcBorders>
            <w:shd w:val="clear" w:color="auto" w:fill="auto"/>
            <w:noWrap/>
            <w:vAlign w:val="center"/>
            <w:hideMark/>
          </w:tcPr>
          <w:p w:rsidR="00C65B18" w:rsidRPr="00D064AB" w:rsidRDefault="00C65B18" w:rsidP="004173E8">
            <w:pPr>
              <w:spacing w:after="0" w:line="240" w:lineRule="auto"/>
              <w:rPr>
                <w:rFonts w:ascii="Calibri" w:eastAsia="Times New Roman" w:hAnsi="Calibri" w:cs="Calibri"/>
                <w:b/>
                <w:bCs/>
                <w:color w:val="000000"/>
                <w:sz w:val="24"/>
                <w:szCs w:val="24"/>
              </w:rPr>
            </w:pPr>
            <w:r w:rsidRPr="00D064AB">
              <w:rPr>
                <w:rFonts w:ascii="Calibri" w:eastAsia="Times New Roman" w:hAnsi="Calibri" w:cs="Calibri"/>
                <w:b/>
                <w:bCs/>
                <w:color w:val="000000"/>
                <w:sz w:val="24"/>
                <w:szCs w:val="24"/>
              </w:rPr>
              <w:t>Lime</w:t>
            </w:r>
          </w:p>
        </w:tc>
        <w:tc>
          <w:tcPr>
            <w:tcW w:w="1707" w:type="dxa"/>
            <w:tcBorders>
              <w:top w:val="nil"/>
              <w:left w:val="nil"/>
              <w:bottom w:val="nil"/>
              <w:right w:val="nil"/>
            </w:tcBorders>
            <w:shd w:val="clear" w:color="auto" w:fill="auto"/>
            <w:noWrap/>
            <w:vAlign w:val="bottom"/>
          </w:tcPr>
          <w:p w:rsidR="00C65B18" w:rsidRPr="00D064AB" w:rsidRDefault="00C65B18" w:rsidP="004173E8">
            <w:pPr>
              <w:spacing w:after="0" w:line="240" w:lineRule="auto"/>
              <w:rPr>
                <w:rFonts w:ascii="Calibri" w:eastAsia="Times New Roman" w:hAnsi="Calibri" w:cs="Calibri"/>
                <w:color w:val="000000"/>
                <w:sz w:val="24"/>
                <w:szCs w:val="24"/>
              </w:rPr>
            </w:pPr>
            <w:r w:rsidRPr="00D064AB">
              <w:rPr>
                <w:rFonts w:ascii="Calibri" w:eastAsia="Times New Roman" w:hAnsi="Calibri" w:cs="Calibri"/>
                <w:color w:val="000000"/>
                <w:sz w:val="24"/>
                <w:szCs w:val="24"/>
              </w:rPr>
              <w:t>21.19 ±</w:t>
            </w:r>
            <w:r w:rsidR="00704AA6">
              <w:rPr>
                <w:rFonts w:ascii="Calibri" w:eastAsia="Times New Roman" w:hAnsi="Calibri" w:cs="Calibri"/>
                <w:color w:val="000000"/>
                <w:sz w:val="24"/>
                <w:szCs w:val="24"/>
              </w:rPr>
              <w:t xml:space="preserve"> </w:t>
            </w:r>
            <w:r w:rsidRPr="00D064AB">
              <w:rPr>
                <w:rFonts w:ascii="Calibri" w:eastAsia="Times New Roman" w:hAnsi="Calibri" w:cs="Calibri"/>
                <w:color w:val="000000"/>
                <w:sz w:val="24"/>
                <w:szCs w:val="24"/>
              </w:rPr>
              <w:t>0.89</w:t>
            </w:r>
          </w:p>
        </w:tc>
        <w:tc>
          <w:tcPr>
            <w:tcW w:w="1810" w:type="dxa"/>
            <w:tcBorders>
              <w:top w:val="nil"/>
              <w:left w:val="nil"/>
              <w:bottom w:val="nil"/>
              <w:right w:val="nil"/>
            </w:tcBorders>
            <w:shd w:val="clear" w:color="auto" w:fill="auto"/>
            <w:noWrap/>
            <w:vAlign w:val="bottom"/>
          </w:tcPr>
          <w:p w:rsidR="00C65B18" w:rsidRPr="00D064AB" w:rsidRDefault="00C65B18" w:rsidP="004173E8">
            <w:pPr>
              <w:spacing w:after="0" w:line="240" w:lineRule="auto"/>
              <w:rPr>
                <w:rFonts w:ascii="Calibri" w:eastAsia="Times New Roman" w:hAnsi="Calibri" w:cs="Calibri"/>
                <w:color w:val="000000"/>
                <w:sz w:val="24"/>
                <w:szCs w:val="24"/>
              </w:rPr>
            </w:pPr>
            <w:r w:rsidRPr="00D064AB">
              <w:rPr>
                <w:rFonts w:ascii="Calibri" w:eastAsia="Times New Roman" w:hAnsi="Calibri" w:cs="Calibri"/>
                <w:color w:val="000000"/>
                <w:sz w:val="24"/>
                <w:szCs w:val="24"/>
              </w:rPr>
              <w:t>31.68 ±</w:t>
            </w:r>
            <w:r w:rsidR="00704AA6">
              <w:rPr>
                <w:rFonts w:ascii="Calibri" w:eastAsia="Times New Roman" w:hAnsi="Calibri" w:cs="Calibri"/>
                <w:color w:val="000000"/>
                <w:sz w:val="24"/>
                <w:szCs w:val="24"/>
              </w:rPr>
              <w:t xml:space="preserve"> </w:t>
            </w:r>
            <w:r w:rsidRPr="00D064AB">
              <w:rPr>
                <w:rFonts w:ascii="Calibri" w:eastAsia="Times New Roman" w:hAnsi="Calibri" w:cs="Calibri"/>
                <w:color w:val="000000"/>
                <w:sz w:val="24"/>
                <w:szCs w:val="24"/>
              </w:rPr>
              <w:t>3.05</w:t>
            </w:r>
          </w:p>
        </w:tc>
        <w:tc>
          <w:tcPr>
            <w:tcW w:w="1710" w:type="dxa"/>
            <w:tcBorders>
              <w:top w:val="nil"/>
              <w:left w:val="nil"/>
              <w:bottom w:val="nil"/>
              <w:right w:val="nil"/>
            </w:tcBorders>
            <w:shd w:val="clear" w:color="auto" w:fill="auto"/>
            <w:noWrap/>
            <w:vAlign w:val="bottom"/>
          </w:tcPr>
          <w:p w:rsidR="00C65B18" w:rsidRPr="00D064AB" w:rsidRDefault="00C65B18" w:rsidP="004173E8">
            <w:pPr>
              <w:spacing w:after="0" w:line="240" w:lineRule="auto"/>
              <w:rPr>
                <w:rFonts w:ascii="Calibri" w:eastAsia="Times New Roman" w:hAnsi="Calibri" w:cs="Calibri"/>
                <w:color w:val="000000"/>
                <w:sz w:val="24"/>
                <w:szCs w:val="24"/>
              </w:rPr>
            </w:pPr>
            <w:r w:rsidRPr="00D064AB">
              <w:rPr>
                <w:rFonts w:ascii="Calibri" w:eastAsia="Times New Roman" w:hAnsi="Calibri" w:cs="Calibri"/>
                <w:color w:val="000000"/>
                <w:sz w:val="24"/>
                <w:szCs w:val="24"/>
              </w:rPr>
              <w:t>35.84 ±</w:t>
            </w:r>
            <w:r w:rsidR="00704AA6">
              <w:rPr>
                <w:rFonts w:ascii="Calibri" w:eastAsia="Times New Roman" w:hAnsi="Calibri" w:cs="Calibri"/>
                <w:color w:val="000000"/>
                <w:sz w:val="24"/>
                <w:szCs w:val="24"/>
              </w:rPr>
              <w:t xml:space="preserve"> </w:t>
            </w:r>
            <w:r w:rsidRPr="00D064AB">
              <w:rPr>
                <w:rFonts w:ascii="Calibri" w:eastAsia="Times New Roman" w:hAnsi="Calibri" w:cs="Calibri"/>
                <w:color w:val="000000"/>
                <w:sz w:val="24"/>
                <w:szCs w:val="24"/>
              </w:rPr>
              <w:t>1.9</w:t>
            </w:r>
            <w:r w:rsidR="00704AA6">
              <w:rPr>
                <w:rFonts w:ascii="Calibri" w:eastAsia="Times New Roman" w:hAnsi="Calibri" w:cs="Calibri"/>
                <w:color w:val="000000"/>
                <w:sz w:val="24"/>
                <w:szCs w:val="24"/>
              </w:rPr>
              <w:t>0</w:t>
            </w:r>
          </w:p>
        </w:tc>
        <w:tc>
          <w:tcPr>
            <w:tcW w:w="2058" w:type="dxa"/>
            <w:tcBorders>
              <w:top w:val="nil"/>
              <w:left w:val="nil"/>
              <w:bottom w:val="nil"/>
              <w:right w:val="nil"/>
            </w:tcBorders>
            <w:shd w:val="clear" w:color="auto" w:fill="auto"/>
            <w:noWrap/>
            <w:vAlign w:val="bottom"/>
          </w:tcPr>
          <w:p w:rsidR="00C65B18" w:rsidRPr="00D064AB" w:rsidRDefault="00C65B18" w:rsidP="004173E8">
            <w:pPr>
              <w:spacing w:after="0" w:line="240" w:lineRule="auto"/>
              <w:rPr>
                <w:rFonts w:ascii="Calibri" w:eastAsia="Times New Roman" w:hAnsi="Calibri" w:cs="Calibri"/>
                <w:color w:val="000000"/>
                <w:sz w:val="24"/>
                <w:szCs w:val="24"/>
              </w:rPr>
            </w:pPr>
            <w:r w:rsidRPr="00D064AB">
              <w:rPr>
                <w:rFonts w:ascii="Calibri" w:eastAsia="Times New Roman" w:hAnsi="Calibri" w:cs="Calibri"/>
                <w:color w:val="000000"/>
                <w:sz w:val="24"/>
                <w:szCs w:val="24"/>
              </w:rPr>
              <w:t>38.02 ±</w:t>
            </w:r>
            <w:r w:rsidR="00704AA6">
              <w:rPr>
                <w:rFonts w:ascii="Calibri" w:eastAsia="Times New Roman" w:hAnsi="Calibri" w:cs="Calibri"/>
                <w:color w:val="000000"/>
                <w:sz w:val="24"/>
                <w:szCs w:val="24"/>
              </w:rPr>
              <w:t xml:space="preserve"> </w:t>
            </w:r>
            <w:r w:rsidRPr="00D064AB">
              <w:rPr>
                <w:rFonts w:ascii="Calibri" w:eastAsia="Times New Roman" w:hAnsi="Calibri" w:cs="Calibri"/>
                <w:color w:val="000000"/>
                <w:sz w:val="24"/>
                <w:szCs w:val="24"/>
              </w:rPr>
              <w:t>1.66</w:t>
            </w:r>
          </w:p>
        </w:tc>
      </w:tr>
      <w:tr w:rsidR="00C65B18" w:rsidRPr="00D064AB" w:rsidTr="007B593E">
        <w:trPr>
          <w:trHeight w:val="475"/>
          <w:jc w:val="center"/>
        </w:trPr>
        <w:tc>
          <w:tcPr>
            <w:tcW w:w="2089" w:type="dxa"/>
            <w:tcBorders>
              <w:top w:val="nil"/>
              <w:left w:val="nil"/>
              <w:bottom w:val="nil"/>
              <w:right w:val="nil"/>
            </w:tcBorders>
            <w:shd w:val="clear" w:color="auto" w:fill="auto"/>
            <w:noWrap/>
            <w:vAlign w:val="center"/>
            <w:hideMark/>
          </w:tcPr>
          <w:p w:rsidR="00C65B18" w:rsidRPr="00D064AB" w:rsidRDefault="00C65B18" w:rsidP="004173E8">
            <w:pPr>
              <w:spacing w:after="0" w:line="240" w:lineRule="auto"/>
              <w:rPr>
                <w:rFonts w:ascii="Calibri" w:eastAsia="Times New Roman" w:hAnsi="Calibri" w:cs="Calibri"/>
                <w:b/>
                <w:bCs/>
                <w:color w:val="000000"/>
                <w:sz w:val="24"/>
                <w:szCs w:val="24"/>
              </w:rPr>
            </w:pPr>
            <w:r w:rsidRPr="00D064AB">
              <w:rPr>
                <w:rFonts w:ascii="Calibri" w:eastAsia="Times New Roman" w:hAnsi="Calibri" w:cs="Calibri"/>
                <w:b/>
                <w:bCs/>
                <w:color w:val="000000"/>
                <w:sz w:val="24"/>
                <w:szCs w:val="24"/>
              </w:rPr>
              <w:t>Tangerine</w:t>
            </w:r>
          </w:p>
        </w:tc>
        <w:tc>
          <w:tcPr>
            <w:tcW w:w="1707" w:type="dxa"/>
            <w:tcBorders>
              <w:top w:val="nil"/>
              <w:left w:val="nil"/>
              <w:bottom w:val="nil"/>
              <w:right w:val="nil"/>
            </w:tcBorders>
            <w:shd w:val="clear" w:color="auto" w:fill="auto"/>
            <w:noWrap/>
            <w:vAlign w:val="bottom"/>
          </w:tcPr>
          <w:p w:rsidR="00C65B18" w:rsidRPr="00D064AB" w:rsidRDefault="00C65B18" w:rsidP="004173E8">
            <w:pPr>
              <w:spacing w:after="0" w:line="240" w:lineRule="auto"/>
              <w:rPr>
                <w:rFonts w:ascii="Calibri" w:eastAsia="Times New Roman" w:hAnsi="Calibri" w:cs="Calibri"/>
                <w:color w:val="000000"/>
                <w:sz w:val="24"/>
                <w:szCs w:val="24"/>
              </w:rPr>
            </w:pPr>
            <w:r w:rsidRPr="00D064AB">
              <w:rPr>
                <w:rFonts w:ascii="Calibri" w:eastAsia="Times New Roman" w:hAnsi="Calibri" w:cs="Calibri"/>
                <w:color w:val="000000"/>
                <w:sz w:val="24"/>
                <w:szCs w:val="24"/>
              </w:rPr>
              <w:t>23.76 ±</w:t>
            </w:r>
            <w:r w:rsidR="00704AA6">
              <w:rPr>
                <w:rFonts w:ascii="Calibri" w:eastAsia="Times New Roman" w:hAnsi="Calibri" w:cs="Calibri"/>
                <w:color w:val="000000"/>
                <w:sz w:val="24"/>
                <w:szCs w:val="24"/>
              </w:rPr>
              <w:t xml:space="preserve"> </w:t>
            </w:r>
            <w:r w:rsidRPr="00D064AB">
              <w:rPr>
                <w:rFonts w:ascii="Calibri" w:eastAsia="Times New Roman" w:hAnsi="Calibri" w:cs="Calibri"/>
                <w:color w:val="000000"/>
                <w:sz w:val="24"/>
                <w:szCs w:val="24"/>
              </w:rPr>
              <w:t>0.99</w:t>
            </w:r>
          </w:p>
        </w:tc>
        <w:tc>
          <w:tcPr>
            <w:tcW w:w="1810" w:type="dxa"/>
            <w:tcBorders>
              <w:top w:val="nil"/>
              <w:left w:val="nil"/>
              <w:bottom w:val="nil"/>
              <w:right w:val="nil"/>
            </w:tcBorders>
            <w:shd w:val="clear" w:color="auto" w:fill="auto"/>
            <w:noWrap/>
            <w:vAlign w:val="bottom"/>
          </w:tcPr>
          <w:p w:rsidR="00C65B18" w:rsidRPr="00D064AB" w:rsidRDefault="00C65B18" w:rsidP="004173E8">
            <w:pPr>
              <w:spacing w:after="0" w:line="240" w:lineRule="auto"/>
              <w:rPr>
                <w:rFonts w:ascii="Calibri" w:eastAsia="Times New Roman" w:hAnsi="Calibri" w:cs="Calibri"/>
                <w:color w:val="000000"/>
                <w:sz w:val="24"/>
                <w:szCs w:val="24"/>
              </w:rPr>
            </w:pPr>
            <w:r w:rsidRPr="00D064AB">
              <w:rPr>
                <w:rFonts w:ascii="Calibri" w:eastAsia="Times New Roman" w:hAnsi="Calibri" w:cs="Calibri"/>
                <w:color w:val="000000"/>
                <w:sz w:val="24"/>
                <w:szCs w:val="24"/>
              </w:rPr>
              <w:t>28.51 ±</w:t>
            </w:r>
            <w:r w:rsidR="00704AA6">
              <w:rPr>
                <w:rFonts w:ascii="Calibri" w:eastAsia="Times New Roman" w:hAnsi="Calibri" w:cs="Calibri"/>
                <w:color w:val="000000"/>
                <w:sz w:val="24"/>
                <w:szCs w:val="24"/>
              </w:rPr>
              <w:t xml:space="preserve"> </w:t>
            </w:r>
            <w:r w:rsidRPr="00D064AB">
              <w:rPr>
                <w:rFonts w:ascii="Calibri" w:eastAsia="Times New Roman" w:hAnsi="Calibri" w:cs="Calibri"/>
                <w:color w:val="000000"/>
                <w:sz w:val="24"/>
                <w:szCs w:val="24"/>
              </w:rPr>
              <w:t>0.83</w:t>
            </w:r>
          </w:p>
        </w:tc>
        <w:tc>
          <w:tcPr>
            <w:tcW w:w="1710" w:type="dxa"/>
            <w:tcBorders>
              <w:top w:val="nil"/>
              <w:left w:val="nil"/>
              <w:bottom w:val="nil"/>
              <w:right w:val="nil"/>
            </w:tcBorders>
            <w:shd w:val="clear" w:color="auto" w:fill="auto"/>
            <w:noWrap/>
            <w:vAlign w:val="bottom"/>
          </w:tcPr>
          <w:p w:rsidR="00C65B18" w:rsidRPr="00D064AB" w:rsidRDefault="00C65B18" w:rsidP="004173E8">
            <w:pPr>
              <w:spacing w:after="0" w:line="240" w:lineRule="auto"/>
              <w:rPr>
                <w:rFonts w:ascii="Calibri" w:eastAsia="Times New Roman" w:hAnsi="Calibri" w:cs="Calibri"/>
                <w:color w:val="000000"/>
                <w:sz w:val="24"/>
                <w:szCs w:val="24"/>
              </w:rPr>
            </w:pPr>
            <w:r w:rsidRPr="00D064AB">
              <w:rPr>
                <w:rFonts w:ascii="Calibri" w:eastAsia="Times New Roman" w:hAnsi="Calibri" w:cs="Calibri"/>
                <w:color w:val="000000"/>
                <w:sz w:val="24"/>
                <w:szCs w:val="24"/>
              </w:rPr>
              <w:t>31.09 ±</w:t>
            </w:r>
            <w:r w:rsidR="00704AA6">
              <w:rPr>
                <w:rFonts w:ascii="Calibri" w:eastAsia="Times New Roman" w:hAnsi="Calibri" w:cs="Calibri"/>
                <w:color w:val="000000"/>
                <w:sz w:val="24"/>
                <w:szCs w:val="24"/>
              </w:rPr>
              <w:t xml:space="preserve"> </w:t>
            </w:r>
            <w:r w:rsidRPr="00D064AB">
              <w:rPr>
                <w:rFonts w:ascii="Calibri" w:eastAsia="Times New Roman" w:hAnsi="Calibri" w:cs="Calibri"/>
                <w:color w:val="000000"/>
                <w:sz w:val="24"/>
                <w:szCs w:val="24"/>
              </w:rPr>
              <w:t>2.05</w:t>
            </w:r>
          </w:p>
        </w:tc>
        <w:tc>
          <w:tcPr>
            <w:tcW w:w="2058" w:type="dxa"/>
            <w:tcBorders>
              <w:top w:val="nil"/>
              <w:left w:val="nil"/>
              <w:bottom w:val="nil"/>
              <w:right w:val="nil"/>
            </w:tcBorders>
            <w:shd w:val="clear" w:color="auto" w:fill="auto"/>
            <w:noWrap/>
            <w:vAlign w:val="bottom"/>
          </w:tcPr>
          <w:p w:rsidR="00C65B18" w:rsidRPr="00D064AB" w:rsidRDefault="00C65B18" w:rsidP="004173E8">
            <w:pPr>
              <w:spacing w:after="0" w:line="240" w:lineRule="auto"/>
              <w:rPr>
                <w:rFonts w:ascii="Calibri" w:eastAsia="Times New Roman" w:hAnsi="Calibri" w:cs="Calibri"/>
                <w:color w:val="000000"/>
                <w:sz w:val="24"/>
                <w:szCs w:val="24"/>
              </w:rPr>
            </w:pPr>
            <w:r w:rsidRPr="00D064AB">
              <w:rPr>
                <w:rFonts w:ascii="Calibri" w:eastAsia="Times New Roman" w:hAnsi="Calibri" w:cs="Calibri"/>
                <w:color w:val="000000"/>
                <w:sz w:val="24"/>
                <w:szCs w:val="24"/>
              </w:rPr>
              <w:t>40.99 ±</w:t>
            </w:r>
            <w:r w:rsidR="00704AA6">
              <w:rPr>
                <w:rFonts w:ascii="Calibri" w:eastAsia="Times New Roman" w:hAnsi="Calibri" w:cs="Calibri"/>
                <w:color w:val="000000"/>
                <w:sz w:val="24"/>
                <w:szCs w:val="24"/>
              </w:rPr>
              <w:t xml:space="preserve"> </w:t>
            </w:r>
            <w:r w:rsidRPr="00D064AB">
              <w:rPr>
                <w:rFonts w:ascii="Calibri" w:eastAsia="Times New Roman" w:hAnsi="Calibri" w:cs="Calibri"/>
                <w:color w:val="000000"/>
                <w:sz w:val="24"/>
                <w:szCs w:val="24"/>
              </w:rPr>
              <w:t>1.66</w:t>
            </w:r>
          </w:p>
        </w:tc>
      </w:tr>
      <w:tr w:rsidR="00C65B18" w:rsidRPr="00D064AB" w:rsidTr="007B593E">
        <w:trPr>
          <w:trHeight w:val="498"/>
          <w:jc w:val="center"/>
        </w:trPr>
        <w:tc>
          <w:tcPr>
            <w:tcW w:w="2089" w:type="dxa"/>
            <w:tcBorders>
              <w:top w:val="nil"/>
              <w:left w:val="nil"/>
              <w:bottom w:val="single" w:sz="4" w:space="0" w:color="auto"/>
              <w:right w:val="nil"/>
            </w:tcBorders>
            <w:shd w:val="clear" w:color="auto" w:fill="auto"/>
            <w:noWrap/>
            <w:vAlign w:val="center"/>
            <w:hideMark/>
          </w:tcPr>
          <w:p w:rsidR="00C65B18" w:rsidRPr="00D064AB" w:rsidRDefault="00C65B18" w:rsidP="004173E8">
            <w:pPr>
              <w:spacing w:after="0" w:line="240" w:lineRule="auto"/>
              <w:rPr>
                <w:rFonts w:ascii="Calibri" w:eastAsia="Times New Roman" w:hAnsi="Calibri" w:cs="Calibri"/>
                <w:b/>
                <w:bCs/>
                <w:color w:val="000000"/>
                <w:sz w:val="24"/>
                <w:szCs w:val="24"/>
              </w:rPr>
            </w:pPr>
            <w:r w:rsidRPr="00D064AB">
              <w:rPr>
                <w:rFonts w:ascii="Calibri" w:eastAsia="Times New Roman" w:hAnsi="Calibri" w:cs="Calibri"/>
                <w:b/>
                <w:bCs/>
                <w:color w:val="000000"/>
                <w:sz w:val="24"/>
                <w:szCs w:val="24"/>
              </w:rPr>
              <w:t>Combination</w:t>
            </w:r>
          </w:p>
        </w:tc>
        <w:tc>
          <w:tcPr>
            <w:tcW w:w="1707" w:type="dxa"/>
            <w:tcBorders>
              <w:top w:val="nil"/>
              <w:left w:val="nil"/>
              <w:bottom w:val="single" w:sz="4" w:space="0" w:color="auto"/>
              <w:right w:val="nil"/>
            </w:tcBorders>
            <w:shd w:val="clear" w:color="auto" w:fill="auto"/>
            <w:noWrap/>
            <w:vAlign w:val="bottom"/>
          </w:tcPr>
          <w:p w:rsidR="00C65B18" w:rsidRPr="00D064AB" w:rsidRDefault="00C65B18" w:rsidP="004173E8">
            <w:pPr>
              <w:spacing w:after="0" w:line="240" w:lineRule="auto"/>
              <w:rPr>
                <w:rFonts w:ascii="Calibri" w:eastAsia="Times New Roman" w:hAnsi="Calibri" w:cs="Calibri"/>
                <w:color w:val="000000"/>
                <w:sz w:val="24"/>
                <w:szCs w:val="24"/>
              </w:rPr>
            </w:pPr>
            <w:r w:rsidRPr="00D064AB">
              <w:rPr>
                <w:rFonts w:ascii="Calibri" w:eastAsia="Times New Roman" w:hAnsi="Calibri" w:cs="Calibri"/>
                <w:color w:val="000000"/>
                <w:sz w:val="24"/>
                <w:szCs w:val="24"/>
              </w:rPr>
              <w:t>25.15 ±</w:t>
            </w:r>
            <w:r w:rsidR="00704AA6">
              <w:rPr>
                <w:rFonts w:ascii="Calibri" w:eastAsia="Times New Roman" w:hAnsi="Calibri" w:cs="Calibri"/>
                <w:color w:val="000000"/>
                <w:sz w:val="24"/>
                <w:szCs w:val="24"/>
              </w:rPr>
              <w:t xml:space="preserve"> </w:t>
            </w:r>
            <w:r w:rsidRPr="00D064AB">
              <w:rPr>
                <w:rFonts w:ascii="Calibri" w:eastAsia="Times New Roman" w:hAnsi="Calibri" w:cs="Calibri"/>
                <w:color w:val="000000"/>
                <w:sz w:val="24"/>
                <w:szCs w:val="24"/>
              </w:rPr>
              <w:t>1.13</w:t>
            </w:r>
          </w:p>
        </w:tc>
        <w:tc>
          <w:tcPr>
            <w:tcW w:w="1810" w:type="dxa"/>
            <w:tcBorders>
              <w:top w:val="nil"/>
              <w:left w:val="nil"/>
              <w:bottom w:val="single" w:sz="4" w:space="0" w:color="auto"/>
              <w:right w:val="nil"/>
            </w:tcBorders>
            <w:shd w:val="clear" w:color="auto" w:fill="auto"/>
            <w:noWrap/>
            <w:vAlign w:val="bottom"/>
          </w:tcPr>
          <w:p w:rsidR="00C65B18" w:rsidRPr="00D064AB" w:rsidRDefault="00C65B18" w:rsidP="004173E8">
            <w:pPr>
              <w:spacing w:after="0" w:line="240" w:lineRule="auto"/>
              <w:rPr>
                <w:rFonts w:ascii="Calibri" w:eastAsia="Times New Roman" w:hAnsi="Calibri" w:cs="Calibri"/>
                <w:color w:val="000000"/>
                <w:sz w:val="24"/>
                <w:szCs w:val="24"/>
              </w:rPr>
            </w:pPr>
            <w:r w:rsidRPr="00D064AB">
              <w:rPr>
                <w:rFonts w:ascii="Calibri" w:eastAsia="Times New Roman" w:hAnsi="Calibri" w:cs="Calibri"/>
                <w:color w:val="000000"/>
                <w:sz w:val="24"/>
                <w:szCs w:val="24"/>
              </w:rPr>
              <w:t>31.09 ±</w:t>
            </w:r>
            <w:r w:rsidR="00704AA6">
              <w:rPr>
                <w:rFonts w:ascii="Calibri" w:eastAsia="Times New Roman" w:hAnsi="Calibri" w:cs="Calibri"/>
                <w:color w:val="000000"/>
                <w:sz w:val="24"/>
                <w:szCs w:val="24"/>
              </w:rPr>
              <w:t xml:space="preserve"> </w:t>
            </w:r>
            <w:r w:rsidRPr="00D064AB">
              <w:rPr>
                <w:rFonts w:ascii="Calibri" w:eastAsia="Times New Roman" w:hAnsi="Calibri" w:cs="Calibri"/>
                <w:color w:val="000000"/>
                <w:sz w:val="24"/>
                <w:szCs w:val="24"/>
              </w:rPr>
              <w:t>2.58</w:t>
            </w:r>
          </w:p>
        </w:tc>
        <w:tc>
          <w:tcPr>
            <w:tcW w:w="1710" w:type="dxa"/>
            <w:tcBorders>
              <w:top w:val="nil"/>
              <w:left w:val="nil"/>
              <w:bottom w:val="single" w:sz="4" w:space="0" w:color="auto"/>
              <w:right w:val="nil"/>
            </w:tcBorders>
            <w:shd w:val="clear" w:color="auto" w:fill="auto"/>
            <w:noWrap/>
            <w:vAlign w:val="bottom"/>
          </w:tcPr>
          <w:p w:rsidR="00C65B18" w:rsidRPr="00D064AB" w:rsidRDefault="00C65B18" w:rsidP="004173E8">
            <w:pPr>
              <w:spacing w:after="0" w:line="240" w:lineRule="auto"/>
              <w:rPr>
                <w:rFonts w:ascii="Calibri" w:eastAsia="Times New Roman" w:hAnsi="Calibri" w:cs="Calibri"/>
                <w:color w:val="000000"/>
                <w:sz w:val="24"/>
                <w:szCs w:val="24"/>
              </w:rPr>
            </w:pPr>
            <w:r w:rsidRPr="00D064AB">
              <w:rPr>
                <w:rFonts w:ascii="Calibri" w:eastAsia="Times New Roman" w:hAnsi="Calibri" w:cs="Calibri"/>
                <w:color w:val="000000"/>
                <w:sz w:val="24"/>
                <w:szCs w:val="24"/>
              </w:rPr>
              <w:t>34.06 ±</w:t>
            </w:r>
            <w:r w:rsidR="00704AA6">
              <w:rPr>
                <w:rFonts w:ascii="Calibri" w:eastAsia="Times New Roman" w:hAnsi="Calibri" w:cs="Calibri"/>
                <w:color w:val="000000"/>
                <w:sz w:val="24"/>
                <w:szCs w:val="24"/>
              </w:rPr>
              <w:t xml:space="preserve"> </w:t>
            </w:r>
            <w:r w:rsidRPr="00D064AB">
              <w:rPr>
                <w:rFonts w:ascii="Calibri" w:eastAsia="Times New Roman" w:hAnsi="Calibri" w:cs="Calibri"/>
                <w:color w:val="000000"/>
                <w:sz w:val="24"/>
                <w:szCs w:val="24"/>
              </w:rPr>
              <w:t>2.85</w:t>
            </w:r>
          </w:p>
        </w:tc>
        <w:tc>
          <w:tcPr>
            <w:tcW w:w="2058" w:type="dxa"/>
            <w:tcBorders>
              <w:top w:val="nil"/>
              <w:left w:val="nil"/>
              <w:bottom w:val="single" w:sz="4" w:space="0" w:color="auto"/>
              <w:right w:val="nil"/>
            </w:tcBorders>
            <w:shd w:val="clear" w:color="auto" w:fill="auto"/>
            <w:noWrap/>
            <w:vAlign w:val="bottom"/>
          </w:tcPr>
          <w:p w:rsidR="00C65B18" w:rsidRPr="00D064AB" w:rsidRDefault="00C65B18" w:rsidP="004173E8">
            <w:pPr>
              <w:spacing w:after="0" w:line="240" w:lineRule="auto"/>
              <w:rPr>
                <w:rFonts w:ascii="Calibri" w:eastAsia="Times New Roman" w:hAnsi="Calibri" w:cs="Calibri"/>
                <w:color w:val="000000"/>
                <w:sz w:val="24"/>
                <w:szCs w:val="24"/>
              </w:rPr>
            </w:pPr>
            <w:r w:rsidRPr="00D064AB">
              <w:rPr>
                <w:rFonts w:ascii="Calibri" w:eastAsia="Times New Roman" w:hAnsi="Calibri" w:cs="Calibri"/>
                <w:color w:val="000000"/>
                <w:sz w:val="24"/>
                <w:szCs w:val="24"/>
              </w:rPr>
              <w:t>40.39 ±</w:t>
            </w:r>
            <w:r w:rsidR="00704AA6">
              <w:rPr>
                <w:rFonts w:ascii="Calibri" w:eastAsia="Times New Roman" w:hAnsi="Calibri" w:cs="Calibri"/>
                <w:color w:val="000000"/>
                <w:sz w:val="24"/>
                <w:szCs w:val="24"/>
              </w:rPr>
              <w:t xml:space="preserve"> </w:t>
            </w:r>
            <w:r w:rsidRPr="00D064AB">
              <w:rPr>
                <w:rFonts w:ascii="Calibri" w:eastAsia="Times New Roman" w:hAnsi="Calibri" w:cs="Calibri"/>
                <w:color w:val="000000"/>
                <w:sz w:val="24"/>
                <w:szCs w:val="24"/>
              </w:rPr>
              <w:t>3.66</w:t>
            </w:r>
            <w:r w:rsidR="00E50409" w:rsidRPr="00D064AB">
              <w:rPr>
                <w:rFonts w:ascii="Calibri" w:eastAsia="Times New Roman" w:hAnsi="Calibri" w:cs="Calibri"/>
                <w:b/>
                <w:color w:val="000000"/>
                <w:sz w:val="24"/>
                <w:szCs w:val="24"/>
                <w:vertAlign w:val="superscript"/>
              </w:rPr>
              <w:t xml:space="preserve"> </w:t>
            </w:r>
          </w:p>
        </w:tc>
      </w:tr>
    </w:tbl>
    <w:p w:rsidR="00A96553" w:rsidRPr="00D064AB" w:rsidRDefault="0023466B" w:rsidP="00A96553">
      <w:pPr>
        <w:spacing w:after="0"/>
        <w:rPr>
          <w:b/>
          <w:sz w:val="24"/>
          <w:szCs w:val="24"/>
        </w:rPr>
      </w:pPr>
      <w:r w:rsidRPr="00D064AB">
        <w:rPr>
          <w:b/>
          <w:sz w:val="24"/>
          <w:szCs w:val="24"/>
        </w:rPr>
        <w:t xml:space="preserve"> </w:t>
      </w:r>
    </w:p>
    <w:p w:rsidR="0087329E" w:rsidRPr="00D064AB" w:rsidRDefault="0087329E">
      <w:pPr>
        <w:rPr>
          <w:sz w:val="24"/>
          <w:szCs w:val="24"/>
        </w:rPr>
      </w:pPr>
    </w:p>
    <w:p w:rsidR="0087329E" w:rsidRPr="00D064AB" w:rsidRDefault="002C5B00" w:rsidP="002C5B00">
      <w:pPr>
        <w:jc w:val="both"/>
        <w:rPr>
          <w:sz w:val="24"/>
          <w:szCs w:val="24"/>
        </w:rPr>
      </w:pPr>
      <w:r w:rsidRPr="00D064AB">
        <w:rPr>
          <w:sz w:val="24"/>
          <w:szCs w:val="24"/>
        </w:rPr>
        <w:t>Across the weeks, a</w:t>
      </w:r>
      <w:r w:rsidR="00A7537F" w:rsidRPr="00D064AB">
        <w:rPr>
          <w:sz w:val="24"/>
          <w:szCs w:val="24"/>
        </w:rPr>
        <w:t xml:space="preserve">ll the </w:t>
      </w:r>
      <w:r w:rsidR="004D6737" w:rsidRPr="00D064AB">
        <w:rPr>
          <w:sz w:val="24"/>
          <w:szCs w:val="24"/>
        </w:rPr>
        <w:t>experimental groups showed increased levels of albumin between the first and the second week of the experiment.</w:t>
      </w:r>
      <w:r w:rsidR="00B26BA4" w:rsidRPr="00D064AB">
        <w:rPr>
          <w:sz w:val="24"/>
          <w:szCs w:val="24"/>
        </w:rPr>
        <w:t xml:space="preserve"> The treatment groups of lemon, grape and lime showed </w:t>
      </w:r>
      <w:r w:rsidR="00554245" w:rsidRPr="00D064AB">
        <w:rPr>
          <w:sz w:val="24"/>
          <w:szCs w:val="24"/>
        </w:rPr>
        <w:t xml:space="preserve">the greatest </w:t>
      </w:r>
      <w:r w:rsidR="00B26BA4" w:rsidRPr="00D064AB">
        <w:rPr>
          <w:sz w:val="24"/>
          <w:szCs w:val="24"/>
        </w:rPr>
        <w:t>significant (p &lt; 0.05) increase</w:t>
      </w:r>
      <w:r w:rsidR="00554245" w:rsidRPr="00D064AB">
        <w:rPr>
          <w:sz w:val="24"/>
          <w:szCs w:val="24"/>
        </w:rPr>
        <w:t>s</w:t>
      </w:r>
      <w:r w:rsidR="00B26BA4" w:rsidRPr="00D064AB">
        <w:rPr>
          <w:sz w:val="24"/>
          <w:szCs w:val="24"/>
        </w:rPr>
        <w:t xml:space="preserve"> from 22.37, 22.97 and 21.19 to 32.08,</w:t>
      </w:r>
      <w:r w:rsidR="00D57C4A" w:rsidRPr="00D064AB">
        <w:rPr>
          <w:sz w:val="24"/>
          <w:szCs w:val="24"/>
        </w:rPr>
        <w:t xml:space="preserve"> </w:t>
      </w:r>
      <w:r w:rsidR="00B26BA4" w:rsidRPr="00D064AB">
        <w:rPr>
          <w:sz w:val="24"/>
          <w:szCs w:val="24"/>
        </w:rPr>
        <w:t>34.65 and 31.68 respectively.</w:t>
      </w:r>
      <w:r w:rsidRPr="00D064AB">
        <w:rPr>
          <w:sz w:val="24"/>
          <w:szCs w:val="24"/>
        </w:rPr>
        <w:t xml:space="preserve"> This trend however, did not continue for the control group as the albumin levels for the remaining weeks did not significantly differ from the week 1. The untreated group showed the lowest levels of albumin concentration at week 4, (22.52) which were significantly lower than every other experimental group (p &lt; 0.05).</w:t>
      </w:r>
    </w:p>
    <w:p w:rsidR="0087329E" w:rsidRPr="00D064AB" w:rsidRDefault="0087329E">
      <w:pPr>
        <w:rPr>
          <w:sz w:val="24"/>
          <w:szCs w:val="24"/>
        </w:rPr>
      </w:pPr>
    </w:p>
    <w:p w:rsidR="007A4D38" w:rsidRPr="00D064AB" w:rsidRDefault="007A4D38">
      <w:pPr>
        <w:rPr>
          <w:sz w:val="24"/>
          <w:szCs w:val="24"/>
        </w:rPr>
      </w:pPr>
    </w:p>
    <w:tbl>
      <w:tblPr>
        <w:tblW w:w="10493" w:type="dxa"/>
        <w:jc w:val="center"/>
        <w:tblInd w:w="-875" w:type="dxa"/>
        <w:tblLook w:val="04A0" w:firstRow="1" w:lastRow="0" w:firstColumn="1" w:lastColumn="0" w:noHBand="0" w:noVBand="1"/>
      </w:tblPr>
      <w:tblGrid>
        <w:gridCol w:w="1969"/>
        <w:gridCol w:w="2127"/>
        <w:gridCol w:w="2034"/>
        <w:gridCol w:w="1875"/>
        <w:gridCol w:w="2488"/>
      </w:tblGrid>
      <w:tr w:rsidR="00C65B18" w:rsidRPr="00D064AB" w:rsidTr="00E50409">
        <w:trPr>
          <w:trHeight w:val="403"/>
          <w:jc w:val="center"/>
        </w:trPr>
        <w:tc>
          <w:tcPr>
            <w:tcW w:w="1969" w:type="dxa"/>
            <w:tcBorders>
              <w:top w:val="single" w:sz="4" w:space="0" w:color="auto"/>
              <w:left w:val="nil"/>
              <w:bottom w:val="nil"/>
              <w:right w:val="nil"/>
            </w:tcBorders>
            <w:shd w:val="clear" w:color="auto" w:fill="auto"/>
            <w:noWrap/>
            <w:vAlign w:val="bottom"/>
            <w:hideMark/>
          </w:tcPr>
          <w:p w:rsidR="00C65B18" w:rsidRPr="00D064AB" w:rsidRDefault="00C65B18" w:rsidP="00C65B18">
            <w:pPr>
              <w:spacing w:after="0" w:line="240" w:lineRule="auto"/>
              <w:rPr>
                <w:rFonts w:ascii="Calibri" w:eastAsia="Times New Roman" w:hAnsi="Calibri" w:cs="Calibri"/>
                <w:color w:val="000000"/>
                <w:sz w:val="24"/>
                <w:szCs w:val="24"/>
              </w:rPr>
            </w:pPr>
            <w:r w:rsidRPr="00D064AB">
              <w:rPr>
                <w:rFonts w:ascii="Calibri" w:eastAsia="Times New Roman" w:hAnsi="Calibri" w:cs="Calibri"/>
                <w:color w:val="000000"/>
                <w:sz w:val="24"/>
                <w:szCs w:val="24"/>
              </w:rPr>
              <w:t> </w:t>
            </w:r>
          </w:p>
        </w:tc>
        <w:tc>
          <w:tcPr>
            <w:tcW w:w="4161" w:type="dxa"/>
            <w:gridSpan w:val="2"/>
            <w:tcBorders>
              <w:top w:val="single" w:sz="4" w:space="0" w:color="auto"/>
              <w:left w:val="nil"/>
              <w:bottom w:val="nil"/>
              <w:right w:val="nil"/>
            </w:tcBorders>
            <w:shd w:val="clear" w:color="auto" w:fill="auto"/>
            <w:noWrap/>
            <w:vAlign w:val="center"/>
            <w:hideMark/>
          </w:tcPr>
          <w:p w:rsidR="00C65B18" w:rsidRPr="00D064AB" w:rsidRDefault="00C65B18" w:rsidP="00C65B18">
            <w:pPr>
              <w:spacing w:after="0" w:line="240" w:lineRule="auto"/>
              <w:rPr>
                <w:rFonts w:ascii="Calibri" w:eastAsia="Times New Roman" w:hAnsi="Calibri" w:cs="Calibri"/>
                <w:b/>
                <w:bCs/>
                <w:color w:val="000000"/>
                <w:sz w:val="24"/>
                <w:szCs w:val="24"/>
              </w:rPr>
            </w:pPr>
            <w:r w:rsidRPr="00D064AB">
              <w:rPr>
                <w:rFonts w:ascii="Calibri" w:eastAsia="Times New Roman" w:hAnsi="Calibri" w:cs="Calibri"/>
                <w:b/>
                <w:bCs/>
                <w:color w:val="000000"/>
                <w:sz w:val="24"/>
                <w:szCs w:val="24"/>
              </w:rPr>
              <w:t>ALB</w:t>
            </w:r>
            <w:r w:rsidR="00496E63" w:rsidRPr="00D064AB">
              <w:rPr>
                <w:rFonts w:ascii="Calibri" w:eastAsia="Times New Roman" w:hAnsi="Calibri" w:cs="Calibri"/>
                <w:b/>
                <w:bCs/>
                <w:color w:val="000000"/>
                <w:sz w:val="24"/>
                <w:szCs w:val="24"/>
              </w:rPr>
              <w:t>UMIN g/L</w:t>
            </w:r>
            <w:r w:rsidRPr="00D064AB">
              <w:rPr>
                <w:rFonts w:ascii="Calibri" w:eastAsia="Times New Roman" w:hAnsi="Calibri" w:cs="Calibri"/>
                <w:b/>
                <w:bCs/>
                <w:color w:val="000000"/>
                <w:sz w:val="24"/>
                <w:szCs w:val="24"/>
              </w:rPr>
              <w:t xml:space="preserve"> NON-DIABETIC</w:t>
            </w:r>
          </w:p>
        </w:tc>
        <w:tc>
          <w:tcPr>
            <w:tcW w:w="1875" w:type="dxa"/>
            <w:tcBorders>
              <w:top w:val="single" w:sz="4" w:space="0" w:color="auto"/>
              <w:left w:val="nil"/>
              <w:bottom w:val="nil"/>
              <w:right w:val="nil"/>
            </w:tcBorders>
            <w:shd w:val="clear" w:color="auto" w:fill="auto"/>
            <w:noWrap/>
            <w:vAlign w:val="bottom"/>
            <w:hideMark/>
          </w:tcPr>
          <w:p w:rsidR="00C65B18" w:rsidRPr="00D064AB" w:rsidRDefault="00C65B18" w:rsidP="00C65B18">
            <w:pPr>
              <w:spacing w:after="0" w:line="240" w:lineRule="auto"/>
              <w:rPr>
                <w:rFonts w:ascii="Calibri" w:eastAsia="Times New Roman" w:hAnsi="Calibri" w:cs="Calibri"/>
                <w:color w:val="000000"/>
                <w:sz w:val="24"/>
                <w:szCs w:val="24"/>
              </w:rPr>
            </w:pPr>
            <w:r w:rsidRPr="00D064AB">
              <w:rPr>
                <w:rFonts w:ascii="Calibri" w:eastAsia="Times New Roman" w:hAnsi="Calibri" w:cs="Calibri"/>
                <w:color w:val="000000"/>
                <w:sz w:val="24"/>
                <w:szCs w:val="24"/>
              </w:rPr>
              <w:t> </w:t>
            </w:r>
          </w:p>
        </w:tc>
        <w:tc>
          <w:tcPr>
            <w:tcW w:w="2488" w:type="dxa"/>
            <w:tcBorders>
              <w:top w:val="single" w:sz="4" w:space="0" w:color="auto"/>
              <w:left w:val="nil"/>
              <w:bottom w:val="nil"/>
              <w:right w:val="nil"/>
            </w:tcBorders>
            <w:shd w:val="clear" w:color="auto" w:fill="auto"/>
            <w:noWrap/>
            <w:vAlign w:val="bottom"/>
            <w:hideMark/>
          </w:tcPr>
          <w:p w:rsidR="00C65B18" w:rsidRPr="00D064AB" w:rsidRDefault="00C65B18" w:rsidP="00C65B18">
            <w:pPr>
              <w:spacing w:after="0" w:line="240" w:lineRule="auto"/>
              <w:rPr>
                <w:rFonts w:ascii="Calibri" w:eastAsia="Times New Roman" w:hAnsi="Calibri" w:cs="Calibri"/>
                <w:color w:val="000000"/>
                <w:sz w:val="24"/>
                <w:szCs w:val="24"/>
              </w:rPr>
            </w:pPr>
          </w:p>
        </w:tc>
      </w:tr>
      <w:tr w:rsidR="00C65B18" w:rsidRPr="00D064AB" w:rsidTr="00E50409">
        <w:trPr>
          <w:trHeight w:val="421"/>
          <w:jc w:val="center"/>
        </w:trPr>
        <w:tc>
          <w:tcPr>
            <w:tcW w:w="1969" w:type="dxa"/>
            <w:tcBorders>
              <w:top w:val="nil"/>
              <w:left w:val="nil"/>
              <w:bottom w:val="single" w:sz="4" w:space="0" w:color="auto"/>
              <w:right w:val="nil"/>
            </w:tcBorders>
            <w:shd w:val="clear" w:color="auto" w:fill="auto"/>
            <w:noWrap/>
            <w:vAlign w:val="bottom"/>
            <w:hideMark/>
          </w:tcPr>
          <w:p w:rsidR="00C65B18" w:rsidRPr="00D064AB" w:rsidRDefault="00C65B18" w:rsidP="00C65B18">
            <w:pPr>
              <w:spacing w:after="0" w:line="240" w:lineRule="auto"/>
              <w:rPr>
                <w:rFonts w:ascii="Calibri" w:eastAsia="Times New Roman" w:hAnsi="Calibri" w:cs="Calibri"/>
                <w:b/>
                <w:bCs/>
                <w:color w:val="000000"/>
                <w:sz w:val="24"/>
                <w:szCs w:val="24"/>
              </w:rPr>
            </w:pPr>
            <w:r w:rsidRPr="00D064AB">
              <w:rPr>
                <w:rFonts w:ascii="Calibri" w:eastAsia="Times New Roman" w:hAnsi="Calibri" w:cs="Calibri"/>
                <w:b/>
                <w:bCs/>
                <w:color w:val="000000"/>
                <w:sz w:val="24"/>
                <w:szCs w:val="24"/>
              </w:rPr>
              <w:t>Non Diabetic</w:t>
            </w:r>
          </w:p>
        </w:tc>
        <w:tc>
          <w:tcPr>
            <w:tcW w:w="2127" w:type="dxa"/>
            <w:tcBorders>
              <w:top w:val="nil"/>
              <w:left w:val="nil"/>
              <w:bottom w:val="single" w:sz="4" w:space="0" w:color="auto"/>
              <w:right w:val="nil"/>
            </w:tcBorders>
            <w:shd w:val="clear" w:color="auto" w:fill="auto"/>
            <w:noWrap/>
            <w:vAlign w:val="center"/>
            <w:hideMark/>
          </w:tcPr>
          <w:p w:rsidR="00C65B18" w:rsidRPr="00D064AB" w:rsidRDefault="00C65B18" w:rsidP="00C65B18">
            <w:pPr>
              <w:spacing w:after="0" w:line="240" w:lineRule="auto"/>
              <w:rPr>
                <w:rFonts w:ascii="Calibri" w:eastAsia="Times New Roman" w:hAnsi="Calibri" w:cs="Calibri"/>
                <w:b/>
                <w:bCs/>
                <w:color w:val="000000"/>
                <w:sz w:val="24"/>
                <w:szCs w:val="24"/>
              </w:rPr>
            </w:pPr>
            <w:r w:rsidRPr="00D064AB">
              <w:rPr>
                <w:rFonts w:ascii="Calibri" w:eastAsia="Times New Roman" w:hAnsi="Calibri" w:cs="Calibri"/>
                <w:b/>
                <w:bCs/>
                <w:color w:val="000000"/>
                <w:sz w:val="24"/>
                <w:szCs w:val="24"/>
              </w:rPr>
              <w:t>WK1</w:t>
            </w:r>
          </w:p>
        </w:tc>
        <w:tc>
          <w:tcPr>
            <w:tcW w:w="2034" w:type="dxa"/>
            <w:tcBorders>
              <w:top w:val="nil"/>
              <w:left w:val="nil"/>
              <w:bottom w:val="single" w:sz="4" w:space="0" w:color="auto"/>
              <w:right w:val="nil"/>
            </w:tcBorders>
            <w:shd w:val="clear" w:color="auto" w:fill="auto"/>
            <w:noWrap/>
            <w:vAlign w:val="center"/>
            <w:hideMark/>
          </w:tcPr>
          <w:p w:rsidR="00C65B18" w:rsidRPr="00D064AB" w:rsidRDefault="00C65B18" w:rsidP="00C65B18">
            <w:pPr>
              <w:spacing w:after="0" w:line="240" w:lineRule="auto"/>
              <w:rPr>
                <w:rFonts w:ascii="Calibri" w:eastAsia="Times New Roman" w:hAnsi="Calibri" w:cs="Calibri"/>
                <w:b/>
                <w:bCs/>
                <w:color w:val="000000"/>
                <w:sz w:val="24"/>
                <w:szCs w:val="24"/>
              </w:rPr>
            </w:pPr>
            <w:r w:rsidRPr="00D064AB">
              <w:rPr>
                <w:rFonts w:ascii="Calibri" w:eastAsia="Times New Roman" w:hAnsi="Calibri" w:cs="Calibri"/>
                <w:b/>
                <w:bCs/>
                <w:color w:val="000000"/>
                <w:sz w:val="24"/>
                <w:szCs w:val="24"/>
              </w:rPr>
              <w:t>WK2</w:t>
            </w:r>
          </w:p>
        </w:tc>
        <w:tc>
          <w:tcPr>
            <w:tcW w:w="1875" w:type="dxa"/>
            <w:tcBorders>
              <w:top w:val="nil"/>
              <w:left w:val="nil"/>
              <w:bottom w:val="single" w:sz="4" w:space="0" w:color="auto"/>
              <w:right w:val="nil"/>
            </w:tcBorders>
            <w:shd w:val="clear" w:color="auto" w:fill="auto"/>
            <w:noWrap/>
            <w:vAlign w:val="center"/>
            <w:hideMark/>
          </w:tcPr>
          <w:p w:rsidR="00C65B18" w:rsidRPr="00D064AB" w:rsidRDefault="00C65B18" w:rsidP="00C65B18">
            <w:pPr>
              <w:spacing w:after="0" w:line="240" w:lineRule="auto"/>
              <w:rPr>
                <w:rFonts w:ascii="Calibri" w:eastAsia="Times New Roman" w:hAnsi="Calibri" w:cs="Calibri"/>
                <w:b/>
                <w:bCs/>
                <w:color w:val="000000"/>
                <w:sz w:val="24"/>
                <w:szCs w:val="24"/>
              </w:rPr>
            </w:pPr>
            <w:r w:rsidRPr="00D064AB">
              <w:rPr>
                <w:rFonts w:ascii="Calibri" w:eastAsia="Times New Roman" w:hAnsi="Calibri" w:cs="Calibri"/>
                <w:b/>
                <w:bCs/>
                <w:color w:val="000000"/>
                <w:sz w:val="24"/>
                <w:szCs w:val="24"/>
              </w:rPr>
              <w:t>WK3</w:t>
            </w:r>
          </w:p>
        </w:tc>
        <w:tc>
          <w:tcPr>
            <w:tcW w:w="2488" w:type="dxa"/>
            <w:tcBorders>
              <w:top w:val="nil"/>
              <w:left w:val="nil"/>
              <w:bottom w:val="single" w:sz="4" w:space="0" w:color="auto"/>
              <w:right w:val="nil"/>
            </w:tcBorders>
            <w:shd w:val="clear" w:color="auto" w:fill="auto"/>
            <w:noWrap/>
            <w:vAlign w:val="center"/>
            <w:hideMark/>
          </w:tcPr>
          <w:p w:rsidR="00C65B18" w:rsidRPr="00D064AB" w:rsidRDefault="00C65B18" w:rsidP="00C65B18">
            <w:pPr>
              <w:spacing w:after="0" w:line="240" w:lineRule="auto"/>
              <w:rPr>
                <w:rFonts w:ascii="Calibri" w:eastAsia="Times New Roman" w:hAnsi="Calibri" w:cs="Calibri"/>
                <w:b/>
                <w:bCs/>
                <w:color w:val="000000"/>
                <w:sz w:val="24"/>
                <w:szCs w:val="24"/>
              </w:rPr>
            </w:pPr>
            <w:r w:rsidRPr="00D064AB">
              <w:rPr>
                <w:rFonts w:ascii="Calibri" w:eastAsia="Times New Roman" w:hAnsi="Calibri" w:cs="Calibri"/>
                <w:b/>
                <w:bCs/>
                <w:color w:val="000000"/>
                <w:sz w:val="24"/>
                <w:szCs w:val="24"/>
              </w:rPr>
              <w:t>WK4</w:t>
            </w:r>
          </w:p>
        </w:tc>
      </w:tr>
      <w:tr w:rsidR="00C65B18" w:rsidRPr="00D064AB" w:rsidTr="00E50409">
        <w:trPr>
          <w:trHeight w:val="403"/>
          <w:jc w:val="center"/>
        </w:trPr>
        <w:tc>
          <w:tcPr>
            <w:tcW w:w="1969" w:type="dxa"/>
            <w:tcBorders>
              <w:top w:val="single" w:sz="4" w:space="0" w:color="auto"/>
              <w:left w:val="nil"/>
              <w:bottom w:val="nil"/>
              <w:right w:val="nil"/>
            </w:tcBorders>
            <w:shd w:val="clear" w:color="auto" w:fill="auto"/>
            <w:noWrap/>
            <w:vAlign w:val="center"/>
            <w:hideMark/>
          </w:tcPr>
          <w:p w:rsidR="00C65B18" w:rsidRPr="00D064AB" w:rsidRDefault="00C65B18" w:rsidP="00C65B18">
            <w:pPr>
              <w:spacing w:after="0" w:line="240" w:lineRule="auto"/>
              <w:rPr>
                <w:rFonts w:ascii="Calibri" w:eastAsia="Times New Roman" w:hAnsi="Calibri" w:cs="Calibri"/>
                <w:b/>
                <w:bCs/>
                <w:color w:val="000000"/>
                <w:sz w:val="24"/>
                <w:szCs w:val="24"/>
              </w:rPr>
            </w:pPr>
            <w:r w:rsidRPr="00D064AB">
              <w:rPr>
                <w:rFonts w:ascii="Calibri" w:eastAsia="Times New Roman" w:hAnsi="Calibri" w:cs="Calibri"/>
                <w:b/>
                <w:bCs/>
                <w:color w:val="000000"/>
                <w:sz w:val="24"/>
                <w:szCs w:val="24"/>
              </w:rPr>
              <w:t>CTRL</w:t>
            </w:r>
          </w:p>
        </w:tc>
        <w:tc>
          <w:tcPr>
            <w:tcW w:w="2127" w:type="dxa"/>
            <w:tcBorders>
              <w:top w:val="single" w:sz="4" w:space="0" w:color="auto"/>
              <w:left w:val="nil"/>
              <w:bottom w:val="nil"/>
              <w:right w:val="nil"/>
            </w:tcBorders>
            <w:shd w:val="clear" w:color="auto" w:fill="auto"/>
            <w:noWrap/>
            <w:vAlign w:val="bottom"/>
            <w:hideMark/>
          </w:tcPr>
          <w:p w:rsidR="00C65B18" w:rsidRPr="00D064AB" w:rsidRDefault="00C65B18" w:rsidP="00C65B18">
            <w:pPr>
              <w:spacing w:after="0" w:line="240" w:lineRule="auto"/>
              <w:rPr>
                <w:rFonts w:ascii="Calibri" w:eastAsia="Times New Roman" w:hAnsi="Calibri" w:cs="Calibri"/>
                <w:color w:val="000000"/>
                <w:sz w:val="24"/>
                <w:szCs w:val="24"/>
              </w:rPr>
            </w:pPr>
            <w:r w:rsidRPr="00D064AB">
              <w:rPr>
                <w:rFonts w:ascii="Calibri" w:eastAsia="Times New Roman" w:hAnsi="Calibri" w:cs="Calibri"/>
                <w:color w:val="000000"/>
                <w:sz w:val="24"/>
                <w:szCs w:val="24"/>
              </w:rPr>
              <w:t>37.62 ±</w:t>
            </w:r>
            <w:r w:rsidR="00E50409" w:rsidRPr="00D064AB">
              <w:rPr>
                <w:rFonts w:ascii="Calibri" w:eastAsia="Times New Roman" w:hAnsi="Calibri" w:cs="Calibri"/>
                <w:color w:val="000000"/>
                <w:sz w:val="24"/>
                <w:szCs w:val="24"/>
              </w:rPr>
              <w:t xml:space="preserve"> </w:t>
            </w:r>
            <w:r w:rsidRPr="00D064AB">
              <w:rPr>
                <w:rFonts w:ascii="Calibri" w:eastAsia="Times New Roman" w:hAnsi="Calibri" w:cs="Calibri"/>
                <w:color w:val="000000"/>
                <w:sz w:val="24"/>
                <w:szCs w:val="24"/>
              </w:rPr>
              <w:t>2.97</w:t>
            </w:r>
          </w:p>
        </w:tc>
        <w:tc>
          <w:tcPr>
            <w:tcW w:w="2034" w:type="dxa"/>
            <w:tcBorders>
              <w:top w:val="single" w:sz="4" w:space="0" w:color="auto"/>
              <w:left w:val="nil"/>
              <w:bottom w:val="nil"/>
              <w:right w:val="nil"/>
            </w:tcBorders>
            <w:shd w:val="clear" w:color="auto" w:fill="auto"/>
            <w:noWrap/>
            <w:vAlign w:val="bottom"/>
            <w:hideMark/>
          </w:tcPr>
          <w:p w:rsidR="00C65B18" w:rsidRPr="00D064AB" w:rsidRDefault="00C65B18" w:rsidP="00C65B18">
            <w:pPr>
              <w:spacing w:after="0" w:line="240" w:lineRule="auto"/>
              <w:rPr>
                <w:rFonts w:ascii="Calibri" w:eastAsia="Times New Roman" w:hAnsi="Calibri" w:cs="Calibri"/>
                <w:color w:val="000000"/>
                <w:sz w:val="24"/>
                <w:szCs w:val="24"/>
              </w:rPr>
            </w:pPr>
            <w:r w:rsidRPr="00D064AB">
              <w:rPr>
                <w:rFonts w:ascii="Calibri" w:eastAsia="Times New Roman" w:hAnsi="Calibri" w:cs="Calibri"/>
                <w:color w:val="000000"/>
                <w:sz w:val="24"/>
                <w:szCs w:val="24"/>
              </w:rPr>
              <w:t>38.21 ±</w:t>
            </w:r>
            <w:r w:rsidR="00E50409" w:rsidRPr="00D064AB">
              <w:rPr>
                <w:rFonts w:ascii="Calibri" w:eastAsia="Times New Roman" w:hAnsi="Calibri" w:cs="Calibri"/>
                <w:color w:val="000000"/>
                <w:sz w:val="24"/>
                <w:szCs w:val="24"/>
              </w:rPr>
              <w:t xml:space="preserve"> </w:t>
            </w:r>
            <w:r w:rsidRPr="00D064AB">
              <w:rPr>
                <w:rFonts w:ascii="Calibri" w:eastAsia="Times New Roman" w:hAnsi="Calibri" w:cs="Calibri"/>
                <w:color w:val="000000"/>
                <w:sz w:val="24"/>
                <w:szCs w:val="24"/>
              </w:rPr>
              <w:t>0.89</w:t>
            </w:r>
          </w:p>
        </w:tc>
        <w:tc>
          <w:tcPr>
            <w:tcW w:w="1875" w:type="dxa"/>
            <w:tcBorders>
              <w:top w:val="single" w:sz="4" w:space="0" w:color="auto"/>
              <w:left w:val="nil"/>
              <w:bottom w:val="nil"/>
              <w:right w:val="nil"/>
            </w:tcBorders>
            <w:shd w:val="clear" w:color="auto" w:fill="auto"/>
            <w:noWrap/>
            <w:vAlign w:val="bottom"/>
            <w:hideMark/>
          </w:tcPr>
          <w:p w:rsidR="00C65B18" w:rsidRPr="00D064AB" w:rsidRDefault="00C65B18" w:rsidP="00C65B18">
            <w:pPr>
              <w:spacing w:after="0" w:line="240" w:lineRule="auto"/>
              <w:rPr>
                <w:rFonts w:ascii="Calibri" w:eastAsia="Times New Roman" w:hAnsi="Calibri" w:cs="Calibri"/>
                <w:color w:val="000000"/>
                <w:sz w:val="24"/>
                <w:szCs w:val="24"/>
              </w:rPr>
            </w:pPr>
            <w:r w:rsidRPr="00D064AB">
              <w:rPr>
                <w:rFonts w:ascii="Calibri" w:eastAsia="Times New Roman" w:hAnsi="Calibri" w:cs="Calibri"/>
                <w:color w:val="000000"/>
                <w:sz w:val="24"/>
                <w:szCs w:val="24"/>
              </w:rPr>
              <w:t>38.02 ±1.8</w:t>
            </w:r>
          </w:p>
        </w:tc>
        <w:tc>
          <w:tcPr>
            <w:tcW w:w="2488" w:type="dxa"/>
            <w:tcBorders>
              <w:top w:val="single" w:sz="4" w:space="0" w:color="auto"/>
              <w:left w:val="nil"/>
              <w:bottom w:val="nil"/>
              <w:right w:val="nil"/>
            </w:tcBorders>
            <w:shd w:val="clear" w:color="auto" w:fill="auto"/>
            <w:noWrap/>
            <w:vAlign w:val="bottom"/>
            <w:hideMark/>
          </w:tcPr>
          <w:p w:rsidR="00C65B18" w:rsidRPr="00D064AB" w:rsidRDefault="00C65B18" w:rsidP="00C65B18">
            <w:pPr>
              <w:spacing w:after="0" w:line="240" w:lineRule="auto"/>
              <w:rPr>
                <w:rFonts w:ascii="Calibri" w:eastAsia="Times New Roman" w:hAnsi="Calibri" w:cs="Calibri"/>
                <w:color w:val="000000"/>
                <w:sz w:val="24"/>
                <w:szCs w:val="24"/>
              </w:rPr>
            </w:pPr>
            <w:r w:rsidRPr="00D064AB">
              <w:rPr>
                <w:rFonts w:ascii="Calibri" w:eastAsia="Times New Roman" w:hAnsi="Calibri" w:cs="Calibri"/>
                <w:color w:val="000000"/>
                <w:sz w:val="24"/>
                <w:szCs w:val="24"/>
              </w:rPr>
              <w:t>33.86 ±</w:t>
            </w:r>
            <w:r w:rsidR="00E50409" w:rsidRPr="00D064AB">
              <w:rPr>
                <w:rFonts w:ascii="Calibri" w:eastAsia="Times New Roman" w:hAnsi="Calibri" w:cs="Calibri"/>
                <w:color w:val="000000"/>
                <w:sz w:val="24"/>
                <w:szCs w:val="24"/>
              </w:rPr>
              <w:t xml:space="preserve"> </w:t>
            </w:r>
            <w:r w:rsidRPr="00D064AB">
              <w:rPr>
                <w:rFonts w:ascii="Calibri" w:eastAsia="Times New Roman" w:hAnsi="Calibri" w:cs="Calibri"/>
                <w:color w:val="000000"/>
                <w:sz w:val="24"/>
                <w:szCs w:val="24"/>
              </w:rPr>
              <w:t>2.47</w:t>
            </w:r>
          </w:p>
        </w:tc>
      </w:tr>
      <w:tr w:rsidR="00C65B18" w:rsidRPr="00D064AB" w:rsidTr="00E50409">
        <w:trPr>
          <w:trHeight w:val="403"/>
          <w:jc w:val="center"/>
        </w:trPr>
        <w:tc>
          <w:tcPr>
            <w:tcW w:w="1969" w:type="dxa"/>
            <w:tcBorders>
              <w:top w:val="nil"/>
              <w:left w:val="nil"/>
              <w:bottom w:val="nil"/>
              <w:right w:val="nil"/>
            </w:tcBorders>
            <w:shd w:val="clear" w:color="auto" w:fill="auto"/>
            <w:noWrap/>
            <w:vAlign w:val="center"/>
            <w:hideMark/>
          </w:tcPr>
          <w:p w:rsidR="00C65B18" w:rsidRPr="00D064AB" w:rsidRDefault="00C65B18" w:rsidP="00C65B18">
            <w:pPr>
              <w:spacing w:after="0" w:line="240" w:lineRule="auto"/>
              <w:rPr>
                <w:rFonts w:ascii="Calibri" w:eastAsia="Times New Roman" w:hAnsi="Calibri" w:cs="Calibri"/>
                <w:b/>
                <w:bCs/>
                <w:color w:val="000000"/>
                <w:sz w:val="24"/>
                <w:szCs w:val="24"/>
              </w:rPr>
            </w:pPr>
            <w:r w:rsidRPr="00D064AB">
              <w:rPr>
                <w:rFonts w:ascii="Calibri" w:eastAsia="Times New Roman" w:hAnsi="Calibri" w:cs="Calibri"/>
                <w:b/>
                <w:bCs/>
                <w:color w:val="000000"/>
                <w:sz w:val="24"/>
                <w:szCs w:val="24"/>
              </w:rPr>
              <w:t>Untreated</w:t>
            </w:r>
          </w:p>
        </w:tc>
        <w:tc>
          <w:tcPr>
            <w:tcW w:w="2127" w:type="dxa"/>
            <w:tcBorders>
              <w:top w:val="nil"/>
              <w:left w:val="nil"/>
              <w:bottom w:val="nil"/>
              <w:right w:val="nil"/>
            </w:tcBorders>
            <w:shd w:val="clear" w:color="auto" w:fill="auto"/>
            <w:noWrap/>
            <w:vAlign w:val="bottom"/>
            <w:hideMark/>
          </w:tcPr>
          <w:p w:rsidR="00C65B18" w:rsidRPr="00D064AB" w:rsidRDefault="00C65B18" w:rsidP="00C65B18">
            <w:pPr>
              <w:spacing w:after="0" w:line="240" w:lineRule="auto"/>
              <w:rPr>
                <w:rFonts w:ascii="Calibri" w:eastAsia="Times New Roman" w:hAnsi="Calibri" w:cs="Calibri"/>
                <w:color w:val="000000"/>
                <w:sz w:val="24"/>
                <w:szCs w:val="24"/>
              </w:rPr>
            </w:pPr>
            <w:r w:rsidRPr="00D064AB">
              <w:rPr>
                <w:rFonts w:ascii="Calibri" w:eastAsia="Times New Roman" w:hAnsi="Calibri" w:cs="Calibri"/>
                <w:color w:val="000000"/>
                <w:sz w:val="24"/>
                <w:szCs w:val="24"/>
              </w:rPr>
              <w:t>21.78 ±</w:t>
            </w:r>
            <w:r w:rsidR="00E50409" w:rsidRPr="00D064AB">
              <w:rPr>
                <w:rFonts w:ascii="Calibri" w:eastAsia="Times New Roman" w:hAnsi="Calibri" w:cs="Calibri"/>
                <w:color w:val="000000"/>
                <w:sz w:val="24"/>
                <w:szCs w:val="24"/>
              </w:rPr>
              <w:t xml:space="preserve"> </w:t>
            </w:r>
            <w:r w:rsidRPr="00D064AB">
              <w:rPr>
                <w:rFonts w:ascii="Calibri" w:eastAsia="Times New Roman" w:hAnsi="Calibri" w:cs="Calibri"/>
                <w:color w:val="000000"/>
                <w:sz w:val="24"/>
                <w:szCs w:val="24"/>
              </w:rPr>
              <w:t>1.21</w:t>
            </w:r>
          </w:p>
        </w:tc>
        <w:tc>
          <w:tcPr>
            <w:tcW w:w="2034" w:type="dxa"/>
            <w:tcBorders>
              <w:top w:val="nil"/>
              <w:left w:val="nil"/>
              <w:bottom w:val="nil"/>
              <w:right w:val="nil"/>
            </w:tcBorders>
            <w:shd w:val="clear" w:color="auto" w:fill="auto"/>
            <w:noWrap/>
            <w:vAlign w:val="bottom"/>
            <w:hideMark/>
          </w:tcPr>
          <w:p w:rsidR="00C65B18" w:rsidRPr="00D064AB" w:rsidRDefault="00C65B18" w:rsidP="00C65B18">
            <w:pPr>
              <w:spacing w:after="0" w:line="240" w:lineRule="auto"/>
              <w:rPr>
                <w:rFonts w:ascii="Calibri" w:eastAsia="Times New Roman" w:hAnsi="Calibri" w:cs="Calibri"/>
                <w:color w:val="000000"/>
                <w:sz w:val="24"/>
                <w:szCs w:val="24"/>
              </w:rPr>
            </w:pPr>
            <w:r w:rsidRPr="00D064AB">
              <w:rPr>
                <w:rFonts w:ascii="Calibri" w:eastAsia="Times New Roman" w:hAnsi="Calibri" w:cs="Calibri"/>
                <w:color w:val="000000"/>
                <w:sz w:val="24"/>
                <w:szCs w:val="24"/>
              </w:rPr>
              <w:t>25.15 ±</w:t>
            </w:r>
            <w:r w:rsidR="00E50409" w:rsidRPr="00D064AB">
              <w:rPr>
                <w:rFonts w:ascii="Calibri" w:eastAsia="Times New Roman" w:hAnsi="Calibri" w:cs="Calibri"/>
                <w:color w:val="000000"/>
                <w:sz w:val="24"/>
                <w:szCs w:val="24"/>
              </w:rPr>
              <w:t xml:space="preserve"> </w:t>
            </w:r>
            <w:r w:rsidRPr="00D064AB">
              <w:rPr>
                <w:rFonts w:ascii="Calibri" w:eastAsia="Times New Roman" w:hAnsi="Calibri" w:cs="Calibri"/>
                <w:color w:val="000000"/>
                <w:sz w:val="24"/>
                <w:szCs w:val="24"/>
              </w:rPr>
              <w:t>2.05</w:t>
            </w:r>
          </w:p>
        </w:tc>
        <w:tc>
          <w:tcPr>
            <w:tcW w:w="1875" w:type="dxa"/>
            <w:tcBorders>
              <w:top w:val="nil"/>
              <w:left w:val="nil"/>
              <w:bottom w:val="nil"/>
              <w:right w:val="nil"/>
            </w:tcBorders>
            <w:shd w:val="clear" w:color="auto" w:fill="auto"/>
            <w:noWrap/>
            <w:vAlign w:val="bottom"/>
            <w:hideMark/>
          </w:tcPr>
          <w:p w:rsidR="00C65B18" w:rsidRPr="00D064AB" w:rsidRDefault="00C65B18" w:rsidP="00C65B18">
            <w:pPr>
              <w:spacing w:after="0" w:line="240" w:lineRule="auto"/>
              <w:rPr>
                <w:rFonts w:ascii="Calibri" w:eastAsia="Times New Roman" w:hAnsi="Calibri" w:cs="Calibri"/>
                <w:color w:val="000000"/>
                <w:sz w:val="24"/>
                <w:szCs w:val="24"/>
              </w:rPr>
            </w:pPr>
            <w:r w:rsidRPr="00D064AB">
              <w:rPr>
                <w:rFonts w:ascii="Calibri" w:eastAsia="Times New Roman" w:hAnsi="Calibri" w:cs="Calibri"/>
                <w:color w:val="000000"/>
                <w:sz w:val="24"/>
                <w:szCs w:val="24"/>
              </w:rPr>
              <w:t>30.1 ±</w:t>
            </w:r>
            <w:r w:rsidR="00E50409" w:rsidRPr="00D064AB">
              <w:rPr>
                <w:rFonts w:ascii="Calibri" w:eastAsia="Times New Roman" w:hAnsi="Calibri" w:cs="Calibri"/>
                <w:color w:val="000000"/>
                <w:sz w:val="24"/>
                <w:szCs w:val="24"/>
              </w:rPr>
              <w:t xml:space="preserve"> </w:t>
            </w:r>
            <w:r w:rsidRPr="00D064AB">
              <w:rPr>
                <w:rFonts w:ascii="Calibri" w:eastAsia="Times New Roman" w:hAnsi="Calibri" w:cs="Calibri"/>
                <w:color w:val="000000"/>
                <w:sz w:val="24"/>
                <w:szCs w:val="24"/>
              </w:rPr>
              <w:t>2.28</w:t>
            </w:r>
          </w:p>
        </w:tc>
        <w:tc>
          <w:tcPr>
            <w:tcW w:w="2488" w:type="dxa"/>
            <w:tcBorders>
              <w:top w:val="nil"/>
              <w:left w:val="nil"/>
              <w:bottom w:val="nil"/>
              <w:right w:val="nil"/>
            </w:tcBorders>
            <w:shd w:val="clear" w:color="auto" w:fill="auto"/>
            <w:noWrap/>
            <w:vAlign w:val="bottom"/>
            <w:hideMark/>
          </w:tcPr>
          <w:p w:rsidR="00C65B18" w:rsidRPr="00D064AB" w:rsidRDefault="00C65B18" w:rsidP="00C65B18">
            <w:pPr>
              <w:spacing w:after="0" w:line="240" w:lineRule="auto"/>
              <w:rPr>
                <w:rFonts w:ascii="Calibri" w:eastAsia="Times New Roman" w:hAnsi="Calibri" w:cs="Calibri"/>
                <w:color w:val="000000"/>
                <w:sz w:val="24"/>
                <w:szCs w:val="24"/>
              </w:rPr>
            </w:pPr>
            <w:r w:rsidRPr="00D064AB">
              <w:rPr>
                <w:rFonts w:ascii="Calibri" w:eastAsia="Times New Roman" w:hAnsi="Calibri" w:cs="Calibri"/>
                <w:color w:val="000000"/>
                <w:sz w:val="24"/>
                <w:szCs w:val="24"/>
              </w:rPr>
              <w:t>30.29 ±</w:t>
            </w:r>
            <w:r w:rsidR="00E50409" w:rsidRPr="00D064AB">
              <w:rPr>
                <w:rFonts w:ascii="Calibri" w:eastAsia="Times New Roman" w:hAnsi="Calibri" w:cs="Calibri"/>
                <w:color w:val="000000"/>
                <w:sz w:val="24"/>
                <w:szCs w:val="24"/>
              </w:rPr>
              <w:t xml:space="preserve"> </w:t>
            </w:r>
            <w:r w:rsidRPr="00D064AB">
              <w:rPr>
                <w:rFonts w:ascii="Calibri" w:eastAsia="Times New Roman" w:hAnsi="Calibri" w:cs="Calibri"/>
                <w:color w:val="000000"/>
                <w:sz w:val="24"/>
                <w:szCs w:val="24"/>
              </w:rPr>
              <w:t>1.8</w:t>
            </w:r>
          </w:p>
        </w:tc>
      </w:tr>
      <w:tr w:rsidR="00C65B18" w:rsidRPr="00D064AB" w:rsidTr="00E50409">
        <w:trPr>
          <w:trHeight w:val="403"/>
          <w:jc w:val="center"/>
        </w:trPr>
        <w:tc>
          <w:tcPr>
            <w:tcW w:w="1969" w:type="dxa"/>
            <w:tcBorders>
              <w:top w:val="nil"/>
              <w:left w:val="nil"/>
              <w:bottom w:val="nil"/>
              <w:right w:val="nil"/>
            </w:tcBorders>
            <w:shd w:val="clear" w:color="auto" w:fill="auto"/>
            <w:noWrap/>
            <w:vAlign w:val="center"/>
            <w:hideMark/>
          </w:tcPr>
          <w:p w:rsidR="00C65B18" w:rsidRPr="00D064AB" w:rsidRDefault="00C65B18" w:rsidP="00C65B18">
            <w:pPr>
              <w:spacing w:after="0" w:line="240" w:lineRule="auto"/>
              <w:rPr>
                <w:rFonts w:ascii="Calibri" w:eastAsia="Times New Roman" w:hAnsi="Calibri" w:cs="Calibri"/>
                <w:b/>
                <w:bCs/>
                <w:color w:val="000000"/>
                <w:sz w:val="24"/>
                <w:szCs w:val="24"/>
              </w:rPr>
            </w:pPr>
            <w:r w:rsidRPr="00D064AB">
              <w:rPr>
                <w:rFonts w:ascii="Calibri" w:eastAsia="Times New Roman" w:hAnsi="Calibri" w:cs="Calibri"/>
                <w:b/>
                <w:bCs/>
                <w:color w:val="000000"/>
                <w:sz w:val="24"/>
                <w:szCs w:val="24"/>
              </w:rPr>
              <w:t>Orange</w:t>
            </w:r>
          </w:p>
        </w:tc>
        <w:tc>
          <w:tcPr>
            <w:tcW w:w="2127" w:type="dxa"/>
            <w:tcBorders>
              <w:top w:val="nil"/>
              <w:left w:val="nil"/>
              <w:bottom w:val="nil"/>
              <w:right w:val="nil"/>
            </w:tcBorders>
            <w:shd w:val="clear" w:color="auto" w:fill="auto"/>
            <w:noWrap/>
            <w:vAlign w:val="bottom"/>
            <w:hideMark/>
          </w:tcPr>
          <w:p w:rsidR="00C65B18" w:rsidRPr="00D064AB" w:rsidRDefault="00C65B18" w:rsidP="00C65B18">
            <w:pPr>
              <w:spacing w:after="0" w:line="240" w:lineRule="auto"/>
              <w:rPr>
                <w:rFonts w:ascii="Calibri" w:eastAsia="Times New Roman" w:hAnsi="Calibri" w:cs="Calibri"/>
                <w:color w:val="000000"/>
                <w:sz w:val="24"/>
                <w:szCs w:val="24"/>
              </w:rPr>
            </w:pPr>
            <w:r w:rsidRPr="00D064AB">
              <w:rPr>
                <w:rFonts w:ascii="Calibri" w:eastAsia="Times New Roman" w:hAnsi="Calibri" w:cs="Calibri"/>
                <w:color w:val="000000"/>
                <w:sz w:val="24"/>
                <w:szCs w:val="24"/>
              </w:rPr>
              <w:t>33.86 ±</w:t>
            </w:r>
            <w:r w:rsidR="00E50409" w:rsidRPr="00D064AB">
              <w:rPr>
                <w:rFonts w:ascii="Calibri" w:eastAsia="Times New Roman" w:hAnsi="Calibri" w:cs="Calibri"/>
                <w:color w:val="000000"/>
                <w:sz w:val="24"/>
                <w:szCs w:val="24"/>
              </w:rPr>
              <w:t xml:space="preserve"> </w:t>
            </w:r>
            <w:r w:rsidRPr="00D064AB">
              <w:rPr>
                <w:rFonts w:ascii="Calibri" w:eastAsia="Times New Roman" w:hAnsi="Calibri" w:cs="Calibri"/>
                <w:color w:val="000000"/>
                <w:sz w:val="24"/>
                <w:szCs w:val="24"/>
              </w:rPr>
              <w:t>3.08</w:t>
            </w:r>
          </w:p>
        </w:tc>
        <w:tc>
          <w:tcPr>
            <w:tcW w:w="2034" w:type="dxa"/>
            <w:tcBorders>
              <w:top w:val="nil"/>
              <w:left w:val="nil"/>
              <w:bottom w:val="nil"/>
              <w:right w:val="nil"/>
            </w:tcBorders>
            <w:shd w:val="clear" w:color="auto" w:fill="auto"/>
            <w:noWrap/>
            <w:vAlign w:val="bottom"/>
            <w:hideMark/>
          </w:tcPr>
          <w:p w:rsidR="00C65B18" w:rsidRPr="00D064AB" w:rsidRDefault="00C65B18" w:rsidP="00C65B18">
            <w:pPr>
              <w:spacing w:after="0" w:line="240" w:lineRule="auto"/>
              <w:rPr>
                <w:rFonts w:ascii="Calibri" w:eastAsia="Times New Roman" w:hAnsi="Calibri" w:cs="Calibri"/>
                <w:color w:val="000000"/>
                <w:sz w:val="24"/>
                <w:szCs w:val="24"/>
              </w:rPr>
            </w:pPr>
            <w:r w:rsidRPr="00D064AB">
              <w:rPr>
                <w:rFonts w:ascii="Calibri" w:eastAsia="Times New Roman" w:hAnsi="Calibri" w:cs="Calibri"/>
                <w:color w:val="000000"/>
                <w:sz w:val="24"/>
                <w:szCs w:val="24"/>
              </w:rPr>
              <w:t>39.8</w:t>
            </w:r>
            <w:r w:rsidR="00460868">
              <w:rPr>
                <w:rFonts w:ascii="Calibri" w:eastAsia="Times New Roman" w:hAnsi="Calibri" w:cs="Calibri"/>
                <w:color w:val="000000"/>
                <w:sz w:val="24"/>
                <w:szCs w:val="24"/>
              </w:rPr>
              <w:t>0</w:t>
            </w:r>
            <w:r w:rsidRPr="00D064AB">
              <w:rPr>
                <w:rFonts w:ascii="Calibri" w:eastAsia="Times New Roman" w:hAnsi="Calibri" w:cs="Calibri"/>
                <w:color w:val="000000"/>
                <w:sz w:val="24"/>
                <w:szCs w:val="24"/>
              </w:rPr>
              <w:t xml:space="preserve"> ±</w:t>
            </w:r>
            <w:r w:rsidR="00E50409" w:rsidRPr="00D064AB">
              <w:rPr>
                <w:rFonts w:ascii="Calibri" w:eastAsia="Times New Roman" w:hAnsi="Calibri" w:cs="Calibri"/>
                <w:color w:val="000000"/>
                <w:sz w:val="24"/>
                <w:szCs w:val="24"/>
              </w:rPr>
              <w:t xml:space="preserve"> </w:t>
            </w:r>
            <w:r w:rsidRPr="00D064AB">
              <w:rPr>
                <w:rFonts w:ascii="Calibri" w:eastAsia="Times New Roman" w:hAnsi="Calibri" w:cs="Calibri"/>
                <w:color w:val="000000"/>
                <w:sz w:val="24"/>
                <w:szCs w:val="24"/>
              </w:rPr>
              <w:t>0.83</w:t>
            </w:r>
          </w:p>
        </w:tc>
        <w:tc>
          <w:tcPr>
            <w:tcW w:w="1875" w:type="dxa"/>
            <w:tcBorders>
              <w:top w:val="nil"/>
              <w:left w:val="nil"/>
              <w:bottom w:val="nil"/>
              <w:right w:val="nil"/>
            </w:tcBorders>
            <w:shd w:val="clear" w:color="auto" w:fill="auto"/>
            <w:noWrap/>
            <w:vAlign w:val="bottom"/>
            <w:hideMark/>
          </w:tcPr>
          <w:p w:rsidR="00C65B18" w:rsidRPr="00D064AB" w:rsidRDefault="00C65B18" w:rsidP="00C65B18">
            <w:pPr>
              <w:spacing w:after="0" w:line="240" w:lineRule="auto"/>
              <w:rPr>
                <w:rFonts w:ascii="Calibri" w:eastAsia="Times New Roman" w:hAnsi="Calibri" w:cs="Calibri"/>
                <w:color w:val="000000"/>
                <w:sz w:val="24"/>
                <w:szCs w:val="24"/>
              </w:rPr>
            </w:pPr>
            <w:r w:rsidRPr="00D064AB">
              <w:rPr>
                <w:rFonts w:ascii="Calibri" w:eastAsia="Times New Roman" w:hAnsi="Calibri" w:cs="Calibri"/>
                <w:color w:val="000000"/>
                <w:sz w:val="24"/>
                <w:szCs w:val="24"/>
              </w:rPr>
              <w:t>42.77 ±</w:t>
            </w:r>
            <w:r w:rsidR="00E50409" w:rsidRPr="00D064AB">
              <w:rPr>
                <w:rFonts w:ascii="Calibri" w:eastAsia="Times New Roman" w:hAnsi="Calibri" w:cs="Calibri"/>
                <w:color w:val="000000"/>
                <w:sz w:val="24"/>
                <w:szCs w:val="24"/>
              </w:rPr>
              <w:t xml:space="preserve"> </w:t>
            </w:r>
            <w:r w:rsidRPr="00D064AB">
              <w:rPr>
                <w:rFonts w:ascii="Calibri" w:eastAsia="Times New Roman" w:hAnsi="Calibri" w:cs="Calibri"/>
                <w:color w:val="000000"/>
                <w:sz w:val="24"/>
                <w:szCs w:val="24"/>
              </w:rPr>
              <w:t>1.63</w:t>
            </w:r>
          </w:p>
        </w:tc>
        <w:tc>
          <w:tcPr>
            <w:tcW w:w="2488" w:type="dxa"/>
            <w:tcBorders>
              <w:top w:val="nil"/>
              <w:left w:val="nil"/>
              <w:bottom w:val="nil"/>
              <w:right w:val="nil"/>
            </w:tcBorders>
            <w:shd w:val="clear" w:color="auto" w:fill="auto"/>
            <w:noWrap/>
            <w:vAlign w:val="bottom"/>
            <w:hideMark/>
          </w:tcPr>
          <w:p w:rsidR="00C65B18" w:rsidRPr="00D064AB" w:rsidRDefault="00C65B18" w:rsidP="00C65B18">
            <w:pPr>
              <w:spacing w:after="0" w:line="240" w:lineRule="auto"/>
              <w:rPr>
                <w:rFonts w:ascii="Calibri" w:eastAsia="Times New Roman" w:hAnsi="Calibri" w:cs="Calibri"/>
                <w:color w:val="000000"/>
                <w:sz w:val="24"/>
                <w:szCs w:val="24"/>
              </w:rPr>
            </w:pPr>
            <w:r w:rsidRPr="00D064AB">
              <w:rPr>
                <w:rFonts w:ascii="Calibri" w:eastAsia="Times New Roman" w:hAnsi="Calibri" w:cs="Calibri"/>
                <w:color w:val="000000"/>
                <w:sz w:val="24"/>
                <w:szCs w:val="24"/>
              </w:rPr>
              <w:t>45.94 ±</w:t>
            </w:r>
            <w:r w:rsidR="00E50409" w:rsidRPr="00D064AB">
              <w:rPr>
                <w:rFonts w:ascii="Calibri" w:eastAsia="Times New Roman" w:hAnsi="Calibri" w:cs="Calibri"/>
                <w:color w:val="000000"/>
                <w:sz w:val="24"/>
                <w:szCs w:val="24"/>
              </w:rPr>
              <w:t xml:space="preserve"> </w:t>
            </w:r>
            <w:r w:rsidRPr="00D064AB">
              <w:rPr>
                <w:rFonts w:ascii="Calibri" w:eastAsia="Times New Roman" w:hAnsi="Calibri" w:cs="Calibri"/>
                <w:color w:val="000000"/>
                <w:sz w:val="24"/>
                <w:szCs w:val="24"/>
              </w:rPr>
              <w:t>2.05</w:t>
            </w:r>
          </w:p>
        </w:tc>
      </w:tr>
      <w:tr w:rsidR="00C65B18" w:rsidRPr="00D064AB" w:rsidTr="00E50409">
        <w:trPr>
          <w:trHeight w:val="403"/>
          <w:jc w:val="center"/>
        </w:trPr>
        <w:tc>
          <w:tcPr>
            <w:tcW w:w="1969" w:type="dxa"/>
            <w:tcBorders>
              <w:top w:val="nil"/>
              <w:left w:val="nil"/>
              <w:bottom w:val="nil"/>
              <w:right w:val="nil"/>
            </w:tcBorders>
            <w:shd w:val="clear" w:color="auto" w:fill="auto"/>
            <w:noWrap/>
            <w:vAlign w:val="center"/>
            <w:hideMark/>
          </w:tcPr>
          <w:p w:rsidR="00C65B18" w:rsidRPr="00D064AB" w:rsidRDefault="00C65B18" w:rsidP="00C65B18">
            <w:pPr>
              <w:spacing w:after="0" w:line="240" w:lineRule="auto"/>
              <w:rPr>
                <w:rFonts w:ascii="Calibri" w:eastAsia="Times New Roman" w:hAnsi="Calibri" w:cs="Calibri"/>
                <w:b/>
                <w:bCs/>
                <w:color w:val="000000"/>
                <w:sz w:val="24"/>
                <w:szCs w:val="24"/>
              </w:rPr>
            </w:pPr>
            <w:r w:rsidRPr="00D064AB">
              <w:rPr>
                <w:rFonts w:ascii="Calibri" w:eastAsia="Times New Roman" w:hAnsi="Calibri" w:cs="Calibri"/>
                <w:b/>
                <w:bCs/>
                <w:color w:val="000000"/>
                <w:sz w:val="24"/>
                <w:szCs w:val="24"/>
              </w:rPr>
              <w:t>Lemon</w:t>
            </w:r>
          </w:p>
        </w:tc>
        <w:tc>
          <w:tcPr>
            <w:tcW w:w="2127" w:type="dxa"/>
            <w:tcBorders>
              <w:top w:val="nil"/>
              <w:left w:val="nil"/>
              <w:bottom w:val="nil"/>
              <w:right w:val="nil"/>
            </w:tcBorders>
            <w:shd w:val="clear" w:color="auto" w:fill="auto"/>
            <w:noWrap/>
            <w:vAlign w:val="bottom"/>
            <w:hideMark/>
          </w:tcPr>
          <w:p w:rsidR="00C65B18" w:rsidRPr="00D064AB" w:rsidRDefault="00C65B18" w:rsidP="00C65B18">
            <w:pPr>
              <w:spacing w:after="0" w:line="240" w:lineRule="auto"/>
              <w:rPr>
                <w:rFonts w:ascii="Calibri" w:eastAsia="Times New Roman" w:hAnsi="Calibri" w:cs="Calibri"/>
                <w:color w:val="000000"/>
                <w:sz w:val="24"/>
                <w:szCs w:val="24"/>
              </w:rPr>
            </w:pPr>
            <w:r w:rsidRPr="00D064AB">
              <w:rPr>
                <w:rFonts w:ascii="Calibri" w:eastAsia="Times New Roman" w:hAnsi="Calibri" w:cs="Calibri"/>
                <w:color w:val="000000"/>
                <w:sz w:val="24"/>
                <w:szCs w:val="24"/>
              </w:rPr>
              <w:t>33.07 ±</w:t>
            </w:r>
            <w:r w:rsidR="00E50409" w:rsidRPr="00D064AB">
              <w:rPr>
                <w:rFonts w:ascii="Calibri" w:eastAsia="Times New Roman" w:hAnsi="Calibri" w:cs="Calibri"/>
                <w:color w:val="000000"/>
                <w:sz w:val="24"/>
                <w:szCs w:val="24"/>
              </w:rPr>
              <w:t xml:space="preserve"> </w:t>
            </w:r>
            <w:r w:rsidRPr="00D064AB">
              <w:rPr>
                <w:rFonts w:ascii="Calibri" w:eastAsia="Times New Roman" w:hAnsi="Calibri" w:cs="Calibri"/>
                <w:color w:val="000000"/>
                <w:sz w:val="24"/>
                <w:szCs w:val="24"/>
              </w:rPr>
              <w:t>1.13</w:t>
            </w:r>
          </w:p>
        </w:tc>
        <w:tc>
          <w:tcPr>
            <w:tcW w:w="2034" w:type="dxa"/>
            <w:tcBorders>
              <w:top w:val="nil"/>
              <w:left w:val="nil"/>
              <w:bottom w:val="nil"/>
              <w:right w:val="nil"/>
            </w:tcBorders>
            <w:shd w:val="clear" w:color="auto" w:fill="auto"/>
            <w:noWrap/>
            <w:vAlign w:val="bottom"/>
            <w:hideMark/>
          </w:tcPr>
          <w:p w:rsidR="00C65B18" w:rsidRPr="00D064AB" w:rsidRDefault="00C65B18" w:rsidP="00C65B18">
            <w:pPr>
              <w:spacing w:after="0" w:line="240" w:lineRule="auto"/>
              <w:rPr>
                <w:rFonts w:ascii="Calibri" w:eastAsia="Times New Roman" w:hAnsi="Calibri" w:cs="Calibri"/>
                <w:color w:val="000000"/>
                <w:sz w:val="24"/>
                <w:szCs w:val="24"/>
              </w:rPr>
            </w:pPr>
            <w:r w:rsidRPr="00D064AB">
              <w:rPr>
                <w:rFonts w:ascii="Calibri" w:eastAsia="Times New Roman" w:hAnsi="Calibri" w:cs="Calibri"/>
                <w:color w:val="000000"/>
                <w:sz w:val="24"/>
                <w:szCs w:val="24"/>
              </w:rPr>
              <w:t>37.82 ±</w:t>
            </w:r>
            <w:r w:rsidR="00E50409" w:rsidRPr="00D064AB">
              <w:rPr>
                <w:rFonts w:ascii="Calibri" w:eastAsia="Times New Roman" w:hAnsi="Calibri" w:cs="Calibri"/>
                <w:color w:val="000000"/>
                <w:sz w:val="24"/>
                <w:szCs w:val="24"/>
              </w:rPr>
              <w:t xml:space="preserve"> </w:t>
            </w:r>
            <w:r w:rsidRPr="00D064AB">
              <w:rPr>
                <w:rFonts w:ascii="Calibri" w:eastAsia="Times New Roman" w:hAnsi="Calibri" w:cs="Calibri"/>
                <w:color w:val="000000"/>
                <w:sz w:val="24"/>
                <w:szCs w:val="24"/>
              </w:rPr>
              <w:t>1.08</w:t>
            </w:r>
          </w:p>
        </w:tc>
        <w:tc>
          <w:tcPr>
            <w:tcW w:w="1875" w:type="dxa"/>
            <w:tcBorders>
              <w:top w:val="nil"/>
              <w:left w:val="nil"/>
              <w:bottom w:val="nil"/>
              <w:right w:val="nil"/>
            </w:tcBorders>
            <w:shd w:val="clear" w:color="auto" w:fill="auto"/>
            <w:noWrap/>
            <w:vAlign w:val="bottom"/>
            <w:hideMark/>
          </w:tcPr>
          <w:p w:rsidR="00C65B18" w:rsidRPr="00D064AB" w:rsidRDefault="00C65B18" w:rsidP="00C65B18">
            <w:pPr>
              <w:spacing w:after="0" w:line="240" w:lineRule="auto"/>
              <w:rPr>
                <w:rFonts w:ascii="Calibri" w:eastAsia="Times New Roman" w:hAnsi="Calibri" w:cs="Calibri"/>
                <w:color w:val="000000"/>
                <w:sz w:val="24"/>
                <w:szCs w:val="24"/>
              </w:rPr>
            </w:pPr>
            <w:r w:rsidRPr="00D064AB">
              <w:rPr>
                <w:rFonts w:ascii="Calibri" w:eastAsia="Times New Roman" w:hAnsi="Calibri" w:cs="Calibri"/>
                <w:color w:val="000000"/>
                <w:sz w:val="24"/>
                <w:szCs w:val="24"/>
              </w:rPr>
              <w:t>47.72 ±</w:t>
            </w:r>
            <w:r w:rsidR="00E50409" w:rsidRPr="00D064AB">
              <w:rPr>
                <w:rFonts w:ascii="Calibri" w:eastAsia="Times New Roman" w:hAnsi="Calibri" w:cs="Calibri"/>
                <w:color w:val="000000"/>
                <w:sz w:val="24"/>
                <w:szCs w:val="24"/>
              </w:rPr>
              <w:t xml:space="preserve"> </w:t>
            </w:r>
            <w:r w:rsidRPr="00D064AB">
              <w:rPr>
                <w:rFonts w:ascii="Calibri" w:eastAsia="Times New Roman" w:hAnsi="Calibri" w:cs="Calibri"/>
                <w:color w:val="000000"/>
                <w:sz w:val="24"/>
                <w:szCs w:val="24"/>
              </w:rPr>
              <w:t>1.77</w:t>
            </w:r>
          </w:p>
        </w:tc>
        <w:tc>
          <w:tcPr>
            <w:tcW w:w="2488" w:type="dxa"/>
            <w:tcBorders>
              <w:top w:val="nil"/>
              <w:left w:val="nil"/>
              <w:bottom w:val="nil"/>
              <w:right w:val="nil"/>
            </w:tcBorders>
            <w:shd w:val="clear" w:color="auto" w:fill="auto"/>
            <w:noWrap/>
            <w:vAlign w:val="bottom"/>
            <w:hideMark/>
          </w:tcPr>
          <w:p w:rsidR="00C65B18" w:rsidRPr="00D064AB" w:rsidRDefault="00C65B18" w:rsidP="00C65B18">
            <w:pPr>
              <w:spacing w:after="0" w:line="240" w:lineRule="auto"/>
              <w:rPr>
                <w:rFonts w:ascii="Calibri" w:eastAsia="Times New Roman" w:hAnsi="Calibri" w:cs="Calibri"/>
                <w:color w:val="000000"/>
                <w:sz w:val="24"/>
                <w:szCs w:val="24"/>
              </w:rPr>
            </w:pPr>
            <w:r w:rsidRPr="00D064AB">
              <w:rPr>
                <w:rFonts w:ascii="Calibri" w:eastAsia="Times New Roman" w:hAnsi="Calibri" w:cs="Calibri"/>
                <w:color w:val="000000"/>
                <w:sz w:val="24"/>
                <w:szCs w:val="24"/>
              </w:rPr>
              <w:t>46.13 ±</w:t>
            </w:r>
            <w:r w:rsidR="00E50409" w:rsidRPr="00D064AB">
              <w:rPr>
                <w:rFonts w:ascii="Calibri" w:eastAsia="Times New Roman" w:hAnsi="Calibri" w:cs="Calibri"/>
                <w:color w:val="000000"/>
                <w:sz w:val="24"/>
                <w:szCs w:val="24"/>
              </w:rPr>
              <w:t xml:space="preserve"> </w:t>
            </w:r>
            <w:r w:rsidRPr="00D064AB">
              <w:rPr>
                <w:rFonts w:ascii="Calibri" w:eastAsia="Times New Roman" w:hAnsi="Calibri" w:cs="Calibri"/>
                <w:color w:val="000000"/>
                <w:sz w:val="24"/>
                <w:szCs w:val="24"/>
              </w:rPr>
              <w:t>0.89</w:t>
            </w:r>
          </w:p>
        </w:tc>
      </w:tr>
      <w:tr w:rsidR="00C65B18" w:rsidRPr="00D064AB" w:rsidTr="00E50409">
        <w:trPr>
          <w:trHeight w:val="403"/>
          <w:jc w:val="center"/>
        </w:trPr>
        <w:tc>
          <w:tcPr>
            <w:tcW w:w="1969" w:type="dxa"/>
            <w:tcBorders>
              <w:top w:val="nil"/>
              <w:left w:val="nil"/>
              <w:bottom w:val="nil"/>
              <w:right w:val="nil"/>
            </w:tcBorders>
            <w:shd w:val="clear" w:color="auto" w:fill="auto"/>
            <w:noWrap/>
            <w:vAlign w:val="center"/>
            <w:hideMark/>
          </w:tcPr>
          <w:p w:rsidR="00C65B18" w:rsidRPr="00D064AB" w:rsidRDefault="00C65B18" w:rsidP="00C65B18">
            <w:pPr>
              <w:spacing w:after="0" w:line="240" w:lineRule="auto"/>
              <w:rPr>
                <w:rFonts w:ascii="Calibri" w:eastAsia="Times New Roman" w:hAnsi="Calibri" w:cs="Calibri"/>
                <w:b/>
                <w:bCs/>
                <w:color w:val="000000"/>
                <w:sz w:val="24"/>
                <w:szCs w:val="24"/>
              </w:rPr>
            </w:pPr>
            <w:r w:rsidRPr="00D064AB">
              <w:rPr>
                <w:rFonts w:ascii="Calibri" w:eastAsia="Times New Roman" w:hAnsi="Calibri" w:cs="Calibri"/>
                <w:b/>
                <w:bCs/>
                <w:color w:val="000000"/>
                <w:sz w:val="24"/>
                <w:szCs w:val="24"/>
              </w:rPr>
              <w:t>Grape</w:t>
            </w:r>
          </w:p>
        </w:tc>
        <w:tc>
          <w:tcPr>
            <w:tcW w:w="2127" w:type="dxa"/>
            <w:tcBorders>
              <w:top w:val="nil"/>
              <w:left w:val="nil"/>
              <w:bottom w:val="nil"/>
              <w:right w:val="nil"/>
            </w:tcBorders>
            <w:shd w:val="clear" w:color="auto" w:fill="auto"/>
            <w:noWrap/>
            <w:vAlign w:val="bottom"/>
            <w:hideMark/>
          </w:tcPr>
          <w:p w:rsidR="00C65B18" w:rsidRPr="00D064AB" w:rsidRDefault="00C65B18" w:rsidP="00C65B18">
            <w:pPr>
              <w:spacing w:after="0" w:line="240" w:lineRule="auto"/>
              <w:rPr>
                <w:rFonts w:ascii="Calibri" w:eastAsia="Times New Roman" w:hAnsi="Calibri" w:cs="Calibri"/>
                <w:color w:val="000000"/>
                <w:sz w:val="24"/>
                <w:szCs w:val="24"/>
              </w:rPr>
            </w:pPr>
            <w:r w:rsidRPr="00D064AB">
              <w:rPr>
                <w:rFonts w:ascii="Calibri" w:eastAsia="Times New Roman" w:hAnsi="Calibri" w:cs="Calibri"/>
                <w:color w:val="000000"/>
                <w:sz w:val="24"/>
                <w:szCs w:val="24"/>
              </w:rPr>
              <w:t>33.26 ±</w:t>
            </w:r>
            <w:r w:rsidR="00E50409" w:rsidRPr="00D064AB">
              <w:rPr>
                <w:rFonts w:ascii="Calibri" w:eastAsia="Times New Roman" w:hAnsi="Calibri" w:cs="Calibri"/>
                <w:color w:val="000000"/>
                <w:sz w:val="24"/>
                <w:szCs w:val="24"/>
              </w:rPr>
              <w:t xml:space="preserve"> </w:t>
            </w:r>
            <w:r w:rsidRPr="00D064AB">
              <w:rPr>
                <w:rFonts w:ascii="Calibri" w:eastAsia="Times New Roman" w:hAnsi="Calibri" w:cs="Calibri"/>
                <w:color w:val="000000"/>
                <w:sz w:val="24"/>
                <w:szCs w:val="24"/>
              </w:rPr>
              <w:t>1.93</w:t>
            </w:r>
          </w:p>
        </w:tc>
        <w:tc>
          <w:tcPr>
            <w:tcW w:w="2034" w:type="dxa"/>
            <w:tcBorders>
              <w:top w:val="nil"/>
              <w:left w:val="nil"/>
              <w:bottom w:val="nil"/>
              <w:right w:val="nil"/>
            </w:tcBorders>
            <w:shd w:val="clear" w:color="auto" w:fill="auto"/>
            <w:noWrap/>
            <w:vAlign w:val="bottom"/>
            <w:hideMark/>
          </w:tcPr>
          <w:p w:rsidR="00C65B18" w:rsidRPr="00D064AB" w:rsidRDefault="00C65B18" w:rsidP="00C65B18">
            <w:pPr>
              <w:spacing w:after="0" w:line="240" w:lineRule="auto"/>
              <w:rPr>
                <w:rFonts w:ascii="Calibri" w:eastAsia="Times New Roman" w:hAnsi="Calibri" w:cs="Calibri"/>
                <w:color w:val="000000"/>
                <w:sz w:val="24"/>
                <w:szCs w:val="24"/>
              </w:rPr>
            </w:pPr>
            <w:r w:rsidRPr="00D064AB">
              <w:rPr>
                <w:rFonts w:ascii="Calibri" w:eastAsia="Times New Roman" w:hAnsi="Calibri" w:cs="Calibri"/>
                <w:color w:val="000000"/>
                <w:sz w:val="24"/>
                <w:szCs w:val="24"/>
              </w:rPr>
              <w:t>40.59 ±</w:t>
            </w:r>
            <w:r w:rsidR="00E50409" w:rsidRPr="00D064AB">
              <w:rPr>
                <w:rFonts w:ascii="Calibri" w:eastAsia="Times New Roman" w:hAnsi="Calibri" w:cs="Calibri"/>
                <w:color w:val="000000"/>
                <w:sz w:val="24"/>
                <w:szCs w:val="24"/>
              </w:rPr>
              <w:t xml:space="preserve"> </w:t>
            </w:r>
            <w:r w:rsidRPr="00D064AB">
              <w:rPr>
                <w:rFonts w:ascii="Calibri" w:eastAsia="Times New Roman" w:hAnsi="Calibri" w:cs="Calibri"/>
                <w:color w:val="000000"/>
                <w:sz w:val="24"/>
                <w:szCs w:val="24"/>
              </w:rPr>
              <w:t>4.02</w:t>
            </w:r>
          </w:p>
        </w:tc>
        <w:tc>
          <w:tcPr>
            <w:tcW w:w="1875" w:type="dxa"/>
            <w:tcBorders>
              <w:top w:val="nil"/>
              <w:left w:val="nil"/>
              <w:bottom w:val="nil"/>
              <w:right w:val="nil"/>
            </w:tcBorders>
            <w:shd w:val="clear" w:color="auto" w:fill="auto"/>
            <w:noWrap/>
            <w:vAlign w:val="bottom"/>
            <w:hideMark/>
          </w:tcPr>
          <w:p w:rsidR="00C65B18" w:rsidRPr="00D064AB" w:rsidRDefault="00C65B18" w:rsidP="00C65B18">
            <w:pPr>
              <w:spacing w:after="0" w:line="240" w:lineRule="auto"/>
              <w:rPr>
                <w:rFonts w:ascii="Calibri" w:eastAsia="Times New Roman" w:hAnsi="Calibri" w:cs="Calibri"/>
                <w:color w:val="000000"/>
                <w:sz w:val="24"/>
                <w:szCs w:val="24"/>
              </w:rPr>
            </w:pPr>
            <w:r w:rsidRPr="00D064AB">
              <w:rPr>
                <w:rFonts w:ascii="Calibri" w:eastAsia="Times New Roman" w:hAnsi="Calibri" w:cs="Calibri"/>
                <w:color w:val="000000"/>
                <w:sz w:val="24"/>
                <w:szCs w:val="24"/>
              </w:rPr>
              <w:t>54.46 ±</w:t>
            </w:r>
            <w:r w:rsidR="00E50409" w:rsidRPr="00D064AB">
              <w:rPr>
                <w:rFonts w:ascii="Calibri" w:eastAsia="Times New Roman" w:hAnsi="Calibri" w:cs="Calibri"/>
                <w:color w:val="000000"/>
                <w:sz w:val="24"/>
                <w:szCs w:val="24"/>
              </w:rPr>
              <w:t xml:space="preserve"> </w:t>
            </w:r>
            <w:r w:rsidRPr="00D064AB">
              <w:rPr>
                <w:rFonts w:ascii="Calibri" w:eastAsia="Times New Roman" w:hAnsi="Calibri" w:cs="Calibri"/>
                <w:color w:val="000000"/>
                <w:sz w:val="24"/>
                <w:szCs w:val="24"/>
              </w:rPr>
              <w:t>2.21</w:t>
            </w:r>
          </w:p>
        </w:tc>
        <w:tc>
          <w:tcPr>
            <w:tcW w:w="2488" w:type="dxa"/>
            <w:tcBorders>
              <w:top w:val="nil"/>
              <w:left w:val="nil"/>
              <w:bottom w:val="nil"/>
              <w:right w:val="nil"/>
            </w:tcBorders>
            <w:shd w:val="clear" w:color="auto" w:fill="auto"/>
            <w:noWrap/>
            <w:vAlign w:val="bottom"/>
            <w:hideMark/>
          </w:tcPr>
          <w:p w:rsidR="00C65B18" w:rsidRPr="00D064AB" w:rsidRDefault="00C65B18" w:rsidP="00C65B18">
            <w:pPr>
              <w:spacing w:after="0" w:line="240" w:lineRule="auto"/>
              <w:rPr>
                <w:rFonts w:ascii="Calibri" w:eastAsia="Times New Roman" w:hAnsi="Calibri" w:cs="Calibri"/>
                <w:color w:val="000000"/>
                <w:sz w:val="24"/>
                <w:szCs w:val="24"/>
              </w:rPr>
            </w:pPr>
            <w:r w:rsidRPr="00D064AB">
              <w:rPr>
                <w:rFonts w:ascii="Calibri" w:eastAsia="Times New Roman" w:hAnsi="Calibri" w:cs="Calibri"/>
                <w:color w:val="000000"/>
                <w:sz w:val="24"/>
                <w:szCs w:val="24"/>
              </w:rPr>
              <w:t>53.07 ±</w:t>
            </w:r>
            <w:r w:rsidR="00E50409" w:rsidRPr="00D064AB">
              <w:rPr>
                <w:rFonts w:ascii="Calibri" w:eastAsia="Times New Roman" w:hAnsi="Calibri" w:cs="Calibri"/>
                <w:color w:val="000000"/>
                <w:sz w:val="24"/>
                <w:szCs w:val="24"/>
              </w:rPr>
              <w:t xml:space="preserve"> </w:t>
            </w:r>
            <w:r w:rsidRPr="00D064AB">
              <w:rPr>
                <w:rFonts w:ascii="Calibri" w:eastAsia="Times New Roman" w:hAnsi="Calibri" w:cs="Calibri"/>
                <w:color w:val="000000"/>
                <w:sz w:val="24"/>
                <w:szCs w:val="24"/>
              </w:rPr>
              <w:t>1.5</w:t>
            </w:r>
            <w:r w:rsidR="00CD41D8">
              <w:rPr>
                <w:rFonts w:ascii="Calibri" w:eastAsia="Times New Roman" w:hAnsi="Calibri" w:cs="Calibri"/>
                <w:color w:val="000000"/>
                <w:sz w:val="24"/>
                <w:szCs w:val="24"/>
              </w:rPr>
              <w:t>0</w:t>
            </w:r>
          </w:p>
        </w:tc>
      </w:tr>
      <w:tr w:rsidR="00C65B18" w:rsidRPr="00D064AB" w:rsidTr="00E50409">
        <w:trPr>
          <w:trHeight w:val="403"/>
          <w:jc w:val="center"/>
        </w:trPr>
        <w:tc>
          <w:tcPr>
            <w:tcW w:w="1969" w:type="dxa"/>
            <w:tcBorders>
              <w:top w:val="nil"/>
              <w:left w:val="nil"/>
              <w:bottom w:val="nil"/>
              <w:right w:val="nil"/>
            </w:tcBorders>
            <w:shd w:val="clear" w:color="auto" w:fill="auto"/>
            <w:noWrap/>
            <w:vAlign w:val="center"/>
            <w:hideMark/>
          </w:tcPr>
          <w:p w:rsidR="00C65B18" w:rsidRPr="00D064AB" w:rsidRDefault="00C65B18" w:rsidP="00C65B18">
            <w:pPr>
              <w:spacing w:after="0" w:line="240" w:lineRule="auto"/>
              <w:rPr>
                <w:rFonts w:ascii="Calibri" w:eastAsia="Times New Roman" w:hAnsi="Calibri" w:cs="Calibri"/>
                <w:b/>
                <w:bCs/>
                <w:color w:val="000000"/>
                <w:sz w:val="24"/>
                <w:szCs w:val="24"/>
              </w:rPr>
            </w:pPr>
            <w:r w:rsidRPr="00D064AB">
              <w:rPr>
                <w:rFonts w:ascii="Calibri" w:eastAsia="Times New Roman" w:hAnsi="Calibri" w:cs="Calibri"/>
                <w:b/>
                <w:bCs/>
                <w:color w:val="000000"/>
                <w:sz w:val="24"/>
                <w:szCs w:val="24"/>
              </w:rPr>
              <w:t>Lime</w:t>
            </w:r>
          </w:p>
        </w:tc>
        <w:tc>
          <w:tcPr>
            <w:tcW w:w="2127" w:type="dxa"/>
            <w:tcBorders>
              <w:top w:val="nil"/>
              <w:left w:val="nil"/>
              <w:bottom w:val="nil"/>
              <w:right w:val="nil"/>
            </w:tcBorders>
            <w:shd w:val="clear" w:color="auto" w:fill="auto"/>
            <w:noWrap/>
            <w:vAlign w:val="bottom"/>
            <w:hideMark/>
          </w:tcPr>
          <w:p w:rsidR="00C65B18" w:rsidRPr="00D064AB" w:rsidRDefault="00C65B18" w:rsidP="00C65B18">
            <w:pPr>
              <w:spacing w:after="0" w:line="240" w:lineRule="auto"/>
              <w:rPr>
                <w:rFonts w:ascii="Calibri" w:eastAsia="Times New Roman" w:hAnsi="Calibri" w:cs="Calibri"/>
                <w:color w:val="000000"/>
                <w:sz w:val="24"/>
                <w:szCs w:val="24"/>
              </w:rPr>
            </w:pPr>
            <w:r w:rsidRPr="00D064AB">
              <w:rPr>
                <w:rFonts w:ascii="Calibri" w:eastAsia="Times New Roman" w:hAnsi="Calibri" w:cs="Calibri"/>
                <w:color w:val="000000"/>
                <w:sz w:val="24"/>
                <w:szCs w:val="24"/>
              </w:rPr>
              <w:t>32.87 ±</w:t>
            </w:r>
            <w:r w:rsidR="00E50409" w:rsidRPr="00D064AB">
              <w:rPr>
                <w:rFonts w:ascii="Calibri" w:eastAsia="Times New Roman" w:hAnsi="Calibri" w:cs="Calibri"/>
                <w:color w:val="000000"/>
                <w:sz w:val="24"/>
                <w:szCs w:val="24"/>
              </w:rPr>
              <w:t xml:space="preserve"> </w:t>
            </w:r>
            <w:r w:rsidRPr="00D064AB">
              <w:rPr>
                <w:rFonts w:ascii="Calibri" w:eastAsia="Times New Roman" w:hAnsi="Calibri" w:cs="Calibri"/>
                <w:color w:val="000000"/>
                <w:sz w:val="24"/>
                <w:szCs w:val="24"/>
              </w:rPr>
              <w:t>1.08</w:t>
            </w:r>
          </w:p>
        </w:tc>
        <w:tc>
          <w:tcPr>
            <w:tcW w:w="2034" w:type="dxa"/>
            <w:tcBorders>
              <w:top w:val="nil"/>
              <w:left w:val="nil"/>
              <w:bottom w:val="nil"/>
              <w:right w:val="nil"/>
            </w:tcBorders>
            <w:shd w:val="clear" w:color="auto" w:fill="auto"/>
            <w:noWrap/>
            <w:vAlign w:val="bottom"/>
            <w:hideMark/>
          </w:tcPr>
          <w:p w:rsidR="00C65B18" w:rsidRPr="00D064AB" w:rsidRDefault="00C65B18" w:rsidP="00C65B18">
            <w:pPr>
              <w:spacing w:after="0" w:line="240" w:lineRule="auto"/>
              <w:rPr>
                <w:rFonts w:ascii="Calibri" w:eastAsia="Times New Roman" w:hAnsi="Calibri" w:cs="Calibri"/>
                <w:color w:val="000000"/>
                <w:sz w:val="24"/>
                <w:szCs w:val="24"/>
              </w:rPr>
            </w:pPr>
            <w:r w:rsidRPr="00D064AB">
              <w:rPr>
                <w:rFonts w:ascii="Calibri" w:eastAsia="Times New Roman" w:hAnsi="Calibri" w:cs="Calibri"/>
                <w:color w:val="000000"/>
                <w:sz w:val="24"/>
                <w:szCs w:val="24"/>
              </w:rPr>
              <w:t>36.83 ±</w:t>
            </w:r>
            <w:r w:rsidR="00E50409" w:rsidRPr="00D064AB">
              <w:rPr>
                <w:rFonts w:ascii="Calibri" w:eastAsia="Times New Roman" w:hAnsi="Calibri" w:cs="Calibri"/>
                <w:color w:val="000000"/>
                <w:sz w:val="24"/>
                <w:szCs w:val="24"/>
              </w:rPr>
              <w:t xml:space="preserve"> </w:t>
            </w:r>
            <w:r w:rsidRPr="00D064AB">
              <w:rPr>
                <w:rFonts w:ascii="Calibri" w:eastAsia="Times New Roman" w:hAnsi="Calibri" w:cs="Calibri"/>
                <w:color w:val="000000"/>
                <w:sz w:val="24"/>
                <w:szCs w:val="24"/>
              </w:rPr>
              <w:t>1.77</w:t>
            </w:r>
          </w:p>
        </w:tc>
        <w:tc>
          <w:tcPr>
            <w:tcW w:w="1875" w:type="dxa"/>
            <w:tcBorders>
              <w:top w:val="nil"/>
              <w:left w:val="nil"/>
              <w:bottom w:val="nil"/>
              <w:right w:val="nil"/>
            </w:tcBorders>
            <w:shd w:val="clear" w:color="auto" w:fill="auto"/>
            <w:noWrap/>
            <w:vAlign w:val="bottom"/>
            <w:hideMark/>
          </w:tcPr>
          <w:p w:rsidR="00C65B18" w:rsidRPr="00D064AB" w:rsidRDefault="00C65B18" w:rsidP="00C65B18">
            <w:pPr>
              <w:spacing w:after="0" w:line="240" w:lineRule="auto"/>
              <w:rPr>
                <w:rFonts w:ascii="Calibri" w:eastAsia="Times New Roman" w:hAnsi="Calibri" w:cs="Calibri"/>
                <w:color w:val="000000"/>
                <w:sz w:val="24"/>
                <w:szCs w:val="24"/>
              </w:rPr>
            </w:pPr>
            <w:r w:rsidRPr="00D064AB">
              <w:rPr>
                <w:rFonts w:ascii="Calibri" w:eastAsia="Times New Roman" w:hAnsi="Calibri" w:cs="Calibri"/>
                <w:color w:val="000000"/>
                <w:sz w:val="24"/>
                <w:szCs w:val="24"/>
              </w:rPr>
              <w:t>48.12 ±</w:t>
            </w:r>
            <w:r w:rsidR="00E50409" w:rsidRPr="00D064AB">
              <w:rPr>
                <w:rFonts w:ascii="Calibri" w:eastAsia="Times New Roman" w:hAnsi="Calibri" w:cs="Calibri"/>
                <w:color w:val="000000"/>
                <w:sz w:val="24"/>
                <w:szCs w:val="24"/>
              </w:rPr>
              <w:t xml:space="preserve"> </w:t>
            </w:r>
            <w:r w:rsidRPr="00D064AB">
              <w:rPr>
                <w:rFonts w:ascii="Calibri" w:eastAsia="Times New Roman" w:hAnsi="Calibri" w:cs="Calibri"/>
                <w:color w:val="000000"/>
                <w:sz w:val="24"/>
                <w:szCs w:val="24"/>
              </w:rPr>
              <w:t>2.06</w:t>
            </w:r>
          </w:p>
        </w:tc>
        <w:tc>
          <w:tcPr>
            <w:tcW w:w="2488" w:type="dxa"/>
            <w:tcBorders>
              <w:top w:val="nil"/>
              <w:left w:val="nil"/>
              <w:bottom w:val="nil"/>
              <w:right w:val="nil"/>
            </w:tcBorders>
            <w:shd w:val="clear" w:color="auto" w:fill="auto"/>
            <w:noWrap/>
            <w:vAlign w:val="bottom"/>
            <w:hideMark/>
          </w:tcPr>
          <w:p w:rsidR="00C65B18" w:rsidRPr="00D064AB" w:rsidRDefault="00C65B18" w:rsidP="00C65B18">
            <w:pPr>
              <w:spacing w:after="0" w:line="240" w:lineRule="auto"/>
              <w:rPr>
                <w:rFonts w:ascii="Calibri" w:eastAsia="Times New Roman" w:hAnsi="Calibri" w:cs="Calibri"/>
                <w:color w:val="000000"/>
                <w:sz w:val="24"/>
                <w:szCs w:val="24"/>
              </w:rPr>
            </w:pPr>
            <w:r w:rsidRPr="00D064AB">
              <w:rPr>
                <w:rFonts w:ascii="Calibri" w:eastAsia="Times New Roman" w:hAnsi="Calibri" w:cs="Calibri"/>
                <w:color w:val="000000"/>
                <w:sz w:val="24"/>
                <w:szCs w:val="24"/>
              </w:rPr>
              <w:t>48.31 ±</w:t>
            </w:r>
            <w:r w:rsidR="00E50409" w:rsidRPr="00D064AB">
              <w:rPr>
                <w:rFonts w:ascii="Calibri" w:eastAsia="Times New Roman" w:hAnsi="Calibri" w:cs="Calibri"/>
                <w:color w:val="000000"/>
                <w:sz w:val="24"/>
                <w:szCs w:val="24"/>
              </w:rPr>
              <w:t xml:space="preserve"> </w:t>
            </w:r>
            <w:r w:rsidRPr="00D064AB">
              <w:rPr>
                <w:rFonts w:ascii="Calibri" w:eastAsia="Times New Roman" w:hAnsi="Calibri" w:cs="Calibri"/>
                <w:color w:val="000000"/>
                <w:sz w:val="24"/>
                <w:szCs w:val="24"/>
              </w:rPr>
              <w:t>1.3</w:t>
            </w:r>
            <w:r w:rsidR="00CD41D8">
              <w:rPr>
                <w:rFonts w:ascii="Calibri" w:eastAsia="Times New Roman" w:hAnsi="Calibri" w:cs="Calibri"/>
                <w:color w:val="000000"/>
                <w:sz w:val="24"/>
                <w:szCs w:val="24"/>
              </w:rPr>
              <w:t>0</w:t>
            </w:r>
          </w:p>
        </w:tc>
      </w:tr>
      <w:tr w:rsidR="00C65B18" w:rsidRPr="00D064AB" w:rsidTr="00E50409">
        <w:trPr>
          <w:trHeight w:val="403"/>
          <w:jc w:val="center"/>
        </w:trPr>
        <w:tc>
          <w:tcPr>
            <w:tcW w:w="1969" w:type="dxa"/>
            <w:tcBorders>
              <w:top w:val="nil"/>
              <w:left w:val="nil"/>
              <w:bottom w:val="nil"/>
              <w:right w:val="nil"/>
            </w:tcBorders>
            <w:shd w:val="clear" w:color="auto" w:fill="auto"/>
            <w:noWrap/>
            <w:vAlign w:val="center"/>
            <w:hideMark/>
          </w:tcPr>
          <w:p w:rsidR="00C65B18" w:rsidRPr="00D064AB" w:rsidRDefault="00C65B18" w:rsidP="00C65B18">
            <w:pPr>
              <w:spacing w:after="0" w:line="240" w:lineRule="auto"/>
              <w:rPr>
                <w:rFonts w:ascii="Calibri" w:eastAsia="Times New Roman" w:hAnsi="Calibri" w:cs="Calibri"/>
                <w:b/>
                <w:bCs/>
                <w:color w:val="000000"/>
                <w:sz w:val="24"/>
                <w:szCs w:val="24"/>
              </w:rPr>
            </w:pPr>
            <w:r w:rsidRPr="00D064AB">
              <w:rPr>
                <w:rFonts w:ascii="Calibri" w:eastAsia="Times New Roman" w:hAnsi="Calibri" w:cs="Calibri"/>
                <w:b/>
                <w:bCs/>
                <w:color w:val="000000"/>
                <w:sz w:val="24"/>
                <w:szCs w:val="24"/>
              </w:rPr>
              <w:t>Tangerine</w:t>
            </w:r>
          </w:p>
        </w:tc>
        <w:tc>
          <w:tcPr>
            <w:tcW w:w="2127" w:type="dxa"/>
            <w:tcBorders>
              <w:top w:val="nil"/>
              <w:left w:val="nil"/>
              <w:bottom w:val="nil"/>
              <w:right w:val="nil"/>
            </w:tcBorders>
            <w:shd w:val="clear" w:color="auto" w:fill="auto"/>
            <w:noWrap/>
            <w:vAlign w:val="bottom"/>
            <w:hideMark/>
          </w:tcPr>
          <w:p w:rsidR="00C65B18" w:rsidRPr="00D064AB" w:rsidRDefault="00C65B18" w:rsidP="00C65B18">
            <w:pPr>
              <w:spacing w:after="0" w:line="240" w:lineRule="auto"/>
              <w:rPr>
                <w:rFonts w:ascii="Calibri" w:eastAsia="Times New Roman" w:hAnsi="Calibri" w:cs="Calibri"/>
                <w:color w:val="000000"/>
                <w:sz w:val="24"/>
                <w:szCs w:val="24"/>
              </w:rPr>
            </w:pPr>
            <w:r w:rsidRPr="00D064AB">
              <w:rPr>
                <w:rFonts w:ascii="Calibri" w:eastAsia="Times New Roman" w:hAnsi="Calibri" w:cs="Calibri"/>
                <w:color w:val="000000"/>
                <w:sz w:val="24"/>
                <w:szCs w:val="24"/>
              </w:rPr>
              <w:t>33.26 ±</w:t>
            </w:r>
            <w:r w:rsidR="00E50409" w:rsidRPr="00D064AB">
              <w:rPr>
                <w:rFonts w:ascii="Calibri" w:eastAsia="Times New Roman" w:hAnsi="Calibri" w:cs="Calibri"/>
                <w:color w:val="000000"/>
                <w:sz w:val="24"/>
                <w:szCs w:val="24"/>
              </w:rPr>
              <w:t xml:space="preserve"> </w:t>
            </w:r>
            <w:r w:rsidRPr="00D064AB">
              <w:rPr>
                <w:rFonts w:ascii="Calibri" w:eastAsia="Times New Roman" w:hAnsi="Calibri" w:cs="Calibri"/>
                <w:color w:val="000000"/>
                <w:sz w:val="24"/>
                <w:szCs w:val="24"/>
              </w:rPr>
              <w:t>2.17</w:t>
            </w:r>
          </w:p>
        </w:tc>
        <w:tc>
          <w:tcPr>
            <w:tcW w:w="2034" w:type="dxa"/>
            <w:tcBorders>
              <w:top w:val="nil"/>
              <w:left w:val="nil"/>
              <w:bottom w:val="nil"/>
              <w:right w:val="nil"/>
            </w:tcBorders>
            <w:shd w:val="clear" w:color="auto" w:fill="auto"/>
            <w:noWrap/>
            <w:vAlign w:val="bottom"/>
            <w:hideMark/>
          </w:tcPr>
          <w:p w:rsidR="00C65B18" w:rsidRPr="00D064AB" w:rsidRDefault="00C65B18" w:rsidP="00C65B18">
            <w:pPr>
              <w:spacing w:after="0" w:line="240" w:lineRule="auto"/>
              <w:rPr>
                <w:rFonts w:ascii="Calibri" w:eastAsia="Times New Roman" w:hAnsi="Calibri" w:cs="Calibri"/>
                <w:color w:val="000000"/>
                <w:sz w:val="24"/>
                <w:szCs w:val="24"/>
              </w:rPr>
            </w:pPr>
            <w:r w:rsidRPr="00D064AB">
              <w:rPr>
                <w:rFonts w:ascii="Calibri" w:eastAsia="Times New Roman" w:hAnsi="Calibri" w:cs="Calibri"/>
                <w:color w:val="000000"/>
                <w:sz w:val="24"/>
                <w:szCs w:val="24"/>
              </w:rPr>
              <w:t>36.83 ±</w:t>
            </w:r>
            <w:r w:rsidR="00E50409" w:rsidRPr="00D064AB">
              <w:rPr>
                <w:rFonts w:ascii="Calibri" w:eastAsia="Times New Roman" w:hAnsi="Calibri" w:cs="Calibri"/>
                <w:color w:val="000000"/>
                <w:sz w:val="24"/>
                <w:szCs w:val="24"/>
              </w:rPr>
              <w:t xml:space="preserve"> </w:t>
            </w:r>
            <w:r w:rsidRPr="00D064AB">
              <w:rPr>
                <w:rFonts w:ascii="Calibri" w:eastAsia="Times New Roman" w:hAnsi="Calibri" w:cs="Calibri"/>
                <w:color w:val="000000"/>
                <w:sz w:val="24"/>
                <w:szCs w:val="24"/>
              </w:rPr>
              <w:t>1.77</w:t>
            </w:r>
          </w:p>
        </w:tc>
        <w:tc>
          <w:tcPr>
            <w:tcW w:w="1875" w:type="dxa"/>
            <w:tcBorders>
              <w:top w:val="nil"/>
              <w:left w:val="nil"/>
              <w:bottom w:val="nil"/>
              <w:right w:val="nil"/>
            </w:tcBorders>
            <w:shd w:val="clear" w:color="auto" w:fill="auto"/>
            <w:noWrap/>
            <w:vAlign w:val="bottom"/>
            <w:hideMark/>
          </w:tcPr>
          <w:p w:rsidR="00C65B18" w:rsidRPr="00D064AB" w:rsidRDefault="00C65B18" w:rsidP="00C65B18">
            <w:pPr>
              <w:spacing w:after="0" w:line="240" w:lineRule="auto"/>
              <w:rPr>
                <w:rFonts w:ascii="Calibri" w:eastAsia="Times New Roman" w:hAnsi="Calibri" w:cs="Calibri"/>
                <w:color w:val="000000"/>
                <w:sz w:val="24"/>
                <w:szCs w:val="24"/>
              </w:rPr>
            </w:pPr>
            <w:r w:rsidRPr="00D064AB">
              <w:rPr>
                <w:rFonts w:ascii="Calibri" w:eastAsia="Times New Roman" w:hAnsi="Calibri" w:cs="Calibri"/>
                <w:color w:val="000000"/>
                <w:sz w:val="24"/>
                <w:szCs w:val="24"/>
              </w:rPr>
              <w:t>47.52 ±</w:t>
            </w:r>
            <w:r w:rsidR="00E50409" w:rsidRPr="00D064AB">
              <w:rPr>
                <w:rFonts w:ascii="Calibri" w:eastAsia="Times New Roman" w:hAnsi="Calibri" w:cs="Calibri"/>
                <w:color w:val="000000"/>
                <w:sz w:val="24"/>
                <w:szCs w:val="24"/>
              </w:rPr>
              <w:t xml:space="preserve"> </w:t>
            </w:r>
            <w:r w:rsidRPr="00D064AB">
              <w:rPr>
                <w:rFonts w:ascii="Calibri" w:eastAsia="Times New Roman" w:hAnsi="Calibri" w:cs="Calibri"/>
                <w:color w:val="000000"/>
                <w:sz w:val="24"/>
                <w:szCs w:val="24"/>
              </w:rPr>
              <w:t>1.21</w:t>
            </w:r>
          </w:p>
        </w:tc>
        <w:tc>
          <w:tcPr>
            <w:tcW w:w="2488" w:type="dxa"/>
            <w:tcBorders>
              <w:top w:val="nil"/>
              <w:left w:val="nil"/>
              <w:bottom w:val="nil"/>
              <w:right w:val="nil"/>
            </w:tcBorders>
            <w:shd w:val="clear" w:color="auto" w:fill="auto"/>
            <w:noWrap/>
            <w:vAlign w:val="bottom"/>
            <w:hideMark/>
          </w:tcPr>
          <w:p w:rsidR="00C65B18" w:rsidRPr="00D064AB" w:rsidRDefault="00C65B18" w:rsidP="00C65B18">
            <w:pPr>
              <w:spacing w:after="0" w:line="240" w:lineRule="auto"/>
              <w:rPr>
                <w:rFonts w:ascii="Calibri" w:eastAsia="Times New Roman" w:hAnsi="Calibri" w:cs="Calibri"/>
                <w:color w:val="000000"/>
                <w:sz w:val="24"/>
                <w:szCs w:val="24"/>
              </w:rPr>
            </w:pPr>
            <w:r w:rsidRPr="00D064AB">
              <w:rPr>
                <w:rFonts w:ascii="Calibri" w:eastAsia="Times New Roman" w:hAnsi="Calibri" w:cs="Calibri"/>
                <w:color w:val="000000"/>
                <w:sz w:val="24"/>
                <w:szCs w:val="24"/>
              </w:rPr>
              <w:t>49.31 ±</w:t>
            </w:r>
            <w:r w:rsidR="00E50409" w:rsidRPr="00D064AB">
              <w:rPr>
                <w:rFonts w:ascii="Calibri" w:eastAsia="Times New Roman" w:hAnsi="Calibri" w:cs="Calibri"/>
                <w:color w:val="000000"/>
                <w:sz w:val="24"/>
                <w:szCs w:val="24"/>
              </w:rPr>
              <w:t xml:space="preserve"> </w:t>
            </w:r>
            <w:r w:rsidRPr="00D064AB">
              <w:rPr>
                <w:rFonts w:ascii="Calibri" w:eastAsia="Times New Roman" w:hAnsi="Calibri" w:cs="Calibri"/>
                <w:color w:val="000000"/>
                <w:sz w:val="24"/>
                <w:szCs w:val="24"/>
              </w:rPr>
              <w:t>1.63</w:t>
            </w:r>
          </w:p>
        </w:tc>
      </w:tr>
      <w:tr w:rsidR="00C65B18" w:rsidRPr="00D064AB" w:rsidTr="00E50409">
        <w:trPr>
          <w:trHeight w:val="421"/>
          <w:jc w:val="center"/>
        </w:trPr>
        <w:tc>
          <w:tcPr>
            <w:tcW w:w="1969" w:type="dxa"/>
            <w:tcBorders>
              <w:top w:val="nil"/>
              <w:left w:val="nil"/>
              <w:bottom w:val="single" w:sz="4" w:space="0" w:color="auto"/>
              <w:right w:val="nil"/>
            </w:tcBorders>
            <w:shd w:val="clear" w:color="auto" w:fill="auto"/>
            <w:noWrap/>
            <w:vAlign w:val="center"/>
            <w:hideMark/>
          </w:tcPr>
          <w:p w:rsidR="00C65B18" w:rsidRPr="00D064AB" w:rsidRDefault="00C65B18" w:rsidP="00C65B18">
            <w:pPr>
              <w:spacing w:after="0" w:line="240" w:lineRule="auto"/>
              <w:rPr>
                <w:rFonts w:ascii="Calibri" w:eastAsia="Times New Roman" w:hAnsi="Calibri" w:cs="Calibri"/>
                <w:b/>
                <w:bCs/>
                <w:color w:val="000000"/>
                <w:sz w:val="24"/>
                <w:szCs w:val="24"/>
              </w:rPr>
            </w:pPr>
            <w:r w:rsidRPr="00D064AB">
              <w:rPr>
                <w:rFonts w:ascii="Calibri" w:eastAsia="Times New Roman" w:hAnsi="Calibri" w:cs="Calibri"/>
                <w:b/>
                <w:bCs/>
                <w:color w:val="000000"/>
                <w:sz w:val="24"/>
                <w:szCs w:val="24"/>
              </w:rPr>
              <w:t>Combination</w:t>
            </w:r>
          </w:p>
        </w:tc>
        <w:tc>
          <w:tcPr>
            <w:tcW w:w="2127" w:type="dxa"/>
            <w:tcBorders>
              <w:top w:val="nil"/>
              <w:left w:val="nil"/>
              <w:bottom w:val="single" w:sz="4" w:space="0" w:color="auto"/>
              <w:right w:val="nil"/>
            </w:tcBorders>
            <w:shd w:val="clear" w:color="auto" w:fill="auto"/>
            <w:noWrap/>
            <w:vAlign w:val="bottom"/>
            <w:hideMark/>
          </w:tcPr>
          <w:p w:rsidR="00C65B18" w:rsidRPr="00D064AB" w:rsidRDefault="00C65B18" w:rsidP="00C65B18">
            <w:pPr>
              <w:spacing w:after="0" w:line="240" w:lineRule="auto"/>
              <w:rPr>
                <w:rFonts w:ascii="Calibri" w:eastAsia="Times New Roman" w:hAnsi="Calibri" w:cs="Calibri"/>
                <w:color w:val="000000"/>
                <w:sz w:val="24"/>
                <w:szCs w:val="24"/>
              </w:rPr>
            </w:pPr>
            <w:r w:rsidRPr="00D064AB">
              <w:rPr>
                <w:rFonts w:ascii="Calibri" w:eastAsia="Times New Roman" w:hAnsi="Calibri" w:cs="Calibri"/>
                <w:color w:val="000000"/>
                <w:sz w:val="24"/>
                <w:szCs w:val="24"/>
              </w:rPr>
              <w:t>30.29 ±</w:t>
            </w:r>
            <w:r w:rsidR="00E50409" w:rsidRPr="00D064AB">
              <w:rPr>
                <w:rFonts w:ascii="Calibri" w:eastAsia="Times New Roman" w:hAnsi="Calibri" w:cs="Calibri"/>
                <w:color w:val="000000"/>
                <w:sz w:val="24"/>
                <w:szCs w:val="24"/>
              </w:rPr>
              <w:t xml:space="preserve"> </w:t>
            </w:r>
            <w:r w:rsidRPr="00D064AB">
              <w:rPr>
                <w:rFonts w:ascii="Calibri" w:eastAsia="Times New Roman" w:hAnsi="Calibri" w:cs="Calibri"/>
                <w:color w:val="000000"/>
                <w:sz w:val="24"/>
                <w:szCs w:val="24"/>
              </w:rPr>
              <w:t>0.54</w:t>
            </w:r>
          </w:p>
        </w:tc>
        <w:tc>
          <w:tcPr>
            <w:tcW w:w="2034" w:type="dxa"/>
            <w:tcBorders>
              <w:top w:val="nil"/>
              <w:left w:val="nil"/>
              <w:bottom w:val="single" w:sz="4" w:space="0" w:color="auto"/>
              <w:right w:val="nil"/>
            </w:tcBorders>
            <w:shd w:val="clear" w:color="auto" w:fill="auto"/>
            <w:noWrap/>
            <w:vAlign w:val="bottom"/>
            <w:hideMark/>
          </w:tcPr>
          <w:p w:rsidR="00C65B18" w:rsidRPr="00D064AB" w:rsidRDefault="00C65B18" w:rsidP="00C65B18">
            <w:pPr>
              <w:spacing w:after="0" w:line="240" w:lineRule="auto"/>
              <w:rPr>
                <w:rFonts w:ascii="Calibri" w:eastAsia="Times New Roman" w:hAnsi="Calibri" w:cs="Calibri"/>
                <w:color w:val="000000"/>
                <w:sz w:val="24"/>
                <w:szCs w:val="24"/>
              </w:rPr>
            </w:pPr>
            <w:r w:rsidRPr="00D064AB">
              <w:rPr>
                <w:rFonts w:ascii="Calibri" w:eastAsia="Times New Roman" w:hAnsi="Calibri" w:cs="Calibri"/>
                <w:color w:val="000000"/>
                <w:sz w:val="24"/>
                <w:szCs w:val="24"/>
              </w:rPr>
              <w:t>35.64 ±</w:t>
            </w:r>
            <w:r w:rsidR="00E50409" w:rsidRPr="00D064AB">
              <w:rPr>
                <w:rFonts w:ascii="Calibri" w:eastAsia="Times New Roman" w:hAnsi="Calibri" w:cs="Calibri"/>
                <w:color w:val="000000"/>
                <w:sz w:val="24"/>
                <w:szCs w:val="24"/>
              </w:rPr>
              <w:t xml:space="preserve"> </w:t>
            </w:r>
            <w:r w:rsidRPr="00D064AB">
              <w:rPr>
                <w:rFonts w:ascii="Calibri" w:eastAsia="Times New Roman" w:hAnsi="Calibri" w:cs="Calibri"/>
                <w:color w:val="000000"/>
                <w:sz w:val="24"/>
                <w:szCs w:val="24"/>
              </w:rPr>
              <w:t>0.7</w:t>
            </w:r>
            <w:r w:rsidR="00460868">
              <w:rPr>
                <w:rFonts w:ascii="Calibri" w:eastAsia="Times New Roman" w:hAnsi="Calibri" w:cs="Calibri"/>
                <w:color w:val="000000"/>
                <w:sz w:val="24"/>
                <w:szCs w:val="24"/>
              </w:rPr>
              <w:t>0</w:t>
            </w:r>
          </w:p>
        </w:tc>
        <w:tc>
          <w:tcPr>
            <w:tcW w:w="1875" w:type="dxa"/>
            <w:tcBorders>
              <w:top w:val="nil"/>
              <w:left w:val="nil"/>
              <w:bottom w:val="single" w:sz="4" w:space="0" w:color="auto"/>
              <w:right w:val="nil"/>
            </w:tcBorders>
            <w:shd w:val="clear" w:color="auto" w:fill="auto"/>
            <w:noWrap/>
            <w:vAlign w:val="bottom"/>
            <w:hideMark/>
          </w:tcPr>
          <w:p w:rsidR="00C65B18" w:rsidRPr="00D064AB" w:rsidRDefault="00C65B18" w:rsidP="00C65B18">
            <w:pPr>
              <w:spacing w:after="0" w:line="240" w:lineRule="auto"/>
              <w:rPr>
                <w:rFonts w:ascii="Calibri" w:eastAsia="Times New Roman" w:hAnsi="Calibri" w:cs="Calibri"/>
                <w:color w:val="000000"/>
                <w:sz w:val="24"/>
                <w:szCs w:val="24"/>
              </w:rPr>
            </w:pPr>
            <w:r w:rsidRPr="00D064AB">
              <w:rPr>
                <w:rFonts w:ascii="Calibri" w:eastAsia="Times New Roman" w:hAnsi="Calibri" w:cs="Calibri"/>
                <w:color w:val="000000"/>
                <w:sz w:val="24"/>
                <w:szCs w:val="24"/>
              </w:rPr>
              <w:t>47.12 ±</w:t>
            </w:r>
            <w:r w:rsidR="00E50409" w:rsidRPr="00D064AB">
              <w:rPr>
                <w:rFonts w:ascii="Calibri" w:eastAsia="Times New Roman" w:hAnsi="Calibri" w:cs="Calibri"/>
                <w:color w:val="000000"/>
                <w:sz w:val="24"/>
                <w:szCs w:val="24"/>
              </w:rPr>
              <w:t xml:space="preserve"> </w:t>
            </w:r>
            <w:r w:rsidRPr="00D064AB">
              <w:rPr>
                <w:rFonts w:ascii="Calibri" w:eastAsia="Times New Roman" w:hAnsi="Calibri" w:cs="Calibri"/>
                <w:color w:val="000000"/>
                <w:sz w:val="24"/>
                <w:szCs w:val="24"/>
              </w:rPr>
              <w:t>1.13</w:t>
            </w:r>
          </w:p>
        </w:tc>
        <w:tc>
          <w:tcPr>
            <w:tcW w:w="2488" w:type="dxa"/>
            <w:tcBorders>
              <w:top w:val="nil"/>
              <w:left w:val="nil"/>
              <w:bottom w:val="single" w:sz="4" w:space="0" w:color="auto"/>
              <w:right w:val="nil"/>
            </w:tcBorders>
            <w:shd w:val="clear" w:color="auto" w:fill="auto"/>
            <w:noWrap/>
            <w:vAlign w:val="bottom"/>
            <w:hideMark/>
          </w:tcPr>
          <w:p w:rsidR="00C65B18" w:rsidRPr="00D064AB" w:rsidRDefault="00C65B18" w:rsidP="00C65B18">
            <w:pPr>
              <w:spacing w:after="0" w:line="240" w:lineRule="auto"/>
              <w:rPr>
                <w:rFonts w:ascii="Calibri" w:eastAsia="Times New Roman" w:hAnsi="Calibri" w:cs="Calibri"/>
                <w:color w:val="000000"/>
                <w:sz w:val="24"/>
                <w:szCs w:val="24"/>
              </w:rPr>
            </w:pPr>
            <w:r w:rsidRPr="00D064AB">
              <w:rPr>
                <w:rFonts w:ascii="Calibri" w:eastAsia="Times New Roman" w:hAnsi="Calibri" w:cs="Calibri"/>
                <w:color w:val="000000"/>
                <w:sz w:val="24"/>
                <w:szCs w:val="24"/>
              </w:rPr>
              <w:t>48.91 ±</w:t>
            </w:r>
            <w:r w:rsidR="00E50409" w:rsidRPr="00D064AB">
              <w:rPr>
                <w:rFonts w:ascii="Calibri" w:eastAsia="Times New Roman" w:hAnsi="Calibri" w:cs="Calibri"/>
                <w:color w:val="000000"/>
                <w:sz w:val="24"/>
                <w:szCs w:val="24"/>
              </w:rPr>
              <w:t xml:space="preserve"> </w:t>
            </w:r>
            <w:r w:rsidRPr="00D064AB">
              <w:rPr>
                <w:rFonts w:ascii="Calibri" w:eastAsia="Times New Roman" w:hAnsi="Calibri" w:cs="Calibri"/>
                <w:color w:val="000000"/>
                <w:sz w:val="24"/>
                <w:szCs w:val="24"/>
              </w:rPr>
              <w:t>0.89</w:t>
            </w:r>
            <w:r w:rsidR="00E50409" w:rsidRPr="00D064AB">
              <w:rPr>
                <w:rFonts w:ascii="Calibri" w:eastAsia="Times New Roman" w:hAnsi="Calibri" w:cs="Calibri"/>
                <w:b/>
                <w:color w:val="000000"/>
                <w:sz w:val="24"/>
                <w:szCs w:val="24"/>
                <w:vertAlign w:val="superscript"/>
              </w:rPr>
              <w:t xml:space="preserve"> </w:t>
            </w:r>
          </w:p>
        </w:tc>
      </w:tr>
    </w:tbl>
    <w:p w:rsidR="0087329E" w:rsidRPr="00D064AB" w:rsidRDefault="0087329E">
      <w:pPr>
        <w:rPr>
          <w:sz w:val="24"/>
          <w:szCs w:val="24"/>
        </w:rPr>
      </w:pPr>
    </w:p>
    <w:p w:rsidR="0087329E" w:rsidRPr="00D064AB" w:rsidRDefault="0087329E">
      <w:pPr>
        <w:rPr>
          <w:sz w:val="24"/>
          <w:szCs w:val="24"/>
        </w:rPr>
      </w:pPr>
    </w:p>
    <w:p w:rsidR="0087329E" w:rsidRPr="00D064AB" w:rsidRDefault="00DF25D0">
      <w:pPr>
        <w:rPr>
          <w:sz w:val="24"/>
          <w:szCs w:val="24"/>
        </w:rPr>
      </w:pPr>
      <w:r w:rsidRPr="00D064AB">
        <w:rPr>
          <w:sz w:val="24"/>
          <w:szCs w:val="24"/>
        </w:rPr>
        <w:t xml:space="preserve">The control groups showed consistent levels of albumin across the weeks with a significantly (p &lt; 0.05) decreased level at week 4 (33.86g/dl). The untreated group however showed significantly increased levels of albumin with weeks 1 and 4 showing 21.78g/L and 30..29g/L respectively. Albumin levels within the groups for each week also showed significant increases compared to the untreated group. </w:t>
      </w:r>
    </w:p>
    <w:p w:rsidR="00496E63" w:rsidRDefault="00496E63" w:rsidP="00DD2B54">
      <w:pPr>
        <w:tabs>
          <w:tab w:val="left" w:pos="10572"/>
        </w:tabs>
        <w:rPr>
          <w:b/>
        </w:rPr>
      </w:pPr>
    </w:p>
    <w:p w:rsidR="00496E63" w:rsidRDefault="00496E63" w:rsidP="00DD2B54">
      <w:pPr>
        <w:tabs>
          <w:tab w:val="left" w:pos="10572"/>
        </w:tabs>
        <w:rPr>
          <w:b/>
        </w:rPr>
      </w:pPr>
    </w:p>
    <w:p w:rsidR="00496E63" w:rsidRDefault="00496E63" w:rsidP="00DD2B54">
      <w:pPr>
        <w:tabs>
          <w:tab w:val="left" w:pos="10572"/>
        </w:tabs>
        <w:rPr>
          <w:b/>
        </w:rPr>
      </w:pPr>
    </w:p>
    <w:p w:rsidR="00496E63" w:rsidRDefault="00496E63" w:rsidP="00DD2B54">
      <w:pPr>
        <w:tabs>
          <w:tab w:val="left" w:pos="10572"/>
        </w:tabs>
        <w:rPr>
          <w:b/>
        </w:rPr>
      </w:pPr>
    </w:p>
    <w:p w:rsidR="00496E63" w:rsidRDefault="00496E63" w:rsidP="00DD2B54">
      <w:pPr>
        <w:tabs>
          <w:tab w:val="left" w:pos="10572"/>
        </w:tabs>
        <w:rPr>
          <w:b/>
        </w:rPr>
      </w:pPr>
    </w:p>
    <w:p w:rsidR="0087329E" w:rsidRPr="00DD2B54" w:rsidRDefault="00DD2B54" w:rsidP="00DD2B54">
      <w:pPr>
        <w:tabs>
          <w:tab w:val="left" w:pos="10572"/>
        </w:tabs>
        <w:rPr>
          <w:b/>
        </w:rPr>
      </w:pPr>
      <w:r w:rsidRPr="00DD2B54">
        <w:rPr>
          <w:b/>
        </w:rPr>
        <w:lastRenderedPageBreak/>
        <w:t xml:space="preserve">TABLE 1B: </w:t>
      </w:r>
      <w:r w:rsidR="0097575F">
        <w:rPr>
          <w:b/>
        </w:rPr>
        <w:t>AS</w:t>
      </w:r>
      <w:r w:rsidRPr="00DD2B54">
        <w:rPr>
          <w:b/>
        </w:rPr>
        <w:t>T associated changes in Diabetic and Non Diabetic Experiments when Extracts were administered to Different Groups</w:t>
      </w:r>
    </w:p>
    <w:p w:rsidR="004173E8" w:rsidRDefault="004173E8"/>
    <w:tbl>
      <w:tblPr>
        <w:tblW w:w="9544" w:type="dxa"/>
        <w:jc w:val="center"/>
        <w:tblInd w:w="-875" w:type="dxa"/>
        <w:tblLook w:val="04A0" w:firstRow="1" w:lastRow="0" w:firstColumn="1" w:lastColumn="0" w:noHBand="0" w:noVBand="1"/>
      </w:tblPr>
      <w:tblGrid>
        <w:gridCol w:w="2095"/>
        <w:gridCol w:w="1713"/>
        <w:gridCol w:w="1816"/>
        <w:gridCol w:w="1857"/>
        <w:gridCol w:w="2063"/>
      </w:tblGrid>
      <w:tr w:rsidR="00C65B18" w:rsidRPr="002624C1" w:rsidTr="00496E63">
        <w:trPr>
          <w:trHeight w:val="423"/>
          <w:jc w:val="center"/>
        </w:trPr>
        <w:tc>
          <w:tcPr>
            <w:tcW w:w="2095" w:type="dxa"/>
            <w:tcBorders>
              <w:top w:val="single" w:sz="4" w:space="0" w:color="auto"/>
              <w:left w:val="nil"/>
              <w:bottom w:val="nil"/>
              <w:right w:val="nil"/>
            </w:tcBorders>
            <w:shd w:val="clear" w:color="auto" w:fill="auto"/>
            <w:noWrap/>
            <w:vAlign w:val="bottom"/>
            <w:hideMark/>
          </w:tcPr>
          <w:p w:rsidR="00C65B18" w:rsidRPr="002624C1" w:rsidRDefault="00C65B18" w:rsidP="007920F1">
            <w:pPr>
              <w:spacing w:after="0" w:line="240" w:lineRule="auto"/>
              <w:rPr>
                <w:rFonts w:ascii="Calibri" w:eastAsia="Times New Roman" w:hAnsi="Calibri" w:cs="Calibri"/>
                <w:color w:val="000000"/>
              </w:rPr>
            </w:pPr>
            <w:r w:rsidRPr="002624C1">
              <w:rPr>
                <w:rFonts w:ascii="Calibri" w:eastAsia="Times New Roman" w:hAnsi="Calibri" w:cs="Calibri"/>
                <w:color w:val="000000"/>
              </w:rPr>
              <w:t> </w:t>
            </w:r>
          </w:p>
        </w:tc>
        <w:tc>
          <w:tcPr>
            <w:tcW w:w="1713" w:type="dxa"/>
            <w:tcBorders>
              <w:top w:val="single" w:sz="4" w:space="0" w:color="auto"/>
              <w:left w:val="nil"/>
              <w:bottom w:val="nil"/>
              <w:right w:val="nil"/>
            </w:tcBorders>
            <w:shd w:val="clear" w:color="auto" w:fill="auto"/>
            <w:noWrap/>
            <w:vAlign w:val="bottom"/>
            <w:hideMark/>
          </w:tcPr>
          <w:p w:rsidR="00C65B18" w:rsidRPr="002624C1" w:rsidRDefault="00C65B18" w:rsidP="007920F1">
            <w:pPr>
              <w:spacing w:after="0" w:line="240" w:lineRule="auto"/>
              <w:rPr>
                <w:rFonts w:ascii="Calibri" w:eastAsia="Times New Roman" w:hAnsi="Calibri" w:cs="Calibri"/>
                <w:color w:val="000000"/>
              </w:rPr>
            </w:pPr>
            <w:r w:rsidRPr="002624C1">
              <w:rPr>
                <w:rFonts w:ascii="Calibri" w:eastAsia="Times New Roman" w:hAnsi="Calibri" w:cs="Calibri"/>
                <w:color w:val="000000"/>
              </w:rPr>
              <w:t> </w:t>
            </w:r>
          </w:p>
        </w:tc>
        <w:tc>
          <w:tcPr>
            <w:tcW w:w="3673" w:type="dxa"/>
            <w:gridSpan w:val="2"/>
            <w:tcBorders>
              <w:top w:val="single" w:sz="4" w:space="0" w:color="auto"/>
              <w:left w:val="nil"/>
              <w:bottom w:val="nil"/>
              <w:right w:val="nil"/>
            </w:tcBorders>
            <w:shd w:val="clear" w:color="auto" w:fill="auto"/>
            <w:noWrap/>
            <w:vAlign w:val="center"/>
            <w:hideMark/>
          </w:tcPr>
          <w:p w:rsidR="00C65B18" w:rsidRPr="002624C1" w:rsidRDefault="00496E63" w:rsidP="007920F1">
            <w:pPr>
              <w:spacing w:after="0" w:line="240" w:lineRule="auto"/>
              <w:rPr>
                <w:rFonts w:ascii="Calibri" w:eastAsia="Times New Roman" w:hAnsi="Calibri" w:cs="Calibri"/>
                <w:b/>
                <w:bCs/>
                <w:color w:val="000000"/>
              </w:rPr>
            </w:pPr>
            <w:r>
              <w:rPr>
                <w:rFonts w:ascii="Calibri" w:eastAsia="Times New Roman" w:hAnsi="Calibri" w:cs="Calibri"/>
                <w:b/>
                <w:bCs/>
                <w:color w:val="000000"/>
              </w:rPr>
              <w:t>AS</w:t>
            </w:r>
            <w:r w:rsidR="00C65B18">
              <w:rPr>
                <w:rFonts w:ascii="Calibri" w:eastAsia="Times New Roman" w:hAnsi="Calibri" w:cs="Calibri"/>
                <w:b/>
                <w:bCs/>
                <w:color w:val="000000"/>
              </w:rPr>
              <w:t>T</w:t>
            </w:r>
            <w:r w:rsidR="00C65B18" w:rsidRPr="002624C1">
              <w:rPr>
                <w:rFonts w:ascii="Calibri" w:eastAsia="Times New Roman" w:hAnsi="Calibri" w:cs="Calibri"/>
                <w:b/>
                <w:bCs/>
                <w:color w:val="000000"/>
              </w:rPr>
              <w:t xml:space="preserve"> </w:t>
            </w:r>
            <w:r>
              <w:rPr>
                <w:rFonts w:ascii="Calibri" w:eastAsia="Times New Roman" w:hAnsi="Calibri" w:cs="Calibri"/>
                <w:b/>
                <w:bCs/>
                <w:color w:val="000000"/>
              </w:rPr>
              <w:t>u/L</w:t>
            </w:r>
            <w:r w:rsidR="00C65B18" w:rsidRPr="002624C1">
              <w:rPr>
                <w:rFonts w:ascii="Calibri" w:eastAsia="Times New Roman" w:hAnsi="Calibri" w:cs="Calibri"/>
                <w:b/>
                <w:bCs/>
                <w:color w:val="000000"/>
              </w:rPr>
              <w:t xml:space="preserve"> DIABETIC</w:t>
            </w:r>
          </w:p>
        </w:tc>
        <w:tc>
          <w:tcPr>
            <w:tcW w:w="2063" w:type="dxa"/>
            <w:tcBorders>
              <w:top w:val="single" w:sz="4" w:space="0" w:color="auto"/>
              <w:left w:val="nil"/>
              <w:bottom w:val="nil"/>
              <w:right w:val="nil"/>
            </w:tcBorders>
            <w:shd w:val="clear" w:color="auto" w:fill="auto"/>
            <w:noWrap/>
            <w:vAlign w:val="bottom"/>
            <w:hideMark/>
          </w:tcPr>
          <w:p w:rsidR="00C65B18" w:rsidRPr="002624C1" w:rsidRDefault="00C65B18" w:rsidP="007920F1">
            <w:pPr>
              <w:spacing w:after="0" w:line="240" w:lineRule="auto"/>
              <w:rPr>
                <w:rFonts w:ascii="Calibri" w:eastAsia="Times New Roman" w:hAnsi="Calibri" w:cs="Calibri"/>
                <w:color w:val="000000"/>
              </w:rPr>
            </w:pPr>
            <w:r w:rsidRPr="002624C1">
              <w:rPr>
                <w:rFonts w:ascii="Calibri" w:eastAsia="Times New Roman" w:hAnsi="Calibri" w:cs="Calibri"/>
                <w:color w:val="000000"/>
              </w:rPr>
              <w:t> </w:t>
            </w:r>
          </w:p>
        </w:tc>
      </w:tr>
      <w:tr w:rsidR="00C65B18" w:rsidRPr="002624C1" w:rsidTr="00496E63">
        <w:trPr>
          <w:trHeight w:val="442"/>
          <w:jc w:val="center"/>
        </w:trPr>
        <w:tc>
          <w:tcPr>
            <w:tcW w:w="2095" w:type="dxa"/>
            <w:tcBorders>
              <w:top w:val="nil"/>
              <w:left w:val="nil"/>
              <w:bottom w:val="single" w:sz="4" w:space="0" w:color="auto"/>
              <w:right w:val="nil"/>
            </w:tcBorders>
            <w:shd w:val="clear" w:color="auto" w:fill="auto"/>
            <w:noWrap/>
            <w:vAlign w:val="bottom"/>
            <w:hideMark/>
          </w:tcPr>
          <w:p w:rsidR="00C65B18" w:rsidRPr="002624C1" w:rsidRDefault="00C65B18" w:rsidP="007920F1">
            <w:pPr>
              <w:spacing w:after="0" w:line="240" w:lineRule="auto"/>
              <w:rPr>
                <w:rFonts w:ascii="Calibri" w:eastAsia="Times New Roman" w:hAnsi="Calibri" w:cs="Calibri"/>
                <w:color w:val="000000"/>
              </w:rPr>
            </w:pPr>
            <w:r w:rsidRPr="002624C1">
              <w:rPr>
                <w:rFonts w:ascii="Calibri" w:eastAsia="Times New Roman" w:hAnsi="Calibri" w:cs="Calibri"/>
                <w:color w:val="000000"/>
              </w:rPr>
              <w:t> </w:t>
            </w:r>
            <w:r>
              <w:rPr>
                <w:rFonts w:ascii="Calibri" w:eastAsia="Times New Roman" w:hAnsi="Calibri" w:cs="Calibri"/>
                <w:color w:val="000000"/>
              </w:rPr>
              <w:t>Diabetic</w:t>
            </w:r>
          </w:p>
        </w:tc>
        <w:tc>
          <w:tcPr>
            <w:tcW w:w="1713" w:type="dxa"/>
            <w:tcBorders>
              <w:top w:val="nil"/>
              <w:left w:val="nil"/>
              <w:bottom w:val="single" w:sz="4" w:space="0" w:color="auto"/>
              <w:right w:val="nil"/>
            </w:tcBorders>
            <w:shd w:val="clear" w:color="auto" w:fill="auto"/>
            <w:noWrap/>
            <w:vAlign w:val="center"/>
            <w:hideMark/>
          </w:tcPr>
          <w:p w:rsidR="00C65B18" w:rsidRPr="002624C1" w:rsidRDefault="00C65B18" w:rsidP="007920F1">
            <w:pPr>
              <w:spacing w:after="0" w:line="240" w:lineRule="auto"/>
              <w:rPr>
                <w:rFonts w:ascii="Calibri" w:eastAsia="Times New Roman" w:hAnsi="Calibri" w:cs="Calibri"/>
                <w:b/>
                <w:bCs/>
                <w:color w:val="000000"/>
              </w:rPr>
            </w:pPr>
            <w:r w:rsidRPr="002624C1">
              <w:rPr>
                <w:rFonts w:ascii="Calibri" w:eastAsia="Times New Roman" w:hAnsi="Calibri" w:cs="Calibri"/>
                <w:b/>
                <w:bCs/>
                <w:color w:val="000000"/>
              </w:rPr>
              <w:t>WK1</w:t>
            </w:r>
          </w:p>
        </w:tc>
        <w:tc>
          <w:tcPr>
            <w:tcW w:w="1816" w:type="dxa"/>
            <w:tcBorders>
              <w:top w:val="nil"/>
              <w:left w:val="nil"/>
              <w:bottom w:val="single" w:sz="4" w:space="0" w:color="auto"/>
              <w:right w:val="nil"/>
            </w:tcBorders>
            <w:shd w:val="clear" w:color="auto" w:fill="auto"/>
            <w:noWrap/>
            <w:vAlign w:val="center"/>
            <w:hideMark/>
          </w:tcPr>
          <w:p w:rsidR="00C65B18" w:rsidRPr="002624C1" w:rsidRDefault="00C65B18" w:rsidP="007920F1">
            <w:pPr>
              <w:spacing w:after="0" w:line="240" w:lineRule="auto"/>
              <w:rPr>
                <w:rFonts w:ascii="Calibri" w:eastAsia="Times New Roman" w:hAnsi="Calibri" w:cs="Calibri"/>
                <w:b/>
                <w:bCs/>
                <w:color w:val="000000"/>
              </w:rPr>
            </w:pPr>
            <w:r w:rsidRPr="002624C1">
              <w:rPr>
                <w:rFonts w:ascii="Calibri" w:eastAsia="Times New Roman" w:hAnsi="Calibri" w:cs="Calibri"/>
                <w:b/>
                <w:bCs/>
                <w:color w:val="000000"/>
              </w:rPr>
              <w:t>WK2</w:t>
            </w:r>
          </w:p>
        </w:tc>
        <w:tc>
          <w:tcPr>
            <w:tcW w:w="1857" w:type="dxa"/>
            <w:tcBorders>
              <w:top w:val="nil"/>
              <w:left w:val="nil"/>
              <w:bottom w:val="single" w:sz="4" w:space="0" w:color="auto"/>
              <w:right w:val="nil"/>
            </w:tcBorders>
            <w:shd w:val="clear" w:color="auto" w:fill="auto"/>
            <w:noWrap/>
            <w:vAlign w:val="center"/>
            <w:hideMark/>
          </w:tcPr>
          <w:p w:rsidR="00C65B18" w:rsidRPr="002624C1" w:rsidRDefault="00C65B18" w:rsidP="007920F1">
            <w:pPr>
              <w:spacing w:after="0" w:line="240" w:lineRule="auto"/>
              <w:rPr>
                <w:rFonts w:ascii="Calibri" w:eastAsia="Times New Roman" w:hAnsi="Calibri" w:cs="Calibri"/>
                <w:b/>
                <w:bCs/>
                <w:color w:val="000000"/>
              </w:rPr>
            </w:pPr>
            <w:r w:rsidRPr="002624C1">
              <w:rPr>
                <w:rFonts w:ascii="Calibri" w:eastAsia="Times New Roman" w:hAnsi="Calibri" w:cs="Calibri"/>
                <w:b/>
                <w:bCs/>
                <w:color w:val="000000"/>
              </w:rPr>
              <w:t>WK3</w:t>
            </w:r>
          </w:p>
        </w:tc>
        <w:tc>
          <w:tcPr>
            <w:tcW w:w="2063" w:type="dxa"/>
            <w:tcBorders>
              <w:top w:val="nil"/>
              <w:left w:val="nil"/>
              <w:bottom w:val="single" w:sz="4" w:space="0" w:color="auto"/>
              <w:right w:val="nil"/>
            </w:tcBorders>
            <w:shd w:val="clear" w:color="auto" w:fill="auto"/>
            <w:noWrap/>
            <w:vAlign w:val="center"/>
            <w:hideMark/>
          </w:tcPr>
          <w:p w:rsidR="00C65B18" w:rsidRPr="002624C1" w:rsidRDefault="00C65B18" w:rsidP="007920F1">
            <w:pPr>
              <w:spacing w:after="0" w:line="240" w:lineRule="auto"/>
              <w:rPr>
                <w:rFonts w:ascii="Calibri" w:eastAsia="Times New Roman" w:hAnsi="Calibri" w:cs="Calibri"/>
                <w:b/>
                <w:bCs/>
                <w:color w:val="000000"/>
              </w:rPr>
            </w:pPr>
            <w:r w:rsidRPr="002624C1">
              <w:rPr>
                <w:rFonts w:ascii="Calibri" w:eastAsia="Times New Roman" w:hAnsi="Calibri" w:cs="Calibri"/>
                <w:b/>
                <w:bCs/>
                <w:color w:val="000000"/>
              </w:rPr>
              <w:t>WK4</w:t>
            </w:r>
          </w:p>
        </w:tc>
      </w:tr>
      <w:tr w:rsidR="00C65B18" w:rsidRPr="002624C1" w:rsidTr="00496E63">
        <w:trPr>
          <w:trHeight w:val="423"/>
          <w:jc w:val="center"/>
        </w:trPr>
        <w:tc>
          <w:tcPr>
            <w:tcW w:w="2095" w:type="dxa"/>
            <w:tcBorders>
              <w:top w:val="single" w:sz="4" w:space="0" w:color="auto"/>
              <w:left w:val="nil"/>
              <w:bottom w:val="nil"/>
              <w:right w:val="nil"/>
            </w:tcBorders>
            <w:shd w:val="clear" w:color="auto" w:fill="auto"/>
            <w:noWrap/>
            <w:vAlign w:val="center"/>
            <w:hideMark/>
          </w:tcPr>
          <w:p w:rsidR="00C65B18" w:rsidRPr="00E857AF" w:rsidRDefault="00C65B18" w:rsidP="007920F1">
            <w:pPr>
              <w:spacing w:after="0" w:line="240" w:lineRule="auto"/>
              <w:rPr>
                <w:rFonts w:ascii="Calibri" w:eastAsia="Times New Roman" w:hAnsi="Calibri" w:cs="Calibri"/>
                <w:b/>
                <w:bCs/>
                <w:color w:val="000000"/>
              </w:rPr>
            </w:pPr>
            <w:r w:rsidRPr="00E857AF">
              <w:rPr>
                <w:rFonts w:ascii="Calibri" w:eastAsia="Times New Roman" w:hAnsi="Calibri" w:cs="Calibri"/>
                <w:b/>
                <w:bCs/>
                <w:color w:val="000000"/>
              </w:rPr>
              <w:t>CTRL</w:t>
            </w:r>
          </w:p>
        </w:tc>
        <w:tc>
          <w:tcPr>
            <w:tcW w:w="1713" w:type="dxa"/>
            <w:tcBorders>
              <w:top w:val="single" w:sz="4" w:space="0" w:color="auto"/>
              <w:left w:val="nil"/>
              <w:bottom w:val="nil"/>
              <w:right w:val="nil"/>
            </w:tcBorders>
            <w:shd w:val="clear" w:color="auto" w:fill="auto"/>
            <w:noWrap/>
            <w:vAlign w:val="center"/>
            <w:hideMark/>
          </w:tcPr>
          <w:p w:rsidR="00C65B18" w:rsidRPr="00E857AF" w:rsidRDefault="00C65B18" w:rsidP="007920F1">
            <w:pPr>
              <w:spacing w:after="0" w:line="240" w:lineRule="auto"/>
              <w:rPr>
                <w:rFonts w:ascii="Calibri" w:eastAsia="Times New Roman" w:hAnsi="Calibri" w:cs="Calibri"/>
                <w:color w:val="000000"/>
              </w:rPr>
            </w:pPr>
            <w:r w:rsidRPr="00E857AF">
              <w:rPr>
                <w:rFonts w:ascii="Calibri" w:eastAsia="Times New Roman" w:hAnsi="Calibri" w:cs="Calibri"/>
                <w:color w:val="000000"/>
              </w:rPr>
              <w:t>87.33</w:t>
            </w:r>
            <w:r w:rsidR="007A4D38">
              <w:rPr>
                <w:rFonts w:ascii="Calibri" w:eastAsia="Times New Roman" w:hAnsi="Calibri" w:cs="Calibri"/>
                <w:color w:val="000000"/>
              </w:rPr>
              <w:t xml:space="preserve"> </w:t>
            </w:r>
            <w:r w:rsidRPr="00E857AF">
              <w:rPr>
                <w:rFonts w:ascii="Calibri" w:eastAsia="Times New Roman" w:hAnsi="Calibri" w:cs="Calibri"/>
                <w:color w:val="000000"/>
              </w:rPr>
              <w:t>±</w:t>
            </w:r>
            <w:r w:rsidR="00CF0025">
              <w:rPr>
                <w:rFonts w:ascii="Calibri" w:eastAsia="Times New Roman" w:hAnsi="Calibri" w:cs="Calibri"/>
                <w:color w:val="000000"/>
              </w:rPr>
              <w:t xml:space="preserve"> </w:t>
            </w:r>
            <w:r w:rsidRPr="00E857AF">
              <w:rPr>
                <w:rFonts w:ascii="Calibri" w:eastAsia="Times New Roman" w:hAnsi="Calibri" w:cs="Calibri"/>
                <w:color w:val="000000"/>
              </w:rPr>
              <w:t>1.08</w:t>
            </w:r>
          </w:p>
        </w:tc>
        <w:tc>
          <w:tcPr>
            <w:tcW w:w="1816" w:type="dxa"/>
            <w:tcBorders>
              <w:top w:val="single" w:sz="4" w:space="0" w:color="auto"/>
              <w:left w:val="nil"/>
              <w:bottom w:val="nil"/>
              <w:right w:val="nil"/>
            </w:tcBorders>
            <w:shd w:val="clear" w:color="auto" w:fill="auto"/>
            <w:noWrap/>
            <w:vAlign w:val="center"/>
            <w:hideMark/>
          </w:tcPr>
          <w:p w:rsidR="00C65B18" w:rsidRPr="00E857AF" w:rsidRDefault="00C65B18" w:rsidP="007920F1">
            <w:pPr>
              <w:spacing w:after="0" w:line="240" w:lineRule="auto"/>
              <w:rPr>
                <w:rFonts w:ascii="Calibri" w:eastAsia="Times New Roman" w:hAnsi="Calibri" w:cs="Calibri"/>
                <w:color w:val="000000"/>
              </w:rPr>
            </w:pPr>
            <w:r w:rsidRPr="00E857AF">
              <w:rPr>
                <w:rFonts w:ascii="Calibri" w:eastAsia="Times New Roman" w:hAnsi="Calibri" w:cs="Calibri"/>
                <w:color w:val="000000"/>
              </w:rPr>
              <w:t>85.55</w:t>
            </w:r>
            <w:r w:rsidR="007A4D38">
              <w:rPr>
                <w:rFonts w:ascii="Calibri" w:eastAsia="Times New Roman" w:hAnsi="Calibri" w:cs="Calibri"/>
                <w:color w:val="000000"/>
              </w:rPr>
              <w:t xml:space="preserve"> </w:t>
            </w:r>
            <w:r w:rsidRPr="00E857AF">
              <w:rPr>
                <w:rFonts w:ascii="Calibri" w:eastAsia="Times New Roman" w:hAnsi="Calibri" w:cs="Calibri"/>
                <w:color w:val="000000"/>
              </w:rPr>
              <w:t>±</w:t>
            </w:r>
            <w:r w:rsidR="007A4D38">
              <w:rPr>
                <w:rFonts w:ascii="Calibri" w:eastAsia="Times New Roman" w:hAnsi="Calibri" w:cs="Calibri"/>
                <w:color w:val="000000"/>
              </w:rPr>
              <w:t xml:space="preserve"> </w:t>
            </w:r>
            <w:r w:rsidRPr="00E857AF">
              <w:rPr>
                <w:rFonts w:ascii="Calibri" w:eastAsia="Times New Roman" w:hAnsi="Calibri" w:cs="Calibri"/>
                <w:color w:val="000000"/>
              </w:rPr>
              <w:t>1.33</w:t>
            </w:r>
          </w:p>
        </w:tc>
        <w:tc>
          <w:tcPr>
            <w:tcW w:w="1857" w:type="dxa"/>
            <w:tcBorders>
              <w:top w:val="single" w:sz="4" w:space="0" w:color="auto"/>
              <w:left w:val="nil"/>
              <w:bottom w:val="nil"/>
              <w:right w:val="nil"/>
            </w:tcBorders>
            <w:shd w:val="clear" w:color="auto" w:fill="auto"/>
            <w:noWrap/>
            <w:vAlign w:val="center"/>
            <w:hideMark/>
          </w:tcPr>
          <w:p w:rsidR="00C65B18" w:rsidRPr="00E857AF" w:rsidRDefault="00C65B18" w:rsidP="007920F1">
            <w:pPr>
              <w:spacing w:after="0" w:line="240" w:lineRule="auto"/>
              <w:rPr>
                <w:rFonts w:ascii="Calibri" w:eastAsia="Times New Roman" w:hAnsi="Calibri" w:cs="Calibri"/>
                <w:color w:val="000000"/>
              </w:rPr>
            </w:pPr>
            <w:r w:rsidRPr="00E857AF">
              <w:rPr>
                <w:rFonts w:ascii="Calibri" w:eastAsia="Times New Roman" w:hAnsi="Calibri" w:cs="Calibri"/>
                <w:color w:val="000000"/>
              </w:rPr>
              <w:t>88.52</w:t>
            </w:r>
            <w:r w:rsidR="007A4D38">
              <w:rPr>
                <w:rFonts w:ascii="Calibri" w:eastAsia="Times New Roman" w:hAnsi="Calibri" w:cs="Calibri"/>
                <w:color w:val="000000"/>
              </w:rPr>
              <w:t xml:space="preserve"> </w:t>
            </w:r>
            <w:r w:rsidRPr="00E857AF">
              <w:rPr>
                <w:rFonts w:ascii="Calibri" w:eastAsia="Times New Roman" w:hAnsi="Calibri" w:cs="Calibri"/>
                <w:color w:val="000000"/>
              </w:rPr>
              <w:t>±</w:t>
            </w:r>
            <w:r w:rsidR="007A4D38">
              <w:rPr>
                <w:rFonts w:ascii="Calibri" w:eastAsia="Times New Roman" w:hAnsi="Calibri" w:cs="Calibri"/>
                <w:color w:val="000000"/>
              </w:rPr>
              <w:t xml:space="preserve"> </w:t>
            </w:r>
            <w:r w:rsidRPr="00E857AF">
              <w:rPr>
                <w:rFonts w:ascii="Calibri" w:eastAsia="Times New Roman" w:hAnsi="Calibri" w:cs="Calibri"/>
                <w:color w:val="000000"/>
              </w:rPr>
              <w:t>4.46</w:t>
            </w:r>
          </w:p>
        </w:tc>
        <w:tc>
          <w:tcPr>
            <w:tcW w:w="2063" w:type="dxa"/>
            <w:tcBorders>
              <w:top w:val="single" w:sz="4" w:space="0" w:color="auto"/>
              <w:left w:val="nil"/>
              <w:bottom w:val="nil"/>
              <w:right w:val="nil"/>
            </w:tcBorders>
            <w:shd w:val="clear" w:color="auto" w:fill="auto"/>
            <w:noWrap/>
            <w:vAlign w:val="center"/>
            <w:hideMark/>
          </w:tcPr>
          <w:p w:rsidR="00C65B18" w:rsidRPr="00E857AF" w:rsidRDefault="00C65B18" w:rsidP="007920F1">
            <w:pPr>
              <w:spacing w:after="0" w:line="240" w:lineRule="auto"/>
              <w:rPr>
                <w:rFonts w:ascii="Calibri" w:eastAsia="Times New Roman" w:hAnsi="Calibri" w:cs="Calibri"/>
                <w:color w:val="000000"/>
              </w:rPr>
            </w:pPr>
            <w:r w:rsidRPr="00E857AF">
              <w:rPr>
                <w:rFonts w:ascii="Calibri" w:eastAsia="Times New Roman" w:hAnsi="Calibri" w:cs="Calibri"/>
                <w:color w:val="000000"/>
              </w:rPr>
              <w:t>83.57</w:t>
            </w:r>
            <w:r w:rsidR="007A4D38">
              <w:rPr>
                <w:rFonts w:ascii="Calibri" w:eastAsia="Times New Roman" w:hAnsi="Calibri" w:cs="Calibri"/>
                <w:color w:val="000000"/>
              </w:rPr>
              <w:t xml:space="preserve"> </w:t>
            </w:r>
            <w:r w:rsidRPr="00E857AF">
              <w:rPr>
                <w:rFonts w:ascii="Calibri" w:eastAsia="Times New Roman" w:hAnsi="Calibri" w:cs="Calibri"/>
                <w:color w:val="000000"/>
              </w:rPr>
              <w:t>±</w:t>
            </w:r>
            <w:r w:rsidR="007A4D38">
              <w:rPr>
                <w:rFonts w:ascii="Calibri" w:eastAsia="Times New Roman" w:hAnsi="Calibri" w:cs="Calibri"/>
                <w:color w:val="000000"/>
              </w:rPr>
              <w:t xml:space="preserve"> </w:t>
            </w:r>
            <w:r w:rsidRPr="00E857AF">
              <w:rPr>
                <w:rFonts w:ascii="Calibri" w:eastAsia="Times New Roman" w:hAnsi="Calibri" w:cs="Calibri"/>
                <w:color w:val="000000"/>
              </w:rPr>
              <w:t>0.54</w:t>
            </w:r>
          </w:p>
        </w:tc>
      </w:tr>
      <w:tr w:rsidR="00C65B18" w:rsidRPr="002624C1" w:rsidTr="00496E63">
        <w:trPr>
          <w:trHeight w:val="423"/>
          <w:jc w:val="center"/>
        </w:trPr>
        <w:tc>
          <w:tcPr>
            <w:tcW w:w="2095" w:type="dxa"/>
            <w:tcBorders>
              <w:top w:val="nil"/>
              <w:left w:val="nil"/>
              <w:bottom w:val="nil"/>
              <w:right w:val="nil"/>
            </w:tcBorders>
            <w:shd w:val="clear" w:color="auto" w:fill="auto"/>
            <w:noWrap/>
            <w:vAlign w:val="center"/>
            <w:hideMark/>
          </w:tcPr>
          <w:p w:rsidR="00C65B18" w:rsidRPr="00E857AF" w:rsidRDefault="00C65B18" w:rsidP="007920F1">
            <w:pPr>
              <w:spacing w:after="0" w:line="240" w:lineRule="auto"/>
              <w:rPr>
                <w:rFonts w:ascii="Calibri" w:eastAsia="Times New Roman" w:hAnsi="Calibri" w:cs="Calibri"/>
                <w:b/>
                <w:bCs/>
                <w:color w:val="000000"/>
              </w:rPr>
            </w:pPr>
            <w:r w:rsidRPr="00E857AF">
              <w:rPr>
                <w:rFonts w:ascii="Calibri" w:eastAsia="Times New Roman" w:hAnsi="Calibri" w:cs="Calibri"/>
                <w:b/>
                <w:bCs/>
                <w:color w:val="000000"/>
              </w:rPr>
              <w:t>Untreated</w:t>
            </w:r>
          </w:p>
        </w:tc>
        <w:tc>
          <w:tcPr>
            <w:tcW w:w="1713" w:type="dxa"/>
            <w:tcBorders>
              <w:top w:val="nil"/>
              <w:left w:val="nil"/>
              <w:bottom w:val="nil"/>
              <w:right w:val="nil"/>
            </w:tcBorders>
            <w:shd w:val="clear" w:color="auto" w:fill="auto"/>
            <w:noWrap/>
            <w:vAlign w:val="center"/>
            <w:hideMark/>
          </w:tcPr>
          <w:p w:rsidR="00C65B18" w:rsidRPr="00E857AF" w:rsidRDefault="00C65B18" w:rsidP="007920F1">
            <w:pPr>
              <w:spacing w:after="0" w:line="240" w:lineRule="auto"/>
              <w:rPr>
                <w:rFonts w:ascii="Calibri" w:eastAsia="Times New Roman" w:hAnsi="Calibri" w:cs="Calibri"/>
                <w:color w:val="000000"/>
              </w:rPr>
            </w:pPr>
            <w:r w:rsidRPr="00E857AF">
              <w:rPr>
                <w:rFonts w:ascii="Calibri" w:eastAsia="Times New Roman" w:hAnsi="Calibri" w:cs="Calibri"/>
                <w:color w:val="000000"/>
              </w:rPr>
              <w:t>143.76</w:t>
            </w:r>
            <w:r w:rsidR="007A4D38">
              <w:rPr>
                <w:rFonts w:ascii="Calibri" w:eastAsia="Times New Roman" w:hAnsi="Calibri" w:cs="Calibri"/>
                <w:color w:val="000000"/>
              </w:rPr>
              <w:t xml:space="preserve"> </w:t>
            </w:r>
            <w:r w:rsidRPr="00E857AF">
              <w:rPr>
                <w:rFonts w:ascii="Calibri" w:eastAsia="Times New Roman" w:hAnsi="Calibri" w:cs="Calibri"/>
                <w:color w:val="000000"/>
              </w:rPr>
              <w:t>±</w:t>
            </w:r>
            <w:r w:rsidR="007A4D38">
              <w:rPr>
                <w:rFonts w:ascii="Calibri" w:eastAsia="Times New Roman" w:hAnsi="Calibri" w:cs="Calibri"/>
                <w:color w:val="000000"/>
              </w:rPr>
              <w:t xml:space="preserve"> </w:t>
            </w:r>
            <w:r w:rsidRPr="00E857AF">
              <w:rPr>
                <w:rFonts w:ascii="Calibri" w:eastAsia="Times New Roman" w:hAnsi="Calibri" w:cs="Calibri"/>
                <w:color w:val="000000"/>
              </w:rPr>
              <w:t>6.59</w:t>
            </w:r>
          </w:p>
        </w:tc>
        <w:tc>
          <w:tcPr>
            <w:tcW w:w="1816" w:type="dxa"/>
            <w:tcBorders>
              <w:top w:val="nil"/>
              <w:left w:val="nil"/>
              <w:bottom w:val="nil"/>
              <w:right w:val="nil"/>
            </w:tcBorders>
            <w:shd w:val="clear" w:color="auto" w:fill="auto"/>
            <w:noWrap/>
            <w:vAlign w:val="center"/>
            <w:hideMark/>
          </w:tcPr>
          <w:p w:rsidR="00C65B18" w:rsidRPr="00E857AF" w:rsidRDefault="00C65B18" w:rsidP="007920F1">
            <w:pPr>
              <w:spacing w:after="0" w:line="240" w:lineRule="auto"/>
              <w:rPr>
                <w:rFonts w:ascii="Calibri" w:eastAsia="Times New Roman" w:hAnsi="Calibri" w:cs="Calibri"/>
                <w:color w:val="000000"/>
              </w:rPr>
            </w:pPr>
            <w:r w:rsidRPr="00E857AF">
              <w:rPr>
                <w:rFonts w:ascii="Calibri" w:eastAsia="Times New Roman" w:hAnsi="Calibri" w:cs="Calibri"/>
                <w:color w:val="000000"/>
              </w:rPr>
              <w:t>151.68</w:t>
            </w:r>
            <w:r w:rsidR="007A4D38">
              <w:rPr>
                <w:rFonts w:ascii="Calibri" w:eastAsia="Times New Roman" w:hAnsi="Calibri" w:cs="Calibri"/>
                <w:color w:val="000000"/>
              </w:rPr>
              <w:t xml:space="preserve"> </w:t>
            </w:r>
            <w:r w:rsidRPr="00E857AF">
              <w:rPr>
                <w:rFonts w:ascii="Calibri" w:eastAsia="Times New Roman" w:hAnsi="Calibri" w:cs="Calibri"/>
                <w:color w:val="000000"/>
              </w:rPr>
              <w:t>±</w:t>
            </w:r>
            <w:r w:rsidR="007A4D38">
              <w:rPr>
                <w:rFonts w:ascii="Calibri" w:eastAsia="Times New Roman" w:hAnsi="Calibri" w:cs="Calibri"/>
                <w:color w:val="000000"/>
              </w:rPr>
              <w:t xml:space="preserve"> </w:t>
            </w:r>
            <w:r w:rsidRPr="00E857AF">
              <w:rPr>
                <w:rFonts w:ascii="Calibri" w:eastAsia="Times New Roman" w:hAnsi="Calibri" w:cs="Calibri"/>
                <w:color w:val="000000"/>
              </w:rPr>
              <w:t>5.92</w:t>
            </w:r>
          </w:p>
        </w:tc>
        <w:tc>
          <w:tcPr>
            <w:tcW w:w="1857" w:type="dxa"/>
            <w:tcBorders>
              <w:top w:val="nil"/>
              <w:left w:val="nil"/>
              <w:bottom w:val="nil"/>
              <w:right w:val="nil"/>
            </w:tcBorders>
            <w:shd w:val="clear" w:color="auto" w:fill="auto"/>
            <w:noWrap/>
            <w:vAlign w:val="center"/>
            <w:hideMark/>
          </w:tcPr>
          <w:p w:rsidR="00C65B18" w:rsidRPr="00E857AF" w:rsidRDefault="00C65B18" w:rsidP="007920F1">
            <w:pPr>
              <w:spacing w:after="0" w:line="240" w:lineRule="auto"/>
              <w:rPr>
                <w:rFonts w:ascii="Calibri" w:eastAsia="Times New Roman" w:hAnsi="Calibri" w:cs="Calibri"/>
                <w:color w:val="000000"/>
              </w:rPr>
            </w:pPr>
            <w:r w:rsidRPr="00E857AF">
              <w:rPr>
                <w:rFonts w:ascii="Calibri" w:eastAsia="Times New Roman" w:hAnsi="Calibri" w:cs="Calibri"/>
                <w:color w:val="000000"/>
              </w:rPr>
              <w:t>160</w:t>
            </w:r>
            <w:r w:rsidR="00DE3168">
              <w:rPr>
                <w:rFonts w:ascii="Calibri" w:eastAsia="Times New Roman" w:hAnsi="Calibri" w:cs="Calibri"/>
                <w:color w:val="000000"/>
              </w:rPr>
              <w:t>.00</w:t>
            </w:r>
            <w:r w:rsidR="007A4D38">
              <w:rPr>
                <w:rFonts w:ascii="Calibri" w:eastAsia="Times New Roman" w:hAnsi="Calibri" w:cs="Calibri"/>
                <w:color w:val="000000"/>
              </w:rPr>
              <w:t xml:space="preserve"> </w:t>
            </w:r>
            <w:r w:rsidRPr="00E857AF">
              <w:rPr>
                <w:rFonts w:ascii="Calibri" w:eastAsia="Times New Roman" w:hAnsi="Calibri" w:cs="Calibri"/>
                <w:color w:val="000000"/>
              </w:rPr>
              <w:t>±</w:t>
            </w:r>
            <w:r w:rsidR="007A4D38">
              <w:rPr>
                <w:rFonts w:ascii="Calibri" w:eastAsia="Times New Roman" w:hAnsi="Calibri" w:cs="Calibri"/>
                <w:color w:val="000000"/>
              </w:rPr>
              <w:t xml:space="preserve"> </w:t>
            </w:r>
            <w:r w:rsidRPr="00E857AF">
              <w:rPr>
                <w:rFonts w:ascii="Calibri" w:eastAsia="Times New Roman" w:hAnsi="Calibri" w:cs="Calibri"/>
                <w:color w:val="000000"/>
              </w:rPr>
              <w:t>1.66</w:t>
            </w:r>
          </w:p>
        </w:tc>
        <w:tc>
          <w:tcPr>
            <w:tcW w:w="2063" w:type="dxa"/>
            <w:tcBorders>
              <w:top w:val="nil"/>
              <w:left w:val="nil"/>
              <w:bottom w:val="nil"/>
              <w:right w:val="nil"/>
            </w:tcBorders>
            <w:shd w:val="clear" w:color="auto" w:fill="auto"/>
            <w:noWrap/>
            <w:vAlign w:val="center"/>
            <w:hideMark/>
          </w:tcPr>
          <w:p w:rsidR="00C65B18" w:rsidRPr="00E857AF" w:rsidRDefault="00C65B18" w:rsidP="007920F1">
            <w:pPr>
              <w:spacing w:after="0" w:line="240" w:lineRule="auto"/>
              <w:rPr>
                <w:rFonts w:ascii="Calibri" w:eastAsia="Times New Roman" w:hAnsi="Calibri" w:cs="Calibri"/>
                <w:color w:val="000000"/>
              </w:rPr>
            </w:pPr>
            <w:r w:rsidRPr="00E857AF">
              <w:rPr>
                <w:rFonts w:ascii="Calibri" w:eastAsia="Times New Roman" w:hAnsi="Calibri" w:cs="Calibri"/>
                <w:color w:val="000000"/>
              </w:rPr>
              <w:t>155.45</w:t>
            </w:r>
            <w:r w:rsidR="007A4D38">
              <w:rPr>
                <w:rFonts w:ascii="Calibri" w:eastAsia="Times New Roman" w:hAnsi="Calibri" w:cs="Calibri"/>
                <w:color w:val="000000"/>
              </w:rPr>
              <w:t xml:space="preserve"> </w:t>
            </w:r>
            <w:r w:rsidRPr="00E857AF">
              <w:rPr>
                <w:rFonts w:ascii="Calibri" w:eastAsia="Times New Roman" w:hAnsi="Calibri" w:cs="Calibri"/>
                <w:color w:val="000000"/>
              </w:rPr>
              <w:t>±</w:t>
            </w:r>
            <w:r w:rsidR="007A4D38">
              <w:rPr>
                <w:rFonts w:ascii="Calibri" w:eastAsia="Times New Roman" w:hAnsi="Calibri" w:cs="Calibri"/>
                <w:color w:val="000000"/>
              </w:rPr>
              <w:t xml:space="preserve"> </w:t>
            </w:r>
            <w:r w:rsidRPr="00E857AF">
              <w:rPr>
                <w:rFonts w:ascii="Calibri" w:eastAsia="Times New Roman" w:hAnsi="Calibri" w:cs="Calibri"/>
                <w:color w:val="000000"/>
              </w:rPr>
              <w:t>0.99</w:t>
            </w:r>
          </w:p>
        </w:tc>
      </w:tr>
      <w:tr w:rsidR="00C65B18" w:rsidRPr="002624C1" w:rsidTr="00496E63">
        <w:trPr>
          <w:trHeight w:val="423"/>
          <w:jc w:val="center"/>
        </w:trPr>
        <w:tc>
          <w:tcPr>
            <w:tcW w:w="2095" w:type="dxa"/>
            <w:tcBorders>
              <w:top w:val="nil"/>
              <w:left w:val="nil"/>
              <w:bottom w:val="nil"/>
              <w:right w:val="nil"/>
            </w:tcBorders>
            <w:shd w:val="clear" w:color="auto" w:fill="auto"/>
            <w:noWrap/>
            <w:vAlign w:val="center"/>
            <w:hideMark/>
          </w:tcPr>
          <w:p w:rsidR="00C65B18" w:rsidRPr="00E857AF" w:rsidRDefault="00C65B18" w:rsidP="007920F1">
            <w:pPr>
              <w:spacing w:after="0" w:line="240" w:lineRule="auto"/>
              <w:rPr>
                <w:rFonts w:ascii="Calibri" w:eastAsia="Times New Roman" w:hAnsi="Calibri" w:cs="Calibri"/>
                <w:b/>
                <w:bCs/>
                <w:color w:val="000000"/>
              </w:rPr>
            </w:pPr>
            <w:r w:rsidRPr="00E857AF">
              <w:rPr>
                <w:rFonts w:ascii="Calibri" w:eastAsia="Times New Roman" w:hAnsi="Calibri" w:cs="Calibri"/>
                <w:b/>
                <w:bCs/>
                <w:color w:val="000000"/>
              </w:rPr>
              <w:t>Orange</w:t>
            </w:r>
          </w:p>
        </w:tc>
        <w:tc>
          <w:tcPr>
            <w:tcW w:w="1713" w:type="dxa"/>
            <w:tcBorders>
              <w:top w:val="nil"/>
              <w:left w:val="nil"/>
              <w:bottom w:val="nil"/>
              <w:right w:val="nil"/>
            </w:tcBorders>
            <w:shd w:val="clear" w:color="auto" w:fill="auto"/>
            <w:noWrap/>
            <w:vAlign w:val="center"/>
            <w:hideMark/>
          </w:tcPr>
          <w:p w:rsidR="00C65B18" w:rsidRPr="00E857AF" w:rsidRDefault="00C65B18" w:rsidP="007920F1">
            <w:pPr>
              <w:spacing w:after="0" w:line="240" w:lineRule="auto"/>
              <w:rPr>
                <w:rFonts w:ascii="Calibri" w:eastAsia="Times New Roman" w:hAnsi="Calibri" w:cs="Calibri"/>
                <w:color w:val="000000"/>
              </w:rPr>
            </w:pPr>
            <w:r w:rsidRPr="00E857AF">
              <w:rPr>
                <w:rFonts w:ascii="Calibri" w:eastAsia="Times New Roman" w:hAnsi="Calibri" w:cs="Calibri"/>
                <w:color w:val="000000"/>
              </w:rPr>
              <w:t>143.76</w:t>
            </w:r>
            <w:r w:rsidR="007A4D38">
              <w:rPr>
                <w:rFonts w:ascii="Calibri" w:eastAsia="Times New Roman" w:hAnsi="Calibri" w:cs="Calibri"/>
                <w:color w:val="000000"/>
              </w:rPr>
              <w:t xml:space="preserve"> </w:t>
            </w:r>
            <w:r w:rsidRPr="00E857AF">
              <w:rPr>
                <w:rFonts w:ascii="Calibri" w:eastAsia="Times New Roman" w:hAnsi="Calibri" w:cs="Calibri"/>
                <w:color w:val="000000"/>
              </w:rPr>
              <w:t>±</w:t>
            </w:r>
            <w:r w:rsidR="007A4D38">
              <w:rPr>
                <w:rFonts w:ascii="Calibri" w:eastAsia="Times New Roman" w:hAnsi="Calibri" w:cs="Calibri"/>
                <w:color w:val="000000"/>
              </w:rPr>
              <w:t xml:space="preserve"> </w:t>
            </w:r>
            <w:r w:rsidRPr="00E857AF">
              <w:rPr>
                <w:rFonts w:ascii="Calibri" w:eastAsia="Times New Roman" w:hAnsi="Calibri" w:cs="Calibri"/>
                <w:color w:val="000000"/>
              </w:rPr>
              <w:t>8.67</w:t>
            </w:r>
          </w:p>
        </w:tc>
        <w:tc>
          <w:tcPr>
            <w:tcW w:w="1816" w:type="dxa"/>
            <w:tcBorders>
              <w:top w:val="nil"/>
              <w:left w:val="nil"/>
              <w:bottom w:val="nil"/>
              <w:right w:val="nil"/>
            </w:tcBorders>
            <w:shd w:val="clear" w:color="auto" w:fill="auto"/>
            <w:noWrap/>
            <w:vAlign w:val="center"/>
            <w:hideMark/>
          </w:tcPr>
          <w:p w:rsidR="00C65B18" w:rsidRPr="00E857AF" w:rsidRDefault="00C65B18" w:rsidP="007920F1">
            <w:pPr>
              <w:spacing w:after="0" w:line="240" w:lineRule="auto"/>
              <w:rPr>
                <w:rFonts w:ascii="Calibri" w:eastAsia="Times New Roman" w:hAnsi="Calibri" w:cs="Calibri"/>
                <w:color w:val="000000"/>
              </w:rPr>
            </w:pPr>
            <w:r w:rsidRPr="00E857AF">
              <w:rPr>
                <w:rFonts w:ascii="Calibri" w:eastAsia="Times New Roman" w:hAnsi="Calibri" w:cs="Calibri"/>
                <w:color w:val="000000"/>
              </w:rPr>
              <w:t>148.12</w:t>
            </w:r>
            <w:r w:rsidR="007A4D38">
              <w:rPr>
                <w:rFonts w:ascii="Calibri" w:eastAsia="Times New Roman" w:hAnsi="Calibri" w:cs="Calibri"/>
                <w:color w:val="000000"/>
              </w:rPr>
              <w:t xml:space="preserve"> </w:t>
            </w:r>
            <w:r w:rsidRPr="00E857AF">
              <w:rPr>
                <w:rFonts w:ascii="Calibri" w:eastAsia="Times New Roman" w:hAnsi="Calibri" w:cs="Calibri"/>
                <w:color w:val="000000"/>
              </w:rPr>
              <w:t>±</w:t>
            </w:r>
            <w:r w:rsidR="007A4D38">
              <w:rPr>
                <w:rFonts w:ascii="Calibri" w:eastAsia="Times New Roman" w:hAnsi="Calibri" w:cs="Calibri"/>
                <w:color w:val="000000"/>
              </w:rPr>
              <w:t xml:space="preserve"> </w:t>
            </w:r>
            <w:r w:rsidRPr="00E857AF">
              <w:rPr>
                <w:rFonts w:ascii="Calibri" w:eastAsia="Times New Roman" w:hAnsi="Calibri" w:cs="Calibri"/>
                <w:color w:val="000000"/>
              </w:rPr>
              <w:t>4.68</w:t>
            </w:r>
          </w:p>
        </w:tc>
        <w:tc>
          <w:tcPr>
            <w:tcW w:w="1857" w:type="dxa"/>
            <w:tcBorders>
              <w:top w:val="nil"/>
              <w:left w:val="nil"/>
              <w:bottom w:val="nil"/>
              <w:right w:val="nil"/>
            </w:tcBorders>
            <w:shd w:val="clear" w:color="auto" w:fill="auto"/>
            <w:noWrap/>
            <w:vAlign w:val="center"/>
            <w:hideMark/>
          </w:tcPr>
          <w:p w:rsidR="00C65B18" w:rsidRPr="00E857AF" w:rsidRDefault="00C65B18" w:rsidP="007920F1">
            <w:pPr>
              <w:spacing w:after="0" w:line="240" w:lineRule="auto"/>
              <w:rPr>
                <w:rFonts w:ascii="Calibri" w:eastAsia="Times New Roman" w:hAnsi="Calibri" w:cs="Calibri"/>
                <w:color w:val="000000"/>
              </w:rPr>
            </w:pPr>
            <w:r w:rsidRPr="00E857AF">
              <w:rPr>
                <w:rFonts w:ascii="Calibri" w:eastAsia="Times New Roman" w:hAnsi="Calibri" w:cs="Calibri"/>
                <w:color w:val="000000"/>
              </w:rPr>
              <w:t>160</w:t>
            </w:r>
            <w:r w:rsidR="00DE3168">
              <w:rPr>
                <w:rFonts w:ascii="Calibri" w:eastAsia="Times New Roman" w:hAnsi="Calibri" w:cs="Calibri"/>
                <w:color w:val="000000"/>
              </w:rPr>
              <w:t>.00</w:t>
            </w:r>
            <w:r w:rsidR="007A4D38">
              <w:rPr>
                <w:rFonts w:ascii="Calibri" w:eastAsia="Times New Roman" w:hAnsi="Calibri" w:cs="Calibri"/>
                <w:color w:val="000000"/>
              </w:rPr>
              <w:t xml:space="preserve"> </w:t>
            </w:r>
            <w:r w:rsidRPr="00E857AF">
              <w:rPr>
                <w:rFonts w:ascii="Calibri" w:eastAsia="Times New Roman" w:hAnsi="Calibri" w:cs="Calibri"/>
                <w:color w:val="000000"/>
              </w:rPr>
              <w:t>±</w:t>
            </w:r>
            <w:r w:rsidR="007A4D38">
              <w:rPr>
                <w:rFonts w:ascii="Calibri" w:eastAsia="Times New Roman" w:hAnsi="Calibri" w:cs="Calibri"/>
                <w:color w:val="000000"/>
              </w:rPr>
              <w:t xml:space="preserve"> </w:t>
            </w:r>
            <w:r w:rsidRPr="00E857AF">
              <w:rPr>
                <w:rFonts w:ascii="Calibri" w:eastAsia="Times New Roman" w:hAnsi="Calibri" w:cs="Calibri"/>
                <w:color w:val="000000"/>
              </w:rPr>
              <w:t>2.48</w:t>
            </w:r>
          </w:p>
        </w:tc>
        <w:tc>
          <w:tcPr>
            <w:tcW w:w="2063" w:type="dxa"/>
            <w:tcBorders>
              <w:top w:val="nil"/>
              <w:left w:val="nil"/>
              <w:bottom w:val="nil"/>
              <w:right w:val="nil"/>
            </w:tcBorders>
            <w:shd w:val="clear" w:color="auto" w:fill="auto"/>
            <w:noWrap/>
            <w:vAlign w:val="center"/>
            <w:hideMark/>
          </w:tcPr>
          <w:p w:rsidR="00C65B18" w:rsidRPr="00E857AF" w:rsidRDefault="00C65B18" w:rsidP="007920F1">
            <w:pPr>
              <w:spacing w:after="0" w:line="240" w:lineRule="auto"/>
              <w:rPr>
                <w:rFonts w:ascii="Calibri" w:eastAsia="Times New Roman" w:hAnsi="Calibri" w:cs="Calibri"/>
                <w:color w:val="000000"/>
              </w:rPr>
            </w:pPr>
            <w:r w:rsidRPr="00E857AF">
              <w:rPr>
                <w:rFonts w:ascii="Calibri" w:eastAsia="Times New Roman" w:hAnsi="Calibri" w:cs="Calibri"/>
                <w:color w:val="000000"/>
              </w:rPr>
              <w:t>155.25</w:t>
            </w:r>
            <w:r w:rsidR="007A4D38">
              <w:rPr>
                <w:rFonts w:ascii="Calibri" w:eastAsia="Times New Roman" w:hAnsi="Calibri" w:cs="Calibri"/>
                <w:color w:val="000000"/>
              </w:rPr>
              <w:t xml:space="preserve"> </w:t>
            </w:r>
            <w:r w:rsidRPr="00E857AF">
              <w:rPr>
                <w:rFonts w:ascii="Calibri" w:eastAsia="Times New Roman" w:hAnsi="Calibri" w:cs="Calibri"/>
                <w:color w:val="000000"/>
              </w:rPr>
              <w:t>±</w:t>
            </w:r>
            <w:r w:rsidR="007A4D38">
              <w:rPr>
                <w:rFonts w:ascii="Calibri" w:eastAsia="Times New Roman" w:hAnsi="Calibri" w:cs="Calibri"/>
                <w:color w:val="000000"/>
              </w:rPr>
              <w:t xml:space="preserve"> </w:t>
            </w:r>
            <w:r w:rsidRPr="00E857AF">
              <w:rPr>
                <w:rFonts w:ascii="Calibri" w:eastAsia="Times New Roman" w:hAnsi="Calibri" w:cs="Calibri"/>
                <w:color w:val="000000"/>
              </w:rPr>
              <w:t>0.83</w:t>
            </w:r>
          </w:p>
        </w:tc>
      </w:tr>
      <w:tr w:rsidR="00C65B18" w:rsidRPr="002624C1" w:rsidTr="00496E63">
        <w:trPr>
          <w:trHeight w:val="423"/>
          <w:jc w:val="center"/>
        </w:trPr>
        <w:tc>
          <w:tcPr>
            <w:tcW w:w="2095" w:type="dxa"/>
            <w:tcBorders>
              <w:top w:val="nil"/>
              <w:left w:val="nil"/>
              <w:bottom w:val="nil"/>
              <w:right w:val="nil"/>
            </w:tcBorders>
            <w:shd w:val="clear" w:color="auto" w:fill="auto"/>
            <w:noWrap/>
            <w:vAlign w:val="center"/>
            <w:hideMark/>
          </w:tcPr>
          <w:p w:rsidR="00C65B18" w:rsidRPr="00E857AF" w:rsidRDefault="00C65B18" w:rsidP="007920F1">
            <w:pPr>
              <w:spacing w:after="0" w:line="240" w:lineRule="auto"/>
              <w:rPr>
                <w:rFonts w:ascii="Calibri" w:eastAsia="Times New Roman" w:hAnsi="Calibri" w:cs="Calibri"/>
                <w:b/>
                <w:bCs/>
                <w:color w:val="000000"/>
              </w:rPr>
            </w:pPr>
            <w:r w:rsidRPr="00E857AF">
              <w:rPr>
                <w:rFonts w:ascii="Calibri" w:eastAsia="Times New Roman" w:hAnsi="Calibri" w:cs="Calibri"/>
                <w:b/>
                <w:bCs/>
                <w:color w:val="000000"/>
              </w:rPr>
              <w:t>Lemon</w:t>
            </w:r>
          </w:p>
        </w:tc>
        <w:tc>
          <w:tcPr>
            <w:tcW w:w="1713" w:type="dxa"/>
            <w:tcBorders>
              <w:top w:val="nil"/>
              <w:left w:val="nil"/>
              <w:bottom w:val="nil"/>
              <w:right w:val="nil"/>
            </w:tcBorders>
            <w:shd w:val="clear" w:color="auto" w:fill="auto"/>
            <w:noWrap/>
            <w:vAlign w:val="center"/>
            <w:hideMark/>
          </w:tcPr>
          <w:p w:rsidR="00C65B18" w:rsidRPr="00E857AF" w:rsidRDefault="00C65B18" w:rsidP="007920F1">
            <w:pPr>
              <w:spacing w:after="0" w:line="240" w:lineRule="auto"/>
              <w:rPr>
                <w:rFonts w:ascii="Calibri" w:eastAsia="Times New Roman" w:hAnsi="Calibri" w:cs="Calibri"/>
                <w:color w:val="000000"/>
              </w:rPr>
            </w:pPr>
            <w:r w:rsidRPr="00E857AF">
              <w:rPr>
                <w:rFonts w:ascii="Calibri" w:eastAsia="Times New Roman" w:hAnsi="Calibri" w:cs="Calibri"/>
                <w:color w:val="000000"/>
              </w:rPr>
              <w:t>128.71</w:t>
            </w:r>
            <w:r w:rsidR="007A4D38">
              <w:rPr>
                <w:rFonts w:ascii="Calibri" w:eastAsia="Times New Roman" w:hAnsi="Calibri" w:cs="Calibri"/>
                <w:color w:val="000000"/>
              </w:rPr>
              <w:t xml:space="preserve"> </w:t>
            </w:r>
            <w:r w:rsidRPr="00E857AF">
              <w:rPr>
                <w:rFonts w:ascii="Calibri" w:eastAsia="Times New Roman" w:hAnsi="Calibri" w:cs="Calibri"/>
                <w:color w:val="000000"/>
              </w:rPr>
              <w:t>±</w:t>
            </w:r>
            <w:r w:rsidR="007A4D38">
              <w:rPr>
                <w:rFonts w:ascii="Calibri" w:eastAsia="Times New Roman" w:hAnsi="Calibri" w:cs="Calibri"/>
                <w:color w:val="000000"/>
              </w:rPr>
              <w:t xml:space="preserve"> </w:t>
            </w:r>
            <w:r w:rsidRPr="00E857AF">
              <w:rPr>
                <w:rFonts w:ascii="Calibri" w:eastAsia="Times New Roman" w:hAnsi="Calibri" w:cs="Calibri"/>
                <w:color w:val="000000"/>
              </w:rPr>
              <w:t>2.42</w:t>
            </w:r>
          </w:p>
        </w:tc>
        <w:tc>
          <w:tcPr>
            <w:tcW w:w="1816" w:type="dxa"/>
            <w:tcBorders>
              <w:top w:val="nil"/>
              <w:left w:val="nil"/>
              <w:bottom w:val="nil"/>
              <w:right w:val="nil"/>
            </w:tcBorders>
            <w:shd w:val="clear" w:color="auto" w:fill="auto"/>
            <w:noWrap/>
            <w:vAlign w:val="center"/>
            <w:hideMark/>
          </w:tcPr>
          <w:p w:rsidR="00C65B18" w:rsidRPr="00E857AF" w:rsidRDefault="00C65B18" w:rsidP="007920F1">
            <w:pPr>
              <w:spacing w:after="0" w:line="240" w:lineRule="auto"/>
              <w:rPr>
                <w:rFonts w:ascii="Calibri" w:eastAsia="Times New Roman" w:hAnsi="Calibri" w:cs="Calibri"/>
                <w:color w:val="000000"/>
              </w:rPr>
            </w:pPr>
            <w:r w:rsidRPr="00E857AF">
              <w:rPr>
                <w:rFonts w:ascii="Calibri" w:eastAsia="Times New Roman" w:hAnsi="Calibri" w:cs="Calibri"/>
                <w:color w:val="000000"/>
              </w:rPr>
              <w:t>126.73</w:t>
            </w:r>
            <w:r w:rsidR="007A4D38">
              <w:rPr>
                <w:rFonts w:ascii="Calibri" w:eastAsia="Times New Roman" w:hAnsi="Calibri" w:cs="Calibri"/>
                <w:color w:val="000000"/>
              </w:rPr>
              <w:t xml:space="preserve"> </w:t>
            </w:r>
            <w:r w:rsidRPr="00E857AF">
              <w:rPr>
                <w:rFonts w:ascii="Calibri" w:eastAsia="Times New Roman" w:hAnsi="Calibri" w:cs="Calibri"/>
                <w:color w:val="000000"/>
              </w:rPr>
              <w:t>±</w:t>
            </w:r>
            <w:r w:rsidR="007A4D38">
              <w:rPr>
                <w:rFonts w:ascii="Calibri" w:eastAsia="Times New Roman" w:hAnsi="Calibri" w:cs="Calibri"/>
                <w:color w:val="000000"/>
              </w:rPr>
              <w:t xml:space="preserve"> </w:t>
            </w:r>
            <w:r w:rsidRPr="00E857AF">
              <w:rPr>
                <w:rFonts w:ascii="Calibri" w:eastAsia="Times New Roman" w:hAnsi="Calibri" w:cs="Calibri"/>
                <w:color w:val="000000"/>
              </w:rPr>
              <w:t>4.2</w:t>
            </w:r>
            <w:r w:rsidR="00CF0025">
              <w:rPr>
                <w:rFonts w:ascii="Calibri" w:eastAsia="Times New Roman" w:hAnsi="Calibri" w:cs="Calibri"/>
                <w:color w:val="000000"/>
              </w:rPr>
              <w:t>0</w:t>
            </w:r>
          </w:p>
        </w:tc>
        <w:tc>
          <w:tcPr>
            <w:tcW w:w="1857" w:type="dxa"/>
            <w:tcBorders>
              <w:top w:val="nil"/>
              <w:left w:val="nil"/>
              <w:bottom w:val="nil"/>
              <w:right w:val="nil"/>
            </w:tcBorders>
            <w:shd w:val="clear" w:color="auto" w:fill="auto"/>
            <w:noWrap/>
            <w:vAlign w:val="center"/>
            <w:hideMark/>
          </w:tcPr>
          <w:p w:rsidR="00C65B18" w:rsidRPr="00E857AF" w:rsidRDefault="00C65B18" w:rsidP="007920F1">
            <w:pPr>
              <w:spacing w:after="0" w:line="240" w:lineRule="auto"/>
              <w:rPr>
                <w:rFonts w:ascii="Calibri" w:eastAsia="Times New Roman" w:hAnsi="Calibri" w:cs="Calibri"/>
                <w:color w:val="000000"/>
              </w:rPr>
            </w:pPr>
            <w:r w:rsidRPr="00E857AF">
              <w:rPr>
                <w:rFonts w:ascii="Calibri" w:eastAsia="Times New Roman" w:hAnsi="Calibri" w:cs="Calibri"/>
                <w:color w:val="000000"/>
              </w:rPr>
              <w:t>124.95</w:t>
            </w:r>
            <w:r w:rsidR="007A4D38">
              <w:rPr>
                <w:rFonts w:ascii="Calibri" w:eastAsia="Times New Roman" w:hAnsi="Calibri" w:cs="Calibri"/>
                <w:color w:val="000000"/>
              </w:rPr>
              <w:t xml:space="preserve"> </w:t>
            </w:r>
            <w:r w:rsidRPr="00E857AF">
              <w:rPr>
                <w:rFonts w:ascii="Calibri" w:eastAsia="Times New Roman" w:hAnsi="Calibri" w:cs="Calibri"/>
                <w:color w:val="000000"/>
              </w:rPr>
              <w:t>±</w:t>
            </w:r>
            <w:r w:rsidR="007A4D38">
              <w:rPr>
                <w:rFonts w:ascii="Calibri" w:eastAsia="Times New Roman" w:hAnsi="Calibri" w:cs="Calibri"/>
                <w:color w:val="000000"/>
              </w:rPr>
              <w:t xml:space="preserve"> </w:t>
            </w:r>
            <w:r w:rsidRPr="00E857AF">
              <w:rPr>
                <w:rFonts w:ascii="Calibri" w:eastAsia="Times New Roman" w:hAnsi="Calibri" w:cs="Calibri"/>
                <w:color w:val="000000"/>
              </w:rPr>
              <w:t>12.41</w:t>
            </w:r>
          </w:p>
        </w:tc>
        <w:tc>
          <w:tcPr>
            <w:tcW w:w="2063" w:type="dxa"/>
            <w:tcBorders>
              <w:top w:val="nil"/>
              <w:left w:val="nil"/>
              <w:bottom w:val="nil"/>
              <w:right w:val="nil"/>
            </w:tcBorders>
            <w:shd w:val="clear" w:color="auto" w:fill="auto"/>
            <w:noWrap/>
            <w:vAlign w:val="center"/>
            <w:hideMark/>
          </w:tcPr>
          <w:p w:rsidR="00C65B18" w:rsidRPr="00E857AF" w:rsidRDefault="00C65B18" w:rsidP="007920F1">
            <w:pPr>
              <w:spacing w:after="0" w:line="240" w:lineRule="auto"/>
              <w:rPr>
                <w:rFonts w:ascii="Calibri" w:eastAsia="Times New Roman" w:hAnsi="Calibri" w:cs="Calibri"/>
                <w:color w:val="000000"/>
              </w:rPr>
            </w:pPr>
            <w:r w:rsidRPr="00E857AF">
              <w:rPr>
                <w:rFonts w:ascii="Calibri" w:eastAsia="Times New Roman" w:hAnsi="Calibri" w:cs="Calibri"/>
                <w:color w:val="000000"/>
              </w:rPr>
              <w:t>90.69</w:t>
            </w:r>
            <w:r w:rsidR="007A4D38">
              <w:rPr>
                <w:rFonts w:ascii="Calibri" w:eastAsia="Times New Roman" w:hAnsi="Calibri" w:cs="Calibri"/>
                <w:color w:val="000000"/>
              </w:rPr>
              <w:t xml:space="preserve"> </w:t>
            </w:r>
            <w:r w:rsidRPr="00E857AF">
              <w:rPr>
                <w:rFonts w:ascii="Calibri" w:eastAsia="Times New Roman" w:hAnsi="Calibri" w:cs="Calibri"/>
                <w:color w:val="000000"/>
              </w:rPr>
              <w:t>±</w:t>
            </w:r>
            <w:r w:rsidR="007A4D38">
              <w:rPr>
                <w:rFonts w:ascii="Calibri" w:eastAsia="Times New Roman" w:hAnsi="Calibri" w:cs="Calibri"/>
                <w:color w:val="000000"/>
              </w:rPr>
              <w:t xml:space="preserve"> </w:t>
            </w:r>
            <w:r w:rsidRPr="00E857AF">
              <w:rPr>
                <w:rFonts w:ascii="Calibri" w:eastAsia="Times New Roman" w:hAnsi="Calibri" w:cs="Calibri"/>
                <w:color w:val="000000"/>
              </w:rPr>
              <w:t>2.76</w:t>
            </w:r>
          </w:p>
        </w:tc>
      </w:tr>
      <w:tr w:rsidR="00C65B18" w:rsidRPr="002624C1" w:rsidTr="00496E63">
        <w:trPr>
          <w:trHeight w:val="423"/>
          <w:jc w:val="center"/>
        </w:trPr>
        <w:tc>
          <w:tcPr>
            <w:tcW w:w="2095" w:type="dxa"/>
            <w:tcBorders>
              <w:top w:val="nil"/>
              <w:left w:val="nil"/>
              <w:bottom w:val="nil"/>
              <w:right w:val="nil"/>
            </w:tcBorders>
            <w:shd w:val="clear" w:color="auto" w:fill="auto"/>
            <w:noWrap/>
            <w:vAlign w:val="center"/>
            <w:hideMark/>
          </w:tcPr>
          <w:p w:rsidR="00C65B18" w:rsidRPr="00E857AF" w:rsidRDefault="00C65B18" w:rsidP="007920F1">
            <w:pPr>
              <w:spacing w:after="0" w:line="240" w:lineRule="auto"/>
              <w:rPr>
                <w:rFonts w:ascii="Calibri" w:eastAsia="Times New Roman" w:hAnsi="Calibri" w:cs="Calibri"/>
                <w:b/>
                <w:bCs/>
                <w:color w:val="000000"/>
              </w:rPr>
            </w:pPr>
            <w:r w:rsidRPr="00E857AF">
              <w:rPr>
                <w:rFonts w:ascii="Calibri" w:eastAsia="Times New Roman" w:hAnsi="Calibri" w:cs="Calibri"/>
                <w:b/>
                <w:bCs/>
                <w:color w:val="000000"/>
              </w:rPr>
              <w:t>Grape</w:t>
            </w:r>
          </w:p>
        </w:tc>
        <w:tc>
          <w:tcPr>
            <w:tcW w:w="1713" w:type="dxa"/>
            <w:tcBorders>
              <w:top w:val="nil"/>
              <w:left w:val="nil"/>
              <w:bottom w:val="nil"/>
              <w:right w:val="nil"/>
            </w:tcBorders>
            <w:shd w:val="clear" w:color="auto" w:fill="auto"/>
            <w:noWrap/>
            <w:vAlign w:val="center"/>
            <w:hideMark/>
          </w:tcPr>
          <w:p w:rsidR="00C65B18" w:rsidRPr="00E857AF" w:rsidRDefault="00C65B18" w:rsidP="007920F1">
            <w:pPr>
              <w:spacing w:after="0" w:line="240" w:lineRule="auto"/>
              <w:rPr>
                <w:rFonts w:ascii="Calibri" w:eastAsia="Times New Roman" w:hAnsi="Calibri" w:cs="Calibri"/>
                <w:color w:val="000000"/>
              </w:rPr>
            </w:pPr>
            <w:r w:rsidRPr="00E857AF">
              <w:rPr>
                <w:rFonts w:ascii="Calibri" w:eastAsia="Times New Roman" w:hAnsi="Calibri" w:cs="Calibri"/>
                <w:color w:val="000000"/>
              </w:rPr>
              <w:t>127.72</w:t>
            </w:r>
            <w:r w:rsidR="007A4D38">
              <w:rPr>
                <w:rFonts w:ascii="Calibri" w:eastAsia="Times New Roman" w:hAnsi="Calibri" w:cs="Calibri"/>
                <w:color w:val="000000"/>
              </w:rPr>
              <w:t xml:space="preserve"> </w:t>
            </w:r>
            <w:r w:rsidRPr="00E857AF">
              <w:rPr>
                <w:rFonts w:ascii="Calibri" w:eastAsia="Times New Roman" w:hAnsi="Calibri" w:cs="Calibri"/>
                <w:color w:val="000000"/>
              </w:rPr>
              <w:t>±</w:t>
            </w:r>
            <w:r w:rsidR="007A4D38">
              <w:rPr>
                <w:rFonts w:ascii="Calibri" w:eastAsia="Times New Roman" w:hAnsi="Calibri" w:cs="Calibri"/>
                <w:color w:val="000000"/>
              </w:rPr>
              <w:t xml:space="preserve"> </w:t>
            </w:r>
            <w:r w:rsidRPr="00E857AF">
              <w:rPr>
                <w:rFonts w:ascii="Calibri" w:eastAsia="Times New Roman" w:hAnsi="Calibri" w:cs="Calibri"/>
                <w:color w:val="000000"/>
              </w:rPr>
              <w:t>2.8</w:t>
            </w:r>
          </w:p>
        </w:tc>
        <w:tc>
          <w:tcPr>
            <w:tcW w:w="1816" w:type="dxa"/>
            <w:tcBorders>
              <w:top w:val="nil"/>
              <w:left w:val="nil"/>
              <w:bottom w:val="nil"/>
              <w:right w:val="nil"/>
            </w:tcBorders>
            <w:shd w:val="clear" w:color="auto" w:fill="auto"/>
            <w:noWrap/>
            <w:vAlign w:val="center"/>
            <w:hideMark/>
          </w:tcPr>
          <w:p w:rsidR="00C65B18" w:rsidRPr="00E857AF" w:rsidRDefault="00C65B18" w:rsidP="007920F1">
            <w:pPr>
              <w:spacing w:after="0" w:line="240" w:lineRule="auto"/>
              <w:rPr>
                <w:rFonts w:ascii="Calibri" w:eastAsia="Times New Roman" w:hAnsi="Calibri" w:cs="Calibri"/>
                <w:color w:val="000000"/>
              </w:rPr>
            </w:pPr>
            <w:r w:rsidRPr="00E857AF">
              <w:rPr>
                <w:rFonts w:ascii="Calibri" w:eastAsia="Times New Roman" w:hAnsi="Calibri" w:cs="Calibri"/>
                <w:color w:val="000000"/>
              </w:rPr>
              <w:t>125.34</w:t>
            </w:r>
            <w:r w:rsidR="007A4D38">
              <w:rPr>
                <w:rFonts w:ascii="Calibri" w:eastAsia="Times New Roman" w:hAnsi="Calibri" w:cs="Calibri"/>
                <w:color w:val="000000"/>
              </w:rPr>
              <w:t xml:space="preserve"> </w:t>
            </w:r>
            <w:r w:rsidRPr="00E857AF">
              <w:rPr>
                <w:rFonts w:ascii="Calibri" w:eastAsia="Times New Roman" w:hAnsi="Calibri" w:cs="Calibri"/>
                <w:color w:val="000000"/>
              </w:rPr>
              <w:t>±</w:t>
            </w:r>
            <w:r w:rsidR="007A4D38">
              <w:rPr>
                <w:rFonts w:ascii="Calibri" w:eastAsia="Times New Roman" w:hAnsi="Calibri" w:cs="Calibri"/>
                <w:color w:val="000000"/>
              </w:rPr>
              <w:t xml:space="preserve"> </w:t>
            </w:r>
            <w:r w:rsidRPr="00E857AF">
              <w:rPr>
                <w:rFonts w:ascii="Calibri" w:eastAsia="Times New Roman" w:hAnsi="Calibri" w:cs="Calibri"/>
                <w:color w:val="000000"/>
              </w:rPr>
              <w:t>1.13</w:t>
            </w:r>
          </w:p>
        </w:tc>
        <w:tc>
          <w:tcPr>
            <w:tcW w:w="1857" w:type="dxa"/>
            <w:tcBorders>
              <w:top w:val="nil"/>
              <w:left w:val="nil"/>
              <w:bottom w:val="nil"/>
              <w:right w:val="nil"/>
            </w:tcBorders>
            <w:shd w:val="clear" w:color="auto" w:fill="auto"/>
            <w:noWrap/>
            <w:vAlign w:val="center"/>
            <w:hideMark/>
          </w:tcPr>
          <w:p w:rsidR="00C65B18" w:rsidRPr="00E857AF" w:rsidRDefault="00C65B18" w:rsidP="007920F1">
            <w:pPr>
              <w:spacing w:after="0" w:line="240" w:lineRule="auto"/>
              <w:rPr>
                <w:rFonts w:ascii="Calibri" w:eastAsia="Times New Roman" w:hAnsi="Calibri" w:cs="Calibri"/>
                <w:color w:val="000000"/>
              </w:rPr>
            </w:pPr>
            <w:r w:rsidRPr="00E857AF">
              <w:rPr>
                <w:rFonts w:ascii="Calibri" w:eastAsia="Times New Roman" w:hAnsi="Calibri" w:cs="Calibri"/>
                <w:color w:val="000000"/>
              </w:rPr>
              <w:t>105.94</w:t>
            </w:r>
            <w:r w:rsidR="007A4D38">
              <w:rPr>
                <w:rFonts w:ascii="Calibri" w:eastAsia="Times New Roman" w:hAnsi="Calibri" w:cs="Calibri"/>
                <w:color w:val="000000"/>
              </w:rPr>
              <w:t xml:space="preserve"> </w:t>
            </w:r>
            <w:r w:rsidRPr="00E857AF">
              <w:rPr>
                <w:rFonts w:ascii="Calibri" w:eastAsia="Times New Roman" w:hAnsi="Calibri" w:cs="Calibri"/>
                <w:color w:val="000000"/>
              </w:rPr>
              <w:t>±</w:t>
            </w:r>
            <w:r w:rsidR="007A4D38">
              <w:rPr>
                <w:rFonts w:ascii="Calibri" w:eastAsia="Times New Roman" w:hAnsi="Calibri" w:cs="Calibri"/>
                <w:color w:val="000000"/>
              </w:rPr>
              <w:t xml:space="preserve"> </w:t>
            </w:r>
            <w:r w:rsidRPr="00E857AF">
              <w:rPr>
                <w:rFonts w:ascii="Calibri" w:eastAsia="Times New Roman" w:hAnsi="Calibri" w:cs="Calibri"/>
                <w:color w:val="000000"/>
              </w:rPr>
              <w:t>2.32</w:t>
            </w:r>
          </w:p>
        </w:tc>
        <w:tc>
          <w:tcPr>
            <w:tcW w:w="2063" w:type="dxa"/>
            <w:tcBorders>
              <w:top w:val="nil"/>
              <w:left w:val="nil"/>
              <w:bottom w:val="nil"/>
              <w:right w:val="nil"/>
            </w:tcBorders>
            <w:shd w:val="clear" w:color="auto" w:fill="auto"/>
            <w:noWrap/>
            <w:vAlign w:val="center"/>
            <w:hideMark/>
          </w:tcPr>
          <w:p w:rsidR="00C65B18" w:rsidRPr="00E857AF" w:rsidRDefault="00C65B18" w:rsidP="007920F1">
            <w:pPr>
              <w:spacing w:after="0" w:line="240" w:lineRule="auto"/>
              <w:rPr>
                <w:rFonts w:ascii="Calibri" w:eastAsia="Times New Roman" w:hAnsi="Calibri" w:cs="Calibri"/>
                <w:color w:val="000000"/>
              </w:rPr>
            </w:pPr>
            <w:r w:rsidRPr="00E857AF">
              <w:rPr>
                <w:rFonts w:ascii="Calibri" w:eastAsia="Times New Roman" w:hAnsi="Calibri" w:cs="Calibri"/>
                <w:color w:val="000000"/>
              </w:rPr>
              <w:t>91.29</w:t>
            </w:r>
            <w:r w:rsidR="007A4D38">
              <w:rPr>
                <w:rFonts w:ascii="Calibri" w:eastAsia="Times New Roman" w:hAnsi="Calibri" w:cs="Calibri"/>
                <w:color w:val="000000"/>
              </w:rPr>
              <w:t xml:space="preserve"> </w:t>
            </w:r>
            <w:r w:rsidRPr="00E857AF">
              <w:rPr>
                <w:rFonts w:ascii="Calibri" w:eastAsia="Times New Roman" w:hAnsi="Calibri" w:cs="Calibri"/>
                <w:color w:val="000000"/>
              </w:rPr>
              <w:t>±</w:t>
            </w:r>
            <w:r w:rsidR="007A4D38">
              <w:rPr>
                <w:rFonts w:ascii="Calibri" w:eastAsia="Times New Roman" w:hAnsi="Calibri" w:cs="Calibri"/>
                <w:color w:val="000000"/>
              </w:rPr>
              <w:t xml:space="preserve"> </w:t>
            </w:r>
            <w:r w:rsidRPr="00E857AF">
              <w:rPr>
                <w:rFonts w:ascii="Calibri" w:eastAsia="Times New Roman" w:hAnsi="Calibri" w:cs="Calibri"/>
                <w:color w:val="000000"/>
              </w:rPr>
              <w:t>3.24</w:t>
            </w:r>
          </w:p>
        </w:tc>
      </w:tr>
      <w:tr w:rsidR="00C65B18" w:rsidRPr="002624C1" w:rsidTr="00496E63">
        <w:trPr>
          <w:trHeight w:val="423"/>
          <w:jc w:val="center"/>
        </w:trPr>
        <w:tc>
          <w:tcPr>
            <w:tcW w:w="2095" w:type="dxa"/>
            <w:tcBorders>
              <w:top w:val="nil"/>
              <w:left w:val="nil"/>
              <w:bottom w:val="nil"/>
              <w:right w:val="nil"/>
            </w:tcBorders>
            <w:shd w:val="clear" w:color="auto" w:fill="auto"/>
            <w:noWrap/>
            <w:vAlign w:val="center"/>
            <w:hideMark/>
          </w:tcPr>
          <w:p w:rsidR="00C65B18" w:rsidRPr="00E857AF" w:rsidRDefault="00C65B18" w:rsidP="007920F1">
            <w:pPr>
              <w:spacing w:after="0" w:line="240" w:lineRule="auto"/>
              <w:rPr>
                <w:rFonts w:ascii="Calibri" w:eastAsia="Times New Roman" w:hAnsi="Calibri" w:cs="Calibri"/>
                <w:b/>
                <w:bCs/>
                <w:color w:val="000000"/>
              </w:rPr>
            </w:pPr>
            <w:r w:rsidRPr="00E857AF">
              <w:rPr>
                <w:rFonts w:ascii="Calibri" w:eastAsia="Times New Roman" w:hAnsi="Calibri" w:cs="Calibri"/>
                <w:b/>
                <w:bCs/>
                <w:color w:val="000000"/>
              </w:rPr>
              <w:t>Lime</w:t>
            </w:r>
          </w:p>
        </w:tc>
        <w:tc>
          <w:tcPr>
            <w:tcW w:w="1713" w:type="dxa"/>
            <w:tcBorders>
              <w:top w:val="nil"/>
              <w:left w:val="nil"/>
              <w:bottom w:val="nil"/>
              <w:right w:val="nil"/>
            </w:tcBorders>
            <w:shd w:val="clear" w:color="auto" w:fill="auto"/>
            <w:noWrap/>
            <w:vAlign w:val="center"/>
            <w:hideMark/>
          </w:tcPr>
          <w:p w:rsidR="00C65B18" w:rsidRPr="00E857AF" w:rsidRDefault="00C65B18" w:rsidP="007920F1">
            <w:pPr>
              <w:spacing w:after="0" w:line="240" w:lineRule="auto"/>
              <w:rPr>
                <w:rFonts w:ascii="Calibri" w:eastAsia="Times New Roman" w:hAnsi="Calibri" w:cs="Calibri"/>
                <w:color w:val="000000"/>
              </w:rPr>
            </w:pPr>
            <w:r w:rsidRPr="00E857AF">
              <w:rPr>
                <w:rFonts w:ascii="Calibri" w:eastAsia="Times New Roman" w:hAnsi="Calibri" w:cs="Calibri"/>
                <w:color w:val="000000"/>
              </w:rPr>
              <w:t>125.34</w:t>
            </w:r>
            <w:r w:rsidR="007A4D38">
              <w:rPr>
                <w:rFonts w:ascii="Calibri" w:eastAsia="Times New Roman" w:hAnsi="Calibri" w:cs="Calibri"/>
                <w:color w:val="000000"/>
              </w:rPr>
              <w:t xml:space="preserve"> </w:t>
            </w:r>
            <w:r w:rsidRPr="00E857AF">
              <w:rPr>
                <w:rFonts w:ascii="Calibri" w:eastAsia="Times New Roman" w:hAnsi="Calibri" w:cs="Calibri"/>
                <w:color w:val="000000"/>
              </w:rPr>
              <w:t>±</w:t>
            </w:r>
            <w:r w:rsidR="007A4D38">
              <w:rPr>
                <w:rFonts w:ascii="Calibri" w:eastAsia="Times New Roman" w:hAnsi="Calibri" w:cs="Calibri"/>
                <w:color w:val="000000"/>
              </w:rPr>
              <w:t xml:space="preserve"> </w:t>
            </w:r>
            <w:r w:rsidRPr="00E857AF">
              <w:rPr>
                <w:rFonts w:ascii="Calibri" w:eastAsia="Times New Roman" w:hAnsi="Calibri" w:cs="Calibri"/>
                <w:color w:val="000000"/>
              </w:rPr>
              <w:t>1.13</w:t>
            </w:r>
          </w:p>
        </w:tc>
        <w:tc>
          <w:tcPr>
            <w:tcW w:w="1816" w:type="dxa"/>
            <w:tcBorders>
              <w:top w:val="nil"/>
              <w:left w:val="nil"/>
              <w:bottom w:val="nil"/>
              <w:right w:val="nil"/>
            </w:tcBorders>
            <w:shd w:val="clear" w:color="auto" w:fill="auto"/>
            <w:noWrap/>
            <w:vAlign w:val="center"/>
            <w:hideMark/>
          </w:tcPr>
          <w:p w:rsidR="00C65B18" w:rsidRPr="00E857AF" w:rsidRDefault="00C65B18" w:rsidP="007920F1">
            <w:pPr>
              <w:spacing w:after="0" w:line="240" w:lineRule="auto"/>
              <w:rPr>
                <w:rFonts w:ascii="Calibri" w:eastAsia="Times New Roman" w:hAnsi="Calibri" w:cs="Calibri"/>
                <w:color w:val="000000"/>
              </w:rPr>
            </w:pPr>
            <w:r w:rsidRPr="00E857AF">
              <w:rPr>
                <w:rFonts w:ascii="Calibri" w:eastAsia="Times New Roman" w:hAnsi="Calibri" w:cs="Calibri"/>
                <w:color w:val="000000"/>
              </w:rPr>
              <w:t>130.49</w:t>
            </w:r>
            <w:r w:rsidR="007A4D38">
              <w:rPr>
                <w:rFonts w:ascii="Calibri" w:eastAsia="Times New Roman" w:hAnsi="Calibri" w:cs="Calibri"/>
                <w:color w:val="000000"/>
              </w:rPr>
              <w:t xml:space="preserve"> </w:t>
            </w:r>
            <w:r w:rsidRPr="00E857AF">
              <w:rPr>
                <w:rFonts w:ascii="Calibri" w:eastAsia="Times New Roman" w:hAnsi="Calibri" w:cs="Calibri"/>
                <w:color w:val="000000"/>
              </w:rPr>
              <w:t>±</w:t>
            </w:r>
            <w:r w:rsidR="007A4D38">
              <w:rPr>
                <w:rFonts w:ascii="Calibri" w:eastAsia="Times New Roman" w:hAnsi="Calibri" w:cs="Calibri"/>
                <w:color w:val="000000"/>
              </w:rPr>
              <w:t xml:space="preserve"> </w:t>
            </w:r>
            <w:r w:rsidRPr="00E857AF">
              <w:rPr>
                <w:rFonts w:ascii="Calibri" w:eastAsia="Times New Roman" w:hAnsi="Calibri" w:cs="Calibri"/>
                <w:color w:val="000000"/>
              </w:rPr>
              <w:t>2.92</w:t>
            </w:r>
          </w:p>
        </w:tc>
        <w:tc>
          <w:tcPr>
            <w:tcW w:w="1857" w:type="dxa"/>
            <w:tcBorders>
              <w:top w:val="nil"/>
              <w:left w:val="nil"/>
              <w:bottom w:val="nil"/>
              <w:right w:val="nil"/>
            </w:tcBorders>
            <w:shd w:val="clear" w:color="auto" w:fill="auto"/>
            <w:noWrap/>
            <w:vAlign w:val="center"/>
            <w:hideMark/>
          </w:tcPr>
          <w:p w:rsidR="00C65B18" w:rsidRPr="00E857AF" w:rsidRDefault="00C65B18" w:rsidP="007920F1">
            <w:pPr>
              <w:spacing w:after="0" w:line="240" w:lineRule="auto"/>
              <w:rPr>
                <w:rFonts w:ascii="Calibri" w:eastAsia="Times New Roman" w:hAnsi="Calibri" w:cs="Calibri"/>
                <w:color w:val="000000"/>
              </w:rPr>
            </w:pPr>
            <w:r w:rsidRPr="00E857AF">
              <w:rPr>
                <w:rFonts w:ascii="Calibri" w:eastAsia="Times New Roman" w:hAnsi="Calibri" w:cs="Calibri"/>
                <w:color w:val="000000"/>
              </w:rPr>
              <w:t>109.31</w:t>
            </w:r>
            <w:r w:rsidR="007A4D38">
              <w:rPr>
                <w:rFonts w:ascii="Calibri" w:eastAsia="Times New Roman" w:hAnsi="Calibri" w:cs="Calibri"/>
                <w:color w:val="000000"/>
              </w:rPr>
              <w:t xml:space="preserve"> </w:t>
            </w:r>
            <w:r w:rsidRPr="00E857AF">
              <w:rPr>
                <w:rFonts w:ascii="Calibri" w:eastAsia="Times New Roman" w:hAnsi="Calibri" w:cs="Calibri"/>
                <w:color w:val="000000"/>
              </w:rPr>
              <w:t>±</w:t>
            </w:r>
            <w:r w:rsidR="007A4D38">
              <w:rPr>
                <w:rFonts w:ascii="Calibri" w:eastAsia="Times New Roman" w:hAnsi="Calibri" w:cs="Calibri"/>
                <w:color w:val="000000"/>
              </w:rPr>
              <w:t xml:space="preserve"> </w:t>
            </w:r>
            <w:r w:rsidRPr="00E857AF">
              <w:rPr>
                <w:rFonts w:ascii="Calibri" w:eastAsia="Times New Roman" w:hAnsi="Calibri" w:cs="Calibri"/>
                <w:color w:val="000000"/>
              </w:rPr>
              <w:t>5.17</w:t>
            </w:r>
          </w:p>
        </w:tc>
        <w:tc>
          <w:tcPr>
            <w:tcW w:w="2063" w:type="dxa"/>
            <w:tcBorders>
              <w:top w:val="nil"/>
              <w:left w:val="nil"/>
              <w:bottom w:val="nil"/>
              <w:right w:val="nil"/>
            </w:tcBorders>
            <w:shd w:val="clear" w:color="auto" w:fill="auto"/>
            <w:noWrap/>
            <w:vAlign w:val="center"/>
            <w:hideMark/>
          </w:tcPr>
          <w:p w:rsidR="00C65B18" w:rsidRPr="00E857AF" w:rsidRDefault="00C65B18" w:rsidP="007920F1">
            <w:pPr>
              <w:spacing w:after="0" w:line="240" w:lineRule="auto"/>
              <w:rPr>
                <w:rFonts w:ascii="Calibri" w:eastAsia="Times New Roman" w:hAnsi="Calibri" w:cs="Calibri"/>
                <w:color w:val="000000"/>
              </w:rPr>
            </w:pPr>
            <w:r w:rsidRPr="00E857AF">
              <w:rPr>
                <w:rFonts w:ascii="Calibri" w:eastAsia="Times New Roman" w:hAnsi="Calibri" w:cs="Calibri"/>
                <w:color w:val="000000"/>
              </w:rPr>
              <w:t>90.89</w:t>
            </w:r>
            <w:r w:rsidR="007A4D38">
              <w:rPr>
                <w:rFonts w:ascii="Calibri" w:eastAsia="Times New Roman" w:hAnsi="Calibri" w:cs="Calibri"/>
                <w:color w:val="000000"/>
              </w:rPr>
              <w:t xml:space="preserve"> </w:t>
            </w:r>
            <w:r w:rsidRPr="00E857AF">
              <w:rPr>
                <w:rFonts w:ascii="Calibri" w:eastAsia="Times New Roman" w:hAnsi="Calibri" w:cs="Calibri"/>
                <w:color w:val="000000"/>
              </w:rPr>
              <w:t>±</w:t>
            </w:r>
            <w:r w:rsidR="007A4D38">
              <w:rPr>
                <w:rFonts w:ascii="Calibri" w:eastAsia="Times New Roman" w:hAnsi="Calibri" w:cs="Calibri"/>
                <w:color w:val="000000"/>
              </w:rPr>
              <w:t xml:space="preserve"> </w:t>
            </w:r>
            <w:r w:rsidRPr="00E857AF">
              <w:rPr>
                <w:rFonts w:ascii="Calibri" w:eastAsia="Times New Roman" w:hAnsi="Calibri" w:cs="Calibri"/>
                <w:color w:val="000000"/>
              </w:rPr>
              <w:t>4.17</w:t>
            </w:r>
          </w:p>
        </w:tc>
      </w:tr>
      <w:tr w:rsidR="00C65B18" w:rsidRPr="002624C1" w:rsidTr="00496E63">
        <w:trPr>
          <w:trHeight w:val="423"/>
          <w:jc w:val="center"/>
        </w:trPr>
        <w:tc>
          <w:tcPr>
            <w:tcW w:w="2095" w:type="dxa"/>
            <w:tcBorders>
              <w:top w:val="nil"/>
              <w:left w:val="nil"/>
              <w:bottom w:val="nil"/>
              <w:right w:val="nil"/>
            </w:tcBorders>
            <w:shd w:val="clear" w:color="auto" w:fill="auto"/>
            <w:noWrap/>
            <w:vAlign w:val="center"/>
            <w:hideMark/>
          </w:tcPr>
          <w:p w:rsidR="00C65B18" w:rsidRPr="00E857AF" w:rsidRDefault="00C65B18" w:rsidP="007920F1">
            <w:pPr>
              <w:spacing w:after="0" w:line="240" w:lineRule="auto"/>
              <w:rPr>
                <w:rFonts w:ascii="Calibri" w:eastAsia="Times New Roman" w:hAnsi="Calibri" w:cs="Calibri"/>
                <w:b/>
                <w:bCs/>
                <w:color w:val="000000"/>
              </w:rPr>
            </w:pPr>
            <w:r w:rsidRPr="00E857AF">
              <w:rPr>
                <w:rFonts w:ascii="Calibri" w:eastAsia="Times New Roman" w:hAnsi="Calibri" w:cs="Calibri"/>
                <w:b/>
                <w:bCs/>
                <w:color w:val="000000"/>
              </w:rPr>
              <w:t>Tangerine</w:t>
            </w:r>
          </w:p>
        </w:tc>
        <w:tc>
          <w:tcPr>
            <w:tcW w:w="1713" w:type="dxa"/>
            <w:tcBorders>
              <w:top w:val="nil"/>
              <w:left w:val="nil"/>
              <w:bottom w:val="nil"/>
              <w:right w:val="nil"/>
            </w:tcBorders>
            <w:shd w:val="clear" w:color="auto" w:fill="auto"/>
            <w:noWrap/>
            <w:vAlign w:val="center"/>
            <w:hideMark/>
          </w:tcPr>
          <w:p w:rsidR="00C65B18" w:rsidRPr="00E857AF" w:rsidRDefault="00C65B18" w:rsidP="007920F1">
            <w:pPr>
              <w:spacing w:after="0" w:line="240" w:lineRule="auto"/>
              <w:rPr>
                <w:rFonts w:ascii="Calibri" w:eastAsia="Times New Roman" w:hAnsi="Calibri" w:cs="Calibri"/>
                <w:color w:val="000000"/>
              </w:rPr>
            </w:pPr>
            <w:r w:rsidRPr="00E857AF">
              <w:rPr>
                <w:rFonts w:ascii="Calibri" w:eastAsia="Times New Roman" w:hAnsi="Calibri" w:cs="Calibri"/>
                <w:color w:val="000000"/>
              </w:rPr>
              <w:t>130.49</w:t>
            </w:r>
            <w:r w:rsidR="007A4D38">
              <w:rPr>
                <w:rFonts w:ascii="Calibri" w:eastAsia="Times New Roman" w:hAnsi="Calibri" w:cs="Calibri"/>
                <w:color w:val="000000"/>
              </w:rPr>
              <w:t xml:space="preserve"> </w:t>
            </w:r>
            <w:r w:rsidRPr="00E857AF">
              <w:rPr>
                <w:rFonts w:ascii="Calibri" w:eastAsia="Times New Roman" w:hAnsi="Calibri" w:cs="Calibri"/>
                <w:color w:val="000000"/>
              </w:rPr>
              <w:t>±</w:t>
            </w:r>
            <w:r w:rsidR="007A4D38">
              <w:rPr>
                <w:rFonts w:ascii="Calibri" w:eastAsia="Times New Roman" w:hAnsi="Calibri" w:cs="Calibri"/>
                <w:color w:val="000000"/>
              </w:rPr>
              <w:t xml:space="preserve"> </w:t>
            </w:r>
            <w:r w:rsidRPr="00E857AF">
              <w:rPr>
                <w:rFonts w:ascii="Calibri" w:eastAsia="Times New Roman" w:hAnsi="Calibri" w:cs="Calibri"/>
                <w:color w:val="000000"/>
              </w:rPr>
              <w:t>7.84</w:t>
            </w:r>
          </w:p>
        </w:tc>
        <w:tc>
          <w:tcPr>
            <w:tcW w:w="1816" w:type="dxa"/>
            <w:tcBorders>
              <w:top w:val="nil"/>
              <w:left w:val="nil"/>
              <w:bottom w:val="nil"/>
              <w:right w:val="nil"/>
            </w:tcBorders>
            <w:shd w:val="clear" w:color="auto" w:fill="auto"/>
            <w:noWrap/>
            <w:vAlign w:val="center"/>
            <w:hideMark/>
          </w:tcPr>
          <w:p w:rsidR="00C65B18" w:rsidRPr="00E857AF" w:rsidRDefault="00C65B18" w:rsidP="007920F1">
            <w:pPr>
              <w:spacing w:after="0" w:line="240" w:lineRule="auto"/>
              <w:rPr>
                <w:rFonts w:ascii="Calibri" w:eastAsia="Times New Roman" w:hAnsi="Calibri" w:cs="Calibri"/>
                <w:color w:val="000000"/>
              </w:rPr>
            </w:pPr>
            <w:r w:rsidRPr="00E857AF">
              <w:rPr>
                <w:rFonts w:ascii="Calibri" w:eastAsia="Times New Roman" w:hAnsi="Calibri" w:cs="Calibri"/>
                <w:color w:val="000000"/>
              </w:rPr>
              <w:t>121.78</w:t>
            </w:r>
            <w:r w:rsidR="007A4D38">
              <w:rPr>
                <w:rFonts w:ascii="Calibri" w:eastAsia="Times New Roman" w:hAnsi="Calibri" w:cs="Calibri"/>
                <w:color w:val="000000"/>
              </w:rPr>
              <w:t xml:space="preserve"> </w:t>
            </w:r>
            <w:r w:rsidRPr="00E857AF">
              <w:rPr>
                <w:rFonts w:ascii="Calibri" w:eastAsia="Times New Roman" w:hAnsi="Calibri" w:cs="Calibri"/>
                <w:color w:val="000000"/>
              </w:rPr>
              <w:t>±</w:t>
            </w:r>
            <w:r w:rsidR="007A4D38">
              <w:rPr>
                <w:rFonts w:ascii="Calibri" w:eastAsia="Times New Roman" w:hAnsi="Calibri" w:cs="Calibri"/>
                <w:color w:val="000000"/>
              </w:rPr>
              <w:t xml:space="preserve"> </w:t>
            </w:r>
            <w:r w:rsidRPr="00E857AF">
              <w:rPr>
                <w:rFonts w:ascii="Calibri" w:eastAsia="Times New Roman" w:hAnsi="Calibri" w:cs="Calibri"/>
                <w:color w:val="000000"/>
              </w:rPr>
              <w:t>1.21</w:t>
            </w:r>
          </w:p>
        </w:tc>
        <w:tc>
          <w:tcPr>
            <w:tcW w:w="1857" w:type="dxa"/>
            <w:tcBorders>
              <w:top w:val="nil"/>
              <w:left w:val="nil"/>
              <w:bottom w:val="nil"/>
              <w:right w:val="nil"/>
            </w:tcBorders>
            <w:shd w:val="clear" w:color="auto" w:fill="auto"/>
            <w:noWrap/>
            <w:vAlign w:val="center"/>
            <w:hideMark/>
          </w:tcPr>
          <w:p w:rsidR="00C65B18" w:rsidRPr="00E857AF" w:rsidRDefault="00C65B18" w:rsidP="007920F1">
            <w:pPr>
              <w:spacing w:after="0" w:line="240" w:lineRule="auto"/>
              <w:rPr>
                <w:rFonts w:ascii="Calibri" w:eastAsia="Times New Roman" w:hAnsi="Calibri" w:cs="Calibri"/>
                <w:color w:val="000000"/>
              </w:rPr>
            </w:pPr>
            <w:r w:rsidRPr="00E857AF">
              <w:rPr>
                <w:rFonts w:ascii="Calibri" w:eastAsia="Times New Roman" w:hAnsi="Calibri" w:cs="Calibri"/>
                <w:color w:val="000000"/>
              </w:rPr>
              <w:t>104.36</w:t>
            </w:r>
            <w:r w:rsidR="007A4D38">
              <w:rPr>
                <w:rFonts w:ascii="Calibri" w:eastAsia="Times New Roman" w:hAnsi="Calibri" w:cs="Calibri"/>
                <w:color w:val="000000"/>
              </w:rPr>
              <w:t xml:space="preserve"> </w:t>
            </w:r>
            <w:r w:rsidRPr="00E857AF">
              <w:rPr>
                <w:rFonts w:ascii="Calibri" w:eastAsia="Times New Roman" w:hAnsi="Calibri" w:cs="Calibri"/>
                <w:color w:val="000000"/>
              </w:rPr>
              <w:t>±</w:t>
            </w:r>
            <w:r w:rsidR="007A4D38">
              <w:rPr>
                <w:rFonts w:ascii="Calibri" w:eastAsia="Times New Roman" w:hAnsi="Calibri" w:cs="Calibri"/>
                <w:color w:val="000000"/>
              </w:rPr>
              <w:t xml:space="preserve"> </w:t>
            </w:r>
            <w:r w:rsidRPr="00E857AF">
              <w:rPr>
                <w:rFonts w:ascii="Calibri" w:eastAsia="Times New Roman" w:hAnsi="Calibri" w:cs="Calibri"/>
                <w:color w:val="000000"/>
              </w:rPr>
              <w:t>3.87</w:t>
            </w:r>
          </w:p>
        </w:tc>
        <w:tc>
          <w:tcPr>
            <w:tcW w:w="2063" w:type="dxa"/>
            <w:tcBorders>
              <w:top w:val="nil"/>
              <w:left w:val="nil"/>
              <w:bottom w:val="nil"/>
              <w:right w:val="nil"/>
            </w:tcBorders>
            <w:shd w:val="clear" w:color="auto" w:fill="auto"/>
            <w:noWrap/>
            <w:vAlign w:val="center"/>
            <w:hideMark/>
          </w:tcPr>
          <w:p w:rsidR="00C65B18" w:rsidRPr="00E857AF" w:rsidRDefault="00C65B18" w:rsidP="007920F1">
            <w:pPr>
              <w:spacing w:after="0" w:line="240" w:lineRule="auto"/>
              <w:rPr>
                <w:rFonts w:ascii="Calibri" w:eastAsia="Times New Roman" w:hAnsi="Calibri" w:cs="Calibri"/>
                <w:color w:val="000000"/>
              </w:rPr>
            </w:pPr>
            <w:r w:rsidRPr="00E857AF">
              <w:rPr>
                <w:rFonts w:ascii="Calibri" w:eastAsia="Times New Roman" w:hAnsi="Calibri" w:cs="Calibri"/>
                <w:color w:val="000000"/>
              </w:rPr>
              <w:t>90.69</w:t>
            </w:r>
            <w:r w:rsidR="007A4D38">
              <w:rPr>
                <w:rFonts w:ascii="Calibri" w:eastAsia="Times New Roman" w:hAnsi="Calibri" w:cs="Calibri"/>
                <w:color w:val="000000"/>
              </w:rPr>
              <w:t xml:space="preserve"> </w:t>
            </w:r>
            <w:r w:rsidRPr="00E857AF">
              <w:rPr>
                <w:rFonts w:ascii="Calibri" w:eastAsia="Times New Roman" w:hAnsi="Calibri" w:cs="Calibri"/>
                <w:color w:val="000000"/>
              </w:rPr>
              <w:t>±</w:t>
            </w:r>
            <w:r w:rsidR="007A4D38">
              <w:rPr>
                <w:rFonts w:ascii="Calibri" w:eastAsia="Times New Roman" w:hAnsi="Calibri" w:cs="Calibri"/>
                <w:color w:val="000000"/>
              </w:rPr>
              <w:t xml:space="preserve"> </w:t>
            </w:r>
            <w:r w:rsidRPr="00E857AF">
              <w:rPr>
                <w:rFonts w:ascii="Calibri" w:eastAsia="Times New Roman" w:hAnsi="Calibri" w:cs="Calibri"/>
                <w:color w:val="000000"/>
              </w:rPr>
              <w:t>4.12</w:t>
            </w:r>
          </w:p>
        </w:tc>
      </w:tr>
      <w:tr w:rsidR="00C65B18" w:rsidRPr="002624C1" w:rsidTr="00496E63">
        <w:trPr>
          <w:trHeight w:val="442"/>
          <w:jc w:val="center"/>
        </w:trPr>
        <w:tc>
          <w:tcPr>
            <w:tcW w:w="2095" w:type="dxa"/>
            <w:tcBorders>
              <w:top w:val="nil"/>
              <w:left w:val="nil"/>
              <w:bottom w:val="single" w:sz="4" w:space="0" w:color="auto"/>
              <w:right w:val="nil"/>
            </w:tcBorders>
            <w:shd w:val="clear" w:color="auto" w:fill="auto"/>
            <w:noWrap/>
            <w:vAlign w:val="center"/>
            <w:hideMark/>
          </w:tcPr>
          <w:p w:rsidR="00C65B18" w:rsidRPr="00E857AF" w:rsidRDefault="00C65B18" w:rsidP="007920F1">
            <w:pPr>
              <w:spacing w:after="0" w:line="240" w:lineRule="auto"/>
              <w:rPr>
                <w:rFonts w:ascii="Calibri" w:eastAsia="Times New Roman" w:hAnsi="Calibri" w:cs="Calibri"/>
                <w:b/>
                <w:bCs/>
                <w:color w:val="000000"/>
              </w:rPr>
            </w:pPr>
            <w:r w:rsidRPr="00E857AF">
              <w:rPr>
                <w:rFonts w:ascii="Calibri" w:eastAsia="Times New Roman" w:hAnsi="Calibri" w:cs="Calibri"/>
                <w:b/>
                <w:bCs/>
                <w:color w:val="000000"/>
              </w:rPr>
              <w:t>Combination</w:t>
            </w:r>
          </w:p>
        </w:tc>
        <w:tc>
          <w:tcPr>
            <w:tcW w:w="1713" w:type="dxa"/>
            <w:tcBorders>
              <w:top w:val="nil"/>
              <w:left w:val="nil"/>
              <w:bottom w:val="single" w:sz="4" w:space="0" w:color="auto"/>
              <w:right w:val="nil"/>
            </w:tcBorders>
            <w:shd w:val="clear" w:color="auto" w:fill="auto"/>
            <w:noWrap/>
            <w:vAlign w:val="center"/>
            <w:hideMark/>
          </w:tcPr>
          <w:p w:rsidR="00C65B18" w:rsidRPr="00E857AF" w:rsidRDefault="00C65B18" w:rsidP="007920F1">
            <w:pPr>
              <w:spacing w:after="0" w:line="240" w:lineRule="auto"/>
              <w:rPr>
                <w:rFonts w:ascii="Calibri" w:eastAsia="Times New Roman" w:hAnsi="Calibri" w:cs="Calibri"/>
                <w:color w:val="000000"/>
              </w:rPr>
            </w:pPr>
            <w:r w:rsidRPr="00E857AF">
              <w:rPr>
                <w:rFonts w:ascii="Calibri" w:eastAsia="Times New Roman" w:hAnsi="Calibri" w:cs="Calibri"/>
                <w:color w:val="000000"/>
              </w:rPr>
              <w:t>129.3</w:t>
            </w:r>
            <w:r w:rsidR="007A4D38">
              <w:rPr>
                <w:rFonts w:ascii="Calibri" w:eastAsia="Times New Roman" w:hAnsi="Calibri" w:cs="Calibri"/>
                <w:color w:val="000000"/>
              </w:rPr>
              <w:t xml:space="preserve"> </w:t>
            </w:r>
            <w:r w:rsidRPr="00E857AF">
              <w:rPr>
                <w:rFonts w:ascii="Calibri" w:eastAsia="Times New Roman" w:hAnsi="Calibri" w:cs="Calibri"/>
                <w:color w:val="000000"/>
              </w:rPr>
              <w:t>±</w:t>
            </w:r>
            <w:r w:rsidR="007A4D38">
              <w:rPr>
                <w:rFonts w:ascii="Calibri" w:eastAsia="Times New Roman" w:hAnsi="Calibri" w:cs="Calibri"/>
                <w:color w:val="000000"/>
              </w:rPr>
              <w:t xml:space="preserve"> </w:t>
            </w:r>
            <w:r w:rsidRPr="00E857AF">
              <w:rPr>
                <w:rFonts w:ascii="Calibri" w:eastAsia="Times New Roman" w:hAnsi="Calibri" w:cs="Calibri"/>
                <w:color w:val="000000"/>
              </w:rPr>
              <w:t>10.81</w:t>
            </w:r>
          </w:p>
        </w:tc>
        <w:tc>
          <w:tcPr>
            <w:tcW w:w="1816" w:type="dxa"/>
            <w:tcBorders>
              <w:top w:val="nil"/>
              <w:left w:val="nil"/>
              <w:bottom w:val="single" w:sz="4" w:space="0" w:color="auto"/>
              <w:right w:val="nil"/>
            </w:tcBorders>
            <w:shd w:val="clear" w:color="auto" w:fill="auto"/>
            <w:noWrap/>
            <w:vAlign w:val="center"/>
            <w:hideMark/>
          </w:tcPr>
          <w:p w:rsidR="00C65B18" w:rsidRPr="00E857AF" w:rsidRDefault="00C65B18" w:rsidP="007920F1">
            <w:pPr>
              <w:spacing w:after="0" w:line="240" w:lineRule="auto"/>
              <w:rPr>
                <w:rFonts w:ascii="Calibri" w:eastAsia="Times New Roman" w:hAnsi="Calibri" w:cs="Calibri"/>
                <w:color w:val="000000"/>
              </w:rPr>
            </w:pPr>
            <w:r w:rsidRPr="00E857AF">
              <w:rPr>
                <w:rFonts w:ascii="Calibri" w:eastAsia="Times New Roman" w:hAnsi="Calibri" w:cs="Calibri"/>
                <w:color w:val="000000"/>
              </w:rPr>
              <w:t>128.51</w:t>
            </w:r>
            <w:r w:rsidR="007A4D38">
              <w:rPr>
                <w:rFonts w:ascii="Calibri" w:eastAsia="Times New Roman" w:hAnsi="Calibri" w:cs="Calibri"/>
                <w:color w:val="000000"/>
              </w:rPr>
              <w:t xml:space="preserve"> </w:t>
            </w:r>
            <w:r w:rsidRPr="00E857AF">
              <w:rPr>
                <w:rFonts w:ascii="Calibri" w:eastAsia="Times New Roman" w:hAnsi="Calibri" w:cs="Calibri"/>
                <w:color w:val="000000"/>
              </w:rPr>
              <w:t>±</w:t>
            </w:r>
            <w:r w:rsidR="007A4D38">
              <w:rPr>
                <w:rFonts w:ascii="Calibri" w:eastAsia="Times New Roman" w:hAnsi="Calibri" w:cs="Calibri"/>
                <w:color w:val="000000"/>
              </w:rPr>
              <w:t xml:space="preserve"> </w:t>
            </w:r>
            <w:r w:rsidRPr="00E857AF">
              <w:rPr>
                <w:rFonts w:ascii="Calibri" w:eastAsia="Times New Roman" w:hAnsi="Calibri" w:cs="Calibri"/>
                <w:color w:val="000000"/>
              </w:rPr>
              <w:t>1.9</w:t>
            </w:r>
            <w:r w:rsidR="00CF0025">
              <w:rPr>
                <w:rFonts w:ascii="Calibri" w:eastAsia="Times New Roman" w:hAnsi="Calibri" w:cs="Calibri"/>
                <w:color w:val="000000"/>
              </w:rPr>
              <w:t>0</w:t>
            </w:r>
          </w:p>
        </w:tc>
        <w:tc>
          <w:tcPr>
            <w:tcW w:w="1857" w:type="dxa"/>
            <w:tcBorders>
              <w:top w:val="nil"/>
              <w:left w:val="nil"/>
              <w:bottom w:val="single" w:sz="4" w:space="0" w:color="auto"/>
              <w:right w:val="nil"/>
            </w:tcBorders>
            <w:shd w:val="clear" w:color="auto" w:fill="auto"/>
            <w:noWrap/>
            <w:vAlign w:val="center"/>
            <w:hideMark/>
          </w:tcPr>
          <w:p w:rsidR="00C65B18" w:rsidRPr="00E857AF" w:rsidRDefault="00C65B18" w:rsidP="007920F1">
            <w:pPr>
              <w:spacing w:after="0" w:line="240" w:lineRule="auto"/>
              <w:rPr>
                <w:rFonts w:ascii="Calibri" w:eastAsia="Times New Roman" w:hAnsi="Calibri" w:cs="Calibri"/>
                <w:color w:val="000000"/>
              </w:rPr>
            </w:pPr>
            <w:r w:rsidRPr="00E857AF">
              <w:rPr>
                <w:rFonts w:ascii="Calibri" w:eastAsia="Times New Roman" w:hAnsi="Calibri" w:cs="Calibri"/>
                <w:color w:val="000000"/>
              </w:rPr>
              <w:t>102.57</w:t>
            </w:r>
            <w:r w:rsidR="007A4D38">
              <w:rPr>
                <w:rFonts w:ascii="Calibri" w:eastAsia="Times New Roman" w:hAnsi="Calibri" w:cs="Calibri"/>
                <w:color w:val="000000"/>
              </w:rPr>
              <w:t xml:space="preserve"> </w:t>
            </w:r>
            <w:r w:rsidRPr="00E857AF">
              <w:rPr>
                <w:rFonts w:ascii="Calibri" w:eastAsia="Times New Roman" w:hAnsi="Calibri" w:cs="Calibri"/>
                <w:color w:val="000000"/>
              </w:rPr>
              <w:t>±</w:t>
            </w:r>
            <w:r w:rsidR="007A4D38">
              <w:rPr>
                <w:rFonts w:ascii="Calibri" w:eastAsia="Times New Roman" w:hAnsi="Calibri" w:cs="Calibri"/>
                <w:color w:val="000000"/>
              </w:rPr>
              <w:t xml:space="preserve"> </w:t>
            </w:r>
            <w:r w:rsidRPr="00E857AF">
              <w:rPr>
                <w:rFonts w:ascii="Calibri" w:eastAsia="Times New Roman" w:hAnsi="Calibri" w:cs="Calibri"/>
                <w:color w:val="000000"/>
              </w:rPr>
              <w:t>3.4</w:t>
            </w:r>
            <w:r w:rsidR="00DE3168">
              <w:rPr>
                <w:rFonts w:ascii="Calibri" w:eastAsia="Times New Roman" w:hAnsi="Calibri" w:cs="Calibri"/>
                <w:color w:val="000000"/>
              </w:rPr>
              <w:t>0</w:t>
            </w:r>
          </w:p>
        </w:tc>
        <w:tc>
          <w:tcPr>
            <w:tcW w:w="2063" w:type="dxa"/>
            <w:tcBorders>
              <w:top w:val="nil"/>
              <w:left w:val="nil"/>
              <w:bottom w:val="single" w:sz="4" w:space="0" w:color="auto"/>
              <w:right w:val="nil"/>
            </w:tcBorders>
            <w:shd w:val="clear" w:color="auto" w:fill="auto"/>
            <w:noWrap/>
            <w:vAlign w:val="center"/>
            <w:hideMark/>
          </w:tcPr>
          <w:p w:rsidR="00C65B18" w:rsidRPr="00E857AF" w:rsidRDefault="00C65B18" w:rsidP="007920F1">
            <w:pPr>
              <w:spacing w:after="0" w:line="240" w:lineRule="auto"/>
              <w:rPr>
                <w:rFonts w:ascii="Calibri" w:eastAsia="Times New Roman" w:hAnsi="Calibri" w:cs="Calibri"/>
                <w:color w:val="000000"/>
              </w:rPr>
            </w:pPr>
            <w:r w:rsidRPr="00E857AF">
              <w:rPr>
                <w:rFonts w:ascii="Calibri" w:eastAsia="Times New Roman" w:hAnsi="Calibri" w:cs="Calibri"/>
                <w:color w:val="000000"/>
              </w:rPr>
              <w:t>112.08</w:t>
            </w:r>
            <w:r w:rsidR="007A4D38">
              <w:rPr>
                <w:rFonts w:ascii="Calibri" w:eastAsia="Times New Roman" w:hAnsi="Calibri" w:cs="Calibri"/>
                <w:color w:val="000000"/>
              </w:rPr>
              <w:t xml:space="preserve"> </w:t>
            </w:r>
            <w:r w:rsidRPr="00E857AF">
              <w:rPr>
                <w:rFonts w:ascii="Calibri" w:eastAsia="Times New Roman" w:hAnsi="Calibri" w:cs="Calibri"/>
                <w:color w:val="000000"/>
              </w:rPr>
              <w:t>±</w:t>
            </w:r>
            <w:r w:rsidR="007A4D38">
              <w:rPr>
                <w:rFonts w:ascii="Calibri" w:eastAsia="Times New Roman" w:hAnsi="Calibri" w:cs="Calibri"/>
                <w:color w:val="000000"/>
              </w:rPr>
              <w:t xml:space="preserve"> </w:t>
            </w:r>
            <w:r w:rsidRPr="00E857AF">
              <w:rPr>
                <w:rFonts w:ascii="Calibri" w:eastAsia="Times New Roman" w:hAnsi="Calibri" w:cs="Calibri"/>
                <w:color w:val="000000"/>
              </w:rPr>
              <w:t>3</w:t>
            </w:r>
            <w:r w:rsidR="00054A71">
              <w:rPr>
                <w:rFonts w:ascii="Calibri" w:eastAsia="Times New Roman" w:hAnsi="Calibri" w:cs="Calibri"/>
                <w:color w:val="000000"/>
              </w:rPr>
              <w:t>.00</w:t>
            </w:r>
          </w:p>
        </w:tc>
      </w:tr>
    </w:tbl>
    <w:p w:rsidR="00C65B18" w:rsidRDefault="00C65B18" w:rsidP="00A96553">
      <w:pPr>
        <w:spacing w:after="0"/>
        <w:rPr>
          <w:b/>
        </w:rPr>
      </w:pPr>
    </w:p>
    <w:p w:rsidR="00C65B18" w:rsidRDefault="00C65B18" w:rsidP="00A96553">
      <w:pPr>
        <w:spacing w:after="0"/>
        <w:rPr>
          <w:b/>
        </w:rPr>
      </w:pPr>
    </w:p>
    <w:p w:rsidR="00C65B18" w:rsidRDefault="00C65B18" w:rsidP="00A96553">
      <w:pPr>
        <w:spacing w:after="0"/>
        <w:rPr>
          <w:b/>
        </w:rPr>
      </w:pPr>
    </w:p>
    <w:p w:rsidR="00C65B18" w:rsidRDefault="00C65B18" w:rsidP="00A96553">
      <w:pPr>
        <w:spacing w:after="0"/>
        <w:rPr>
          <w:b/>
        </w:rPr>
      </w:pPr>
    </w:p>
    <w:p w:rsidR="00551489" w:rsidRDefault="00551489" w:rsidP="00A96553">
      <w:pPr>
        <w:spacing w:after="0"/>
        <w:rPr>
          <w:b/>
        </w:rPr>
      </w:pPr>
    </w:p>
    <w:p w:rsidR="00551489" w:rsidRDefault="00551489" w:rsidP="00A96553">
      <w:pPr>
        <w:spacing w:after="0"/>
        <w:rPr>
          <w:b/>
        </w:rPr>
      </w:pPr>
    </w:p>
    <w:p w:rsidR="00551489" w:rsidRDefault="00551489" w:rsidP="00A96553">
      <w:pPr>
        <w:spacing w:after="0"/>
        <w:rPr>
          <w:b/>
        </w:rPr>
      </w:pPr>
    </w:p>
    <w:p w:rsidR="00551489" w:rsidRDefault="00551489" w:rsidP="00A96553">
      <w:pPr>
        <w:spacing w:after="0"/>
        <w:rPr>
          <w:b/>
        </w:rPr>
      </w:pPr>
    </w:p>
    <w:p w:rsidR="00551489" w:rsidRDefault="00551489" w:rsidP="00A96553">
      <w:pPr>
        <w:spacing w:after="0"/>
        <w:rPr>
          <w:b/>
        </w:rPr>
      </w:pPr>
    </w:p>
    <w:p w:rsidR="00551489" w:rsidRDefault="00551489" w:rsidP="00A96553">
      <w:pPr>
        <w:spacing w:after="0"/>
        <w:rPr>
          <w:b/>
        </w:rPr>
      </w:pPr>
    </w:p>
    <w:p w:rsidR="00551489" w:rsidRDefault="00551489" w:rsidP="00A96553">
      <w:pPr>
        <w:spacing w:after="0"/>
        <w:rPr>
          <w:b/>
        </w:rPr>
      </w:pPr>
    </w:p>
    <w:p w:rsidR="00551489" w:rsidRDefault="00551489" w:rsidP="00A96553">
      <w:pPr>
        <w:spacing w:after="0"/>
        <w:rPr>
          <w:b/>
        </w:rPr>
      </w:pPr>
    </w:p>
    <w:p w:rsidR="00551489" w:rsidRDefault="00551489" w:rsidP="00A96553">
      <w:pPr>
        <w:spacing w:after="0"/>
        <w:rPr>
          <w:b/>
        </w:rPr>
      </w:pPr>
    </w:p>
    <w:p w:rsidR="00C65B18" w:rsidRDefault="00C65B18" w:rsidP="00A96553">
      <w:pPr>
        <w:spacing w:after="0"/>
        <w:rPr>
          <w:b/>
        </w:rPr>
      </w:pPr>
    </w:p>
    <w:p w:rsidR="00C65B18" w:rsidRDefault="00C65B18" w:rsidP="00A96553">
      <w:pPr>
        <w:spacing w:after="0"/>
        <w:rPr>
          <w:b/>
        </w:rPr>
      </w:pPr>
    </w:p>
    <w:tbl>
      <w:tblPr>
        <w:tblW w:w="9578" w:type="dxa"/>
        <w:jc w:val="center"/>
        <w:tblInd w:w="-875" w:type="dxa"/>
        <w:tblLook w:val="04A0" w:firstRow="1" w:lastRow="0" w:firstColumn="1" w:lastColumn="0" w:noHBand="0" w:noVBand="1"/>
      </w:tblPr>
      <w:tblGrid>
        <w:gridCol w:w="1798"/>
        <w:gridCol w:w="1941"/>
        <w:gridCol w:w="1856"/>
        <w:gridCol w:w="1712"/>
        <w:gridCol w:w="2271"/>
      </w:tblGrid>
      <w:tr w:rsidR="00C65B18" w:rsidRPr="002624C1" w:rsidTr="007A4D38">
        <w:trPr>
          <w:trHeight w:val="460"/>
          <w:jc w:val="center"/>
        </w:trPr>
        <w:tc>
          <w:tcPr>
            <w:tcW w:w="1798" w:type="dxa"/>
            <w:tcBorders>
              <w:top w:val="single" w:sz="4" w:space="0" w:color="auto"/>
              <w:left w:val="nil"/>
              <w:bottom w:val="nil"/>
              <w:right w:val="nil"/>
            </w:tcBorders>
            <w:shd w:val="clear" w:color="auto" w:fill="auto"/>
            <w:noWrap/>
            <w:vAlign w:val="bottom"/>
            <w:hideMark/>
          </w:tcPr>
          <w:p w:rsidR="00C65B18" w:rsidRPr="002624C1" w:rsidRDefault="00C65B18" w:rsidP="00C65B18">
            <w:pPr>
              <w:spacing w:after="0" w:line="240" w:lineRule="auto"/>
              <w:rPr>
                <w:rFonts w:ascii="Calibri" w:eastAsia="Times New Roman" w:hAnsi="Calibri" w:cs="Calibri"/>
                <w:color w:val="000000"/>
              </w:rPr>
            </w:pPr>
            <w:r w:rsidRPr="002624C1">
              <w:rPr>
                <w:rFonts w:ascii="Calibri" w:eastAsia="Times New Roman" w:hAnsi="Calibri" w:cs="Calibri"/>
                <w:color w:val="000000"/>
              </w:rPr>
              <w:t> </w:t>
            </w:r>
          </w:p>
        </w:tc>
        <w:tc>
          <w:tcPr>
            <w:tcW w:w="3797" w:type="dxa"/>
            <w:gridSpan w:val="2"/>
            <w:tcBorders>
              <w:top w:val="single" w:sz="4" w:space="0" w:color="auto"/>
              <w:left w:val="nil"/>
              <w:bottom w:val="nil"/>
              <w:right w:val="nil"/>
            </w:tcBorders>
            <w:shd w:val="clear" w:color="auto" w:fill="auto"/>
            <w:noWrap/>
            <w:vAlign w:val="center"/>
            <w:hideMark/>
          </w:tcPr>
          <w:p w:rsidR="00C65B18" w:rsidRPr="002624C1" w:rsidRDefault="00496E63" w:rsidP="00C65B18">
            <w:pPr>
              <w:spacing w:after="0" w:line="240" w:lineRule="auto"/>
              <w:rPr>
                <w:rFonts w:ascii="Calibri" w:eastAsia="Times New Roman" w:hAnsi="Calibri" w:cs="Calibri"/>
                <w:b/>
                <w:bCs/>
                <w:color w:val="000000"/>
              </w:rPr>
            </w:pPr>
            <w:r>
              <w:rPr>
                <w:rFonts w:ascii="Calibri" w:eastAsia="Times New Roman" w:hAnsi="Calibri" w:cs="Calibri"/>
                <w:b/>
                <w:bCs/>
                <w:color w:val="000000"/>
              </w:rPr>
              <w:t>AS</w:t>
            </w:r>
            <w:r w:rsidR="00C65B18">
              <w:rPr>
                <w:rFonts w:ascii="Calibri" w:eastAsia="Times New Roman" w:hAnsi="Calibri" w:cs="Calibri"/>
                <w:b/>
                <w:bCs/>
                <w:color w:val="000000"/>
              </w:rPr>
              <w:t>T</w:t>
            </w:r>
            <w:r w:rsidR="00C65B18" w:rsidRPr="002624C1">
              <w:rPr>
                <w:rFonts w:ascii="Calibri" w:eastAsia="Times New Roman" w:hAnsi="Calibri" w:cs="Calibri"/>
                <w:b/>
                <w:bCs/>
                <w:color w:val="000000"/>
              </w:rPr>
              <w:t xml:space="preserve"> </w:t>
            </w:r>
            <w:r>
              <w:rPr>
                <w:rFonts w:ascii="Calibri" w:eastAsia="Times New Roman" w:hAnsi="Calibri" w:cs="Calibri"/>
                <w:b/>
                <w:bCs/>
                <w:color w:val="000000"/>
              </w:rPr>
              <w:t xml:space="preserve"> u/L </w:t>
            </w:r>
            <w:r w:rsidR="00C65B18" w:rsidRPr="002624C1">
              <w:rPr>
                <w:rFonts w:ascii="Calibri" w:eastAsia="Times New Roman" w:hAnsi="Calibri" w:cs="Calibri"/>
                <w:b/>
                <w:bCs/>
                <w:color w:val="000000"/>
              </w:rPr>
              <w:t>NON-DIABETIC</w:t>
            </w:r>
          </w:p>
        </w:tc>
        <w:tc>
          <w:tcPr>
            <w:tcW w:w="1712" w:type="dxa"/>
            <w:tcBorders>
              <w:top w:val="single" w:sz="4" w:space="0" w:color="auto"/>
              <w:left w:val="nil"/>
              <w:bottom w:val="nil"/>
              <w:right w:val="nil"/>
            </w:tcBorders>
            <w:shd w:val="clear" w:color="auto" w:fill="auto"/>
            <w:noWrap/>
            <w:vAlign w:val="bottom"/>
            <w:hideMark/>
          </w:tcPr>
          <w:p w:rsidR="00C65B18" w:rsidRPr="002624C1" w:rsidRDefault="00C65B18" w:rsidP="00C65B18">
            <w:pPr>
              <w:spacing w:after="0" w:line="240" w:lineRule="auto"/>
              <w:rPr>
                <w:rFonts w:ascii="Calibri" w:eastAsia="Times New Roman" w:hAnsi="Calibri" w:cs="Calibri"/>
                <w:color w:val="000000"/>
              </w:rPr>
            </w:pPr>
            <w:r w:rsidRPr="002624C1">
              <w:rPr>
                <w:rFonts w:ascii="Calibri" w:eastAsia="Times New Roman" w:hAnsi="Calibri" w:cs="Calibri"/>
                <w:color w:val="000000"/>
              </w:rPr>
              <w:t> </w:t>
            </w:r>
          </w:p>
        </w:tc>
        <w:tc>
          <w:tcPr>
            <w:tcW w:w="2271" w:type="dxa"/>
            <w:tcBorders>
              <w:top w:val="single" w:sz="4" w:space="0" w:color="auto"/>
              <w:left w:val="nil"/>
              <w:bottom w:val="nil"/>
              <w:right w:val="nil"/>
            </w:tcBorders>
            <w:shd w:val="clear" w:color="auto" w:fill="auto"/>
            <w:noWrap/>
            <w:vAlign w:val="bottom"/>
            <w:hideMark/>
          </w:tcPr>
          <w:p w:rsidR="00C65B18" w:rsidRPr="002624C1" w:rsidRDefault="00C65B18" w:rsidP="00C65B18">
            <w:pPr>
              <w:spacing w:after="0" w:line="240" w:lineRule="auto"/>
              <w:rPr>
                <w:rFonts w:ascii="Calibri" w:eastAsia="Times New Roman" w:hAnsi="Calibri" w:cs="Calibri"/>
                <w:color w:val="000000"/>
              </w:rPr>
            </w:pPr>
          </w:p>
        </w:tc>
      </w:tr>
      <w:tr w:rsidR="00C65B18" w:rsidRPr="002624C1" w:rsidTr="007A4D38">
        <w:trPr>
          <w:trHeight w:val="481"/>
          <w:jc w:val="center"/>
        </w:trPr>
        <w:tc>
          <w:tcPr>
            <w:tcW w:w="1798" w:type="dxa"/>
            <w:tcBorders>
              <w:top w:val="nil"/>
              <w:left w:val="nil"/>
              <w:bottom w:val="single" w:sz="4" w:space="0" w:color="auto"/>
              <w:right w:val="nil"/>
            </w:tcBorders>
            <w:shd w:val="clear" w:color="auto" w:fill="auto"/>
            <w:noWrap/>
            <w:vAlign w:val="bottom"/>
            <w:hideMark/>
          </w:tcPr>
          <w:p w:rsidR="00C65B18" w:rsidRPr="002624C1" w:rsidRDefault="00C65B18" w:rsidP="00C65B18">
            <w:pPr>
              <w:spacing w:after="0" w:line="240" w:lineRule="auto"/>
              <w:rPr>
                <w:rFonts w:ascii="Calibri" w:eastAsia="Times New Roman" w:hAnsi="Calibri" w:cs="Calibri"/>
                <w:b/>
                <w:bCs/>
                <w:color w:val="000000"/>
              </w:rPr>
            </w:pPr>
            <w:r>
              <w:rPr>
                <w:rFonts w:ascii="Calibri" w:eastAsia="Times New Roman" w:hAnsi="Calibri" w:cs="Calibri"/>
                <w:b/>
                <w:bCs/>
                <w:color w:val="000000"/>
              </w:rPr>
              <w:t>Non Diabetic</w:t>
            </w:r>
          </w:p>
        </w:tc>
        <w:tc>
          <w:tcPr>
            <w:tcW w:w="1941" w:type="dxa"/>
            <w:tcBorders>
              <w:top w:val="nil"/>
              <w:left w:val="nil"/>
              <w:bottom w:val="single" w:sz="4" w:space="0" w:color="auto"/>
              <w:right w:val="nil"/>
            </w:tcBorders>
            <w:shd w:val="clear" w:color="auto" w:fill="auto"/>
            <w:noWrap/>
            <w:vAlign w:val="center"/>
            <w:hideMark/>
          </w:tcPr>
          <w:p w:rsidR="00C65B18" w:rsidRPr="002624C1" w:rsidRDefault="00C65B18" w:rsidP="00C65B18">
            <w:pPr>
              <w:spacing w:after="0" w:line="240" w:lineRule="auto"/>
              <w:rPr>
                <w:rFonts w:ascii="Calibri" w:eastAsia="Times New Roman" w:hAnsi="Calibri" w:cs="Calibri"/>
                <w:b/>
                <w:bCs/>
                <w:color w:val="000000"/>
              </w:rPr>
            </w:pPr>
            <w:r w:rsidRPr="002624C1">
              <w:rPr>
                <w:rFonts w:ascii="Calibri" w:eastAsia="Times New Roman" w:hAnsi="Calibri" w:cs="Calibri"/>
                <w:b/>
                <w:bCs/>
                <w:color w:val="000000"/>
              </w:rPr>
              <w:t>WK1</w:t>
            </w:r>
          </w:p>
        </w:tc>
        <w:tc>
          <w:tcPr>
            <w:tcW w:w="1856" w:type="dxa"/>
            <w:tcBorders>
              <w:top w:val="nil"/>
              <w:left w:val="nil"/>
              <w:bottom w:val="single" w:sz="4" w:space="0" w:color="auto"/>
              <w:right w:val="nil"/>
            </w:tcBorders>
            <w:shd w:val="clear" w:color="auto" w:fill="auto"/>
            <w:noWrap/>
            <w:vAlign w:val="center"/>
            <w:hideMark/>
          </w:tcPr>
          <w:p w:rsidR="00C65B18" w:rsidRPr="002624C1" w:rsidRDefault="00C65B18" w:rsidP="00C65B18">
            <w:pPr>
              <w:spacing w:after="0" w:line="240" w:lineRule="auto"/>
              <w:rPr>
                <w:rFonts w:ascii="Calibri" w:eastAsia="Times New Roman" w:hAnsi="Calibri" w:cs="Calibri"/>
                <w:b/>
                <w:bCs/>
                <w:color w:val="000000"/>
              </w:rPr>
            </w:pPr>
            <w:r w:rsidRPr="002624C1">
              <w:rPr>
                <w:rFonts w:ascii="Calibri" w:eastAsia="Times New Roman" w:hAnsi="Calibri" w:cs="Calibri"/>
                <w:b/>
                <w:bCs/>
                <w:color w:val="000000"/>
              </w:rPr>
              <w:t>WK2</w:t>
            </w:r>
          </w:p>
        </w:tc>
        <w:tc>
          <w:tcPr>
            <w:tcW w:w="1712" w:type="dxa"/>
            <w:tcBorders>
              <w:top w:val="nil"/>
              <w:left w:val="nil"/>
              <w:bottom w:val="single" w:sz="4" w:space="0" w:color="auto"/>
              <w:right w:val="nil"/>
            </w:tcBorders>
            <w:shd w:val="clear" w:color="auto" w:fill="auto"/>
            <w:noWrap/>
            <w:vAlign w:val="center"/>
            <w:hideMark/>
          </w:tcPr>
          <w:p w:rsidR="00C65B18" w:rsidRPr="002624C1" w:rsidRDefault="00C65B18" w:rsidP="00C65B18">
            <w:pPr>
              <w:spacing w:after="0" w:line="240" w:lineRule="auto"/>
              <w:rPr>
                <w:rFonts w:ascii="Calibri" w:eastAsia="Times New Roman" w:hAnsi="Calibri" w:cs="Calibri"/>
                <w:b/>
                <w:bCs/>
                <w:color w:val="000000"/>
              </w:rPr>
            </w:pPr>
            <w:r w:rsidRPr="002624C1">
              <w:rPr>
                <w:rFonts w:ascii="Calibri" w:eastAsia="Times New Roman" w:hAnsi="Calibri" w:cs="Calibri"/>
                <w:b/>
                <w:bCs/>
                <w:color w:val="000000"/>
              </w:rPr>
              <w:t>WK3</w:t>
            </w:r>
          </w:p>
        </w:tc>
        <w:tc>
          <w:tcPr>
            <w:tcW w:w="2271" w:type="dxa"/>
            <w:tcBorders>
              <w:top w:val="nil"/>
              <w:left w:val="nil"/>
              <w:bottom w:val="single" w:sz="4" w:space="0" w:color="auto"/>
              <w:right w:val="nil"/>
            </w:tcBorders>
            <w:shd w:val="clear" w:color="auto" w:fill="auto"/>
            <w:noWrap/>
            <w:vAlign w:val="center"/>
            <w:hideMark/>
          </w:tcPr>
          <w:p w:rsidR="00C65B18" w:rsidRPr="002624C1" w:rsidRDefault="00C65B18" w:rsidP="00C65B18">
            <w:pPr>
              <w:spacing w:after="0" w:line="240" w:lineRule="auto"/>
              <w:rPr>
                <w:rFonts w:ascii="Calibri" w:eastAsia="Times New Roman" w:hAnsi="Calibri" w:cs="Calibri"/>
                <w:b/>
                <w:bCs/>
                <w:color w:val="000000"/>
              </w:rPr>
            </w:pPr>
            <w:r w:rsidRPr="002624C1">
              <w:rPr>
                <w:rFonts w:ascii="Calibri" w:eastAsia="Times New Roman" w:hAnsi="Calibri" w:cs="Calibri"/>
                <w:b/>
                <w:bCs/>
                <w:color w:val="000000"/>
              </w:rPr>
              <w:t>WK4</w:t>
            </w:r>
          </w:p>
        </w:tc>
      </w:tr>
      <w:tr w:rsidR="00C65B18" w:rsidRPr="00E857AF" w:rsidTr="007A4D38">
        <w:trPr>
          <w:trHeight w:val="460"/>
          <w:jc w:val="center"/>
        </w:trPr>
        <w:tc>
          <w:tcPr>
            <w:tcW w:w="1798" w:type="dxa"/>
            <w:tcBorders>
              <w:top w:val="single" w:sz="4" w:space="0" w:color="auto"/>
              <w:left w:val="nil"/>
              <w:bottom w:val="nil"/>
              <w:right w:val="nil"/>
            </w:tcBorders>
            <w:shd w:val="clear" w:color="auto" w:fill="auto"/>
            <w:noWrap/>
            <w:vAlign w:val="center"/>
            <w:hideMark/>
          </w:tcPr>
          <w:p w:rsidR="00C65B18" w:rsidRPr="00E857AF" w:rsidRDefault="00C65B18" w:rsidP="00C65B18">
            <w:pPr>
              <w:spacing w:after="0" w:line="240" w:lineRule="auto"/>
              <w:rPr>
                <w:rFonts w:ascii="Calibri" w:eastAsia="Times New Roman" w:hAnsi="Calibri" w:cs="Calibri"/>
                <w:b/>
                <w:bCs/>
                <w:color w:val="000000"/>
              </w:rPr>
            </w:pPr>
            <w:r w:rsidRPr="00E857AF">
              <w:rPr>
                <w:rFonts w:ascii="Calibri" w:eastAsia="Times New Roman" w:hAnsi="Calibri" w:cs="Calibri"/>
                <w:b/>
                <w:bCs/>
                <w:color w:val="000000"/>
              </w:rPr>
              <w:t>CTRL</w:t>
            </w:r>
          </w:p>
        </w:tc>
        <w:tc>
          <w:tcPr>
            <w:tcW w:w="1941" w:type="dxa"/>
            <w:tcBorders>
              <w:top w:val="single" w:sz="4" w:space="0" w:color="auto"/>
              <w:left w:val="nil"/>
              <w:bottom w:val="nil"/>
              <w:right w:val="nil"/>
            </w:tcBorders>
            <w:shd w:val="clear" w:color="auto" w:fill="auto"/>
            <w:noWrap/>
            <w:vAlign w:val="center"/>
            <w:hideMark/>
          </w:tcPr>
          <w:p w:rsidR="00C65B18" w:rsidRPr="00E857AF" w:rsidRDefault="00C65B18" w:rsidP="00C65B18">
            <w:pPr>
              <w:spacing w:after="0" w:line="240" w:lineRule="auto"/>
              <w:rPr>
                <w:rFonts w:ascii="Calibri" w:eastAsia="Times New Roman" w:hAnsi="Calibri" w:cs="Calibri"/>
                <w:color w:val="000000"/>
              </w:rPr>
            </w:pPr>
            <w:r w:rsidRPr="00E857AF">
              <w:rPr>
                <w:rFonts w:ascii="Calibri" w:eastAsia="Times New Roman" w:hAnsi="Calibri" w:cs="Calibri"/>
                <w:color w:val="000000"/>
              </w:rPr>
              <w:t>89.6</w:t>
            </w:r>
            <w:r w:rsidR="007A4D38">
              <w:rPr>
                <w:rFonts w:ascii="Calibri" w:eastAsia="Times New Roman" w:hAnsi="Calibri" w:cs="Calibri"/>
                <w:color w:val="000000"/>
              </w:rPr>
              <w:t xml:space="preserve"> </w:t>
            </w:r>
            <w:r w:rsidRPr="00E857AF">
              <w:rPr>
                <w:rFonts w:ascii="Calibri" w:eastAsia="Times New Roman" w:hAnsi="Calibri" w:cs="Calibri"/>
                <w:color w:val="000000"/>
              </w:rPr>
              <w:t>±</w:t>
            </w:r>
            <w:r w:rsidR="007A4D38">
              <w:rPr>
                <w:rFonts w:ascii="Calibri" w:eastAsia="Times New Roman" w:hAnsi="Calibri" w:cs="Calibri"/>
                <w:color w:val="000000"/>
              </w:rPr>
              <w:t xml:space="preserve"> </w:t>
            </w:r>
            <w:r w:rsidRPr="00E857AF">
              <w:rPr>
                <w:rFonts w:ascii="Calibri" w:eastAsia="Times New Roman" w:hAnsi="Calibri" w:cs="Calibri"/>
                <w:color w:val="000000"/>
              </w:rPr>
              <w:t>2.36</w:t>
            </w:r>
          </w:p>
        </w:tc>
        <w:tc>
          <w:tcPr>
            <w:tcW w:w="1856" w:type="dxa"/>
            <w:tcBorders>
              <w:top w:val="single" w:sz="4" w:space="0" w:color="auto"/>
              <w:left w:val="nil"/>
              <w:bottom w:val="nil"/>
              <w:right w:val="nil"/>
            </w:tcBorders>
            <w:shd w:val="clear" w:color="auto" w:fill="auto"/>
            <w:noWrap/>
            <w:vAlign w:val="center"/>
            <w:hideMark/>
          </w:tcPr>
          <w:p w:rsidR="00C65B18" w:rsidRPr="00E857AF" w:rsidRDefault="00C65B18" w:rsidP="00C65B18">
            <w:pPr>
              <w:spacing w:after="0" w:line="240" w:lineRule="auto"/>
              <w:rPr>
                <w:rFonts w:ascii="Calibri" w:eastAsia="Times New Roman" w:hAnsi="Calibri" w:cs="Calibri"/>
                <w:color w:val="000000"/>
              </w:rPr>
            </w:pPr>
            <w:r w:rsidRPr="00E857AF">
              <w:rPr>
                <w:rFonts w:ascii="Calibri" w:eastAsia="Times New Roman" w:hAnsi="Calibri" w:cs="Calibri"/>
                <w:color w:val="000000"/>
              </w:rPr>
              <w:t>83.92</w:t>
            </w:r>
            <w:r w:rsidR="007A4D38">
              <w:rPr>
                <w:rFonts w:ascii="Calibri" w:eastAsia="Times New Roman" w:hAnsi="Calibri" w:cs="Calibri"/>
                <w:color w:val="000000"/>
              </w:rPr>
              <w:t xml:space="preserve"> </w:t>
            </w:r>
            <w:r w:rsidRPr="00E857AF">
              <w:rPr>
                <w:rFonts w:ascii="Calibri" w:eastAsia="Times New Roman" w:hAnsi="Calibri" w:cs="Calibri"/>
                <w:color w:val="000000"/>
              </w:rPr>
              <w:t>±</w:t>
            </w:r>
            <w:r w:rsidR="007A4D38">
              <w:rPr>
                <w:rFonts w:ascii="Calibri" w:eastAsia="Times New Roman" w:hAnsi="Calibri" w:cs="Calibri"/>
                <w:color w:val="000000"/>
              </w:rPr>
              <w:t xml:space="preserve"> </w:t>
            </w:r>
            <w:r w:rsidRPr="00E857AF">
              <w:rPr>
                <w:rFonts w:ascii="Calibri" w:eastAsia="Times New Roman" w:hAnsi="Calibri" w:cs="Calibri"/>
                <w:color w:val="000000"/>
              </w:rPr>
              <w:t>0.54</w:t>
            </w:r>
          </w:p>
        </w:tc>
        <w:tc>
          <w:tcPr>
            <w:tcW w:w="1712" w:type="dxa"/>
            <w:tcBorders>
              <w:top w:val="single" w:sz="4" w:space="0" w:color="auto"/>
              <w:left w:val="nil"/>
              <w:bottom w:val="nil"/>
              <w:right w:val="nil"/>
            </w:tcBorders>
            <w:shd w:val="clear" w:color="auto" w:fill="auto"/>
            <w:noWrap/>
            <w:vAlign w:val="center"/>
            <w:hideMark/>
          </w:tcPr>
          <w:p w:rsidR="00C65B18" w:rsidRPr="00E857AF" w:rsidRDefault="00C65B18" w:rsidP="00C65B18">
            <w:pPr>
              <w:spacing w:after="0" w:line="240" w:lineRule="auto"/>
              <w:rPr>
                <w:rFonts w:ascii="Calibri" w:eastAsia="Times New Roman" w:hAnsi="Calibri" w:cs="Calibri"/>
                <w:color w:val="000000"/>
              </w:rPr>
            </w:pPr>
            <w:r w:rsidRPr="00E857AF">
              <w:rPr>
                <w:rFonts w:ascii="Calibri" w:eastAsia="Times New Roman" w:hAnsi="Calibri" w:cs="Calibri"/>
                <w:color w:val="000000"/>
              </w:rPr>
              <w:t>88.82</w:t>
            </w:r>
            <w:r w:rsidR="007A4D38">
              <w:rPr>
                <w:rFonts w:ascii="Calibri" w:eastAsia="Times New Roman" w:hAnsi="Calibri" w:cs="Calibri"/>
                <w:color w:val="000000"/>
              </w:rPr>
              <w:t xml:space="preserve"> </w:t>
            </w:r>
            <w:r w:rsidRPr="00E857AF">
              <w:rPr>
                <w:rFonts w:ascii="Calibri" w:eastAsia="Times New Roman" w:hAnsi="Calibri" w:cs="Calibri"/>
                <w:color w:val="000000"/>
              </w:rPr>
              <w:t>±</w:t>
            </w:r>
            <w:r w:rsidR="007A4D38">
              <w:rPr>
                <w:rFonts w:ascii="Calibri" w:eastAsia="Times New Roman" w:hAnsi="Calibri" w:cs="Calibri"/>
                <w:color w:val="000000"/>
              </w:rPr>
              <w:t xml:space="preserve"> </w:t>
            </w:r>
            <w:r w:rsidRPr="00E857AF">
              <w:rPr>
                <w:rFonts w:ascii="Calibri" w:eastAsia="Times New Roman" w:hAnsi="Calibri" w:cs="Calibri"/>
                <w:color w:val="000000"/>
              </w:rPr>
              <w:t>2.46</w:t>
            </w:r>
          </w:p>
        </w:tc>
        <w:tc>
          <w:tcPr>
            <w:tcW w:w="2271" w:type="dxa"/>
            <w:tcBorders>
              <w:top w:val="single" w:sz="4" w:space="0" w:color="auto"/>
              <w:left w:val="nil"/>
              <w:bottom w:val="nil"/>
              <w:right w:val="nil"/>
            </w:tcBorders>
            <w:shd w:val="clear" w:color="auto" w:fill="auto"/>
            <w:noWrap/>
            <w:vAlign w:val="center"/>
            <w:hideMark/>
          </w:tcPr>
          <w:p w:rsidR="00C65B18" w:rsidRPr="00E857AF" w:rsidRDefault="00C65B18" w:rsidP="00C65B18">
            <w:pPr>
              <w:spacing w:after="0" w:line="240" w:lineRule="auto"/>
              <w:rPr>
                <w:rFonts w:ascii="Calibri" w:eastAsia="Times New Roman" w:hAnsi="Calibri" w:cs="Calibri"/>
                <w:color w:val="000000"/>
              </w:rPr>
            </w:pPr>
            <w:r w:rsidRPr="00E857AF">
              <w:rPr>
                <w:rFonts w:ascii="Calibri" w:eastAsia="Times New Roman" w:hAnsi="Calibri" w:cs="Calibri"/>
                <w:color w:val="000000"/>
              </w:rPr>
              <w:t>80.18</w:t>
            </w:r>
            <w:r w:rsidR="007A4D38">
              <w:rPr>
                <w:rFonts w:ascii="Calibri" w:eastAsia="Times New Roman" w:hAnsi="Calibri" w:cs="Calibri"/>
                <w:color w:val="000000"/>
              </w:rPr>
              <w:t xml:space="preserve"> </w:t>
            </w:r>
            <w:r w:rsidRPr="00E857AF">
              <w:rPr>
                <w:rFonts w:ascii="Calibri" w:eastAsia="Times New Roman" w:hAnsi="Calibri" w:cs="Calibri"/>
                <w:color w:val="000000"/>
              </w:rPr>
              <w:t>±</w:t>
            </w:r>
            <w:r w:rsidR="007A4D38">
              <w:rPr>
                <w:rFonts w:ascii="Calibri" w:eastAsia="Times New Roman" w:hAnsi="Calibri" w:cs="Calibri"/>
                <w:color w:val="000000"/>
              </w:rPr>
              <w:t xml:space="preserve"> </w:t>
            </w:r>
            <w:r w:rsidRPr="00E857AF">
              <w:rPr>
                <w:rFonts w:ascii="Calibri" w:eastAsia="Times New Roman" w:hAnsi="Calibri" w:cs="Calibri"/>
                <w:color w:val="000000"/>
              </w:rPr>
              <w:t>1.61</w:t>
            </w:r>
          </w:p>
        </w:tc>
      </w:tr>
      <w:tr w:rsidR="00C65B18" w:rsidRPr="00E857AF" w:rsidTr="007A4D38">
        <w:trPr>
          <w:trHeight w:val="460"/>
          <w:jc w:val="center"/>
        </w:trPr>
        <w:tc>
          <w:tcPr>
            <w:tcW w:w="1798" w:type="dxa"/>
            <w:tcBorders>
              <w:top w:val="nil"/>
              <w:left w:val="nil"/>
              <w:bottom w:val="nil"/>
              <w:right w:val="nil"/>
            </w:tcBorders>
            <w:shd w:val="clear" w:color="auto" w:fill="auto"/>
            <w:noWrap/>
            <w:vAlign w:val="center"/>
            <w:hideMark/>
          </w:tcPr>
          <w:p w:rsidR="00C65B18" w:rsidRPr="00E857AF" w:rsidRDefault="00C65B18" w:rsidP="00C65B18">
            <w:pPr>
              <w:spacing w:after="0" w:line="240" w:lineRule="auto"/>
              <w:rPr>
                <w:rFonts w:ascii="Calibri" w:eastAsia="Times New Roman" w:hAnsi="Calibri" w:cs="Calibri"/>
                <w:b/>
                <w:bCs/>
                <w:color w:val="000000"/>
              </w:rPr>
            </w:pPr>
            <w:r w:rsidRPr="00E857AF">
              <w:rPr>
                <w:rFonts w:ascii="Calibri" w:eastAsia="Times New Roman" w:hAnsi="Calibri" w:cs="Calibri"/>
                <w:b/>
                <w:bCs/>
                <w:color w:val="000000"/>
              </w:rPr>
              <w:t>Untreated</w:t>
            </w:r>
          </w:p>
        </w:tc>
        <w:tc>
          <w:tcPr>
            <w:tcW w:w="1941" w:type="dxa"/>
            <w:tcBorders>
              <w:top w:val="nil"/>
              <w:left w:val="nil"/>
              <w:bottom w:val="nil"/>
              <w:right w:val="nil"/>
            </w:tcBorders>
            <w:shd w:val="clear" w:color="auto" w:fill="auto"/>
            <w:noWrap/>
            <w:vAlign w:val="center"/>
            <w:hideMark/>
          </w:tcPr>
          <w:p w:rsidR="00C65B18" w:rsidRPr="00E857AF" w:rsidRDefault="00C65B18" w:rsidP="00C65B18">
            <w:pPr>
              <w:spacing w:after="0" w:line="240" w:lineRule="auto"/>
              <w:rPr>
                <w:rFonts w:ascii="Calibri" w:eastAsia="Times New Roman" w:hAnsi="Calibri" w:cs="Calibri"/>
                <w:color w:val="000000"/>
              </w:rPr>
            </w:pPr>
            <w:r w:rsidRPr="00E857AF">
              <w:rPr>
                <w:rFonts w:ascii="Calibri" w:eastAsia="Times New Roman" w:hAnsi="Calibri" w:cs="Calibri"/>
                <w:color w:val="000000"/>
              </w:rPr>
              <w:t>128.03</w:t>
            </w:r>
            <w:r w:rsidR="007A4D38">
              <w:rPr>
                <w:rFonts w:ascii="Calibri" w:eastAsia="Times New Roman" w:hAnsi="Calibri" w:cs="Calibri"/>
                <w:color w:val="000000"/>
              </w:rPr>
              <w:t xml:space="preserve"> </w:t>
            </w:r>
            <w:r w:rsidRPr="00E857AF">
              <w:rPr>
                <w:rFonts w:ascii="Calibri" w:eastAsia="Times New Roman" w:hAnsi="Calibri" w:cs="Calibri"/>
                <w:color w:val="000000"/>
              </w:rPr>
              <w:t>±</w:t>
            </w:r>
            <w:r w:rsidR="007A4D38">
              <w:rPr>
                <w:rFonts w:ascii="Calibri" w:eastAsia="Times New Roman" w:hAnsi="Calibri" w:cs="Calibri"/>
                <w:color w:val="000000"/>
              </w:rPr>
              <w:t xml:space="preserve"> </w:t>
            </w:r>
            <w:r w:rsidRPr="00E857AF">
              <w:rPr>
                <w:rFonts w:ascii="Calibri" w:eastAsia="Times New Roman" w:hAnsi="Calibri" w:cs="Calibri"/>
                <w:color w:val="000000"/>
              </w:rPr>
              <w:t>2.99</w:t>
            </w:r>
          </w:p>
        </w:tc>
        <w:tc>
          <w:tcPr>
            <w:tcW w:w="1856" w:type="dxa"/>
            <w:tcBorders>
              <w:top w:val="nil"/>
              <w:left w:val="nil"/>
              <w:bottom w:val="nil"/>
              <w:right w:val="nil"/>
            </w:tcBorders>
            <w:shd w:val="clear" w:color="auto" w:fill="auto"/>
            <w:noWrap/>
            <w:vAlign w:val="center"/>
            <w:hideMark/>
          </w:tcPr>
          <w:p w:rsidR="00C65B18" w:rsidRPr="00E857AF" w:rsidRDefault="00C65B18" w:rsidP="00C65B18">
            <w:pPr>
              <w:spacing w:after="0" w:line="240" w:lineRule="auto"/>
              <w:rPr>
                <w:rFonts w:ascii="Calibri" w:eastAsia="Times New Roman" w:hAnsi="Calibri" w:cs="Calibri"/>
                <w:color w:val="000000"/>
              </w:rPr>
            </w:pPr>
            <w:r w:rsidRPr="00E857AF">
              <w:rPr>
                <w:rFonts w:ascii="Calibri" w:eastAsia="Times New Roman" w:hAnsi="Calibri" w:cs="Calibri"/>
                <w:color w:val="000000"/>
              </w:rPr>
              <w:t>136.85</w:t>
            </w:r>
            <w:r w:rsidR="007A4D38">
              <w:rPr>
                <w:rFonts w:ascii="Calibri" w:eastAsia="Times New Roman" w:hAnsi="Calibri" w:cs="Calibri"/>
                <w:color w:val="000000"/>
              </w:rPr>
              <w:t xml:space="preserve"> </w:t>
            </w:r>
            <w:r w:rsidRPr="00E857AF">
              <w:rPr>
                <w:rFonts w:ascii="Calibri" w:eastAsia="Times New Roman" w:hAnsi="Calibri" w:cs="Calibri"/>
                <w:color w:val="000000"/>
              </w:rPr>
              <w:t>±</w:t>
            </w:r>
            <w:r w:rsidR="007A4D38">
              <w:rPr>
                <w:rFonts w:ascii="Calibri" w:eastAsia="Times New Roman" w:hAnsi="Calibri" w:cs="Calibri"/>
                <w:color w:val="000000"/>
              </w:rPr>
              <w:t xml:space="preserve"> </w:t>
            </w:r>
            <w:r w:rsidRPr="00E857AF">
              <w:rPr>
                <w:rFonts w:ascii="Calibri" w:eastAsia="Times New Roman" w:hAnsi="Calibri" w:cs="Calibri"/>
                <w:color w:val="000000"/>
              </w:rPr>
              <w:t>4.25</w:t>
            </w:r>
          </w:p>
        </w:tc>
        <w:tc>
          <w:tcPr>
            <w:tcW w:w="1712" w:type="dxa"/>
            <w:tcBorders>
              <w:top w:val="nil"/>
              <w:left w:val="nil"/>
              <w:bottom w:val="nil"/>
              <w:right w:val="nil"/>
            </w:tcBorders>
            <w:shd w:val="clear" w:color="auto" w:fill="auto"/>
            <w:noWrap/>
            <w:vAlign w:val="center"/>
            <w:hideMark/>
          </w:tcPr>
          <w:p w:rsidR="00C65B18" w:rsidRPr="00E857AF" w:rsidRDefault="00C65B18" w:rsidP="00C65B18">
            <w:pPr>
              <w:spacing w:after="0" w:line="240" w:lineRule="auto"/>
              <w:rPr>
                <w:rFonts w:ascii="Calibri" w:eastAsia="Times New Roman" w:hAnsi="Calibri" w:cs="Calibri"/>
                <w:color w:val="000000"/>
              </w:rPr>
            </w:pPr>
            <w:r w:rsidRPr="00E857AF">
              <w:rPr>
                <w:rFonts w:ascii="Calibri" w:eastAsia="Times New Roman" w:hAnsi="Calibri" w:cs="Calibri"/>
                <w:color w:val="000000"/>
              </w:rPr>
              <w:t>134.3</w:t>
            </w:r>
            <w:r w:rsidR="00865A17">
              <w:rPr>
                <w:rFonts w:ascii="Calibri" w:eastAsia="Times New Roman" w:hAnsi="Calibri" w:cs="Calibri"/>
                <w:color w:val="000000"/>
              </w:rPr>
              <w:t>0</w:t>
            </w:r>
            <w:r w:rsidR="007A4D38">
              <w:rPr>
                <w:rFonts w:ascii="Calibri" w:eastAsia="Times New Roman" w:hAnsi="Calibri" w:cs="Calibri"/>
                <w:color w:val="000000"/>
              </w:rPr>
              <w:t xml:space="preserve"> </w:t>
            </w:r>
            <w:r w:rsidRPr="00E857AF">
              <w:rPr>
                <w:rFonts w:ascii="Calibri" w:eastAsia="Times New Roman" w:hAnsi="Calibri" w:cs="Calibri"/>
                <w:color w:val="000000"/>
              </w:rPr>
              <w:t>±</w:t>
            </w:r>
            <w:r w:rsidR="007A4D38">
              <w:rPr>
                <w:rFonts w:ascii="Calibri" w:eastAsia="Times New Roman" w:hAnsi="Calibri" w:cs="Calibri"/>
                <w:color w:val="000000"/>
              </w:rPr>
              <w:t xml:space="preserve"> </w:t>
            </w:r>
            <w:r w:rsidRPr="00E857AF">
              <w:rPr>
                <w:rFonts w:ascii="Calibri" w:eastAsia="Times New Roman" w:hAnsi="Calibri" w:cs="Calibri"/>
                <w:color w:val="000000"/>
              </w:rPr>
              <w:t>3.73</w:t>
            </w:r>
          </w:p>
        </w:tc>
        <w:tc>
          <w:tcPr>
            <w:tcW w:w="2271" w:type="dxa"/>
            <w:tcBorders>
              <w:top w:val="nil"/>
              <w:left w:val="nil"/>
              <w:bottom w:val="nil"/>
              <w:right w:val="nil"/>
            </w:tcBorders>
            <w:shd w:val="clear" w:color="auto" w:fill="auto"/>
            <w:noWrap/>
            <w:vAlign w:val="center"/>
            <w:hideMark/>
          </w:tcPr>
          <w:p w:rsidR="00C65B18" w:rsidRPr="00E857AF" w:rsidRDefault="00C65B18" w:rsidP="00C65B18">
            <w:pPr>
              <w:spacing w:after="0" w:line="240" w:lineRule="auto"/>
              <w:rPr>
                <w:rFonts w:ascii="Calibri" w:eastAsia="Times New Roman" w:hAnsi="Calibri" w:cs="Calibri"/>
                <w:color w:val="000000"/>
              </w:rPr>
            </w:pPr>
            <w:r w:rsidRPr="00E857AF">
              <w:rPr>
                <w:rFonts w:ascii="Calibri" w:eastAsia="Times New Roman" w:hAnsi="Calibri" w:cs="Calibri"/>
                <w:color w:val="000000"/>
              </w:rPr>
              <w:t>143.12</w:t>
            </w:r>
            <w:r w:rsidR="007A4D38">
              <w:rPr>
                <w:rFonts w:ascii="Calibri" w:eastAsia="Times New Roman" w:hAnsi="Calibri" w:cs="Calibri"/>
                <w:color w:val="000000"/>
              </w:rPr>
              <w:t xml:space="preserve"> </w:t>
            </w:r>
            <w:r w:rsidRPr="00E857AF">
              <w:rPr>
                <w:rFonts w:ascii="Calibri" w:eastAsia="Times New Roman" w:hAnsi="Calibri" w:cs="Calibri"/>
                <w:color w:val="000000"/>
              </w:rPr>
              <w:t>±</w:t>
            </w:r>
            <w:r w:rsidR="007A4D38">
              <w:rPr>
                <w:rFonts w:ascii="Calibri" w:eastAsia="Times New Roman" w:hAnsi="Calibri" w:cs="Calibri"/>
                <w:color w:val="000000"/>
              </w:rPr>
              <w:t xml:space="preserve"> </w:t>
            </w:r>
            <w:r w:rsidRPr="00E857AF">
              <w:rPr>
                <w:rFonts w:ascii="Calibri" w:eastAsia="Times New Roman" w:hAnsi="Calibri" w:cs="Calibri"/>
                <w:color w:val="000000"/>
              </w:rPr>
              <w:t>3.18</w:t>
            </w:r>
          </w:p>
        </w:tc>
      </w:tr>
      <w:tr w:rsidR="00C65B18" w:rsidRPr="00E857AF" w:rsidTr="007A4D38">
        <w:trPr>
          <w:trHeight w:val="460"/>
          <w:jc w:val="center"/>
        </w:trPr>
        <w:tc>
          <w:tcPr>
            <w:tcW w:w="1798" w:type="dxa"/>
            <w:tcBorders>
              <w:top w:val="nil"/>
              <w:left w:val="nil"/>
              <w:bottom w:val="nil"/>
              <w:right w:val="nil"/>
            </w:tcBorders>
            <w:shd w:val="clear" w:color="auto" w:fill="auto"/>
            <w:noWrap/>
            <w:vAlign w:val="center"/>
            <w:hideMark/>
          </w:tcPr>
          <w:p w:rsidR="00C65B18" w:rsidRPr="00E857AF" w:rsidRDefault="00C65B18" w:rsidP="00C65B18">
            <w:pPr>
              <w:spacing w:after="0" w:line="240" w:lineRule="auto"/>
              <w:rPr>
                <w:rFonts w:ascii="Calibri" w:eastAsia="Times New Roman" w:hAnsi="Calibri" w:cs="Calibri"/>
                <w:b/>
                <w:bCs/>
                <w:color w:val="000000"/>
              </w:rPr>
            </w:pPr>
            <w:r w:rsidRPr="00E857AF">
              <w:rPr>
                <w:rFonts w:ascii="Calibri" w:eastAsia="Times New Roman" w:hAnsi="Calibri" w:cs="Calibri"/>
                <w:b/>
                <w:bCs/>
                <w:color w:val="000000"/>
              </w:rPr>
              <w:t>Orange</w:t>
            </w:r>
          </w:p>
        </w:tc>
        <w:tc>
          <w:tcPr>
            <w:tcW w:w="1941" w:type="dxa"/>
            <w:tcBorders>
              <w:top w:val="nil"/>
              <w:left w:val="nil"/>
              <w:bottom w:val="nil"/>
              <w:right w:val="nil"/>
            </w:tcBorders>
            <w:shd w:val="clear" w:color="auto" w:fill="auto"/>
            <w:noWrap/>
            <w:vAlign w:val="center"/>
            <w:hideMark/>
          </w:tcPr>
          <w:p w:rsidR="00C65B18" w:rsidRPr="00E857AF" w:rsidRDefault="00C65B18" w:rsidP="00C65B18">
            <w:pPr>
              <w:spacing w:after="0" w:line="240" w:lineRule="auto"/>
              <w:rPr>
                <w:rFonts w:ascii="Calibri" w:eastAsia="Times New Roman" w:hAnsi="Calibri" w:cs="Calibri"/>
                <w:color w:val="000000"/>
              </w:rPr>
            </w:pPr>
            <w:r w:rsidRPr="00E857AF">
              <w:rPr>
                <w:rFonts w:ascii="Calibri" w:eastAsia="Times New Roman" w:hAnsi="Calibri" w:cs="Calibri"/>
                <w:color w:val="000000"/>
              </w:rPr>
              <w:t>119.4</w:t>
            </w:r>
            <w:r w:rsidR="007A4D38">
              <w:rPr>
                <w:rFonts w:ascii="Calibri" w:eastAsia="Times New Roman" w:hAnsi="Calibri" w:cs="Calibri"/>
                <w:color w:val="000000"/>
              </w:rPr>
              <w:t xml:space="preserve"> </w:t>
            </w:r>
            <w:r w:rsidRPr="00E857AF">
              <w:rPr>
                <w:rFonts w:ascii="Calibri" w:eastAsia="Times New Roman" w:hAnsi="Calibri" w:cs="Calibri"/>
                <w:color w:val="000000"/>
              </w:rPr>
              <w:t>±</w:t>
            </w:r>
            <w:r w:rsidR="007A4D38">
              <w:rPr>
                <w:rFonts w:ascii="Calibri" w:eastAsia="Times New Roman" w:hAnsi="Calibri" w:cs="Calibri"/>
                <w:color w:val="000000"/>
              </w:rPr>
              <w:t xml:space="preserve"> </w:t>
            </w:r>
            <w:r w:rsidRPr="00E857AF">
              <w:rPr>
                <w:rFonts w:ascii="Calibri" w:eastAsia="Times New Roman" w:hAnsi="Calibri" w:cs="Calibri"/>
                <w:color w:val="000000"/>
              </w:rPr>
              <w:t>2.12</w:t>
            </w:r>
          </w:p>
        </w:tc>
        <w:tc>
          <w:tcPr>
            <w:tcW w:w="1856" w:type="dxa"/>
            <w:tcBorders>
              <w:top w:val="nil"/>
              <w:left w:val="nil"/>
              <w:bottom w:val="nil"/>
              <w:right w:val="nil"/>
            </w:tcBorders>
            <w:shd w:val="clear" w:color="auto" w:fill="auto"/>
            <w:noWrap/>
            <w:vAlign w:val="center"/>
            <w:hideMark/>
          </w:tcPr>
          <w:p w:rsidR="00C65B18" w:rsidRPr="00E857AF" w:rsidRDefault="00C65B18" w:rsidP="00C65B18">
            <w:pPr>
              <w:spacing w:after="0" w:line="240" w:lineRule="auto"/>
              <w:rPr>
                <w:rFonts w:ascii="Calibri" w:eastAsia="Times New Roman" w:hAnsi="Calibri" w:cs="Calibri"/>
                <w:color w:val="000000"/>
              </w:rPr>
            </w:pPr>
            <w:r w:rsidRPr="00E857AF">
              <w:rPr>
                <w:rFonts w:ascii="Calibri" w:eastAsia="Times New Roman" w:hAnsi="Calibri" w:cs="Calibri"/>
                <w:color w:val="000000"/>
              </w:rPr>
              <w:t>107.83</w:t>
            </w:r>
            <w:r w:rsidR="007A4D38">
              <w:rPr>
                <w:rFonts w:ascii="Calibri" w:eastAsia="Times New Roman" w:hAnsi="Calibri" w:cs="Calibri"/>
                <w:color w:val="000000"/>
              </w:rPr>
              <w:t xml:space="preserve"> </w:t>
            </w:r>
            <w:r w:rsidRPr="00E857AF">
              <w:rPr>
                <w:rFonts w:ascii="Calibri" w:eastAsia="Times New Roman" w:hAnsi="Calibri" w:cs="Calibri"/>
                <w:color w:val="000000"/>
              </w:rPr>
              <w:t>±</w:t>
            </w:r>
            <w:r w:rsidR="007A4D38">
              <w:rPr>
                <w:rFonts w:ascii="Calibri" w:eastAsia="Times New Roman" w:hAnsi="Calibri" w:cs="Calibri"/>
                <w:color w:val="000000"/>
              </w:rPr>
              <w:t xml:space="preserve"> </w:t>
            </w:r>
            <w:r w:rsidRPr="00E857AF">
              <w:rPr>
                <w:rFonts w:ascii="Calibri" w:eastAsia="Times New Roman" w:hAnsi="Calibri" w:cs="Calibri"/>
                <w:color w:val="000000"/>
              </w:rPr>
              <w:t>7.97</w:t>
            </w:r>
          </w:p>
        </w:tc>
        <w:tc>
          <w:tcPr>
            <w:tcW w:w="1712" w:type="dxa"/>
            <w:tcBorders>
              <w:top w:val="nil"/>
              <w:left w:val="nil"/>
              <w:bottom w:val="nil"/>
              <w:right w:val="nil"/>
            </w:tcBorders>
            <w:shd w:val="clear" w:color="auto" w:fill="auto"/>
            <w:noWrap/>
            <w:vAlign w:val="center"/>
            <w:hideMark/>
          </w:tcPr>
          <w:p w:rsidR="00C65B18" w:rsidRPr="00E857AF" w:rsidRDefault="00C65B18" w:rsidP="00C65B18">
            <w:pPr>
              <w:spacing w:after="0" w:line="240" w:lineRule="auto"/>
              <w:rPr>
                <w:rFonts w:ascii="Calibri" w:eastAsia="Times New Roman" w:hAnsi="Calibri" w:cs="Calibri"/>
                <w:color w:val="000000"/>
              </w:rPr>
            </w:pPr>
            <w:r w:rsidRPr="00E857AF">
              <w:rPr>
                <w:rFonts w:ascii="Calibri" w:eastAsia="Times New Roman" w:hAnsi="Calibri" w:cs="Calibri"/>
                <w:color w:val="000000"/>
              </w:rPr>
              <w:t>81.95</w:t>
            </w:r>
            <w:r w:rsidR="007A4D38">
              <w:rPr>
                <w:rFonts w:ascii="Calibri" w:eastAsia="Times New Roman" w:hAnsi="Calibri" w:cs="Calibri"/>
                <w:color w:val="000000"/>
              </w:rPr>
              <w:t xml:space="preserve"> </w:t>
            </w:r>
            <w:r w:rsidRPr="00E857AF">
              <w:rPr>
                <w:rFonts w:ascii="Calibri" w:eastAsia="Times New Roman" w:hAnsi="Calibri" w:cs="Calibri"/>
                <w:color w:val="000000"/>
              </w:rPr>
              <w:t>±</w:t>
            </w:r>
            <w:r w:rsidR="007A4D38">
              <w:rPr>
                <w:rFonts w:ascii="Calibri" w:eastAsia="Times New Roman" w:hAnsi="Calibri" w:cs="Calibri"/>
                <w:color w:val="000000"/>
              </w:rPr>
              <w:t xml:space="preserve"> </w:t>
            </w:r>
            <w:r w:rsidRPr="00E857AF">
              <w:rPr>
                <w:rFonts w:ascii="Calibri" w:eastAsia="Times New Roman" w:hAnsi="Calibri" w:cs="Calibri"/>
                <w:color w:val="000000"/>
              </w:rPr>
              <w:t>3.71</w:t>
            </w:r>
          </w:p>
        </w:tc>
        <w:tc>
          <w:tcPr>
            <w:tcW w:w="2271" w:type="dxa"/>
            <w:tcBorders>
              <w:top w:val="nil"/>
              <w:left w:val="nil"/>
              <w:bottom w:val="nil"/>
              <w:right w:val="nil"/>
            </w:tcBorders>
            <w:shd w:val="clear" w:color="auto" w:fill="auto"/>
            <w:noWrap/>
            <w:vAlign w:val="center"/>
            <w:hideMark/>
          </w:tcPr>
          <w:p w:rsidR="00C65B18" w:rsidRPr="00E857AF" w:rsidRDefault="00C65B18" w:rsidP="00C65B18">
            <w:pPr>
              <w:spacing w:after="0" w:line="240" w:lineRule="auto"/>
              <w:rPr>
                <w:rFonts w:ascii="Calibri" w:eastAsia="Times New Roman" w:hAnsi="Calibri" w:cs="Calibri"/>
                <w:color w:val="000000"/>
              </w:rPr>
            </w:pPr>
            <w:r w:rsidRPr="00E857AF">
              <w:rPr>
                <w:rFonts w:ascii="Calibri" w:eastAsia="Times New Roman" w:hAnsi="Calibri" w:cs="Calibri"/>
                <w:color w:val="000000"/>
              </w:rPr>
              <w:t>92.54</w:t>
            </w:r>
            <w:r w:rsidR="007A4D38">
              <w:rPr>
                <w:rFonts w:ascii="Calibri" w:eastAsia="Times New Roman" w:hAnsi="Calibri" w:cs="Calibri"/>
                <w:color w:val="000000"/>
              </w:rPr>
              <w:t xml:space="preserve"> </w:t>
            </w:r>
            <w:r w:rsidRPr="00E857AF">
              <w:rPr>
                <w:rFonts w:ascii="Calibri" w:eastAsia="Times New Roman" w:hAnsi="Calibri" w:cs="Calibri"/>
                <w:color w:val="000000"/>
              </w:rPr>
              <w:t>±</w:t>
            </w:r>
            <w:r w:rsidR="007A4D38">
              <w:rPr>
                <w:rFonts w:ascii="Calibri" w:eastAsia="Times New Roman" w:hAnsi="Calibri" w:cs="Calibri"/>
                <w:color w:val="000000"/>
              </w:rPr>
              <w:t xml:space="preserve"> </w:t>
            </w:r>
            <w:r w:rsidRPr="00E857AF">
              <w:rPr>
                <w:rFonts w:ascii="Calibri" w:eastAsia="Times New Roman" w:hAnsi="Calibri" w:cs="Calibri"/>
                <w:color w:val="000000"/>
              </w:rPr>
              <w:t>3.29</w:t>
            </w:r>
          </w:p>
        </w:tc>
      </w:tr>
      <w:tr w:rsidR="00C65B18" w:rsidRPr="00E857AF" w:rsidTr="007A4D38">
        <w:trPr>
          <w:trHeight w:val="460"/>
          <w:jc w:val="center"/>
        </w:trPr>
        <w:tc>
          <w:tcPr>
            <w:tcW w:w="1798" w:type="dxa"/>
            <w:tcBorders>
              <w:top w:val="nil"/>
              <w:left w:val="nil"/>
              <w:bottom w:val="nil"/>
              <w:right w:val="nil"/>
            </w:tcBorders>
            <w:shd w:val="clear" w:color="auto" w:fill="auto"/>
            <w:noWrap/>
            <w:vAlign w:val="center"/>
            <w:hideMark/>
          </w:tcPr>
          <w:p w:rsidR="00C65B18" w:rsidRPr="00E857AF" w:rsidRDefault="00C65B18" w:rsidP="00C65B18">
            <w:pPr>
              <w:spacing w:after="0" w:line="240" w:lineRule="auto"/>
              <w:rPr>
                <w:rFonts w:ascii="Calibri" w:eastAsia="Times New Roman" w:hAnsi="Calibri" w:cs="Calibri"/>
                <w:b/>
                <w:bCs/>
                <w:color w:val="000000"/>
              </w:rPr>
            </w:pPr>
            <w:r w:rsidRPr="00E857AF">
              <w:rPr>
                <w:rFonts w:ascii="Calibri" w:eastAsia="Times New Roman" w:hAnsi="Calibri" w:cs="Calibri"/>
                <w:b/>
                <w:bCs/>
                <w:color w:val="000000"/>
              </w:rPr>
              <w:t>Lemon</w:t>
            </w:r>
          </w:p>
        </w:tc>
        <w:tc>
          <w:tcPr>
            <w:tcW w:w="1941" w:type="dxa"/>
            <w:tcBorders>
              <w:top w:val="nil"/>
              <w:left w:val="nil"/>
              <w:bottom w:val="nil"/>
              <w:right w:val="nil"/>
            </w:tcBorders>
            <w:shd w:val="clear" w:color="auto" w:fill="auto"/>
            <w:noWrap/>
            <w:vAlign w:val="center"/>
            <w:hideMark/>
          </w:tcPr>
          <w:p w:rsidR="00C65B18" w:rsidRPr="00E857AF" w:rsidRDefault="00C65B18" w:rsidP="00C65B18">
            <w:pPr>
              <w:spacing w:after="0" w:line="240" w:lineRule="auto"/>
              <w:rPr>
                <w:rFonts w:ascii="Calibri" w:eastAsia="Times New Roman" w:hAnsi="Calibri" w:cs="Calibri"/>
                <w:color w:val="000000"/>
              </w:rPr>
            </w:pPr>
            <w:r w:rsidRPr="00E857AF">
              <w:rPr>
                <w:rFonts w:ascii="Calibri" w:eastAsia="Times New Roman" w:hAnsi="Calibri" w:cs="Calibri"/>
                <w:color w:val="000000"/>
              </w:rPr>
              <w:t>116.46</w:t>
            </w:r>
            <w:r w:rsidR="007A4D38">
              <w:rPr>
                <w:rFonts w:ascii="Calibri" w:eastAsia="Times New Roman" w:hAnsi="Calibri" w:cs="Calibri"/>
                <w:color w:val="000000"/>
              </w:rPr>
              <w:t xml:space="preserve"> </w:t>
            </w:r>
            <w:r w:rsidRPr="00E857AF">
              <w:rPr>
                <w:rFonts w:ascii="Calibri" w:eastAsia="Times New Roman" w:hAnsi="Calibri" w:cs="Calibri"/>
                <w:color w:val="000000"/>
              </w:rPr>
              <w:t>±</w:t>
            </w:r>
            <w:r w:rsidR="007A4D38">
              <w:rPr>
                <w:rFonts w:ascii="Calibri" w:eastAsia="Times New Roman" w:hAnsi="Calibri" w:cs="Calibri"/>
                <w:color w:val="000000"/>
              </w:rPr>
              <w:t xml:space="preserve"> </w:t>
            </w:r>
            <w:r w:rsidRPr="00E857AF">
              <w:rPr>
                <w:rFonts w:ascii="Calibri" w:eastAsia="Times New Roman" w:hAnsi="Calibri" w:cs="Calibri"/>
                <w:color w:val="000000"/>
              </w:rPr>
              <w:t>3.7</w:t>
            </w:r>
          </w:p>
        </w:tc>
        <w:tc>
          <w:tcPr>
            <w:tcW w:w="1856" w:type="dxa"/>
            <w:tcBorders>
              <w:top w:val="nil"/>
              <w:left w:val="nil"/>
              <w:bottom w:val="nil"/>
              <w:right w:val="nil"/>
            </w:tcBorders>
            <w:shd w:val="clear" w:color="auto" w:fill="auto"/>
            <w:noWrap/>
            <w:vAlign w:val="center"/>
            <w:hideMark/>
          </w:tcPr>
          <w:p w:rsidR="00C65B18" w:rsidRPr="00E857AF" w:rsidRDefault="00C65B18" w:rsidP="00C65B18">
            <w:pPr>
              <w:spacing w:after="0" w:line="240" w:lineRule="auto"/>
              <w:rPr>
                <w:rFonts w:ascii="Calibri" w:eastAsia="Times New Roman" w:hAnsi="Calibri" w:cs="Calibri"/>
                <w:color w:val="000000"/>
              </w:rPr>
            </w:pPr>
            <w:r w:rsidRPr="00E857AF">
              <w:rPr>
                <w:rFonts w:ascii="Calibri" w:eastAsia="Times New Roman" w:hAnsi="Calibri" w:cs="Calibri"/>
                <w:color w:val="000000"/>
              </w:rPr>
              <w:t>98.23</w:t>
            </w:r>
            <w:r w:rsidR="007A4D38">
              <w:rPr>
                <w:rFonts w:ascii="Calibri" w:eastAsia="Times New Roman" w:hAnsi="Calibri" w:cs="Calibri"/>
                <w:color w:val="000000"/>
              </w:rPr>
              <w:t xml:space="preserve"> </w:t>
            </w:r>
            <w:r w:rsidRPr="00E857AF">
              <w:rPr>
                <w:rFonts w:ascii="Calibri" w:eastAsia="Times New Roman" w:hAnsi="Calibri" w:cs="Calibri"/>
                <w:color w:val="000000"/>
              </w:rPr>
              <w:t>±</w:t>
            </w:r>
            <w:r w:rsidR="007A4D38">
              <w:rPr>
                <w:rFonts w:ascii="Calibri" w:eastAsia="Times New Roman" w:hAnsi="Calibri" w:cs="Calibri"/>
                <w:color w:val="000000"/>
              </w:rPr>
              <w:t xml:space="preserve"> </w:t>
            </w:r>
            <w:r w:rsidRPr="00E857AF">
              <w:rPr>
                <w:rFonts w:ascii="Calibri" w:eastAsia="Times New Roman" w:hAnsi="Calibri" w:cs="Calibri"/>
                <w:color w:val="000000"/>
              </w:rPr>
              <w:t>3.69</w:t>
            </w:r>
          </w:p>
        </w:tc>
        <w:tc>
          <w:tcPr>
            <w:tcW w:w="1712" w:type="dxa"/>
            <w:tcBorders>
              <w:top w:val="nil"/>
              <w:left w:val="nil"/>
              <w:bottom w:val="nil"/>
              <w:right w:val="nil"/>
            </w:tcBorders>
            <w:shd w:val="clear" w:color="auto" w:fill="auto"/>
            <w:noWrap/>
            <w:vAlign w:val="center"/>
            <w:hideMark/>
          </w:tcPr>
          <w:p w:rsidR="00C65B18" w:rsidRPr="00E857AF" w:rsidRDefault="00C65B18" w:rsidP="00C65B18">
            <w:pPr>
              <w:spacing w:after="0" w:line="240" w:lineRule="auto"/>
              <w:rPr>
                <w:rFonts w:ascii="Calibri" w:eastAsia="Times New Roman" w:hAnsi="Calibri" w:cs="Calibri"/>
                <w:color w:val="000000"/>
              </w:rPr>
            </w:pPr>
            <w:r w:rsidRPr="00E857AF">
              <w:rPr>
                <w:rFonts w:ascii="Calibri" w:eastAsia="Times New Roman" w:hAnsi="Calibri" w:cs="Calibri"/>
                <w:color w:val="000000"/>
              </w:rPr>
              <w:t>85.68</w:t>
            </w:r>
            <w:r w:rsidR="007A4D38">
              <w:rPr>
                <w:rFonts w:ascii="Calibri" w:eastAsia="Times New Roman" w:hAnsi="Calibri" w:cs="Calibri"/>
                <w:color w:val="000000"/>
              </w:rPr>
              <w:t xml:space="preserve"> </w:t>
            </w:r>
            <w:r w:rsidRPr="00E857AF">
              <w:rPr>
                <w:rFonts w:ascii="Calibri" w:eastAsia="Times New Roman" w:hAnsi="Calibri" w:cs="Calibri"/>
                <w:color w:val="000000"/>
              </w:rPr>
              <w:t>±</w:t>
            </w:r>
            <w:r w:rsidR="007A4D38">
              <w:rPr>
                <w:rFonts w:ascii="Calibri" w:eastAsia="Times New Roman" w:hAnsi="Calibri" w:cs="Calibri"/>
                <w:color w:val="000000"/>
              </w:rPr>
              <w:t xml:space="preserve"> </w:t>
            </w:r>
            <w:r w:rsidRPr="00E857AF">
              <w:rPr>
                <w:rFonts w:ascii="Calibri" w:eastAsia="Times New Roman" w:hAnsi="Calibri" w:cs="Calibri"/>
                <w:color w:val="000000"/>
              </w:rPr>
              <w:t>3.3</w:t>
            </w:r>
            <w:r w:rsidR="00865A17">
              <w:rPr>
                <w:rFonts w:ascii="Calibri" w:eastAsia="Times New Roman" w:hAnsi="Calibri" w:cs="Calibri"/>
                <w:color w:val="000000"/>
              </w:rPr>
              <w:t>0</w:t>
            </w:r>
          </w:p>
        </w:tc>
        <w:tc>
          <w:tcPr>
            <w:tcW w:w="2271" w:type="dxa"/>
            <w:tcBorders>
              <w:top w:val="nil"/>
              <w:left w:val="nil"/>
              <w:bottom w:val="nil"/>
              <w:right w:val="nil"/>
            </w:tcBorders>
            <w:shd w:val="clear" w:color="auto" w:fill="auto"/>
            <w:noWrap/>
            <w:vAlign w:val="center"/>
            <w:hideMark/>
          </w:tcPr>
          <w:p w:rsidR="00C65B18" w:rsidRPr="00E857AF" w:rsidRDefault="00C65B18" w:rsidP="00C65B18">
            <w:pPr>
              <w:spacing w:after="0" w:line="240" w:lineRule="auto"/>
              <w:rPr>
                <w:rFonts w:ascii="Calibri" w:eastAsia="Times New Roman" w:hAnsi="Calibri" w:cs="Calibri"/>
                <w:color w:val="000000"/>
              </w:rPr>
            </w:pPr>
            <w:r w:rsidRPr="00E857AF">
              <w:rPr>
                <w:rFonts w:ascii="Calibri" w:eastAsia="Times New Roman" w:hAnsi="Calibri" w:cs="Calibri"/>
                <w:color w:val="000000"/>
              </w:rPr>
              <w:t>80.97</w:t>
            </w:r>
            <w:r w:rsidR="007A4D38">
              <w:rPr>
                <w:rFonts w:ascii="Calibri" w:eastAsia="Times New Roman" w:hAnsi="Calibri" w:cs="Calibri"/>
                <w:color w:val="000000"/>
              </w:rPr>
              <w:t xml:space="preserve"> </w:t>
            </w:r>
            <w:r w:rsidRPr="00E857AF">
              <w:rPr>
                <w:rFonts w:ascii="Calibri" w:eastAsia="Times New Roman" w:hAnsi="Calibri" w:cs="Calibri"/>
                <w:color w:val="000000"/>
              </w:rPr>
              <w:t>±</w:t>
            </w:r>
            <w:r w:rsidR="007A4D38">
              <w:rPr>
                <w:rFonts w:ascii="Calibri" w:eastAsia="Times New Roman" w:hAnsi="Calibri" w:cs="Calibri"/>
                <w:color w:val="000000"/>
              </w:rPr>
              <w:t xml:space="preserve"> </w:t>
            </w:r>
            <w:r w:rsidRPr="00E857AF">
              <w:rPr>
                <w:rFonts w:ascii="Calibri" w:eastAsia="Times New Roman" w:hAnsi="Calibri" w:cs="Calibri"/>
                <w:color w:val="000000"/>
              </w:rPr>
              <w:t>1.78</w:t>
            </w:r>
          </w:p>
        </w:tc>
      </w:tr>
      <w:tr w:rsidR="00C65B18" w:rsidRPr="00E857AF" w:rsidTr="007A4D38">
        <w:trPr>
          <w:trHeight w:val="460"/>
          <w:jc w:val="center"/>
        </w:trPr>
        <w:tc>
          <w:tcPr>
            <w:tcW w:w="1798" w:type="dxa"/>
            <w:tcBorders>
              <w:top w:val="nil"/>
              <w:left w:val="nil"/>
              <w:bottom w:val="nil"/>
              <w:right w:val="nil"/>
            </w:tcBorders>
            <w:shd w:val="clear" w:color="auto" w:fill="auto"/>
            <w:noWrap/>
            <w:vAlign w:val="center"/>
            <w:hideMark/>
          </w:tcPr>
          <w:p w:rsidR="00C65B18" w:rsidRPr="00E857AF" w:rsidRDefault="00C65B18" w:rsidP="00C65B18">
            <w:pPr>
              <w:spacing w:after="0" w:line="240" w:lineRule="auto"/>
              <w:rPr>
                <w:rFonts w:ascii="Calibri" w:eastAsia="Times New Roman" w:hAnsi="Calibri" w:cs="Calibri"/>
                <w:b/>
                <w:bCs/>
                <w:color w:val="000000"/>
              </w:rPr>
            </w:pPr>
            <w:r w:rsidRPr="00E857AF">
              <w:rPr>
                <w:rFonts w:ascii="Calibri" w:eastAsia="Times New Roman" w:hAnsi="Calibri" w:cs="Calibri"/>
                <w:b/>
                <w:bCs/>
                <w:color w:val="000000"/>
              </w:rPr>
              <w:t>Grape</w:t>
            </w:r>
          </w:p>
        </w:tc>
        <w:tc>
          <w:tcPr>
            <w:tcW w:w="1941" w:type="dxa"/>
            <w:tcBorders>
              <w:top w:val="nil"/>
              <w:left w:val="nil"/>
              <w:bottom w:val="nil"/>
              <w:right w:val="nil"/>
            </w:tcBorders>
            <w:shd w:val="clear" w:color="auto" w:fill="auto"/>
            <w:noWrap/>
            <w:vAlign w:val="center"/>
            <w:hideMark/>
          </w:tcPr>
          <w:p w:rsidR="00C65B18" w:rsidRPr="00E857AF" w:rsidRDefault="00C65B18" w:rsidP="00C65B18">
            <w:pPr>
              <w:spacing w:after="0" w:line="240" w:lineRule="auto"/>
              <w:rPr>
                <w:rFonts w:ascii="Calibri" w:eastAsia="Times New Roman" w:hAnsi="Calibri" w:cs="Calibri"/>
                <w:color w:val="000000"/>
              </w:rPr>
            </w:pPr>
            <w:r w:rsidRPr="00E857AF">
              <w:rPr>
                <w:rFonts w:ascii="Calibri" w:eastAsia="Times New Roman" w:hAnsi="Calibri" w:cs="Calibri"/>
                <w:color w:val="000000"/>
              </w:rPr>
              <w:t>120.78</w:t>
            </w:r>
            <w:r w:rsidR="007A4D38">
              <w:rPr>
                <w:rFonts w:ascii="Calibri" w:eastAsia="Times New Roman" w:hAnsi="Calibri" w:cs="Calibri"/>
                <w:color w:val="000000"/>
              </w:rPr>
              <w:t xml:space="preserve"> </w:t>
            </w:r>
            <w:r w:rsidRPr="00E857AF">
              <w:rPr>
                <w:rFonts w:ascii="Calibri" w:eastAsia="Times New Roman" w:hAnsi="Calibri" w:cs="Calibri"/>
                <w:color w:val="000000"/>
              </w:rPr>
              <w:t>±</w:t>
            </w:r>
            <w:r w:rsidR="007A4D38">
              <w:rPr>
                <w:rFonts w:ascii="Calibri" w:eastAsia="Times New Roman" w:hAnsi="Calibri" w:cs="Calibri"/>
                <w:color w:val="000000"/>
              </w:rPr>
              <w:t xml:space="preserve"> </w:t>
            </w:r>
            <w:r w:rsidRPr="00E857AF">
              <w:rPr>
                <w:rFonts w:ascii="Calibri" w:eastAsia="Times New Roman" w:hAnsi="Calibri" w:cs="Calibri"/>
                <w:color w:val="000000"/>
              </w:rPr>
              <w:t>2.44</w:t>
            </w:r>
          </w:p>
        </w:tc>
        <w:tc>
          <w:tcPr>
            <w:tcW w:w="1856" w:type="dxa"/>
            <w:tcBorders>
              <w:top w:val="nil"/>
              <w:left w:val="nil"/>
              <w:bottom w:val="nil"/>
              <w:right w:val="nil"/>
            </w:tcBorders>
            <w:shd w:val="clear" w:color="auto" w:fill="auto"/>
            <w:noWrap/>
            <w:vAlign w:val="center"/>
            <w:hideMark/>
          </w:tcPr>
          <w:p w:rsidR="00C65B18" w:rsidRPr="00E857AF" w:rsidRDefault="00C65B18" w:rsidP="00C65B18">
            <w:pPr>
              <w:spacing w:after="0" w:line="240" w:lineRule="auto"/>
              <w:rPr>
                <w:rFonts w:ascii="Calibri" w:eastAsia="Times New Roman" w:hAnsi="Calibri" w:cs="Calibri"/>
                <w:color w:val="000000"/>
              </w:rPr>
            </w:pPr>
            <w:r w:rsidRPr="00E857AF">
              <w:rPr>
                <w:rFonts w:ascii="Calibri" w:eastAsia="Times New Roman" w:hAnsi="Calibri" w:cs="Calibri"/>
                <w:color w:val="000000"/>
              </w:rPr>
              <w:t>110.97</w:t>
            </w:r>
            <w:r w:rsidR="007A4D38">
              <w:rPr>
                <w:rFonts w:ascii="Calibri" w:eastAsia="Times New Roman" w:hAnsi="Calibri" w:cs="Calibri"/>
                <w:color w:val="000000"/>
              </w:rPr>
              <w:t xml:space="preserve"> </w:t>
            </w:r>
            <w:r w:rsidRPr="00E857AF">
              <w:rPr>
                <w:rFonts w:ascii="Calibri" w:eastAsia="Times New Roman" w:hAnsi="Calibri" w:cs="Calibri"/>
                <w:color w:val="000000"/>
              </w:rPr>
              <w:t>±</w:t>
            </w:r>
            <w:r w:rsidR="007A4D38">
              <w:rPr>
                <w:rFonts w:ascii="Calibri" w:eastAsia="Times New Roman" w:hAnsi="Calibri" w:cs="Calibri"/>
                <w:color w:val="000000"/>
              </w:rPr>
              <w:t xml:space="preserve"> </w:t>
            </w:r>
            <w:r w:rsidRPr="00E857AF">
              <w:rPr>
                <w:rFonts w:ascii="Calibri" w:eastAsia="Times New Roman" w:hAnsi="Calibri" w:cs="Calibri"/>
                <w:color w:val="000000"/>
              </w:rPr>
              <w:t>10.5</w:t>
            </w:r>
          </w:p>
        </w:tc>
        <w:tc>
          <w:tcPr>
            <w:tcW w:w="1712" w:type="dxa"/>
            <w:tcBorders>
              <w:top w:val="nil"/>
              <w:left w:val="nil"/>
              <w:bottom w:val="nil"/>
              <w:right w:val="nil"/>
            </w:tcBorders>
            <w:shd w:val="clear" w:color="auto" w:fill="auto"/>
            <w:noWrap/>
            <w:vAlign w:val="center"/>
            <w:hideMark/>
          </w:tcPr>
          <w:p w:rsidR="00C65B18" w:rsidRPr="00E857AF" w:rsidRDefault="00C65B18" w:rsidP="00C65B18">
            <w:pPr>
              <w:spacing w:after="0" w:line="240" w:lineRule="auto"/>
              <w:rPr>
                <w:rFonts w:ascii="Calibri" w:eastAsia="Times New Roman" w:hAnsi="Calibri" w:cs="Calibri"/>
                <w:color w:val="000000"/>
              </w:rPr>
            </w:pPr>
            <w:r w:rsidRPr="00E857AF">
              <w:rPr>
                <w:rFonts w:ascii="Calibri" w:eastAsia="Times New Roman" w:hAnsi="Calibri" w:cs="Calibri"/>
                <w:color w:val="000000"/>
              </w:rPr>
              <w:t>87.25</w:t>
            </w:r>
            <w:r w:rsidR="007A4D38">
              <w:rPr>
                <w:rFonts w:ascii="Calibri" w:eastAsia="Times New Roman" w:hAnsi="Calibri" w:cs="Calibri"/>
                <w:color w:val="000000"/>
              </w:rPr>
              <w:t xml:space="preserve"> </w:t>
            </w:r>
            <w:r w:rsidRPr="00E857AF">
              <w:rPr>
                <w:rFonts w:ascii="Calibri" w:eastAsia="Times New Roman" w:hAnsi="Calibri" w:cs="Calibri"/>
                <w:color w:val="000000"/>
              </w:rPr>
              <w:t>±</w:t>
            </w:r>
            <w:r w:rsidR="007A4D38">
              <w:rPr>
                <w:rFonts w:ascii="Calibri" w:eastAsia="Times New Roman" w:hAnsi="Calibri" w:cs="Calibri"/>
                <w:color w:val="000000"/>
              </w:rPr>
              <w:t xml:space="preserve"> </w:t>
            </w:r>
            <w:r w:rsidRPr="00E857AF">
              <w:rPr>
                <w:rFonts w:ascii="Calibri" w:eastAsia="Times New Roman" w:hAnsi="Calibri" w:cs="Calibri"/>
                <w:color w:val="000000"/>
              </w:rPr>
              <w:t>2.4</w:t>
            </w:r>
            <w:r w:rsidR="00865A17">
              <w:rPr>
                <w:rFonts w:ascii="Calibri" w:eastAsia="Times New Roman" w:hAnsi="Calibri" w:cs="Calibri"/>
                <w:color w:val="000000"/>
              </w:rPr>
              <w:t>0</w:t>
            </w:r>
          </w:p>
        </w:tc>
        <w:tc>
          <w:tcPr>
            <w:tcW w:w="2271" w:type="dxa"/>
            <w:tcBorders>
              <w:top w:val="nil"/>
              <w:left w:val="nil"/>
              <w:bottom w:val="nil"/>
              <w:right w:val="nil"/>
            </w:tcBorders>
            <w:shd w:val="clear" w:color="auto" w:fill="auto"/>
            <w:noWrap/>
            <w:vAlign w:val="center"/>
            <w:hideMark/>
          </w:tcPr>
          <w:p w:rsidR="00C65B18" w:rsidRPr="00E857AF" w:rsidRDefault="00C65B18" w:rsidP="00C65B18">
            <w:pPr>
              <w:spacing w:after="0" w:line="240" w:lineRule="auto"/>
              <w:rPr>
                <w:rFonts w:ascii="Calibri" w:eastAsia="Times New Roman" w:hAnsi="Calibri" w:cs="Calibri"/>
                <w:color w:val="000000"/>
              </w:rPr>
            </w:pPr>
            <w:r w:rsidRPr="00E857AF">
              <w:rPr>
                <w:rFonts w:ascii="Calibri" w:eastAsia="Times New Roman" w:hAnsi="Calibri" w:cs="Calibri"/>
                <w:color w:val="000000"/>
              </w:rPr>
              <w:t>80.58</w:t>
            </w:r>
            <w:r w:rsidR="007A4D38">
              <w:rPr>
                <w:rFonts w:ascii="Calibri" w:eastAsia="Times New Roman" w:hAnsi="Calibri" w:cs="Calibri"/>
                <w:color w:val="000000"/>
              </w:rPr>
              <w:t xml:space="preserve"> </w:t>
            </w:r>
            <w:r w:rsidRPr="00E857AF">
              <w:rPr>
                <w:rFonts w:ascii="Calibri" w:eastAsia="Times New Roman" w:hAnsi="Calibri" w:cs="Calibri"/>
                <w:color w:val="000000"/>
              </w:rPr>
              <w:t>±</w:t>
            </w:r>
            <w:r w:rsidR="007A4D38">
              <w:rPr>
                <w:rFonts w:ascii="Calibri" w:eastAsia="Times New Roman" w:hAnsi="Calibri" w:cs="Calibri"/>
                <w:color w:val="000000"/>
              </w:rPr>
              <w:t xml:space="preserve"> </w:t>
            </w:r>
            <w:r w:rsidRPr="00E857AF">
              <w:rPr>
                <w:rFonts w:ascii="Calibri" w:eastAsia="Times New Roman" w:hAnsi="Calibri" w:cs="Calibri"/>
                <w:color w:val="000000"/>
              </w:rPr>
              <w:t>2.24</w:t>
            </w:r>
          </w:p>
        </w:tc>
      </w:tr>
      <w:tr w:rsidR="00C65B18" w:rsidRPr="00E857AF" w:rsidTr="007A4D38">
        <w:trPr>
          <w:trHeight w:val="460"/>
          <w:jc w:val="center"/>
        </w:trPr>
        <w:tc>
          <w:tcPr>
            <w:tcW w:w="1798" w:type="dxa"/>
            <w:tcBorders>
              <w:top w:val="nil"/>
              <w:left w:val="nil"/>
              <w:bottom w:val="nil"/>
              <w:right w:val="nil"/>
            </w:tcBorders>
            <w:shd w:val="clear" w:color="auto" w:fill="auto"/>
            <w:noWrap/>
            <w:vAlign w:val="center"/>
            <w:hideMark/>
          </w:tcPr>
          <w:p w:rsidR="00C65B18" w:rsidRPr="00E857AF" w:rsidRDefault="00C65B18" w:rsidP="00C65B18">
            <w:pPr>
              <w:spacing w:after="0" w:line="240" w:lineRule="auto"/>
              <w:rPr>
                <w:rFonts w:ascii="Calibri" w:eastAsia="Times New Roman" w:hAnsi="Calibri" w:cs="Calibri"/>
                <w:b/>
                <w:bCs/>
                <w:color w:val="000000"/>
              </w:rPr>
            </w:pPr>
            <w:r w:rsidRPr="00E857AF">
              <w:rPr>
                <w:rFonts w:ascii="Calibri" w:eastAsia="Times New Roman" w:hAnsi="Calibri" w:cs="Calibri"/>
                <w:b/>
                <w:bCs/>
                <w:color w:val="000000"/>
              </w:rPr>
              <w:t>Lime</w:t>
            </w:r>
          </w:p>
        </w:tc>
        <w:tc>
          <w:tcPr>
            <w:tcW w:w="1941" w:type="dxa"/>
            <w:tcBorders>
              <w:top w:val="nil"/>
              <w:left w:val="nil"/>
              <w:bottom w:val="nil"/>
              <w:right w:val="nil"/>
            </w:tcBorders>
            <w:shd w:val="clear" w:color="auto" w:fill="auto"/>
            <w:noWrap/>
            <w:vAlign w:val="center"/>
            <w:hideMark/>
          </w:tcPr>
          <w:p w:rsidR="00C65B18" w:rsidRPr="00E857AF" w:rsidRDefault="00C65B18" w:rsidP="00C65B18">
            <w:pPr>
              <w:spacing w:after="0" w:line="240" w:lineRule="auto"/>
              <w:rPr>
                <w:rFonts w:ascii="Calibri" w:eastAsia="Times New Roman" w:hAnsi="Calibri" w:cs="Calibri"/>
                <w:color w:val="000000"/>
              </w:rPr>
            </w:pPr>
            <w:r w:rsidRPr="00E857AF">
              <w:rPr>
                <w:rFonts w:ascii="Calibri" w:eastAsia="Times New Roman" w:hAnsi="Calibri" w:cs="Calibri"/>
                <w:color w:val="000000"/>
              </w:rPr>
              <w:t>117.05</w:t>
            </w:r>
            <w:r w:rsidR="007A4D38">
              <w:rPr>
                <w:rFonts w:ascii="Calibri" w:eastAsia="Times New Roman" w:hAnsi="Calibri" w:cs="Calibri"/>
                <w:color w:val="000000"/>
              </w:rPr>
              <w:t xml:space="preserve"> </w:t>
            </w:r>
            <w:r w:rsidRPr="00E857AF">
              <w:rPr>
                <w:rFonts w:ascii="Calibri" w:eastAsia="Times New Roman" w:hAnsi="Calibri" w:cs="Calibri"/>
                <w:color w:val="000000"/>
              </w:rPr>
              <w:t>±</w:t>
            </w:r>
            <w:r w:rsidR="007A4D38">
              <w:rPr>
                <w:rFonts w:ascii="Calibri" w:eastAsia="Times New Roman" w:hAnsi="Calibri" w:cs="Calibri"/>
                <w:color w:val="000000"/>
              </w:rPr>
              <w:t xml:space="preserve"> </w:t>
            </w:r>
            <w:r w:rsidRPr="00E857AF">
              <w:rPr>
                <w:rFonts w:ascii="Calibri" w:eastAsia="Times New Roman" w:hAnsi="Calibri" w:cs="Calibri"/>
                <w:color w:val="000000"/>
              </w:rPr>
              <w:t>2.65</w:t>
            </w:r>
          </w:p>
        </w:tc>
        <w:tc>
          <w:tcPr>
            <w:tcW w:w="1856" w:type="dxa"/>
            <w:tcBorders>
              <w:top w:val="nil"/>
              <w:left w:val="nil"/>
              <w:bottom w:val="nil"/>
              <w:right w:val="nil"/>
            </w:tcBorders>
            <w:shd w:val="clear" w:color="auto" w:fill="auto"/>
            <w:noWrap/>
            <w:vAlign w:val="center"/>
            <w:hideMark/>
          </w:tcPr>
          <w:p w:rsidR="00C65B18" w:rsidRPr="00E857AF" w:rsidRDefault="00C65B18" w:rsidP="00C65B18">
            <w:pPr>
              <w:spacing w:after="0" w:line="240" w:lineRule="auto"/>
              <w:rPr>
                <w:rFonts w:ascii="Calibri" w:eastAsia="Times New Roman" w:hAnsi="Calibri" w:cs="Calibri"/>
                <w:color w:val="000000"/>
              </w:rPr>
            </w:pPr>
            <w:r w:rsidRPr="00E857AF">
              <w:rPr>
                <w:rFonts w:ascii="Calibri" w:eastAsia="Times New Roman" w:hAnsi="Calibri" w:cs="Calibri"/>
                <w:color w:val="000000"/>
              </w:rPr>
              <w:t>110.38</w:t>
            </w:r>
            <w:r w:rsidR="007A4D38">
              <w:rPr>
                <w:rFonts w:ascii="Calibri" w:eastAsia="Times New Roman" w:hAnsi="Calibri" w:cs="Calibri"/>
                <w:color w:val="000000"/>
              </w:rPr>
              <w:t xml:space="preserve"> </w:t>
            </w:r>
            <w:r w:rsidRPr="00E857AF">
              <w:rPr>
                <w:rFonts w:ascii="Calibri" w:eastAsia="Times New Roman" w:hAnsi="Calibri" w:cs="Calibri"/>
                <w:color w:val="000000"/>
              </w:rPr>
              <w:t>±</w:t>
            </w:r>
            <w:r w:rsidR="007A4D38">
              <w:rPr>
                <w:rFonts w:ascii="Calibri" w:eastAsia="Times New Roman" w:hAnsi="Calibri" w:cs="Calibri"/>
                <w:color w:val="000000"/>
              </w:rPr>
              <w:t xml:space="preserve"> </w:t>
            </w:r>
            <w:r w:rsidRPr="00E857AF">
              <w:rPr>
                <w:rFonts w:ascii="Calibri" w:eastAsia="Times New Roman" w:hAnsi="Calibri" w:cs="Calibri"/>
                <w:color w:val="000000"/>
              </w:rPr>
              <w:t>10.39</w:t>
            </w:r>
          </w:p>
        </w:tc>
        <w:tc>
          <w:tcPr>
            <w:tcW w:w="1712" w:type="dxa"/>
            <w:tcBorders>
              <w:top w:val="nil"/>
              <w:left w:val="nil"/>
              <w:bottom w:val="nil"/>
              <w:right w:val="nil"/>
            </w:tcBorders>
            <w:shd w:val="clear" w:color="auto" w:fill="auto"/>
            <w:noWrap/>
            <w:vAlign w:val="center"/>
            <w:hideMark/>
          </w:tcPr>
          <w:p w:rsidR="00C65B18" w:rsidRPr="00E857AF" w:rsidRDefault="00C65B18" w:rsidP="00C65B18">
            <w:pPr>
              <w:spacing w:after="0" w:line="240" w:lineRule="auto"/>
              <w:rPr>
                <w:rFonts w:ascii="Calibri" w:eastAsia="Times New Roman" w:hAnsi="Calibri" w:cs="Calibri"/>
                <w:color w:val="000000"/>
              </w:rPr>
            </w:pPr>
            <w:r w:rsidRPr="00E857AF">
              <w:rPr>
                <w:rFonts w:ascii="Calibri" w:eastAsia="Times New Roman" w:hAnsi="Calibri" w:cs="Calibri"/>
                <w:color w:val="000000"/>
              </w:rPr>
              <w:t>89.8</w:t>
            </w:r>
            <w:r w:rsidR="00865A17">
              <w:rPr>
                <w:rFonts w:ascii="Calibri" w:eastAsia="Times New Roman" w:hAnsi="Calibri" w:cs="Calibri"/>
                <w:color w:val="000000"/>
              </w:rPr>
              <w:t>0</w:t>
            </w:r>
            <w:r w:rsidR="007A4D38">
              <w:rPr>
                <w:rFonts w:ascii="Calibri" w:eastAsia="Times New Roman" w:hAnsi="Calibri" w:cs="Calibri"/>
                <w:color w:val="000000"/>
              </w:rPr>
              <w:t xml:space="preserve"> </w:t>
            </w:r>
            <w:r w:rsidRPr="00E857AF">
              <w:rPr>
                <w:rFonts w:ascii="Calibri" w:eastAsia="Times New Roman" w:hAnsi="Calibri" w:cs="Calibri"/>
                <w:color w:val="000000"/>
              </w:rPr>
              <w:t>±</w:t>
            </w:r>
            <w:r w:rsidR="007A4D38">
              <w:rPr>
                <w:rFonts w:ascii="Calibri" w:eastAsia="Times New Roman" w:hAnsi="Calibri" w:cs="Calibri"/>
                <w:color w:val="000000"/>
              </w:rPr>
              <w:t xml:space="preserve"> </w:t>
            </w:r>
            <w:r w:rsidRPr="00E857AF">
              <w:rPr>
                <w:rFonts w:ascii="Calibri" w:eastAsia="Times New Roman" w:hAnsi="Calibri" w:cs="Calibri"/>
                <w:color w:val="000000"/>
              </w:rPr>
              <w:t>2.36</w:t>
            </w:r>
          </w:p>
        </w:tc>
        <w:tc>
          <w:tcPr>
            <w:tcW w:w="2271" w:type="dxa"/>
            <w:tcBorders>
              <w:top w:val="nil"/>
              <w:left w:val="nil"/>
              <w:bottom w:val="nil"/>
              <w:right w:val="nil"/>
            </w:tcBorders>
            <w:shd w:val="clear" w:color="auto" w:fill="auto"/>
            <w:noWrap/>
            <w:vAlign w:val="center"/>
            <w:hideMark/>
          </w:tcPr>
          <w:p w:rsidR="00C65B18" w:rsidRPr="00E857AF" w:rsidRDefault="00C65B18" w:rsidP="00C65B18">
            <w:pPr>
              <w:spacing w:after="0" w:line="240" w:lineRule="auto"/>
              <w:rPr>
                <w:rFonts w:ascii="Calibri" w:eastAsia="Times New Roman" w:hAnsi="Calibri" w:cs="Calibri"/>
                <w:color w:val="000000"/>
              </w:rPr>
            </w:pPr>
            <w:r w:rsidRPr="00E857AF">
              <w:rPr>
                <w:rFonts w:ascii="Calibri" w:eastAsia="Times New Roman" w:hAnsi="Calibri" w:cs="Calibri"/>
                <w:color w:val="000000"/>
              </w:rPr>
              <w:t>90.97</w:t>
            </w:r>
            <w:r w:rsidR="007A4D38">
              <w:rPr>
                <w:rFonts w:ascii="Calibri" w:eastAsia="Times New Roman" w:hAnsi="Calibri" w:cs="Calibri"/>
                <w:color w:val="000000"/>
              </w:rPr>
              <w:t xml:space="preserve"> </w:t>
            </w:r>
            <w:r w:rsidRPr="00E857AF">
              <w:rPr>
                <w:rFonts w:ascii="Calibri" w:eastAsia="Times New Roman" w:hAnsi="Calibri" w:cs="Calibri"/>
                <w:color w:val="000000"/>
              </w:rPr>
              <w:t>±</w:t>
            </w:r>
            <w:r w:rsidR="007A4D38">
              <w:rPr>
                <w:rFonts w:ascii="Calibri" w:eastAsia="Times New Roman" w:hAnsi="Calibri" w:cs="Calibri"/>
                <w:color w:val="000000"/>
              </w:rPr>
              <w:t xml:space="preserve"> </w:t>
            </w:r>
            <w:r w:rsidRPr="00E857AF">
              <w:rPr>
                <w:rFonts w:ascii="Calibri" w:eastAsia="Times New Roman" w:hAnsi="Calibri" w:cs="Calibri"/>
                <w:color w:val="000000"/>
              </w:rPr>
              <w:t>2.54</w:t>
            </w:r>
          </w:p>
        </w:tc>
      </w:tr>
      <w:tr w:rsidR="00C65B18" w:rsidRPr="00E857AF" w:rsidTr="007A4D38">
        <w:trPr>
          <w:trHeight w:val="460"/>
          <w:jc w:val="center"/>
        </w:trPr>
        <w:tc>
          <w:tcPr>
            <w:tcW w:w="1798" w:type="dxa"/>
            <w:tcBorders>
              <w:top w:val="nil"/>
              <w:left w:val="nil"/>
              <w:bottom w:val="nil"/>
              <w:right w:val="nil"/>
            </w:tcBorders>
            <w:shd w:val="clear" w:color="auto" w:fill="auto"/>
            <w:noWrap/>
            <w:vAlign w:val="center"/>
            <w:hideMark/>
          </w:tcPr>
          <w:p w:rsidR="00C65B18" w:rsidRPr="00E857AF" w:rsidRDefault="00C65B18" w:rsidP="00C65B18">
            <w:pPr>
              <w:spacing w:after="0" w:line="240" w:lineRule="auto"/>
              <w:rPr>
                <w:rFonts w:ascii="Calibri" w:eastAsia="Times New Roman" w:hAnsi="Calibri" w:cs="Calibri"/>
                <w:b/>
                <w:bCs/>
                <w:color w:val="000000"/>
              </w:rPr>
            </w:pPr>
            <w:r w:rsidRPr="00E857AF">
              <w:rPr>
                <w:rFonts w:ascii="Calibri" w:eastAsia="Times New Roman" w:hAnsi="Calibri" w:cs="Calibri"/>
                <w:b/>
                <w:bCs/>
                <w:color w:val="000000"/>
              </w:rPr>
              <w:t>Tangerine</w:t>
            </w:r>
          </w:p>
        </w:tc>
        <w:tc>
          <w:tcPr>
            <w:tcW w:w="1941" w:type="dxa"/>
            <w:tcBorders>
              <w:top w:val="nil"/>
              <w:left w:val="nil"/>
              <w:bottom w:val="nil"/>
              <w:right w:val="nil"/>
            </w:tcBorders>
            <w:shd w:val="clear" w:color="auto" w:fill="auto"/>
            <w:noWrap/>
            <w:vAlign w:val="center"/>
            <w:hideMark/>
          </w:tcPr>
          <w:p w:rsidR="00C65B18" w:rsidRPr="00E857AF" w:rsidRDefault="00C65B18" w:rsidP="00C65B18">
            <w:pPr>
              <w:spacing w:after="0" w:line="240" w:lineRule="auto"/>
              <w:rPr>
                <w:rFonts w:ascii="Calibri" w:eastAsia="Times New Roman" w:hAnsi="Calibri" w:cs="Calibri"/>
                <w:color w:val="000000"/>
              </w:rPr>
            </w:pPr>
            <w:r w:rsidRPr="00E857AF">
              <w:rPr>
                <w:rFonts w:ascii="Calibri" w:eastAsia="Times New Roman" w:hAnsi="Calibri" w:cs="Calibri"/>
                <w:color w:val="000000"/>
              </w:rPr>
              <w:t>125.48</w:t>
            </w:r>
            <w:r w:rsidR="007A4D38">
              <w:rPr>
                <w:rFonts w:ascii="Calibri" w:eastAsia="Times New Roman" w:hAnsi="Calibri" w:cs="Calibri"/>
                <w:color w:val="000000"/>
              </w:rPr>
              <w:t xml:space="preserve"> </w:t>
            </w:r>
            <w:r w:rsidRPr="00E857AF">
              <w:rPr>
                <w:rFonts w:ascii="Calibri" w:eastAsia="Times New Roman" w:hAnsi="Calibri" w:cs="Calibri"/>
                <w:color w:val="000000"/>
              </w:rPr>
              <w:t>±</w:t>
            </w:r>
            <w:r w:rsidR="007A4D38">
              <w:rPr>
                <w:rFonts w:ascii="Calibri" w:eastAsia="Times New Roman" w:hAnsi="Calibri" w:cs="Calibri"/>
                <w:color w:val="000000"/>
              </w:rPr>
              <w:t xml:space="preserve"> </w:t>
            </w:r>
            <w:r w:rsidRPr="00E857AF">
              <w:rPr>
                <w:rFonts w:ascii="Calibri" w:eastAsia="Times New Roman" w:hAnsi="Calibri" w:cs="Calibri"/>
                <w:color w:val="000000"/>
              </w:rPr>
              <w:t>2.08</w:t>
            </w:r>
          </w:p>
        </w:tc>
        <w:tc>
          <w:tcPr>
            <w:tcW w:w="1856" w:type="dxa"/>
            <w:tcBorders>
              <w:top w:val="nil"/>
              <w:left w:val="nil"/>
              <w:bottom w:val="nil"/>
              <w:right w:val="nil"/>
            </w:tcBorders>
            <w:shd w:val="clear" w:color="auto" w:fill="auto"/>
            <w:noWrap/>
            <w:vAlign w:val="center"/>
            <w:hideMark/>
          </w:tcPr>
          <w:p w:rsidR="00C65B18" w:rsidRPr="00E857AF" w:rsidRDefault="00C65B18" w:rsidP="00C65B18">
            <w:pPr>
              <w:spacing w:after="0" w:line="240" w:lineRule="auto"/>
              <w:rPr>
                <w:rFonts w:ascii="Calibri" w:eastAsia="Times New Roman" w:hAnsi="Calibri" w:cs="Calibri"/>
                <w:color w:val="000000"/>
              </w:rPr>
            </w:pPr>
            <w:r w:rsidRPr="00E857AF">
              <w:rPr>
                <w:rFonts w:ascii="Calibri" w:eastAsia="Times New Roman" w:hAnsi="Calibri" w:cs="Calibri"/>
                <w:color w:val="000000"/>
              </w:rPr>
              <w:t>110.19</w:t>
            </w:r>
            <w:r w:rsidR="007A4D38">
              <w:rPr>
                <w:rFonts w:ascii="Calibri" w:eastAsia="Times New Roman" w:hAnsi="Calibri" w:cs="Calibri"/>
                <w:color w:val="000000"/>
              </w:rPr>
              <w:t xml:space="preserve"> </w:t>
            </w:r>
            <w:r w:rsidRPr="00E857AF">
              <w:rPr>
                <w:rFonts w:ascii="Calibri" w:eastAsia="Times New Roman" w:hAnsi="Calibri" w:cs="Calibri"/>
                <w:color w:val="000000"/>
              </w:rPr>
              <w:t>±</w:t>
            </w:r>
            <w:r w:rsidR="007A4D38">
              <w:rPr>
                <w:rFonts w:ascii="Calibri" w:eastAsia="Times New Roman" w:hAnsi="Calibri" w:cs="Calibri"/>
                <w:color w:val="000000"/>
              </w:rPr>
              <w:t xml:space="preserve"> </w:t>
            </w:r>
            <w:r w:rsidRPr="00E857AF">
              <w:rPr>
                <w:rFonts w:ascii="Calibri" w:eastAsia="Times New Roman" w:hAnsi="Calibri" w:cs="Calibri"/>
                <w:color w:val="000000"/>
              </w:rPr>
              <w:t>11.11</w:t>
            </w:r>
          </w:p>
        </w:tc>
        <w:tc>
          <w:tcPr>
            <w:tcW w:w="1712" w:type="dxa"/>
            <w:tcBorders>
              <w:top w:val="nil"/>
              <w:left w:val="nil"/>
              <w:bottom w:val="nil"/>
              <w:right w:val="nil"/>
            </w:tcBorders>
            <w:shd w:val="clear" w:color="auto" w:fill="auto"/>
            <w:noWrap/>
            <w:vAlign w:val="center"/>
            <w:hideMark/>
          </w:tcPr>
          <w:p w:rsidR="00C65B18" w:rsidRPr="00E857AF" w:rsidRDefault="00C65B18" w:rsidP="00C65B18">
            <w:pPr>
              <w:spacing w:after="0" w:line="240" w:lineRule="auto"/>
              <w:rPr>
                <w:rFonts w:ascii="Calibri" w:eastAsia="Times New Roman" w:hAnsi="Calibri" w:cs="Calibri"/>
                <w:color w:val="000000"/>
              </w:rPr>
            </w:pPr>
            <w:r w:rsidRPr="00E857AF">
              <w:rPr>
                <w:rFonts w:ascii="Calibri" w:eastAsia="Times New Roman" w:hAnsi="Calibri" w:cs="Calibri"/>
                <w:color w:val="000000"/>
              </w:rPr>
              <w:t>84.11</w:t>
            </w:r>
            <w:r w:rsidR="007A4D38">
              <w:rPr>
                <w:rFonts w:ascii="Calibri" w:eastAsia="Times New Roman" w:hAnsi="Calibri" w:cs="Calibri"/>
                <w:color w:val="000000"/>
              </w:rPr>
              <w:t xml:space="preserve"> </w:t>
            </w:r>
            <w:r w:rsidRPr="00E857AF">
              <w:rPr>
                <w:rFonts w:ascii="Calibri" w:eastAsia="Times New Roman" w:hAnsi="Calibri" w:cs="Calibri"/>
                <w:color w:val="000000"/>
              </w:rPr>
              <w:t>±</w:t>
            </w:r>
            <w:r w:rsidR="007A4D38">
              <w:rPr>
                <w:rFonts w:ascii="Calibri" w:eastAsia="Times New Roman" w:hAnsi="Calibri" w:cs="Calibri"/>
                <w:color w:val="000000"/>
              </w:rPr>
              <w:t xml:space="preserve"> </w:t>
            </w:r>
            <w:r w:rsidRPr="00E857AF">
              <w:rPr>
                <w:rFonts w:ascii="Calibri" w:eastAsia="Times New Roman" w:hAnsi="Calibri" w:cs="Calibri"/>
                <w:color w:val="000000"/>
              </w:rPr>
              <w:t>4.41</w:t>
            </w:r>
          </w:p>
        </w:tc>
        <w:tc>
          <w:tcPr>
            <w:tcW w:w="2271" w:type="dxa"/>
            <w:tcBorders>
              <w:top w:val="nil"/>
              <w:left w:val="nil"/>
              <w:bottom w:val="nil"/>
              <w:right w:val="nil"/>
            </w:tcBorders>
            <w:shd w:val="clear" w:color="auto" w:fill="auto"/>
            <w:noWrap/>
            <w:vAlign w:val="center"/>
            <w:hideMark/>
          </w:tcPr>
          <w:p w:rsidR="00C65B18" w:rsidRPr="00E857AF" w:rsidRDefault="00C65B18" w:rsidP="00C65B18">
            <w:pPr>
              <w:spacing w:after="0" w:line="240" w:lineRule="auto"/>
              <w:rPr>
                <w:rFonts w:ascii="Calibri" w:eastAsia="Times New Roman" w:hAnsi="Calibri" w:cs="Calibri"/>
                <w:color w:val="000000"/>
              </w:rPr>
            </w:pPr>
            <w:r w:rsidRPr="00E857AF">
              <w:rPr>
                <w:rFonts w:ascii="Calibri" w:eastAsia="Times New Roman" w:hAnsi="Calibri" w:cs="Calibri"/>
                <w:color w:val="000000"/>
              </w:rPr>
              <w:t>83.72</w:t>
            </w:r>
            <w:r w:rsidR="007A4D38">
              <w:rPr>
                <w:rFonts w:ascii="Calibri" w:eastAsia="Times New Roman" w:hAnsi="Calibri" w:cs="Calibri"/>
                <w:color w:val="000000"/>
              </w:rPr>
              <w:t xml:space="preserve"> </w:t>
            </w:r>
            <w:r w:rsidRPr="00E857AF">
              <w:rPr>
                <w:rFonts w:ascii="Calibri" w:eastAsia="Times New Roman" w:hAnsi="Calibri" w:cs="Calibri"/>
                <w:color w:val="000000"/>
              </w:rPr>
              <w:t>±</w:t>
            </w:r>
            <w:r w:rsidR="007A4D38">
              <w:rPr>
                <w:rFonts w:ascii="Calibri" w:eastAsia="Times New Roman" w:hAnsi="Calibri" w:cs="Calibri"/>
                <w:color w:val="000000"/>
              </w:rPr>
              <w:t xml:space="preserve"> </w:t>
            </w:r>
            <w:r w:rsidRPr="00E857AF">
              <w:rPr>
                <w:rFonts w:ascii="Calibri" w:eastAsia="Times New Roman" w:hAnsi="Calibri" w:cs="Calibri"/>
                <w:color w:val="000000"/>
              </w:rPr>
              <w:t>2.91</w:t>
            </w:r>
          </w:p>
        </w:tc>
      </w:tr>
      <w:tr w:rsidR="00C65B18" w:rsidRPr="00E857AF" w:rsidTr="007A4D38">
        <w:trPr>
          <w:trHeight w:val="481"/>
          <w:jc w:val="center"/>
        </w:trPr>
        <w:tc>
          <w:tcPr>
            <w:tcW w:w="1798" w:type="dxa"/>
            <w:tcBorders>
              <w:top w:val="nil"/>
              <w:left w:val="nil"/>
              <w:bottom w:val="single" w:sz="4" w:space="0" w:color="auto"/>
              <w:right w:val="nil"/>
            </w:tcBorders>
            <w:shd w:val="clear" w:color="auto" w:fill="auto"/>
            <w:noWrap/>
            <w:vAlign w:val="center"/>
            <w:hideMark/>
          </w:tcPr>
          <w:p w:rsidR="00C65B18" w:rsidRPr="00E857AF" w:rsidRDefault="00C65B18" w:rsidP="00C65B18">
            <w:pPr>
              <w:spacing w:after="0" w:line="240" w:lineRule="auto"/>
              <w:rPr>
                <w:rFonts w:ascii="Calibri" w:eastAsia="Times New Roman" w:hAnsi="Calibri" w:cs="Calibri"/>
                <w:b/>
                <w:bCs/>
                <w:color w:val="000000"/>
              </w:rPr>
            </w:pPr>
            <w:r w:rsidRPr="00E857AF">
              <w:rPr>
                <w:rFonts w:ascii="Calibri" w:eastAsia="Times New Roman" w:hAnsi="Calibri" w:cs="Calibri"/>
                <w:b/>
                <w:bCs/>
                <w:color w:val="000000"/>
              </w:rPr>
              <w:t>Combination</w:t>
            </w:r>
          </w:p>
        </w:tc>
        <w:tc>
          <w:tcPr>
            <w:tcW w:w="1941" w:type="dxa"/>
            <w:tcBorders>
              <w:top w:val="nil"/>
              <w:left w:val="nil"/>
              <w:bottom w:val="single" w:sz="4" w:space="0" w:color="auto"/>
              <w:right w:val="nil"/>
            </w:tcBorders>
            <w:shd w:val="clear" w:color="auto" w:fill="auto"/>
            <w:noWrap/>
            <w:vAlign w:val="center"/>
            <w:hideMark/>
          </w:tcPr>
          <w:p w:rsidR="00C65B18" w:rsidRPr="00E857AF" w:rsidRDefault="00C65B18" w:rsidP="00C65B18">
            <w:pPr>
              <w:spacing w:after="0" w:line="240" w:lineRule="auto"/>
              <w:rPr>
                <w:rFonts w:ascii="Calibri" w:eastAsia="Times New Roman" w:hAnsi="Calibri" w:cs="Calibri"/>
                <w:color w:val="000000"/>
              </w:rPr>
            </w:pPr>
            <w:r w:rsidRPr="00E857AF">
              <w:rPr>
                <w:rFonts w:ascii="Calibri" w:eastAsia="Times New Roman" w:hAnsi="Calibri" w:cs="Calibri"/>
                <w:color w:val="000000"/>
              </w:rPr>
              <w:t>109.4</w:t>
            </w:r>
            <w:r w:rsidR="007A4D38">
              <w:rPr>
                <w:rFonts w:ascii="Calibri" w:eastAsia="Times New Roman" w:hAnsi="Calibri" w:cs="Calibri"/>
                <w:color w:val="000000"/>
              </w:rPr>
              <w:t xml:space="preserve"> </w:t>
            </w:r>
            <w:r w:rsidRPr="00E857AF">
              <w:rPr>
                <w:rFonts w:ascii="Calibri" w:eastAsia="Times New Roman" w:hAnsi="Calibri" w:cs="Calibri"/>
                <w:color w:val="000000"/>
              </w:rPr>
              <w:t>±</w:t>
            </w:r>
            <w:r w:rsidR="007A4D38">
              <w:rPr>
                <w:rFonts w:ascii="Calibri" w:eastAsia="Times New Roman" w:hAnsi="Calibri" w:cs="Calibri"/>
                <w:color w:val="000000"/>
              </w:rPr>
              <w:t xml:space="preserve"> </w:t>
            </w:r>
            <w:r w:rsidRPr="00E857AF">
              <w:rPr>
                <w:rFonts w:ascii="Calibri" w:eastAsia="Times New Roman" w:hAnsi="Calibri" w:cs="Calibri"/>
                <w:color w:val="000000"/>
              </w:rPr>
              <w:t>2.26</w:t>
            </w:r>
          </w:p>
        </w:tc>
        <w:tc>
          <w:tcPr>
            <w:tcW w:w="1856" w:type="dxa"/>
            <w:tcBorders>
              <w:top w:val="nil"/>
              <w:left w:val="nil"/>
              <w:bottom w:val="single" w:sz="4" w:space="0" w:color="auto"/>
              <w:right w:val="nil"/>
            </w:tcBorders>
            <w:shd w:val="clear" w:color="auto" w:fill="auto"/>
            <w:noWrap/>
            <w:vAlign w:val="center"/>
            <w:hideMark/>
          </w:tcPr>
          <w:p w:rsidR="00C65B18" w:rsidRPr="00E857AF" w:rsidRDefault="00C65B18" w:rsidP="00C65B18">
            <w:pPr>
              <w:spacing w:after="0" w:line="240" w:lineRule="auto"/>
              <w:rPr>
                <w:rFonts w:ascii="Calibri" w:eastAsia="Times New Roman" w:hAnsi="Calibri" w:cs="Calibri"/>
                <w:color w:val="000000"/>
              </w:rPr>
            </w:pPr>
            <w:r w:rsidRPr="00E857AF">
              <w:rPr>
                <w:rFonts w:ascii="Calibri" w:eastAsia="Times New Roman" w:hAnsi="Calibri" w:cs="Calibri"/>
                <w:color w:val="000000"/>
              </w:rPr>
              <w:t>107.63</w:t>
            </w:r>
            <w:r w:rsidR="007A4D38">
              <w:rPr>
                <w:rFonts w:ascii="Calibri" w:eastAsia="Times New Roman" w:hAnsi="Calibri" w:cs="Calibri"/>
                <w:color w:val="000000"/>
              </w:rPr>
              <w:t xml:space="preserve"> </w:t>
            </w:r>
            <w:r w:rsidRPr="00E857AF">
              <w:rPr>
                <w:rFonts w:ascii="Calibri" w:eastAsia="Times New Roman" w:hAnsi="Calibri" w:cs="Calibri"/>
                <w:color w:val="000000"/>
              </w:rPr>
              <w:t>±</w:t>
            </w:r>
            <w:r w:rsidR="007A4D38">
              <w:rPr>
                <w:rFonts w:ascii="Calibri" w:eastAsia="Times New Roman" w:hAnsi="Calibri" w:cs="Calibri"/>
                <w:color w:val="000000"/>
              </w:rPr>
              <w:t xml:space="preserve"> </w:t>
            </w:r>
            <w:r w:rsidRPr="00E857AF">
              <w:rPr>
                <w:rFonts w:ascii="Calibri" w:eastAsia="Times New Roman" w:hAnsi="Calibri" w:cs="Calibri"/>
                <w:color w:val="000000"/>
              </w:rPr>
              <w:t>3.76</w:t>
            </w:r>
          </w:p>
        </w:tc>
        <w:tc>
          <w:tcPr>
            <w:tcW w:w="1712" w:type="dxa"/>
            <w:tcBorders>
              <w:top w:val="nil"/>
              <w:left w:val="nil"/>
              <w:bottom w:val="single" w:sz="4" w:space="0" w:color="auto"/>
              <w:right w:val="nil"/>
            </w:tcBorders>
            <w:shd w:val="clear" w:color="auto" w:fill="auto"/>
            <w:noWrap/>
            <w:vAlign w:val="center"/>
            <w:hideMark/>
          </w:tcPr>
          <w:p w:rsidR="00C65B18" w:rsidRPr="00E857AF" w:rsidRDefault="00C65B18" w:rsidP="00C65B18">
            <w:pPr>
              <w:spacing w:after="0" w:line="240" w:lineRule="auto"/>
              <w:rPr>
                <w:rFonts w:ascii="Calibri" w:eastAsia="Times New Roman" w:hAnsi="Calibri" w:cs="Calibri"/>
                <w:color w:val="000000"/>
              </w:rPr>
            </w:pPr>
            <w:r w:rsidRPr="00E857AF">
              <w:rPr>
                <w:rFonts w:ascii="Calibri" w:eastAsia="Times New Roman" w:hAnsi="Calibri" w:cs="Calibri"/>
                <w:color w:val="000000"/>
              </w:rPr>
              <w:t>103.72</w:t>
            </w:r>
            <w:r w:rsidR="007A4D38">
              <w:rPr>
                <w:rFonts w:ascii="Calibri" w:eastAsia="Times New Roman" w:hAnsi="Calibri" w:cs="Calibri"/>
                <w:color w:val="000000"/>
              </w:rPr>
              <w:t xml:space="preserve"> </w:t>
            </w:r>
            <w:r w:rsidRPr="00E857AF">
              <w:rPr>
                <w:rFonts w:ascii="Calibri" w:eastAsia="Times New Roman" w:hAnsi="Calibri" w:cs="Calibri"/>
                <w:color w:val="000000"/>
              </w:rPr>
              <w:t>±</w:t>
            </w:r>
            <w:r w:rsidR="007A4D38">
              <w:rPr>
                <w:rFonts w:ascii="Calibri" w:eastAsia="Times New Roman" w:hAnsi="Calibri" w:cs="Calibri"/>
                <w:color w:val="000000"/>
              </w:rPr>
              <w:t xml:space="preserve"> </w:t>
            </w:r>
            <w:r w:rsidRPr="00E857AF">
              <w:rPr>
                <w:rFonts w:ascii="Calibri" w:eastAsia="Times New Roman" w:hAnsi="Calibri" w:cs="Calibri"/>
                <w:color w:val="000000"/>
              </w:rPr>
              <w:t>8.47</w:t>
            </w:r>
          </w:p>
        </w:tc>
        <w:tc>
          <w:tcPr>
            <w:tcW w:w="2271" w:type="dxa"/>
            <w:tcBorders>
              <w:top w:val="nil"/>
              <w:left w:val="nil"/>
              <w:bottom w:val="single" w:sz="4" w:space="0" w:color="auto"/>
              <w:right w:val="nil"/>
            </w:tcBorders>
            <w:shd w:val="clear" w:color="auto" w:fill="auto"/>
            <w:noWrap/>
            <w:vAlign w:val="center"/>
            <w:hideMark/>
          </w:tcPr>
          <w:p w:rsidR="00C65B18" w:rsidRPr="00E857AF" w:rsidRDefault="00C65B18" w:rsidP="00C65B18">
            <w:pPr>
              <w:spacing w:after="0" w:line="240" w:lineRule="auto"/>
              <w:rPr>
                <w:rFonts w:ascii="Calibri" w:eastAsia="Times New Roman" w:hAnsi="Calibri" w:cs="Calibri"/>
                <w:color w:val="000000"/>
              </w:rPr>
            </w:pPr>
            <w:r w:rsidRPr="00E857AF">
              <w:rPr>
                <w:rFonts w:ascii="Calibri" w:eastAsia="Times New Roman" w:hAnsi="Calibri" w:cs="Calibri"/>
                <w:color w:val="000000"/>
              </w:rPr>
              <w:t>88.62</w:t>
            </w:r>
            <w:r w:rsidR="007A4D38">
              <w:rPr>
                <w:rFonts w:ascii="Calibri" w:eastAsia="Times New Roman" w:hAnsi="Calibri" w:cs="Calibri"/>
                <w:color w:val="000000"/>
              </w:rPr>
              <w:t xml:space="preserve"> </w:t>
            </w:r>
            <w:r w:rsidRPr="00E857AF">
              <w:rPr>
                <w:rFonts w:ascii="Calibri" w:eastAsia="Times New Roman" w:hAnsi="Calibri" w:cs="Calibri"/>
                <w:color w:val="000000"/>
              </w:rPr>
              <w:t>±</w:t>
            </w:r>
            <w:r w:rsidR="007A4D38">
              <w:rPr>
                <w:rFonts w:ascii="Calibri" w:eastAsia="Times New Roman" w:hAnsi="Calibri" w:cs="Calibri"/>
                <w:color w:val="000000"/>
              </w:rPr>
              <w:t xml:space="preserve"> </w:t>
            </w:r>
            <w:r w:rsidRPr="00E857AF">
              <w:rPr>
                <w:rFonts w:ascii="Calibri" w:eastAsia="Times New Roman" w:hAnsi="Calibri" w:cs="Calibri"/>
                <w:color w:val="000000"/>
              </w:rPr>
              <w:t>6.34</w:t>
            </w:r>
          </w:p>
        </w:tc>
      </w:tr>
    </w:tbl>
    <w:p w:rsidR="00C65B18" w:rsidRDefault="00C65B18" w:rsidP="00A96553">
      <w:pPr>
        <w:spacing w:after="0"/>
        <w:rPr>
          <w:b/>
        </w:rPr>
      </w:pPr>
    </w:p>
    <w:p w:rsidR="00C65B18" w:rsidRDefault="00C65B18" w:rsidP="00A96553">
      <w:pPr>
        <w:spacing w:after="0"/>
        <w:rPr>
          <w:b/>
        </w:rPr>
      </w:pPr>
    </w:p>
    <w:p w:rsidR="00C65B18" w:rsidRPr="00B87DD5" w:rsidRDefault="00B87DD5" w:rsidP="00A96553">
      <w:pPr>
        <w:spacing w:after="0"/>
      </w:pPr>
      <w:r>
        <w:t xml:space="preserve">The untreated groups had AST levels that were significantly elevated in week 4 (143.12 u/L) compared to week 1 (128.03 u/L). This was also </w:t>
      </w:r>
      <w:bookmarkStart w:id="0" w:name="_GoBack"/>
      <w:bookmarkEnd w:id="0"/>
    </w:p>
    <w:p w:rsidR="00C65B18" w:rsidRDefault="00C65B18" w:rsidP="00A96553">
      <w:pPr>
        <w:spacing w:after="0"/>
        <w:rPr>
          <w:b/>
        </w:rPr>
      </w:pPr>
    </w:p>
    <w:p w:rsidR="00C65B18" w:rsidRDefault="00C65B18" w:rsidP="00A96553">
      <w:pPr>
        <w:spacing w:after="0"/>
        <w:rPr>
          <w:b/>
        </w:rPr>
      </w:pPr>
    </w:p>
    <w:p w:rsidR="00C65B18" w:rsidRDefault="00C65B18" w:rsidP="00A96553">
      <w:pPr>
        <w:spacing w:after="0"/>
        <w:rPr>
          <w:b/>
        </w:rPr>
      </w:pPr>
    </w:p>
    <w:p w:rsidR="00C65B18" w:rsidRDefault="00C65B18" w:rsidP="00A96553">
      <w:pPr>
        <w:spacing w:after="0"/>
        <w:rPr>
          <w:b/>
        </w:rPr>
      </w:pPr>
    </w:p>
    <w:p w:rsidR="00C65B18" w:rsidRDefault="00C65B18" w:rsidP="00A96553">
      <w:pPr>
        <w:spacing w:after="0"/>
        <w:rPr>
          <w:b/>
        </w:rPr>
      </w:pPr>
    </w:p>
    <w:p w:rsidR="00C65B18" w:rsidRDefault="00C65B18" w:rsidP="00A96553">
      <w:pPr>
        <w:spacing w:after="0"/>
        <w:rPr>
          <w:b/>
        </w:rPr>
      </w:pPr>
    </w:p>
    <w:p w:rsidR="00C65B18" w:rsidRDefault="00C65B18" w:rsidP="00A96553">
      <w:pPr>
        <w:spacing w:after="0"/>
        <w:rPr>
          <w:b/>
        </w:rPr>
      </w:pPr>
    </w:p>
    <w:p w:rsidR="00C65B18" w:rsidRDefault="00C65B18" w:rsidP="00A96553">
      <w:pPr>
        <w:spacing w:after="0"/>
        <w:rPr>
          <w:b/>
        </w:rPr>
      </w:pPr>
    </w:p>
    <w:p w:rsidR="00C65B18" w:rsidRDefault="00C65B18" w:rsidP="00A96553">
      <w:pPr>
        <w:spacing w:after="0"/>
        <w:rPr>
          <w:b/>
        </w:rPr>
      </w:pPr>
    </w:p>
    <w:p w:rsidR="00C65B18" w:rsidRDefault="00C65B18" w:rsidP="00A96553">
      <w:pPr>
        <w:spacing w:after="0"/>
        <w:rPr>
          <w:b/>
        </w:rPr>
      </w:pPr>
    </w:p>
    <w:p w:rsidR="00C65B18" w:rsidRDefault="00C65B18" w:rsidP="00A96553">
      <w:pPr>
        <w:spacing w:after="0"/>
        <w:rPr>
          <w:b/>
        </w:rPr>
      </w:pPr>
    </w:p>
    <w:p w:rsidR="00551489" w:rsidRDefault="00551489" w:rsidP="00DD2B54">
      <w:pPr>
        <w:tabs>
          <w:tab w:val="left" w:pos="10572"/>
        </w:tabs>
        <w:rPr>
          <w:b/>
        </w:rPr>
      </w:pPr>
    </w:p>
    <w:p w:rsidR="007920F1" w:rsidRPr="00DD2B54" w:rsidRDefault="00DD2B54" w:rsidP="00DD2B54">
      <w:pPr>
        <w:tabs>
          <w:tab w:val="left" w:pos="10572"/>
        </w:tabs>
        <w:rPr>
          <w:b/>
        </w:rPr>
      </w:pPr>
      <w:r w:rsidRPr="00DD2B54">
        <w:rPr>
          <w:b/>
        </w:rPr>
        <w:t xml:space="preserve">TABLE </w:t>
      </w:r>
      <w:r>
        <w:rPr>
          <w:b/>
        </w:rPr>
        <w:t>1C</w:t>
      </w:r>
      <w:r w:rsidRPr="00DD2B54">
        <w:rPr>
          <w:b/>
        </w:rPr>
        <w:t>: ALT associated changes in Diabetic and Non Diabetic Experiments when Extracts were administered to Different Groups</w:t>
      </w:r>
    </w:p>
    <w:tbl>
      <w:tblPr>
        <w:tblW w:w="9469" w:type="dxa"/>
        <w:jc w:val="center"/>
        <w:tblLook w:val="04A0" w:firstRow="1" w:lastRow="0" w:firstColumn="1" w:lastColumn="0" w:noHBand="0" w:noVBand="1"/>
      </w:tblPr>
      <w:tblGrid>
        <w:gridCol w:w="2193"/>
        <w:gridCol w:w="1643"/>
        <w:gridCol w:w="1901"/>
        <w:gridCol w:w="1721"/>
        <w:gridCol w:w="2011"/>
      </w:tblGrid>
      <w:tr w:rsidR="00C65B18" w:rsidRPr="002624C1" w:rsidTr="00551489">
        <w:trPr>
          <w:trHeight w:val="436"/>
          <w:jc w:val="center"/>
        </w:trPr>
        <w:tc>
          <w:tcPr>
            <w:tcW w:w="2193" w:type="dxa"/>
            <w:tcBorders>
              <w:top w:val="single" w:sz="4" w:space="0" w:color="auto"/>
              <w:left w:val="nil"/>
              <w:bottom w:val="nil"/>
              <w:right w:val="nil"/>
            </w:tcBorders>
            <w:shd w:val="clear" w:color="auto" w:fill="auto"/>
            <w:noWrap/>
            <w:vAlign w:val="bottom"/>
            <w:hideMark/>
          </w:tcPr>
          <w:p w:rsidR="00C65B18" w:rsidRPr="002624C1" w:rsidRDefault="00C65B18" w:rsidP="007920F1">
            <w:pPr>
              <w:spacing w:after="0" w:line="240" w:lineRule="auto"/>
              <w:rPr>
                <w:rFonts w:ascii="Calibri" w:eastAsia="Times New Roman" w:hAnsi="Calibri" w:cs="Calibri"/>
                <w:color w:val="000000"/>
              </w:rPr>
            </w:pPr>
            <w:r w:rsidRPr="002624C1">
              <w:rPr>
                <w:rFonts w:ascii="Calibri" w:eastAsia="Times New Roman" w:hAnsi="Calibri" w:cs="Calibri"/>
                <w:color w:val="000000"/>
              </w:rPr>
              <w:t> </w:t>
            </w:r>
          </w:p>
        </w:tc>
        <w:tc>
          <w:tcPr>
            <w:tcW w:w="1643" w:type="dxa"/>
            <w:tcBorders>
              <w:top w:val="single" w:sz="4" w:space="0" w:color="auto"/>
              <w:left w:val="nil"/>
              <w:bottom w:val="nil"/>
              <w:right w:val="nil"/>
            </w:tcBorders>
            <w:shd w:val="clear" w:color="auto" w:fill="auto"/>
            <w:noWrap/>
            <w:vAlign w:val="bottom"/>
            <w:hideMark/>
          </w:tcPr>
          <w:p w:rsidR="00C65B18" w:rsidRPr="002624C1" w:rsidRDefault="00C65B18" w:rsidP="007920F1">
            <w:pPr>
              <w:spacing w:after="0" w:line="240" w:lineRule="auto"/>
              <w:rPr>
                <w:rFonts w:ascii="Calibri" w:eastAsia="Times New Roman" w:hAnsi="Calibri" w:cs="Calibri"/>
                <w:color w:val="000000"/>
              </w:rPr>
            </w:pPr>
            <w:r w:rsidRPr="002624C1">
              <w:rPr>
                <w:rFonts w:ascii="Calibri" w:eastAsia="Times New Roman" w:hAnsi="Calibri" w:cs="Calibri"/>
                <w:color w:val="000000"/>
              </w:rPr>
              <w:t> </w:t>
            </w:r>
          </w:p>
        </w:tc>
        <w:tc>
          <w:tcPr>
            <w:tcW w:w="3621" w:type="dxa"/>
            <w:gridSpan w:val="2"/>
            <w:tcBorders>
              <w:top w:val="single" w:sz="4" w:space="0" w:color="auto"/>
              <w:left w:val="nil"/>
              <w:bottom w:val="nil"/>
              <w:right w:val="nil"/>
            </w:tcBorders>
            <w:shd w:val="clear" w:color="auto" w:fill="auto"/>
            <w:noWrap/>
            <w:vAlign w:val="center"/>
            <w:hideMark/>
          </w:tcPr>
          <w:p w:rsidR="00C65B18" w:rsidRPr="002624C1" w:rsidRDefault="00C65B18" w:rsidP="007920F1">
            <w:pPr>
              <w:spacing w:after="0" w:line="240" w:lineRule="auto"/>
              <w:rPr>
                <w:rFonts w:ascii="Calibri" w:eastAsia="Times New Roman" w:hAnsi="Calibri" w:cs="Calibri"/>
                <w:b/>
                <w:bCs/>
                <w:color w:val="000000"/>
              </w:rPr>
            </w:pPr>
            <w:r>
              <w:rPr>
                <w:rFonts w:ascii="Calibri" w:eastAsia="Times New Roman" w:hAnsi="Calibri" w:cs="Calibri"/>
                <w:b/>
                <w:bCs/>
                <w:color w:val="000000"/>
              </w:rPr>
              <w:t>ALT</w:t>
            </w:r>
            <w:r w:rsidRPr="002624C1">
              <w:rPr>
                <w:rFonts w:ascii="Calibri" w:eastAsia="Times New Roman" w:hAnsi="Calibri" w:cs="Calibri"/>
                <w:b/>
                <w:bCs/>
                <w:color w:val="000000"/>
              </w:rPr>
              <w:t xml:space="preserve"> </w:t>
            </w:r>
            <w:r w:rsidR="00496E63">
              <w:rPr>
                <w:rFonts w:ascii="Calibri" w:eastAsia="Times New Roman" w:hAnsi="Calibri" w:cs="Calibri"/>
                <w:b/>
                <w:bCs/>
                <w:color w:val="000000"/>
              </w:rPr>
              <w:t xml:space="preserve">u/L </w:t>
            </w:r>
            <w:r w:rsidRPr="002624C1">
              <w:rPr>
                <w:rFonts w:ascii="Calibri" w:eastAsia="Times New Roman" w:hAnsi="Calibri" w:cs="Calibri"/>
                <w:b/>
                <w:bCs/>
                <w:color w:val="000000"/>
              </w:rPr>
              <w:t xml:space="preserve"> DIABETIC</w:t>
            </w:r>
          </w:p>
        </w:tc>
        <w:tc>
          <w:tcPr>
            <w:tcW w:w="2011" w:type="dxa"/>
            <w:tcBorders>
              <w:top w:val="single" w:sz="4" w:space="0" w:color="auto"/>
              <w:left w:val="nil"/>
              <w:bottom w:val="nil"/>
              <w:right w:val="nil"/>
            </w:tcBorders>
            <w:shd w:val="clear" w:color="auto" w:fill="auto"/>
            <w:noWrap/>
            <w:vAlign w:val="bottom"/>
            <w:hideMark/>
          </w:tcPr>
          <w:p w:rsidR="00C65B18" w:rsidRPr="002624C1" w:rsidRDefault="00C65B18" w:rsidP="007920F1">
            <w:pPr>
              <w:spacing w:after="0" w:line="240" w:lineRule="auto"/>
              <w:rPr>
                <w:rFonts w:ascii="Calibri" w:eastAsia="Times New Roman" w:hAnsi="Calibri" w:cs="Calibri"/>
                <w:color w:val="000000"/>
              </w:rPr>
            </w:pPr>
            <w:r w:rsidRPr="002624C1">
              <w:rPr>
                <w:rFonts w:ascii="Calibri" w:eastAsia="Times New Roman" w:hAnsi="Calibri" w:cs="Calibri"/>
                <w:color w:val="000000"/>
              </w:rPr>
              <w:t> </w:t>
            </w:r>
          </w:p>
        </w:tc>
      </w:tr>
      <w:tr w:rsidR="00C65B18" w:rsidRPr="002624C1" w:rsidTr="00551489">
        <w:trPr>
          <w:trHeight w:val="457"/>
          <w:jc w:val="center"/>
        </w:trPr>
        <w:tc>
          <w:tcPr>
            <w:tcW w:w="2193" w:type="dxa"/>
            <w:tcBorders>
              <w:top w:val="nil"/>
              <w:left w:val="nil"/>
              <w:bottom w:val="single" w:sz="4" w:space="0" w:color="auto"/>
              <w:right w:val="nil"/>
            </w:tcBorders>
            <w:shd w:val="clear" w:color="auto" w:fill="auto"/>
            <w:noWrap/>
            <w:vAlign w:val="bottom"/>
            <w:hideMark/>
          </w:tcPr>
          <w:p w:rsidR="00C65B18" w:rsidRPr="00551489" w:rsidRDefault="00C65B18" w:rsidP="007920F1">
            <w:pPr>
              <w:spacing w:after="0" w:line="240" w:lineRule="auto"/>
              <w:rPr>
                <w:rFonts w:ascii="Calibri" w:eastAsia="Times New Roman" w:hAnsi="Calibri" w:cs="Calibri"/>
                <w:b/>
                <w:color w:val="000000"/>
              </w:rPr>
            </w:pPr>
            <w:r w:rsidRPr="00551489">
              <w:rPr>
                <w:rFonts w:ascii="Calibri" w:eastAsia="Times New Roman" w:hAnsi="Calibri" w:cs="Calibri"/>
                <w:b/>
                <w:color w:val="000000"/>
              </w:rPr>
              <w:t> Diabetic</w:t>
            </w:r>
          </w:p>
        </w:tc>
        <w:tc>
          <w:tcPr>
            <w:tcW w:w="1643" w:type="dxa"/>
            <w:tcBorders>
              <w:top w:val="nil"/>
              <w:left w:val="nil"/>
              <w:bottom w:val="single" w:sz="4" w:space="0" w:color="auto"/>
              <w:right w:val="nil"/>
            </w:tcBorders>
            <w:shd w:val="clear" w:color="auto" w:fill="auto"/>
            <w:noWrap/>
            <w:vAlign w:val="center"/>
            <w:hideMark/>
          </w:tcPr>
          <w:p w:rsidR="00C65B18" w:rsidRPr="002624C1" w:rsidRDefault="00C65B18" w:rsidP="007920F1">
            <w:pPr>
              <w:spacing w:after="0" w:line="240" w:lineRule="auto"/>
              <w:rPr>
                <w:rFonts w:ascii="Calibri" w:eastAsia="Times New Roman" w:hAnsi="Calibri" w:cs="Calibri"/>
                <w:b/>
                <w:bCs/>
                <w:color w:val="000000"/>
              </w:rPr>
            </w:pPr>
            <w:r w:rsidRPr="002624C1">
              <w:rPr>
                <w:rFonts w:ascii="Calibri" w:eastAsia="Times New Roman" w:hAnsi="Calibri" w:cs="Calibri"/>
                <w:b/>
                <w:bCs/>
                <w:color w:val="000000"/>
              </w:rPr>
              <w:t>WK1</w:t>
            </w:r>
          </w:p>
        </w:tc>
        <w:tc>
          <w:tcPr>
            <w:tcW w:w="1901" w:type="dxa"/>
            <w:tcBorders>
              <w:top w:val="nil"/>
              <w:left w:val="nil"/>
              <w:bottom w:val="single" w:sz="4" w:space="0" w:color="auto"/>
              <w:right w:val="nil"/>
            </w:tcBorders>
            <w:shd w:val="clear" w:color="auto" w:fill="auto"/>
            <w:noWrap/>
            <w:vAlign w:val="center"/>
            <w:hideMark/>
          </w:tcPr>
          <w:p w:rsidR="00C65B18" w:rsidRPr="002624C1" w:rsidRDefault="00C65B18" w:rsidP="007920F1">
            <w:pPr>
              <w:spacing w:after="0" w:line="240" w:lineRule="auto"/>
              <w:rPr>
                <w:rFonts w:ascii="Calibri" w:eastAsia="Times New Roman" w:hAnsi="Calibri" w:cs="Calibri"/>
                <w:b/>
                <w:bCs/>
                <w:color w:val="000000"/>
              </w:rPr>
            </w:pPr>
            <w:r w:rsidRPr="002624C1">
              <w:rPr>
                <w:rFonts w:ascii="Calibri" w:eastAsia="Times New Roman" w:hAnsi="Calibri" w:cs="Calibri"/>
                <w:b/>
                <w:bCs/>
                <w:color w:val="000000"/>
              </w:rPr>
              <w:t>WK2</w:t>
            </w:r>
          </w:p>
        </w:tc>
        <w:tc>
          <w:tcPr>
            <w:tcW w:w="1721" w:type="dxa"/>
            <w:tcBorders>
              <w:top w:val="nil"/>
              <w:left w:val="nil"/>
              <w:bottom w:val="single" w:sz="4" w:space="0" w:color="auto"/>
              <w:right w:val="nil"/>
            </w:tcBorders>
            <w:shd w:val="clear" w:color="auto" w:fill="auto"/>
            <w:noWrap/>
            <w:vAlign w:val="center"/>
            <w:hideMark/>
          </w:tcPr>
          <w:p w:rsidR="00C65B18" w:rsidRPr="002624C1" w:rsidRDefault="00C65B18" w:rsidP="007920F1">
            <w:pPr>
              <w:spacing w:after="0" w:line="240" w:lineRule="auto"/>
              <w:rPr>
                <w:rFonts w:ascii="Calibri" w:eastAsia="Times New Roman" w:hAnsi="Calibri" w:cs="Calibri"/>
                <w:b/>
                <w:bCs/>
                <w:color w:val="000000"/>
              </w:rPr>
            </w:pPr>
            <w:r w:rsidRPr="002624C1">
              <w:rPr>
                <w:rFonts w:ascii="Calibri" w:eastAsia="Times New Roman" w:hAnsi="Calibri" w:cs="Calibri"/>
                <w:b/>
                <w:bCs/>
                <w:color w:val="000000"/>
              </w:rPr>
              <w:t>WK3</w:t>
            </w:r>
          </w:p>
        </w:tc>
        <w:tc>
          <w:tcPr>
            <w:tcW w:w="2011" w:type="dxa"/>
            <w:tcBorders>
              <w:top w:val="nil"/>
              <w:left w:val="nil"/>
              <w:bottom w:val="single" w:sz="4" w:space="0" w:color="auto"/>
              <w:right w:val="nil"/>
            </w:tcBorders>
            <w:shd w:val="clear" w:color="auto" w:fill="auto"/>
            <w:noWrap/>
            <w:vAlign w:val="center"/>
            <w:hideMark/>
          </w:tcPr>
          <w:p w:rsidR="00C65B18" w:rsidRPr="002624C1" w:rsidRDefault="00C65B18" w:rsidP="007920F1">
            <w:pPr>
              <w:spacing w:after="0" w:line="240" w:lineRule="auto"/>
              <w:rPr>
                <w:rFonts w:ascii="Calibri" w:eastAsia="Times New Roman" w:hAnsi="Calibri" w:cs="Calibri"/>
                <w:b/>
                <w:bCs/>
                <w:color w:val="000000"/>
              </w:rPr>
            </w:pPr>
            <w:r w:rsidRPr="002624C1">
              <w:rPr>
                <w:rFonts w:ascii="Calibri" w:eastAsia="Times New Roman" w:hAnsi="Calibri" w:cs="Calibri"/>
                <w:b/>
                <w:bCs/>
                <w:color w:val="000000"/>
              </w:rPr>
              <w:t>WK4</w:t>
            </w:r>
          </w:p>
        </w:tc>
      </w:tr>
      <w:tr w:rsidR="00C65B18" w:rsidRPr="002624C1" w:rsidTr="00551489">
        <w:trPr>
          <w:trHeight w:val="436"/>
          <w:jc w:val="center"/>
        </w:trPr>
        <w:tc>
          <w:tcPr>
            <w:tcW w:w="2193" w:type="dxa"/>
            <w:tcBorders>
              <w:top w:val="single" w:sz="4" w:space="0" w:color="auto"/>
              <w:left w:val="nil"/>
              <w:bottom w:val="nil"/>
              <w:right w:val="nil"/>
            </w:tcBorders>
            <w:shd w:val="clear" w:color="auto" w:fill="auto"/>
            <w:noWrap/>
            <w:vAlign w:val="center"/>
            <w:hideMark/>
          </w:tcPr>
          <w:p w:rsidR="00C65B18" w:rsidRPr="00E857AF" w:rsidRDefault="00C65B18" w:rsidP="007920F1">
            <w:pPr>
              <w:spacing w:after="0" w:line="240" w:lineRule="auto"/>
              <w:rPr>
                <w:rFonts w:ascii="Calibri" w:eastAsia="Times New Roman" w:hAnsi="Calibri" w:cs="Calibri"/>
                <w:b/>
                <w:bCs/>
                <w:color w:val="000000"/>
              </w:rPr>
            </w:pPr>
            <w:r w:rsidRPr="00E857AF">
              <w:rPr>
                <w:rFonts w:ascii="Calibri" w:eastAsia="Times New Roman" w:hAnsi="Calibri" w:cs="Calibri"/>
                <w:b/>
                <w:bCs/>
                <w:color w:val="000000"/>
              </w:rPr>
              <w:t>CTRL</w:t>
            </w:r>
          </w:p>
        </w:tc>
        <w:tc>
          <w:tcPr>
            <w:tcW w:w="1643" w:type="dxa"/>
            <w:tcBorders>
              <w:top w:val="single" w:sz="4" w:space="0" w:color="auto"/>
              <w:left w:val="nil"/>
              <w:bottom w:val="nil"/>
              <w:right w:val="nil"/>
            </w:tcBorders>
            <w:shd w:val="clear" w:color="auto" w:fill="auto"/>
            <w:noWrap/>
            <w:vAlign w:val="bottom"/>
            <w:hideMark/>
          </w:tcPr>
          <w:p w:rsidR="00C65B18" w:rsidRDefault="00C65B18" w:rsidP="007920F1">
            <w:pPr>
              <w:rPr>
                <w:rFonts w:ascii="Calibri" w:hAnsi="Calibri" w:cs="Calibri"/>
                <w:color w:val="000000"/>
              </w:rPr>
            </w:pPr>
            <w:r>
              <w:rPr>
                <w:rFonts w:ascii="Calibri" w:hAnsi="Calibri" w:cs="Calibri"/>
                <w:color w:val="000000"/>
              </w:rPr>
              <w:t>33.26</w:t>
            </w:r>
            <w:r w:rsidR="00490267">
              <w:rPr>
                <w:rFonts w:ascii="Calibri" w:hAnsi="Calibri" w:cs="Calibri"/>
                <w:color w:val="000000"/>
              </w:rPr>
              <w:t xml:space="preserve"> </w:t>
            </w:r>
            <w:r>
              <w:rPr>
                <w:rFonts w:ascii="Calibri" w:hAnsi="Calibri" w:cs="Calibri"/>
                <w:color w:val="000000"/>
              </w:rPr>
              <w:t>±</w:t>
            </w:r>
            <w:r w:rsidR="00490267">
              <w:rPr>
                <w:rFonts w:ascii="Calibri" w:hAnsi="Calibri" w:cs="Calibri"/>
                <w:color w:val="000000"/>
              </w:rPr>
              <w:t xml:space="preserve"> </w:t>
            </w:r>
            <w:r>
              <w:rPr>
                <w:rFonts w:ascii="Calibri" w:hAnsi="Calibri" w:cs="Calibri"/>
                <w:color w:val="000000"/>
              </w:rPr>
              <w:t>1.66</w:t>
            </w:r>
          </w:p>
        </w:tc>
        <w:tc>
          <w:tcPr>
            <w:tcW w:w="1901" w:type="dxa"/>
            <w:tcBorders>
              <w:top w:val="single" w:sz="4" w:space="0" w:color="auto"/>
              <w:left w:val="nil"/>
              <w:bottom w:val="nil"/>
              <w:right w:val="nil"/>
            </w:tcBorders>
            <w:shd w:val="clear" w:color="auto" w:fill="auto"/>
            <w:noWrap/>
            <w:vAlign w:val="bottom"/>
            <w:hideMark/>
          </w:tcPr>
          <w:p w:rsidR="00C65B18" w:rsidRDefault="00C65B18" w:rsidP="007920F1">
            <w:pPr>
              <w:rPr>
                <w:rFonts w:ascii="Calibri" w:hAnsi="Calibri" w:cs="Calibri"/>
                <w:color w:val="000000"/>
              </w:rPr>
            </w:pPr>
            <w:r>
              <w:rPr>
                <w:rFonts w:ascii="Calibri" w:hAnsi="Calibri" w:cs="Calibri"/>
                <w:color w:val="000000"/>
              </w:rPr>
              <w:t>40.39</w:t>
            </w:r>
            <w:r w:rsidR="00490267">
              <w:rPr>
                <w:rFonts w:ascii="Calibri" w:hAnsi="Calibri" w:cs="Calibri"/>
                <w:color w:val="000000"/>
              </w:rPr>
              <w:t xml:space="preserve"> </w:t>
            </w:r>
            <w:r>
              <w:rPr>
                <w:rFonts w:ascii="Calibri" w:hAnsi="Calibri" w:cs="Calibri"/>
                <w:color w:val="000000"/>
              </w:rPr>
              <w:t>±</w:t>
            </w:r>
            <w:r w:rsidR="00490267">
              <w:rPr>
                <w:rFonts w:ascii="Calibri" w:hAnsi="Calibri" w:cs="Calibri"/>
                <w:color w:val="000000"/>
              </w:rPr>
              <w:t xml:space="preserve"> </w:t>
            </w:r>
            <w:r>
              <w:rPr>
                <w:rFonts w:ascii="Calibri" w:hAnsi="Calibri" w:cs="Calibri"/>
                <w:color w:val="000000"/>
              </w:rPr>
              <w:t>2.36</w:t>
            </w:r>
          </w:p>
        </w:tc>
        <w:tc>
          <w:tcPr>
            <w:tcW w:w="1721" w:type="dxa"/>
            <w:tcBorders>
              <w:top w:val="single" w:sz="4" w:space="0" w:color="auto"/>
              <w:left w:val="nil"/>
              <w:bottom w:val="nil"/>
              <w:right w:val="nil"/>
            </w:tcBorders>
            <w:shd w:val="clear" w:color="auto" w:fill="auto"/>
            <w:noWrap/>
            <w:vAlign w:val="bottom"/>
            <w:hideMark/>
          </w:tcPr>
          <w:p w:rsidR="00C65B18" w:rsidRDefault="00C65B18" w:rsidP="007920F1">
            <w:pPr>
              <w:rPr>
                <w:rFonts w:ascii="Calibri" w:hAnsi="Calibri" w:cs="Calibri"/>
                <w:color w:val="000000"/>
              </w:rPr>
            </w:pPr>
            <w:r>
              <w:rPr>
                <w:rFonts w:ascii="Calibri" w:hAnsi="Calibri" w:cs="Calibri"/>
                <w:color w:val="000000"/>
              </w:rPr>
              <w:t>37.62</w:t>
            </w:r>
            <w:r w:rsidR="00490267">
              <w:rPr>
                <w:rFonts w:ascii="Calibri" w:hAnsi="Calibri" w:cs="Calibri"/>
                <w:color w:val="000000"/>
              </w:rPr>
              <w:t xml:space="preserve"> </w:t>
            </w:r>
            <w:r>
              <w:rPr>
                <w:rFonts w:ascii="Calibri" w:hAnsi="Calibri" w:cs="Calibri"/>
                <w:color w:val="000000"/>
              </w:rPr>
              <w:t>±</w:t>
            </w:r>
            <w:r w:rsidR="00490267">
              <w:rPr>
                <w:rFonts w:ascii="Calibri" w:hAnsi="Calibri" w:cs="Calibri"/>
                <w:color w:val="000000"/>
              </w:rPr>
              <w:t xml:space="preserve"> </w:t>
            </w:r>
            <w:r>
              <w:rPr>
                <w:rFonts w:ascii="Calibri" w:hAnsi="Calibri" w:cs="Calibri"/>
                <w:color w:val="000000"/>
              </w:rPr>
              <w:t>4.8</w:t>
            </w:r>
          </w:p>
        </w:tc>
        <w:tc>
          <w:tcPr>
            <w:tcW w:w="2011" w:type="dxa"/>
            <w:tcBorders>
              <w:top w:val="single" w:sz="4" w:space="0" w:color="auto"/>
              <w:left w:val="nil"/>
              <w:bottom w:val="nil"/>
              <w:right w:val="nil"/>
            </w:tcBorders>
            <w:shd w:val="clear" w:color="auto" w:fill="auto"/>
            <w:noWrap/>
            <w:vAlign w:val="bottom"/>
            <w:hideMark/>
          </w:tcPr>
          <w:p w:rsidR="00C65B18" w:rsidRDefault="00C65B18" w:rsidP="007920F1">
            <w:pPr>
              <w:rPr>
                <w:rFonts w:ascii="Calibri" w:hAnsi="Calibri" w:cs="Calibri"/>
                <w:color w:val="000000"/>
              </w:rPr>
            </w:pPr>
            <w:r>
              <w:rPr>
                <w:rFonts w:ascii="Calibri" w:hAnsi="Calibri" w:cs="Calibri"/>
                <w:color w:val="000000"/>
              </w:rPr>
              <w:t>33.26</w:t>
            </w:r>
            <w:r w:rsidR="00490267">
              <w:rPr>
                <w:rFonts w:ascii="Calibri" w:hAnsi="Calibri" w:cs="Calibri"/>
                <w:color w:val="000000"/>
              </w:rPr>
              <w:t xml:space="preserve"> </w:t>
            </w:r>
            <w:r>
              <w:rPr>
                <w:rFonts w:ascii="Calibri" w:hAnsi="Calibri" w:cs="Calibri"/>
                <w:color w:val="000000"/>
              </w:rPr>
              <w:t>±</w:t>
            </w:r>
            <w:r w:rsidR="00490267">
              <w:rPr>
                <w:rFonts w:ascii="Calibri" w:hAnsi="Calibri" w:cs="Calibri"/>
                <w:color w:val="000000"/>
              </w:rPr>
              <w:t xml:space="preserve"> </w:t>
            </w:r>
            <w:r>
              <w:rPr>
                <w:rFonts w:ascii="Calibri" w:hAnsi="Calibri" w:cs="Calibri"/>
                <w:color w:val="000000"/>
              </w:rPr>
              <w:t>1.13</w:t>
            </w:r>
          </w:p>
        </w:tc>
      </w:tr>
      <w:tr w:rsidR="00C65B18" w:rsidRPr="002624C1" w:rsidTr="00551489">
        <w:trPr>
          <w:trHeight w:val="436"/>
          <w:jc w:val="center"/>
        </w:trPr>
        <w:tc>
          <w:tcPr>
            <w:tcW w:w="2193" w:type="dxa"/>
            <w:tcBorders>
              <w:top w:val="nil"/>
              <w:left w:val="nil"/>
              <w:bottom w:val="nil"/>
              <w:right w:val="nil"/>
            </w:tcBorders>
            <w:shd w:val="clear" w:color="auto" w:fill="auto"/>
            <w:noWrap/>
            <w:vAlign w:val="center"/>
            <w:hideMark/>
          </w:tcPr>
          <w:p w:rsidR="00C65B18" w:rsidRPr="00E857AF" w:rsidRDefault="00C65B18" w:rsidP="007920F1">
            <w:pPr>
              <w:spacing w:after="0" w:line="240" w:lineRule="auto"/>
              <w:rPr>
                <w:rFonts w:ascii="Calibri" w:eastAsia="Times New Roman" w:hAnsi="Calibri" w:cs="Calibri"/>
                <w:b/>
                <w:bCs/>
                <w:color w:val="000000"/>
              </w:rPr>
            </w:pPr>
            <w:r w:rsidRPr="00E857AF">
              <w:rPr>
                <w:rFonts w:ascii="Calibri" w:eastAsia="Times New Roman" w:hAnsi="Calibri" w:cs="Calibri"/>
                <w:b/>
                <w:bCs/>
                <w:color w:val="000000"/>
              </w:rPr>
              <w:t>Untreated</w:t>
            </w:r>
          </w:p>
        </w:tc>
        <w:tc>
          <w:tcPr>
            <w:tcW w:w="1643" w:type="dxa"/>
            <w:tcBorders>
              <w:top w:val="nil"/>
              <w:left w:val="nil"/>
              <w:bottom w:val="nil"/>
              <w:right w:val="nil"/>
            </w:tcBorders>
            <w:shd w:val="clear" w:color="auto" w:fill="auto"/>
            <w:noWrap/>
            <w:vAlign w:val="bottom"/>
            <w:hideMark/>
          </w:tcPr>
          <w:p w:rsidR="00C65B18" w:rsidRDefault="00C65B18" w:rsidP="007920F1">
            <w:pPr>
              <w:rPr>
                <w:rFonts w:ascii="Calibri" w:hAnsi="Calibri" w:cs="Calibri"/>
                <w:color w:val="000000"/>
              </w:rPr>
            </w:pPr>
            <w:r>
              <w:rPr>
                <w:rFonts w:ascii="Calibri" w:hAnsi="Calibri" w:cs="Calibri"/>
                <w:color w:val="000000"/>
              </w:rPr>
              <w:t>39.4</w:t>
            </w:r>
            <w:r w:rsidR="00490267">
              <w:rPr>
                <w:rFonts w:ascii="Calibri" w:hAnsi="Calibri" w:cs="Calibri"/>
                <w:color w:val="000000"/>
              </w:rPr>
              <w:t xml:space="preserve"> </w:t>
            </w:r>
            <w:r>
              <w:rPr>
                <w:rFonts w:ascii="Calibri" w:hAnsi="Calibri" w:cs="Calibri"/>
                <w:color w:val="000000"/>
              </w:rPr>
              <w:t>±</w:t>
            </w:r>
            <w:r w:rsidR="00490267">
              <w:rPr>
                <w:rFonts w:ascii="Calibri" w:hAnsi="Calibri" w:cs="Calibri"/>
                <w:color w:val="000000"/>
              </w:rPr>
              <w:t xml:space="preserve"> </w:t>
            </w:r>
            <w:r>
              <w:rPr>
                <w:rFonts w:ascii="Calibri" w:hAnsi="Calibri" w:cs="Calibri"/>
                <w:color w:val="000000"/>
              </w:rPr>
              <w:t>1.47</w:t>
            </w:r>
          </w:p>
        </w:tc>
        <w:tc>
          <w:tcPr>
            <w:tcW w:w="1901" w:type="dxa"/>
            <w:tcBorders>
              <w:top w:val="nil"/>
              <w:left w:val="nil"/>
              <w:bottom w:val="nil"/>
              <w:right w:val="nil"/>
            </w:tcBorders>
            <w:shd w:val="clear" w:color="auto" w:fill="auto"/>
            <w:noWrap/>
            <w:vAlign w:val="bottom"/>
            <w:hideMark/>
          </w:tcPr>
          <w:p w:rsidR="00C65B18" w:rsidRDefault="00C65B18" w:rsidP="007920F1">
            <w:pPr>
              <w:rPr>
                <w:rFonts w:ascii="Calibri" w:hAnsi="Calibri" w:cs="Calibri"/>
                <w:color w:val="000000"/>
              </w:rPr>
            </w:pPr>
            <w:r>
              <w:rPr>
                <w:rFonts w:ascii="Calibri" w:hAnsi="Calibri" w:cs="Calibri"/>
                <w:color w:val="000000"/>
              </w:rPr>
              <w:t>38.02</w:t>
            </w:r>
            <w:r w:rsidR="00490267">
              <w:rPr>
                <w:rFonts w:ascii="Calibri" w:hAnsi="Calibri" w:cs="Calibri"/>
                <w:color w:val="000000"/>
              </w:rPr>
              <w:t xml:space="preserve"> </w:t>
            </w:r>
            <w:r>
              <w:rPr>
                <w:rFonts w:ascii="Calibri" w:hAnsi="Calibri" w:cs="Calibri"/>
                <w:color w:val="000000"/>
              </w:rPr>
              <w:t>±</w:t>
            </w:r>
            <w:r w:rsidR="00490267">
              <w:rPr>
                <w:rFonts w:ascii="Calibri" w:hAnsi="Calibri" w:cs="Calibri"/>
                <w:color w:val="000000"/>
              </w:rPr>
              <w:t xml:space="preserve"> </w:t>
            </w:r>
            <w:r>
              <w:rPr>
                <w:rFonts w:ascii="Calibri" w:hAnsi="Calibri" w:cs="Calibri"/>
                <w:color w:val="000000"/>
              </w:rPr>
              <w:t>2.76</w:t>
            </w:r>
          </w:p>
        </w:tc>
        <w:tc>
          <w:tcPr>
            <w:tcW w:w="1721" w:type="dxa"/>
            <w:tcBorders>
              <w:top w:val="nil"/>
              <w:left w:val="nil"/>
              <w:bottom w:val="nil"/>
              <w:right w:val="nil"/>
            </w:tcBorders>
            <w:shd w:val="clear" w:color="auto" w:fill="auto"/>
            <w:noWrap/>
            <w:vAlign w:val="bottom"/>
            <w:hideMark/>
          </w:tcPr>
          <w:p w:rsidR="00C65B18" w:rsidRDefault="00C65B18" w:rsidP="007920F1">
            <w:pPr>
              <w:rPr>
                <w:rFonts w:ascii="Calibri" w:hAnsi="Calibri" w:cs="Calibri"/>
                <w:color w:val="000000"/>
              </w:rPr>
            </w:pPr>
            <w:r>
              <w:rPr>
                <w:rFonts w:ascii="Calibri" w:hAnsi="Calibri" w:cs="Calibri"/>
                <w:color w:val="000000"/>
              </w:rPr>
              <w:t>39.8</w:t>
            </w:r>
            <w:r w:rsidR="00483429">
              <w:rPr>
                <w:rFonts w:ascii="Calibri" w:hAnsi="Calibri" w:cs="Calibri"/>
                <w:color w:val="000000"/>
              </w:rPr>
              <w:t>0</w:t>
            </w:r>
            <w:r w:rsidR="00490267">
              <w:rPr>
                <w:rFonts w:ascii="Calibri" w:hAnsi="Calibri" w:cs="Calibri"/>
                <w:color w:val="000000"/>
              </w:rPr>
              <w:t xml:space="preserve"> </w:t>
            </w:r>
            <w:r>
              <w:rPr>
                <w:rFonts w:ascii="Calibri" w:hAnsi="Calibri" w:cs="Calibri"/>
                <w:color w:val="000000"/>
              </w:rPr>
              <w:t>±</w:t>
            </w:r>
            <w:r w:rsidR="00490267">
              <w:rPr>
                <w:rFonts w:ascii="Calibri" w:hAnsi="Calibri" w:cs="Calibri"/>
                <w:color w:val="000000"/>
              </w:rPr>
              <w:t xml:space="preserve"> </w:t>
            </w:r>
            <w:r>
              <w:rPr>
                <w:rFonts w:ascii="Calibri" w:hAnsi="Calibri" w:cs="Calibri"/>
                <w:color w:val="000000"/>
              </w:rPr>
              <w:t>4.5</w:t>
            </w:r>
          </w:p>
        </w:tc>
        <w:tc>
          <w:tcPr>
            <w:tcW w:w="2011" w:type="dxa"/>
            <w:tcBorders>
              <w:top w:val="nil"/>
              <w:left w:val="nil"/>
              <w:bottom w:val="nil"/>
              <w:right w:val="nil"/>
            </w:tcBorders>
            <w:shd w:val="clear" w:color="auto" w:fill="auto"/>
            <w:noWrap/>
            <w:vAlign w:val="bottom"/>
            <w:hideMark/>
          </w:tcPr>
          <w:p w:rsidR="00C65B18" w:rsidRDefault="00C65B18" w:rsidP="007920F1">
            <w:pPr>
              <w:rPr>
                <w:rFonts w:ascii="Calibri" w:hAnsi="Calibri" w:cs="Calibri"/>
                <w:color w:val="000000"/>
              </w:rPr>
            </w:pPr>
            <w:r>
              <w:rPr>
                <w:rFonts w:ascii="Calibri" w:hAnsi="Calibri" w:cs="Calibri"/>
                <w:color w:val="000000"/>
              </w:rPr>
              <w:t>48.91</w:t>
            </w:r>
            <w:r w:rsidR="00490267">
              <w:rPr>
                <w:rFonts w:ascii="Calibri" w:hAnsi="Calibri" w:cs="Calibri"/>
                <w:color w:val="000000"/>
              </w:rPr>
              <w:t xml:space="preserve"> </w:t>
            </w:r>
            <w:r>
              <w:rPr>
                <w:rFonts w:ascii="Calibri" w:hAnsi="Calibri" w:cs="Calibri"/>
                <w:color w:val="000000"/>
              </w:rPr>
              <w:t>±</w:t>
            </w:r>
            <w:r w:rsidR="00490267">
              <w:rPr>
                <w:rFonts w:ascii="Calibri" w:hAnsi="Calibri" w:cs="Calibri"/>
                <w:color w:val="000000"/>
              </w:rPr>
              <w:t xml:space="preserve"> </w:t>
            </w:r>
            <w:r>
              <w:rPr>
                <w:rFonts w:ascii="Calibri" w:hAnsi="Calibri" w:cs="Calibri"/>
                <w:color w:val="000000"/>
              </w:rPr>
              <w:t>5.27</w:t>
            </w:r>
          </w:p>
        </w:tc>
      </w:tr>
      <w:tr w:rsidR="00C65B18" w:rsidRPr="002624C1" w:rsidTr="00551489">
        <w:trPr>
          <w:trHeight w:val="436"/>
          <w:jc w:val="center"/>
        </w:trPr>
        <w:tc>
          <w:tcPr>
            <w:tcW w:w="2193" w:type="dxa"/>
            <w:tcBorders>
              <w:top w:val="nil"/>
              <w:left w:val="nil"/>
              <w:bottom w:val="nil"/>
              <w:right w:val="nil"/>
            </w:tcBorders>
            <w:shd w:val="clear" w:color="auto" w:fill="auto"/>
            <w:noWrap/>
            <w:vAlign w:val="center"/>
            <w:hideMark/>
          </w:tcPr>
          <w:p w:rsidR="00C65B18" w:rsidRPr="00E857AF" w:rsidRDefault="00C65B18" w:rsidP="007920F1">
            <w:pPr>
              <w:spacing w:after="0" w:line="240" w:lineRule="auto"/>
              <w:rPr>
                <w:rFonts w:ascii="Calibri" w:eastAsia="Times New Roman" w:hAnsi="Calibri" w:cs="Calibri"/>
                <w:b/>
                <w:bCs/>
                <w:color w:val="000000"/>
              </w:rPr>
            </w:pPr>
            <w:r w:rsidRPr="00E857AF">
              <w:rPr>
                <w:rFonts w:ascii="Calibri" w:eastAsia="Times New Roman" w:hAnsi="Calibri" w:cs="Calibri"/>
                <w:b/>
                <w:bCs/>
                <w:color w:val="000000"/>
              </w:rPr>
              <w:t>Orange</w:t>
            </w:r>
          </w:p>
        </w:tc>
        <w:tc>
          <w:tcPr>
            <w:tcW w:w="1643" w:type="dxa"/>
            <w:tcBorders>
              <w:top w:val="nil"/>
              <w:left w:val="nil"/>
              <w:bottom w:val="nil"/>
              <w:right w:val="nil"/>
            </w:tcBorders>
            <w:shd w:val="clear" w:color="auto" w:fill="auto"/>
            <w:noWrap/>
            <w:vAlign w:val="bottom"/>
            <w:hideMark/>
          </w:tcPr>
          <w:p w:rsidR="00C65B18" w:rsidRDefault="00C65B18" w:rsidP="007920F1">
            <w:pPr>
              <w:rPr>
                <w:rFonts w:ascii="Calibri" w:hAnsi="Calibri" w:cs="Calibri"/>
                <w:color w:val="000000"/>
              </w:rPr>
            </w:pPr>
            <w:r>
              <w:rPr>
                <w:rFonts w:ascii="Calibri" w:hAnsi="Calibri" w:cs="Calibri"/>
                <w:color w:val="000000"/>
              </w:rPr>
              <w:t>40</w:t>
            </w:r>
            <w:r w:rsidR="00490267">
              <w:rPr>
                <w:rFonts w:ascii="Calibri" w:hAnsi="Calibri" w:cs="Calibri"/>
                <w:color w:val="000000"/>
              </w:rPr>
              <w:t xml:space="preserve"> </w:t>
            </w:r>
            <w:r>
              <w:rPr>
                <w:rFonts w:ascii="Calibri" w:hAnsi="Calibri" w:cs="Calibri"/>
                <w:color w:val="000000"/>
              </w:rPr>
              <w:t>±</w:t>
            </w:r>
            <w:r w:rsidR="00490267">
              <w:rPr>
                <w:rFonts w:ascii="Calibri" w:hAnsi="Calibri" w:cs="Calibri"/>
                <w:color w:val="000000"/>
              </w:rPr>
              <w:t xml:space="preserve">  </w:t>
            </w:r>
            <w:r>
              <w:rPr>
                <w:rFonts w:ascii="Calibri" w:hAnsi="Calibri" w:cs="Calibri"/>
                <w:color w:val="000000"/>
              </w:rPr>
              <w:t>4.46</w:t>
            </w:r>
          </w:p>
        </w:tc>
        <w:tc>
          <w:tcPr>
            <w:tcW w:w="1901" w:type="dxa"/>
            <w:tcBorders>
              <w:top w:val="nil"/>
              <w:left w:val="nil"/>
              <w:bottom w:val="nil"/>
              <w:right w:val="nil"/>
            </w:tcBorders>
            <w:shd w:val="clear" w:color="auto" w:fill="auto"/>
            <w:noWrap/>
            <w:vAlign w:val="bottom"/>
            <w:hideMark/>
          </w:tcPr>
          <w:p w:rsidR="00C65B18" w:rsidRDefault="00C65B18" w:rsidP="007920F1">
            <w:pPr>
              <w:rPr>
                <w:rFonts w:ascii="Calibri" w:hAnsi="Calibri" w:cs="Calibri"/>
                <w:color w:val="000000"/>
              </w:rPr>
            </w:pPr>
            <w:r>
              <w:rPr>
                <w:rFonts w:ascii="Calibri" w:hAnsi="Calibri" w:cs="Calibri"/>
                <w:color w:val="000000"/>
              </w:rPr>
              <w:t>42.57</w:t>
            </w:r>
            <w:r w:rsidR="00490267">
              <w:rPr>
                <w:rFonts w:ascii="Calibri" w:hAnsi="Calibri" w:cs="Calibri"/>
                <w:color w:val="000000"/>
              </w:rPr>
              <w:t xml:space="preserve"> </w:t>
            </w:r>
            <w:r>
              <w:rPr>
                <w:rFonts w:ascii="Calibri" w:hAnsi="Calibri" w:cs="Calibri"/>
                <w:color w:val="000000"/>
              </w:rPr>
              <w:t>±</w:t>
            </w:r>
            <w:r w:rsidR="00490267">
              <w:rPr>
                <w:rFonts w:ascii="Calibri" w:hAnsi="Calibri" w:cs="Calibri"/>
                <w:color w:val="000000"/>
              </w:rPr>
              <w:t xml:space="preserve"> </w:t>
            </w:r>
            <w:r>
              <w:rPr>
                <w:rFonts w:ascii="Calibri" w:hAnsi="Calibri" w:cs="Calibri"/>
                <w:color w:val="000000"/>
              </w:rPr>
              <w:t>5.47</w:t>
            </w:r>
          </w:p>
        </w:tc>
        <w:tc>
          <w:tcPr>
            <w:tcW w:w="1721" w:type="dxa"/>
            <w:tcBorders>
              <w:top w:val="nil"/>
              <w:left w:val="nil"/>
              <w:bottom w:val="nil"/>
              <w:right w:val="nil"/>
            </w:tcBorders>
            <w:shd w:val="clear" w:color="auto" w:fill="auto"/>
            <w:noWrap/>
            <w:vAlign w:val="bottom"/>
            <w:hideMark/>
          </w:tcPr>
          <w:p w:rsidR="00C65B18" w:rsidRDefault="00C65B18" w:rsidP="007920F1">
            <w:pPr>
              <w:rPr>
                <w:rFonts w:ascii="Calibri" w:hAnsi="Calibri" w:cs="Calibri"/>
                <w:color w:val="000000"/>
              </w:rPr>
            </w:pPr>
            <w:r>
              <w:rPr>
                <w:rFonts w:ascii="Calibri" w:hAnsi="Calibri" w:cs="Calibri"/>
                <w:color w:val="000000"/>
              </w:rPr>
              <w:t>38.41</w:t>
            </w:r>
            <w:r w:rsidR="00490267">
              <w:rPr>
                <w:rFonts w:ascii="Calibri" w:hAnsi="Calibri" w:cs="Calibri"/>
                <w:color w:val="000000"/>
              </w:rPr>
              <w:t xml:space="preserve"> </w:t>
            </w:r>
            <w:r>
              <w:rPr>
                <w:rFonts w:ascii="Calibri" w:hAnsi="Calibri" w:cs="Calibri"/>
                <w:color w:val="000000"/>
              </w:rPr>
              <w:t>±</w:t>
            </w:r>
            <w:r w:rsidR="00490267">
              <w:rPr>
                <w:rFonts w:ascii="Calibri" w:hAnsi="Calibri" w:cs="Calibri"/>
                <w:color w:val="000000"/>
              </w:rPr>
              <w:t xml:space="preserve"> </w:t>
            </w:r>
            <w:r>
              <w:rPr>
                <w:rFonts w:ascii="Calibri" w:hAnsi="Calibri" w:cs="Calibri"/>
                <w:color w:val="000000"/>
              </w:rPr>
              <w:t>5.75</w:t>
            </w:r>
          </w:p>
        </w:tc>
        <w:tc>
          <w:tcPr>
            <w:tcW w:w="2011" w:type="dxa"/>
            <w:tcBorders>
              <w:top w:val="nil"/>
              <w:left w:val="nil"/>
              <w:bottom w:val="nil"/>
              <w:right w:val="nil"/>
            </w:tcBorders>
            <w:shd w:val="clear" w:color="auto" w:fill="auto"/>
            <w:noWrap/>
            <w:vAlign w:val="bottom"/>
            <w:hideMark/>
          </w:tcPr>
          <w:p w:rsidR="00C65B18" w:rsidRDefault="00C65B18" w:rsidP="007920F1">
            <w:pPr>
              <w:rPr>
                <w:rFonts w:ascii="Calibri" w:hAnsi="Calibri" w:cs="Calibri"/>
                <w:color w:val="000000"/>
              </w:rPr>
            </w:pPr>
            <w:r>
              <w:rPr>
                <w:rFonts w:ascii="Calibri" w:hAnsi="Calibri" w:cs="Calibri"/>
                <w:color w:val="000000"/>
              </w:rPr>
              <w:t>33.46</w:t>
            </w:r>
            <w:r w:rsidR="00490267">
              <w:rPr>
                <w:rFonts w:ascii="Calibri" w:hAnsi="Calibri" w:cs="Calibri"/>
                <w:color w:val="000000"/>
              </w:rPr>
              <w:t xml:space="preserve"> </w:t>
            </w:r>
            <w:r>
              <w:rPr>
                <w:rFonts w:ascii="Calibri" w:hAnsi="Calibri" w:cs="Calibri"/>
                <w:color w:val="000000"/>
              </w:rPr>
              <w:t>±</w:t>
            </w:r>
            <w:r w:rsidR="00490267">
              <w:rPr>
                <w:rFonts w:ascii="Calibri" w:hAnsi="Calibri" w:cs="Calibri"/>
                <w:color w:val="000000"/>
              </w:rPr>
              <w:t xml:space="preserve"> </w:t>
            </w:r>
            <w:r>
              <w:rPr>
                <w:rFonts w:ascii="Calibri" w:hAnsi="Calibri" w:cs="Calibri"/>
                <w:color w:val="000000"/>
              </w:rPr>
              <w:t>1.08</w:t>
            </w:r>
          </w:p>
        </w:tc>
      </w:tr>
      <w:tr w:rsidR="00C65B18" w:rsidRPr="002624C1" w:rsidTr="00551489">
        <w:trPr>
          <w:trHeight w:val="436"/>
          <w:jc w:val="center"/>
        </w:trPr>
        <w:tc>
          <w:tcPr>
            <w:tcW w:w="2193" w:type="dxa"/>
            <w:tcBorders>
              <w:top w:val="nil"/>
              <w:left w:val="nil"/>
              <w:bottom w:val="nil"/>
              <w:right w:val="nil"/>
            </w:tcBorders>
            <w:shd w:val="clear" w:color="auto" w:fill="auto"/>
            <w:noWrap/>
            <w:vAlign w:val="center"/>
            <w:hideMark/>
          </w:tcPr>
          <w:p w:rsidR="00C65B18" w:rsidRPr="00E857AF" w:rsidRDefault="00C65B18" w:rsidP="007920F1">
            <w:pPr>
              <w:spacing w:after="0" w:line="240" w:lineRule="auto"/>
              <w:rPr>
                <w:rFonts w:ascii="Calibri" w:eastAsia="Times New Roman" w:hAnsi="Calibri" w:cs="Calibri"/>
                <w:b/>
                <w:bCs/>
                <w:color w:val="000000"/>
              </w:rPr>
            </w:pPr>
            <w:r w:rsidRPr="00E857AF">
              <w:rPr>
                <w:rFonts w:ascii="Calibri" w:eastAsia="Times New Roman" w:hAnsi="Calibri" w:cs="Calibri"/>
                <w:b/>
                <w:bCs/>
                <w:color w:val="000000"/>
              </w:rPr>
              <w:t>Lemon</w:t>
            </w:r>
          </w:p>
        </w:tc>
        <w:tc>
          <w:tcPr>
            <w:tcW w:w="1643" w:type="dxa"/>
            <w:tcBorders>
              <w:top w:val="nil"/>
              <w:left w:val="nil"/>
              <w:bottom w:val="nil"/>
              <w:right w:val="nil"/>
            </w:tcBorders>
            <w:shd w:val="clear" w:color="auto" w:fill="auto"/>
            <w:noWrap/>
            <w:vAlign w:val="bottom"/>
            <w:hideMark/>
          </w:tcPr>
          <w:p w:rsidR="00C65B18" w:rsidRDefault="00C65B18" w:rsidP="007920F1">
            <w:pPr>
              <w:rPr>
                <w:rFonts w:ascii="Calibri" w:hAnsi="Calibri" w:cs="Calibri"/>
                <w:color w:val="000000"/>
              </w:rPr>
            </w:pPr>
            <w:r>
              <w:rPr>
                <w:rFonts w:ascii="Calibri" w:hAnsi="Calibri" w:cs="Calibri"/>
                <w:color w:val="000000"/>
              </w:rPr>
              <w:t>38.81</w:t>
            </w:r>
            <w:r w:rsidR="00490267">
              <w:rPr>
                <w:rFonts w:ascii="Calibri" w:hAnsi="Calibri" w:cs="Calibri"/>
                <w:color w:val="000000"/>
              </w:rPr>
              <w:t xml:space="preserve"> </w:t>
            </w:r>
            <w:r>
              <w:rPr>
                <w:rFonts w:ascii="Calibri" w:hAnsi="Calibri" w:cs="Calibri"/>
                <w:color w:val="000000"/>
              </w:rPr>
              <w:t>±</w:t>
            </w:r>
            <w:r w:rsidR="00490267">
              <w:rPr>
                <w:rFonts w:ascii="Calibri" w:hAnsi="Calibri" w:cs="Calibri"/>
                <w:color w:val="000000"/>
              </w:rPr>
              <w:t xml:space="preserve"> </w:t>
            </w:r>
            <w:r>
              <w:rPr>
                <w:rFonts w:ascii="Calibri" w:hAnsi="Calibri" w:cs="Calibri"/>
                <w:color w:val="000000"/>
              </w:rPr>
              <w:t>1.08</w:t>
            </w:r>
          </w:p>
        </w:tc>
        <w:tc>
          <w:tcPr>
            <w:tcW w:w="1901" w:type="dxa"/>
            <w:tcBorders>
              <w:top w:val="nil"/>
              <w:left w:val="nil"/>
              <w:bottom w:val="nil"/>
              <w:right w:val="nil"/>
            </w:tcBorders>
            <w:shd w:val="clear" w:color="auto" w:fill="auto"/>
            <w:noWrap/>
            <w:vAlign w:val="bottom"/>
            <w:hideMark/>
          </w:tcPr>
          <w:p w:rsidR="00C65B18" w:rsidRDefault="00C65B18" w:rsidP="007920F1">
            <w:pPr>
              <w:rPr>
                <w:rFonts w:ascii="Calibri" w:hAnsi="Calibri" w:cs="Calibri"/>
                <w:color w:val="000000"/>
              </w:rPr>
            </w:pPr>
            <w:r>
              <w:rPr>
                <w:rFonts w:ascii="Calibri" w:hAnsi="Calibri" w:cs="Calibri"/>
                <w:color w:val="000000"/>
              </w:rPr>
              <w:t>46.73</w:t>
            </w:r>
            <w:r w:rsidR="00490267">
              <w:rPr>
                <w:rFonts w:ascii="Calibri" w:hAnsi="Calibri" w:cs="Calibri"/>
                <w:color w:val="000000"/>
              </w:rPr>
              <w:t xml:space="preserve"> </w:t>
            </w:r>
            <w:r>
              <w:rPr>
                <w:rFonts w:ascii="Calibri" w:hAnsi="Calibri" w:cs="Calibri"/>
                <w:color w:val="000000"/>
              </w:rPr>
              <w:t>±</w:t>
            </w:r>
            <w:r w:rsidR="00490267">
              <w:rPr>
                <w:rFonts w:ascii="Calibri" w:hAnsi="Calibri" w:cs="Calibri"/>
                <w:color w:val="000000"/>
              </w:rPr>
              <w:t xml:space="preserve"> </w:t>
            </w:r>
            <w:r>
              <w:rPr>
                <w:rFonts w:ascii="Calibri" w:hAnsi="Calibri" w:cs="Calibri"/>
                <w:color w:val="000000"/>
              </w:rPr>
              <w:t>2.03</w:t>
            </w:r>
          </w:p>
        </w:tc>
        <w:tc>
          <w:tcPr>
            <w:tcW w:w="1721" w:type="dxa"/>
            <w:tcBorders>
              <w:top w:val="nil"/>
              <w:left w:val="nil"/>
              <w:bottom w:val="nil"/>
              <w:right w:val="nil"/>
            </w:tcBorders>
            <w:shd w:val="clear" w:color="auto" w:fill="auto"/>
            <w:noWrap/>
            <w:vAlign w:val="bottom"/>
            <w:hideMark/>
          </w:tcPr>
          <w:p w:rsidR="00C65B18" w:rsidRDefault="00C65B18" w:rsidP="007920F1">
            <w:pPr>
              <w:rPr>
                <w:rFonts w:ascii="Calibri" w:hAnsi="Calibri" w:cs="Calibri"/>
                <w:color w:val="000000"/>
              </w:rPr>
            </w:pPr>
            <w:r>
              <w:rPr>
                <w:rFonts w:ascii="Calibri" w:hAnsi="Calibri" w:cs="Calibri"/>
                <w:color w:val="000000"/>
              </w:rPr>
              <w:t>37.82</w:t>
            </w:r>
            <w:r w:rsidR="00490267">
              <w:rPr>
                <w:rFonts w:ascii="Calibri" w:hAnsi="Calibri" w:cs="Calibri"/>
                <w:color w:val="000000"/>
              </w:rPr>
              <w:t xml:space="preserve"> </w:t>
            </w:r>
            <w:r>
              <w:rPr>
                <w:rFonts w:ascii="Calibri" w:hAnsi="Calibri" w:cs="Calibri"/>
                <w:color w:val="000000"/>
              </w:rPr>
              <w:t>±</w:t>
            </w:r>
            <w:r w:rsidR="00490267">
              <w:rPr>
                <w:rFonts w:ascii="Calibri" w:hAnsi="Calibri" w:cs="Calibri"/>
                <w:color w:val="000000"/>
              </w:rPr>
              <w:t xml:space="preserve"> </w:t>
            </w:r>
            <w:r>
              <w:rPr>
                <w:rFonts w:ascii="Calibri" w:hAnsi="Calibri" w:cs="Calibri"/>
                <w:color w:val="000000"/>
              </w:rPr>
              <w:t>2.92</w:t>
            </w:r>
          </w:p>
        </w:tc>
        <w:tc>
          <w:tcPr>
            <w:tcW w:w="2011" w:type="dxa"/>
            <w:tcBorders>
              <w:top w:val="nil"/>
              <w:left w:val="nil"/>
              <w:bottom w:val="nil"/>
              <w:right w:val="nil"/>
            </w:tcBorders>
            <w:shd w:val="clear" w:color="auto" w:fill="auto"/>
            <w:noWrap/>
            <w:vAlign w:val="bottom"/>
            <w:hideMark/>
          </w:tcPr>
          <w:p w:rsidR="00C65B18" w:rsidRDefault="00C65B18" w:rsidP="007920F1">
            <w:pPr>
              <w:rPr>
                <w:rFonts w:ascii="Calibri" w:hAnsi="Calibri" w:cs="Calibri"/>
                <w:color w:val="000000"/>
              </w:rPr>
            </w:pPr>
            <w:r>
              <w:rPr>
                <w:rFonts w:ascii="Calibri" w:hAnsi="Calibri" w:cs="Calibri"/>
                <w:color w:val="000000"/>
              </w:rPr>
              <w:t>34.85</w:t>
            </w:r>
            <w:r w:rsidR="00490267">
              <w:rPr>
                <w:rFonts w:ascii="Calibri" w:hAnsi="Calibri" w:cs="Calibri"/>
                <w:color w:val="000000"/>
              </w:rPr>
              <w:t xml:space="preserve"> </w:t>
            </w:r>
            <w:r>
              <w:rPr>
                <w:rFonts w:ascii="Calibri" w:hAnsi="Calibri" w:cs="Calibri"/>
                <w:color w:val="000000"/>
              </w:rPr>
              <w:t>±</w:t>
            </w:r>
            <w:r w:rsidR="00490267">
              <w:rPr>
                <w:rFonts w:ascii="Calibri" w:hAnsi="Calibri" w:cs="Calibri"/>
                <w:color w:val="000000"/>
              </w:rPr>
              <w:t xml:space="preserve"> </w:t>
            </w:r>
            <w:r>
              <w:rPr>
                <w:rFonts w:ascii="Calibri" w:hAnsi="Calibri" w:cs="Calibri"/>
                <w:color w:val="000000"/>
              </w:rPr>
              <w:t>7.05</w:t>
            </w:r>
          </w:p>
        </w:tc>
      </w:tr>
      <w:tr w:rsidR="00C65B18" w:rsidRPr="002624C1" w:rsidTr="00551489">
        <w:trPr>
          <w:trHeight w:val="436"/>
          <w:jc w:val="center"/>
        </w:trPr>
        <w:tc>
          <w:tcPr>
            <w:tcW w:w="2193" w:type="dxa"/>
            <w:tcBorders>
              <w:top w:val="nil"/>
              <w:left w:val="nil"/>
              <w:bottom w:val="nil"/>
              <w:right w:val="nil"/>
            </w:tcBorders>
            <w:shd w:val="clear" w:color="auto" w:fill="auto"/>
            <w:noWrap/>
            <w:vAlign w:val="center"/>
            <w:hideMark/>
          </w:tcPr>
          <w:p w:rsidR="00C65B18" w:rsidRPr="00E857AF" w:rsidRDefault="00C65B18" w:rsidP="007920F1">
            <w:pPr>
              <w:spacing w:after="0" w:line="240" w:lineRule="auto"/>
              <w:rPr>
                <w:rFonts w:ascii="Calibri" w:eastAsia="Times New Roman" w:hAnsi="Calibri" w:cs="Calibri"/>
                <w:b/>
                <w:bCs/>
                <w:color w:val="000000"/>
              </w:rPr>
            </w:pPr>
            <w:r w:rsidRPr="00E857AF">
              <w:rPr>
                <w:rFonts w:ascii="Calibri" w:eastAsia="Times New Roman" w:hAnsi="Calibri" w:cs="Calibri"/>
                <w:b/>
                <w:bCs/>
                <w:color w:val="000000"/>
              </w:rPr>
              <w:t>Grape</w:t>
            </w:r>
          </w:p>
        </w:tc>
        <w:tc>
          <w:tcPr>
            <w:tcW w:w="1643" w:type="dxa"/>
            <w:tcBorders>
              <w:top w:val="nil"/>
              <w:left w:val="nil"/>
              <w:bottom w:val="nil"/>
              <w:right w:val="nil"/>
            </w:tcBorders>
            <w:shd w:val="clear" w:color="auto" w:fill="auto"/>
            <w:noWrap/>
            <w:vAlign w:val="bottom"/>
            <w:hideMark/>
          </w:tcPr>
          <w:p w:rsidR="00C65B18" w:rsidRDefault="00C65B18" w:rsidP="007920F1">
            <w:pPr>
              <w:rPr>
                <w:rFonts w:ascii="Calibri" w:hAnsi="Calibri" w:cs="Calibri"/>
                <w:color w:val="000000"/>
              </w:rPr>
            </w:pPr>
            <w:r>
              <w:rPr>
                <w:rFonts w:ascii="Calibri" w:hAnsi="Calibri" w:cs="Calibri"/>
                <w:color w:val="000000"/>
              </w:rPr>
              <w:t>43.56</w:t>
            </w:r>
            <w:r w:rsidR="00490267">
              <w:rPr>
                <w:rFonts w:ascii="Calibri" w:hAnsi="Calibri" w:cs="Calibri"/>
                <w:color w:val="000000"/>
              </w:rPr>
              <w:t xml:space="preserve"> </w:t>
            </w:r>
            <w:r>
              <w:rPr>
                <w:rFonts w:ascii="Calibri" w:hAnsi="Calibri" w:cs="Calibri"/>
                <w:color w:val="000000"/>
              </w:rPr>
              <w:t>±</w:t>
            </w:r>
            <w:r w:rsidR="00490267">
              <w:rPr>
                <w:rFonts w:ascii="Calibri" w:hAnsi="Calibri" w:cs="Calibri"/>
                <w:color w:val="000000"/>
              </w:rPr>
              <w:t xml:space="preserve"> </w:t>
            </w:r>
            <w:r>
              <w:rPr>
                <w:rFonts w:ascii="Calibri" w:hAnsi="Calibri" w:cs="Calibri"/>
                <w:color w:val="000000"/>
              </w:rPr>
              <w:t>0.7</w:t>
            </w:r>
          </w:p>
        </w:tc>
        <w:tc>
          <w:tcPr>
            <w:tcW w:w="1901" w:type="dxa"/>
            <w:tcBorders>
              <w:top w:val="nil"/>
              <w:left w:val="nil"/>
              <w:bottom w:val="nil"/>
              <w:right w:val="nil"/>
            </w:tcBorders>
            <w:shd w:val="clear" w:color="auto" w:fill="auto"/>
            <w:noWrap/>
            <w:vAlign w:val="bottom"/>
            <w:hideMark/>
          </w:tcPr>
          <w:p w:rsidR="00C65B18" w:rsidRDefault="00C65B18" w:rsidP="007920F1">
            <w:pPr>
              <w:rPr>
                <w:rFonts w:ascii="Calibri" w:hAnsi="Calibri" w:cs="Calibri"/>
                <w:color w:val="000000"/>
              </w:rPr>
            </w:pPr>
            <w:r>
              <w:rPr>
                <w:rFonts w:ascii="Calibri" w:hAnsi="Calibri" w:cs="Calibri"/>
                <w:color w:val="000000"/>
              </w:rPr>
              <w:t>47.33</w:t>
            </w:r>
            <w:r w:rsidR="00490267">
              <w:rPr>
                <w:rFonts w:ascii="Calibri" w:hAnsi="Calibri" w:cs="Calibri"/>
                <w:color w:val="000000"/>
              </w:rPr>
              <w:t xml:space="preserve"> </w:t>
            </w:r>
            <w:r>
              <w:rPr>
                <w:rFonts w:ascii="Calibri" w:hAnsi="Calibri" w:cs="Calibri"/>
                <w:color w:val="000000"/>
              </w:rPr>
              <w:t>±</w:t>
            </w:r>
            <w:r w:rsidR="00490267">
              <w:rPr>
                <w:rFonts w:ascii="Calibri" w:hAnsi="Calibri" w:cs="Calibri"/>
                <w:color w:val="000000"/>
              </w:rPr>
              <w:t xml:space="preserve"> </w:t>
            </w:r>
            <w:r>
              <w:rPr>
                <w:rFonts w:ascii="Calibri" w:hAnsi="Calibri" w:cs="Calibri"/>
                <w:color w:val="000000"/>
              </w:rPr>
              <w:t>9.69</w:t>
            </w:r>
          </w:p>
        </w:tc>
        <w:tc>
          <w:tcPr>
            <w:tcW w:w="1721" w:type="dxa"/>
            <w:tcBorders>
              <w:top w:val="nil"/>
              <w:left w:val="nil"/>
              <w:bottom w:val="nil"/>
              <w:right w:val="nil"/>
            </w:tcBorders>
            <w:shd w:val="clear" w:color="auto" w:fill="auto"/>
            <w:noWrap/>
            <w:vAlign w:val="bottom"/>
            <w:hideMark/>
          </w:tcPr>
          <w:p w:rsidR="00C65B18" w:rsidRDefault="00C65B18" w:rsidP="007920F1">
            <w:pPr>
              <w:rPr>
                <w:rFonts w:ascii="Calibri" w:hAnsi="Calibri" w:cs="Calibri"/>
                <w:color w:val="000000"/>
              </w:rPr>
            </w:pPr>
            <w:r>
              <w:rPr>
                <w:rFonts w:ascii="Calibri" w:hAnsi="Calibri" w:cs="Calibri"/>
                <w:color w:val="000000"/>
              </w:rPr>
              <w:t>39.4</w:t>
            </w:r>
            <w:r w:rsidR="00490267">
              <w:rPr>
                <w:rFonts w:ascii="Calibri" w:hAnsi="Calibri" w:cs="Calibri"/>
                <w:color w:val="000000"/>
              </w:rPr>
              <w:t xml:space="preserve"> </w:t>
            </w:r>
            <w:r>
              <w:rPr>
                <w:rFonts w:ascii="Calibri" w:hAnsi="Calibri" w:cs="Calibri"/>
                <w:color w:val="000000"/>
              </w:rPr>
              <w:t>±</w:t>
            </w:r>
            <w:r w:rsidR="00490267">
              <w:rPr>
                <w:rFonts w:ascii="Calibri" w:hAnsi="Calibri" w:cs="Calibri"/>
                <w:color w:val="000000"/>
              </w:rPr>
              <w:t xml:space="preserve"> </w:t>
            </w:r>
            <w:r>
              <w:rPr>
                <w:rFonts w:ascii="Calibri" w:hAnsi="Calibri" w:cs="Calibri"/>
                <w:color w:val="000000"/>
              </w:rPr>
              <w:t>4.61</w:t>
            </w:r>
          </w:p>
        </w:tc>
        <w:tc>
          <w:tcPr>
            <w:tcW w:w="2011" w:type="dxa"/>
            <w:tcBorders>
              <w:top w:val="nil"/>
              <w:left w:val="nil"/>
              <w:bottom w:val="nil"/>
              <w:right w:val="nil"/>
            </w:tcBorders>
            <w:shd w:val="clear" w:color="auto" w:fill="auto"/>
            <w:noWrap/>
            <w:vAlign w:val="bottom"/>
            <w:hideMark/>
          </w:tcPr>
          <w:p w:rsidR="00C65B18" w:rsidRDefault="00C65B18" w:rsidP="007920F1">
            <w:pPr>
              <w:rPr>
                <w:rFonts w:ascii="Calibri" w:hAnsi="Calibri" w:cs="Calibri"/>
                <w:color w:val="000000"/>
              </w:rPr>
            </w:pPr>
            <w:r>
              <w:rPr>
                <w:rFonts w:ascii="Calibri" w:hAnsi="Calibri" w:cs="Calibri"/>
                <w:color w:val="000000"/>
              </w:rPr>
              <w:t>31.88</w:t>
            </w:r>
            <w:r w:rsidR="00490267">
              <w:rPr>
                <w:rFonts w:ascii="Calibri" w:hAnsi="Calibri" w:cs="Calibri"/>
                <w:color w:val="000000"/>
              </w:rPr>
              <w:t xml:space="preserve"> </w:t>
            </w:r>
            <w:r>
              <w:rPr>
                <w:rFonts w:ascii="Calibri" w:hAnsi="Calibri" w:cs="Calibri"/>
                <w:color w:val="000000"/>
              </w:rPr>
              <w:t>±</w:t>
            </w:r>
            <w:r w:rsidR="00490267">
              <w:rPr>
                <w:rFonts w:ascii="Calibri" w:hAnsi="Calibri" w:cs="Calibri"/>
                <w:color w:val="000000"/>
              </w:rPr>
              <w:t xml:space="preserve"> </w:t>
            </w:r>
            <w:r>
              <w:rPr>
                <w:rFonts w:ascii="Calibri" w:hAnsi="Calibri" w:cs="Calibri"/>
                <w:color w:val="000000"/>
              </w:rPr>
              <w:t>2.15</w:t>
            </w:r>
          </w:p>
        </w:tc>
      </w:tr>
      <w:tr w:rsidR="00C65B18" w:rsidRPr="002624C1" w:rsidTr="00551489">
        <w:trPr>
          <w:trHeight w:val="436"/>
          <w:jc w:val="center"/>
        </w:trPr>
        <w:tc>
          <w:tcPr>
            <w:tcW w:w="2193" w:type="dxa"/>
            <w:tcBorders>
              <w:top w:val="nil"/>
              <w:left w:val="nil"/>
              <w:bottom w:val="nil"/>
              <w:right w:val="nil"/>
            </w:tcBorders>
            <w:shd w:val="clear" w:color="auto" w:fill="auto"/>
            <w:noWrap/>
            <w:vAlign w:val="center"/>
            <w:hideMark/>
          </w:tcPr>
          <w:p w:rsidR="00C65B18" w:rsidRPr="00E857AF" w:rsidRDefault="00C65B18" w:rsidP="007920F1">
            <w:pPr>
              <w:spacing w:after="0" w:line="240" w:lineRule="auto"/>
              <w:rPr>
                <w:rFonts w:ascii="Calibri" w:eastAsia="Times New Roman" w:hAnsi="Calibri" w:cs="Calibri"/>
                <w:b/>
                <w:bCs/>
                <w:color w:val="000000"/>
              </w:rPr>
            </w:pPr>
            <w:r w:rsidRPr="00E857AF">
              <w:rPr>
                <w:rFonts w:ascii="Calibri" w:eastAsia="Times New Roman" w:hAnsi="Calibri" w:cs="Calibri"/>
                <w:b/>
                <w:bCs/>
                <w:color w:val="000000"/>
              </w:rPr>
              <w:t>Lime</w:t>
            </w:r>
          </w:p>
        </w:tc>
        <w:tc>
          <w:tcPr>
            <w:tcW w:w="1643" w:type="dxa"/>
            <w:tcBorders>
              <w:top w:val="nil"/>
              <w:left w:val="nil"/>
              <w:bottom w:val="nil"/>
              <w:right w:val="nil"/>
            </w:tcBorders>
            <w:shd w:val="clear" w:color="auto" w:fill="auto"/>
            <w:noWrap/>
            <w:vAlign w:val="bottom"/>
            <w:hideMark/>
          </w:tcPr>
          <w:p w:rsidR="00C65B18" w:rsidRDefault="00C65B18" w:rsidP="007920F1">
            <w:pPr>
              <w:rPr>
                <w:rFonts w:ascii="Calibri" w:hAnsi="Calibri" w:cs="Calibri"/>
                <w:color w:val="000000"/>
              </w:rPr>
            </w:pPr>
            <w:r>
              <w:rPr>
                <w:rFonts w:ascii="Calibri" w:hAnsi="Calibri" w:cs="Calibri"/>
                <w:color w:val="000000"/>
              </w:rPr>
              <w:t>49.31</w:t>
            </w:r>
            <w:r w:rsidR="00490267">
              <w:rPr>
                <w:rFonts w:ascii="Calibri" w:hAnsi="Calibri" w:cs="Calibri"/>
                <w:color w:val="000000"/>
              </w:rPr>
              <w:t xml:space="preserve"> </w:t>
            </w:r>
            <w:r>
              <w:rPr>
                <w:rFonts w:ascii="Calibri" w:hAnsi="Calibri" w:cs="Calibri"/>
                <w:color w:val="000000"/>
              </w:rPr>
              <w:t>±</w:t>
            </w:r>
            <w:r w:rsidR="00490267">
              <w:rPr>
                <w:rFonts w:ascii="Calibri" w:hAnsi="Calibri" w:cs="Calibri"/>
                <w:color w:val="000000"/>
              </w:rPr>
              <w:t xml:space="preserve"> </w:t>
            </w:r>
            <w:r>
              <w:rPr>
                <w:rFonts w:ascii="Calibri" w:hAnsi="Calibri" w:cs="Calibri"/>
                <w:color w:val="000000"/>
              </w:rPr>
              <w:t>3.67</w:t>
            </w:r>
          </w:p>
        </w:tc>
        <w:tc>
          <w:tcPr>
            <w:tcW w:w="1901" w:type="dxa"/>
            <w:tcBorders>
              <w:top w:val="nil"/>
              <w:left w:val="nil"/>
              <w:bottom w:val="nil"/>
              <w:right w:val="nil"/>
            </w:tcBorders>
            <w:shd w:val="clear" w:color="auto" w:fill="auto"/>
            <w:noWrap/>
            <w:vAlign w:val="bottom"/>
            <w:hideMark/>
          </w:tcPr>
          <w:p w:rsidR="00C65B18" w:rsidRDefault="00C65B18" w:rsidP="007920F1">
            <w:pPr>
              <w:rPr>
                <w:rFonts w:ascii="Calibri" w:hAnsi="Calibri" w:cs="Calibri"/>
                <w:color w:val="000000"/>
              </w:rPr>
            </w:pPr>
            <w:r>
              <w:rPr>
                <w:rFonts w:ascii="Calibri" w:hAnsi="Calibri" w:cs="Calibri"/>
                <w:color w:val="000000"/>
              </w:rPr>
              <w:t>44.35</w:t>
            </w:r>
            <w:r w:rsidR="00490267">
              <w:rPr>
                <w:rFonts w:ascii="Calibri" w:hAnsi="Calibri" w:cs="Calibri"/>
                <w:color w:val="000000"/>
              </w:rPr>
              <w:t xml:space="preserve"> </w:t>
            </w:r>
            <w:r>
              <w:rPr>
                <w:rFonts w:ascii="Calibri" w:hAnsi="Calibri" w:cs="Calibri"/>
                <w:color w:val="000000"/>
              </w:rPr>
              <w:t>±</w:t>
            </w:r>
            <w:r w:rsidR="00490267">
              <w:rPr>
                <w:rFonts w:ascii="Calibri" w:hAnsi="Calibri" w:cs="Calibri"/>
                <w:color w:val="000000"/>
              </w:rPr>
              <w:t xml:space="preserve"> </w:t>
            </w:r>
            <w:r>
              <w:rPr>
                <w:rFonts w:ascii="Calibri" w:hAnsi="Calibri" w:cs="Calibri"/>
                <w:color w:val="000000"/>
              </w:rPr>
              <w:t>7.43</w:t>
            </w:r>
          </w:p>
        </w:tc>
        <w:tc>
          <w:tcPr>
            <w:tcW w:w="1721" w:type="dxa"/>
            <w:tcBorders>
              <w:top w:val="nil"/>
              <w:left w:val="nil"/>
              <w:bottom w:val="nil"/>
              <w:right w:val="nil"/>
            </w:tcBorders>
            <w:shd w:val="clear" w:color="auto" w:fill="auto"/>
            <w:noWrap/>
            <w:vAlign w:val="bottom"/>
            <w:hideMark/>
          </w:tcPr>
          <w:p w:rsidR="00C65B18" w:rsidRDefault="00C65B18" w:rsidP="007920F1">
            <w:pPr>
              <w:rPr>
                <w:rFonts w:ascii="Calibri" w:hAnsi="Calibri" w:cs="Calibri"/>
                <w:color w:val="000000"/>
              </w:rPr>
            </w:pPr>
            <w:r>
              <w:rPr>
                <w:rFonts w:ascii="Calibri" w:hAnsi="Calibri" w:cs="Calibri"/>
                <w:color w:val="000000"/>
              </w:rPr>
              <w:t>39.01</w:t>
            </w:r>
            <w:r w:rsidR="00490267">
              <w:rPr>
                <w:rFonts w:ascii="Calibri" w:hAnsi="Calibri" w:cs="Calibri"/>
                <w:color w:val="000000"/>
              </w:rPr>
              <w:t xml:space="preserve"> </w:t>
            </w:r>
            <w:r>
              <w:rPr>
                <w:rFonts w:ascii="Calibri" w:hAnsi="Calibri" w:cs="Calibri"/>
                <w:color w:val="000000"/>
              </w:rPr>
              <w:t>±</w:t>
            </w:r>
            <w:r w:rsidR="00490267">
              <w:rPr>
                <w:rFonts w:ascii="Calibri" w:hAnsi="Calibri" w:cs="Calibri"/>
                <w:color w:val="000000"/>
              </w:rPr>
              <w:t xml:space="preserve"> </w:t>
            </w:r>
            <w:r>
              <w:rPr>
                <w:rFonts w:ascii="Calibri" w:hAnsi="Calibri" w:cs="Calibri"/>
                <w:color w:val="000000"/>
              </w:rPr>
              <w:t>4.68</w:t>
            </w:r>
          </w:p>
        </w:tc>
        <w:tc>
          <w:tcPr>
            <w:tcW w:w="2011" w:type="dxa"/>
            <w:tcBorders>
              <w:top w:val="nil"/>
              <w:left w:val="nil"/>
              <w:bottom w:val="nil"/>
              <w:right w:val="nil"/>
            </w:tcBorders>
            <w:shd w:val="clear" w:color="auto" w:fill="auto"/>
            <w:noWrap/>
            <w:vAlign w:val="bottom"/>
            <w:hideMark/>
          </w:tcPr>
          <w:p w:rsidR="00C65B18" w:rsidRDefault="00C65B18" w:rsidP="007920F1">
            <w:pPr>
              <w:rPr>
                <w:rFonts w:ascii="Calibri" w:hAnsi="Calibri" w:cs="Calibri"/>
                <w:color w:val="000000"/>
              </w:rPr>
            </w:pPr>
            <w:r>
              <w:rPr>
                <w:rFonts w:ascii="Calibri" w:hAnsi="Calibri" w:cs="Calibri"/>
                <w:color w:val="000000"/>
              </w:rPr>
              <w:t>31.09</w:t>
            </w:r>
            <w:r w:rsidR="00490267">
              <w:rPr>
                <w:rFonts w:ascii="Calibri" w:hAnsi="Calibri" w:cs="Calibri"/>
                <w:color w:val="000000"/>
              </w:rPr>
              <w:t xml:space="preserve"> </w:t>
            </w:r>
            <w:r>
              <w:rPr>
                <w:rFonts w:ascii="Calibri" w:hAnsi="Calibri" w:cs="Calibri"/>
                <w:color w:val="000000"/>
              </w:rPr>
              <w:t>±</w:t>
            </w:r>
            <w:r w:rsidR="00490267">
              <w:rPr>
                <w:rFonts w:ascii="Calibri" w:hAnsi="Calibri" w:cs="Calibri"/>
                <w:color w:val="000000"/>
              </w:rPr>
              <w:t xml:space="preserve"> </w:t>
            </w:r>
            <w:r>
              <w:rPr>
                <w:rFonts w:ascii="Calibri" w:hAnsi="Calibri" w:cs="Calibri"/>
                <w:color w:val="000000"/>
              </w:rPr>
              <w:t>1.5</w:t>
            </w:r>
            <w:r w:rsidR="002A1B6E">
              <w:rPr>
                <w:rFonts w:ascii="Calibri" w:hAnsi="Calibri" w:cs="Calibri"/>
                <w:color w:val="000000"/>
              </w:rPr>
              <w:t>0</w:t>
            </w:r>
          </w:p>
        </w:tc>
      </w:tr>
      <w:tr w:rsidR="00C65B18" w:rsidRPr="002624C1" w:rsidTr="00551489">
        <w:trPr>
          <w:trHeight w:val="436"/>
          <w:jc w:val="center"/>
        </w:trPr>
        <w:tc>
          <w:tcPr>
            <w:tcW w:w="2193" w:type="dxa"/>
            <w:tcBorders>
              <w:top w:val="nil"/>
              <w:left w:val="nil"/>
              <w:bottom w:val="nil"/>
              <w:right w:val="nil"/>
            </w:tcBorders>
            <w:shd w:val="clear" w:color="auto" w:fill="auto"/>
            <w:noWrap/>
            <w:vAlign w:val="center"/>
            <w:hideMark/>
          </w:tcPr>
          <w:p w:rsidR="00C65B18" w:rsidRPr="00E857AF" w:rsidRDefault="00C65B18" w:rsidP="007920F1">
            <w:pPr>
              <w:spacing w:after="0" w:line="240" w:lineRule="auto"/>
              <w:rPr>
                <w:rFonts w:ascii="Calibri" w:eastAsia="Times New Roman" w:hAnsi="Calibri" w:cs="Calibri"/>
                <w:b/>
                <w:bCs/>
                <w:color w:val="000000"/>
              </w:rPr>
            </w:pPr>
            <w:r w:rsidRPr="00E857AF">
              <w:rPr>
                <w:rFonts w:ascii="Calibri" w:eastAsia="Times New Roman" w:hAnsi="Calibri" w:cs="Calibri"/>
                <w:b/>
                <w:bCs/>
                <w:color w:val="000000"/>
              </w:rPr>
              <w:t>Tangerine</w:t>
            </w:r>
          </w:p>
        </w:tc>
        <w:tc>
          <w:tcPr>
            <w:tcW w:w="1643" w:type="dxa"/>
            <w:tcBorders>
              <w:top w:val="nil"/>
              <w:left w:val="nil"/>
              <w:bottom w:val="nil"/>
              <w:right w:val="nil"/>
            </w:tcBorders>
            <w:shd w:val="clear" w:color="auto" w:fill="auto"/>
            <w:noWrap/>
            <w:vAlign w:val="bottom"/>
            <w:hideMark/>
          </w:tcPr>
          <w:p w:rsidR="00C65B18" w:rsidRDefault="00C65B18" w:rsidP="007920F1">
            <w:pPr>
              <w:rPr>
                <w:rFonts w:ascii="Calibri" w:hAnsi="Calibri" w:cs="Calibri"/>
                <w:color w:val="000000"/>
              </w:rPr>
            </w:pPr>
            <w:r>
              <w:rPr>
                <w:rFonts w:ascii="Calibri" w:hAnsi="Calibri" w:cs="Calibri"/>
                <w:color w:val="000000"/>
              </w:rPr>
              <w:t>50.89</w:t>
            </w:r>
            <w:r w:rsidR="00490267">
              <w:rPr>
                <w:rFonts w:ascii="Calibri" w:hAnsi="Calibri" w:cs="Calibri"/>
                <w:color w:val="000000"/>
              </w:rPr>
              <w:t xml:space="preserve"> </w:t>
            </w:r>
            <w:r>
              <w:rPr>
                <w:rFonts w:ascii="Calibri" w:hAnsi="Calibri" w:cs="Calibri"/>
                <w:color w:val="000000"/>
              </w:rPr>
              <w:t>±</w:t>
            </w:r>
            <w:r w:rsidR="00490267">
              <w:rPr>
                <w:rFonts w:ascii="Calibri" w:hAnsi="Calibri" w:cs="Calibri"/>
                <w:color w:val="000000"/>
              </w:rPr>
              <w:t xml:space="preserve"> </w:t>
            </w:r>
            <w:r>
              <w:rPr>
                <w:rFonts w:ascii="Calibri" w:hAnsi="Calibri" w:cs="Calibri"/>
                <w:color w:val="000000"/>
              </w:rPr>
              <w:t>1.51</w:t>
            </w:r>
          </w:p>
        </w:tc>
        <w:tc>
          <w:tcPr>
            <w:tcW w:w="1901" w:type="dxa"/>
            <w:tcBorders>
              <w:top w:val="nil"/>
              <w:left w:val="nil"/>
              <w:bottom w:val="nil"/>
              <w:right w:val="nil"/>
            </w:tcBorders>
            <w:shd w:val="clear" w:color="auto" w:fill="auto"/>
            <w:noWrap/>
            <w:vAlign w:val="bottom"/>
            <w:hideMark/>
          </w:tcPr>
          <w:p w:rsidR="00C65B18" w:rsidRDefault="00C65B18" w:rsidP="007920F1">
            <w:pPr>
              <w:rPr>
                <w:rFonts w:ascii="Calibri" w:hAnsi="Calibri" w:cs="Calibri"/>
                <w:color w:val="000000"/>
              </w:rPr>
            </w:pPr>
            <w:r>
              <w:rPr>
                <w:rFonts w:ascii="Calibri" w:hAnsi="Calibri" w:cs="Calibri"/>
                <w:color w:val="000000"/>
              </w:rPr>
              <w:t>49.11</w:t>
            </w:r>
            <w:r w:rsidR="00490267">
              <w:rPr>
                <w:rFonts w:ascii="Calibri" w:hAnsi="Calibri" w:cs="Calibri"/>
                <w:color w:val="000000"/>
              </w:rPr>
              <w:t xml:space="preserve"> </w:t>
            </w:r>
            <w:r>
              <w:rPr>
                <w:rFonts w:ascii="Calibri" w:hAnsi="Calibri" w:cs="Calibri"/>
                <w:color w:val="000000"/>
              </w:rPr>
              <w:t>±</w:t>
            </w:r>
            <w:r w:rsidR="00490267">
              <w:rPr>
                <w:rFonts w:ascii="Calibri" w:hAnsi="Calibri" w:cs="Calibri"/>
                <w:color w:val="000000"/>
              </w:rPr>
              <w:t xml:space="preserve"> </w:t>
            </w:r>
            <w:r>
              <w:rPr>
                <w:rFonts w:ascii="Calibri" w:hAnsi="Calibri" w:cs="Calibri"/>
                <w:color w:val="000000"/>
              </w:rPr>
              <w:t>8</w:t>
            </w:r>
            <w:r w:rsidR="00426A60">
              <w:rPr>
                <w:rFonts w:ascii="Calibri" w:hAnsi="Calibri" w:cs="Calibri"/>
                <w:color w:val="000000"/>
              </w:rPr>
              <w:t>.00</w:t>
            </w:r>
          </w:p>
        </w:tc>
        <w:tc>
          <w:tcPr>
            <w:tcW w:w="1721" w:type="dxa"/>
            <w:tcBorders>
              <w:top w:val="nil"/>
              <w:left w:val="nil"/>
              <w:bottom w:val="nil"/>
              <w:right w:val="nil"/>
            </w:tcBorders>
            <w:shd w:val="clear" w:color="auto" w:fill="auto"/>
            <w:noWrap/>
            <w:vAlign w:val="bottom"/>
            <w:hideMark/>
          </w:tcPr>
          <w:p w:rsidR="00C65B18" w:rsidRDefault="00C65B18" w:rsidP="007920F1">
            <w:pPr>
              <w:rPr>
                <w:rFonts w:ascii="Calibri" w:hAnsi="Calibri" w:cs="Calibri"/>
                <w:color w:val="000000"/>
              </w:rPr>
            </w:pPr>
            <w:r>
              <w:rPr>
                <w:rFonts w:ascii="Calibri" w:hAnsi="Calibri" w:cs="Calibri"/>
                <w:color w:val="000000"/>
              </w:rPr>
              <w:t>43.96</w:t>
            </w:r>
            <w:r w:rsidR="00490267">
              <w:rPr>
                <w:rFonts w:ascii="Calibri" w:hAnsi="Calibri" w:cs="Calibri"/>
                <w:color w:val="000000"/>
              </w:rPr>
              <w:t xml:space="preserve"> </w:t>
            </w:r>
            <w:r>
              <w:rPr>
                <w:rFonts w:ascii="Calibri" w:hAnsi="Calibri" w:cs="Calibri"/>
                <w:color w:val="000000"/>
              </w:rPr>
              <w:t>±</w:t>
            </w:r>
            <w:r w:rsidR="00490267">
              <w:rPr>
                <w:rFonts w:ascii="Calibri" w:hAnsi="Calibri" w:cs="Calibri"/>
                <w:color w:val="000000"/>
              </w:rPr>
              <w:t xml:space="preserve"> </w:t>
            </w:r>
            <w:r>
              <w:rPr>
                <w:rFonts w:ascii="Calibri" w:hAnsi="Calibri" w:cs="Calibri"/>
                <w:color w:val="000000"/>
              </w:rPr>
              <w:t>2.58</w:t>
            </w:r>
          </w:p>
        </w:tc>
        <w:tc>
          <w:tcPr>
            <w:tcW w:w="2011" w:type="dxa"/>
            <w:tcBorders>
              <w:top w:val="nil"/>
              <w:left w:val="nil"/>
              <w:bottom w:val="nil"/>
              <w:right w:val="nil"/>
            </w:tcBorders>
            <w:shd w:val="clear" w:color="auto" w:fill="auto"/>
            <w:noWrap/>
            <w:vAlign w:val="bottom"/>
            <w:hideMark/>
          </w:tcPr>
          <w:p w:rsidR="00C65B18" w:rsidRDefault="00C65B18" w:rsidP="007920F1">
            <w:pPr>
              <w:rPr>
                <w:rFonts w:ascii="Calibri" w:hAnsi="Calibri" w:cs="Calibri"/>
                <w:color w:val="000000"/>
              </w:rPr>
            </w:pPr>
            <w:r>
              <w:rPr>
                <w:rFonts w:ascii="Calibri" w:hAnsi="Calibri" w:cs="Calibri"/>
                <w:color w:val="000000"/>
              </w:rPr>
              <w:t>36.43</w:t>
            </w:r>
            <w:r w:rsidR="00490267">
              <w:rPr>
                <w:rFonts w:ascii="Calibri" w:hAnsi="Calibri" w:cs="Calibri"/>
                <w:color w:val="000000"/>
              </w:rPr>
              <w:t xml:space="preserve"> </w:t>
            </w:r>
            <w:r>
              <w:rPr>
                <w:rFonts w:ascii="Calibri" w:hAnsi="Calibri" w:cs="Calibri"/>
                <w:color w:val="000000"/>
              </w:rPr>
              <w:t>±</w:t>
            </w:r>
            <w:r w:rsidR="00490267">
              <w:rPr>
                <w:rFonts w:ascii="Calibri" w:hAnsi="Calibri" w:cs="Calibri"/>
                <w:color w:val="000000"/>
              </w:rPr>
              <w:t xml:space="preserve"> </w:t>
            </w:r>
            <w:r>
              <w:rPr>
                <w:rFonts w:ascii="Calibri" w:hAnsi="Calibri" w:cs="Calibri"/>
                <w:color w:val="000000"/>
              </w:rPr>
              <w:t>0.83</w:t>
            </w:r>
          </w:p>
        </w:tc>
      </w:tr>
      <w:tr w:rsidR="00C65B18" w:rsidRPr="002624C1" w:rsidTr="00551489">
        <w:trPr>
          <w:trHeight w:val="457"/>
          <w:jc w:val="center"/>
        </w:trPr>
        <w:tc>
          <w:tcPr>
            <w:tcW w:w="2193" w:type="dxa"/>
            <w:tcBorders>
              <w:top w:val="nil"/>
              <w:left w:val="nil"/>
              <w:bottom w:val="single" w:sz="4" w:space="0" w:color="auto"/>
              <w:right w:val="nil"/>
            </w:tcBorders>
            <w:shd w:val="clear" w:color="auto" w:fill="auto"/>
            <w:noWrap/>
            <w:vAlign w:val="center"/>
            <w:hideMark/>
          </w:tcPr>
          <w:p w:rsidR="00C65B18" w:rsidRPr="00E857AF" w:rsidRDefault="00C65B18" w:rsidP="007920F1">
            <w:pPr>
              <w:spacing w:after="0" w:line="240" w:lineRule="auto"/>
              <w:rPr>
                <w:rFonts w:ascii="Calibri" w:eastAsia="Times New Roman" w:hAnsi="Calibri" w:cs="Calibri"/>
                <w:b/>
                <w:bCs/>
                <w:color w:val="000000"/>
              </w:rPr>
            </w:pPr>
            <w:r w:rsidRPr="00E857AF">
              <w:rPr>
                <w:rFonts w:ascii="Calibri" w:eastAsia="Times New Roman" w:hAnsi="Calibri" w:cs="Calibri"/>
                <w:b/>
                <w:bCs/>
                <w:color w:val="000000"/>
              </w:rPr>
              <w:t>Combination</w:t>
            </w:r>
          </w:p>
        </w:tc>
        <w:tc>
          <w:tcPr>
            <w:tcW w:w="1643" w:type="dxa"/>
            <w:tcBorders>
              <w:top w:val="nil"/>
              <w:left w:val="nil"/>
              <w:bottom w:val="single" w:sz="4" w:space="0" w:color="auto"/>
              <w:right w:val="nil"/>
            </w:tcBorders>
            <w:shd w:val="clear" w:color="auto" w:fill="auto"/>
            <w:noWrap/>
            <w:vAlign w:val="bottom"/>
            <w:hideMark/>
          </w:tcPr>
          <w:p w:rsidR="00C65B18" w:rsidRDefault="00C65B18" w:rsidP="007920F1">
            <w:pPr>
              <w:rPr>
                <w:rFonts w:ascii="Calibri" w:hAnsi="Calibri" w:cs="Calibri"/>
                <w:color w:val="000000"/>
              </w:rPr>
            </w:pPr>
            <w:r>
              <w:rPr>
                <w:rFonts w:ascii="Calibri" w:hAnsi="Calibri" w:cs="Calibri"/>
                <w:color w:val="000000"/>
              </w:rPr>
              <w:t>51.09</w:t>
            </w:r>
            <w:r w:rsidR="00490267">
              <w:rPr>
                <w:rFonts w:ascii="Calibri" w:hAnsi="Calibri" w:cs="Calibri"/>
                <w:color w:val="000000"/>
              </w:rPr>
              <w:t xml:space="preserve"> </w:t>
            </w:r>
            <w:r>
              <w:rPr>
                <w:rFonts w:ascii="Calibri" w:hAnsi="Calibri" w:cs="Calibri"/>
                <w:color w:val="000000"/>
              </w:rPr>
              <w:t>±</w:t>
            </w:r>
            <w:r w:rsidR="00490267">
              <w:rPr>
                <w:rFonts w:ascii="Calibri" w:hAnsi="Calibri" w:cs="Calibri"/>
                <w:color w:val="000000"/>
              </w:rPr>
              <w:t xml:space="preserve"> </w:t>
            </w:r>
            <w:r>
              <w:rPr>
                <w:rFonts w:ascii="Calibri" w:hAnsi="Calibri" w:cs="Calibri"/>
                <w:color w:val="000000"/>
              </w:rPr>
              <w:t>1.33</w:t>
            </w:r>
          </w:p>
        </w:tc>
        <w:tc>
          <w:tcPr>
            <w:tcW w:w="1901" w:type="dxa"/>
            <w:tcBorders>
              <w:top w:val="nil"/>
              <w:left w:val="nil"/>
              <w:bottom w:val="single" w:sz="4" w:space="0" w:color="auto"/>
              <w:right w:val="nil"/>
            </w:tcBorders>
            <w:shd w:val="clear" w:color="auto" w:fill="auto"/>
            <w:noWrap/>
            <w:vAlign w:val="bottom"/>
            <w:hideMark/>
          </w:tcPr>
          <w:p w:rsidR="00C65B18" w:rsidRDefault="00C65B18" w:rsidP="007920F1">
            <w:pPr>
              <w:rPr>
                <w:rFonts w:ascii="Calibri" w:hAnsi="Calibri" w:cs="Calibri"/>
                <w:color w:val="000000"/>
              </w:rPr>
            </w:pPr>
            <w:r>
              <w:rPr>
                <w:rFonts w:ascii="Calibri" w:hAnsi="Calibri" w:cs="Calibri"/>
                <w:color w:val="000000"/>
              </w:rPr>
              <w:t>52.87</w:t>
            </w:r>
            <w:r w:rsidR="00490267">
              <w:rPr>
                <w:rFonts w:ascii="Calibri" w:hAnsi="Calibri" w:cs="Calibri"/>
                <w:color w:val="000000"/>
              </w:rPr>
              <w:t xml:space="preserve"> </w:t>
            </w:r>
            <w:r>
              <w:rPr>
                <w:rFonts w:ascii="Calibri" w:hAnsi="Calibri" w:cs="Calibri"/>
                <w:color w:val="000000"/>
              </w:rPr>
              <w:t>±</w:t>
            </w:r>
            <w:r w:rsidR="00490267">
              <w:rPr>
                <w:rFonts w:ascii="Calibri" w:hAnsi="Calibri" w:cs="Calibri"/>
                <w:color w:val="000000"/>
              </w:rPr>
              <w:t xml:space="preserve"> </w:t>
            </w:r>
            <w:r>
              <w:rPr>
                <w:rFonts w:ascii="Calibri" w:hAnsi="Calibri" w:cs="Calibri"/>
                <w:color w:val="000000"/>
              </w:rPr>
              <w:t>2.86</w:t>
            </w:r>
          </w:p>
        </w:tc>
        <w:tc>
          <w:tcPr>
            <w:tcW w:w="1721" w:type="dxa"/>
            <w:tcBorders>
              <w:top w:val="nil"/>
              <w:left w:val="nil"/>
              <w:bottom w:val="single" w:sz="4" w:space="0" w:color="auto"/>
              <w:right w:val="nil"/>
            </w:tcBorders>
            <w:shd w:val="clear" w:color="auto" w:fill="auto"/>
            <w:noWrap/>
            <w:vAlign w:val="bottom"/>
            <w:hideMark/>
          </w:tcPr>
          <w:p w:rsidR="00C65B18" w:rsidRDefault="00C65B18" w:rsidP="007920F1">
            <w:pPr>
              <w:rPr>
                <w:rFonts w:ascii="Calibri" w:hAnsi="Calibri" w:cs="Calibri"/>
                <w:color w:val="000000"/>
              </w:rPr>
            </w:pPr>
            <w:r>
              <w:rPr>
                <w:rFonts w:ascii="Calibri" w:hAnsi="Calibri" w:cs="Calibri"/>
                <w:color w:val="000000"/>
              </w:rPr>
              <w:t>40.79</w:t>
            </w:r>
            <w:r w:rsidR="00490267">
              <w:rPr>
                <w:rFonts w:ascii="Calibri" w:hAnsi="Calibri" w:cs="Calibri"/>
                <w:color w:val="000000"/>
              </w:rPr>
              <w:t xml:space="preserve"> </w:t>
            </w:r>
            <w:r>
              <w:rPr>
                <w:rFonts w:ascii="Calibri" w:hAnsi="Calibri" w:cs="Calibri"/>
                <w:color w:val="000000"/>
              </w:rPr>
              <w:t>±</w:t>
            </w:r>
            <w:r w:rsidR="00490267">
              <w:rPr>
                <w:rFonts w:ascii="Calibri" w:hAnsi="Calibri" w:cs="Calibri"/>
                <w:color w:val="000000"/>
              </w:rPr>
              <w:t xml:space="preserve"> </w:t>
            </w:r>
            <w:r>
              <w:rPr>
                <w:rFonts w:ascii="Calibri" w:hAnsi="Calibri" w:cs="Calibri"/>
                <w:color w:val="000000"/>
              </w:rPr>
              <w:t>3.24</w:t>
            </w:r>
          </w:p>
        </w:tc>
        <w:tc>
          <w:tcPr>
            <w:tcW w:w="2011" w:type="dxa"/>
            <w:tcBorders>
              <w:top w:val="nil"/>
              <w:left w:val="nil"/>
              <w:bottom w:val="single" w:sz="4" w:space="0" w:color="auto"/>
              <w:right w:val="nil"/>
            </w:tcBorders>
            <w:shd w:val="clear" w:color="auto" w:fill="auto"/>
            <w:noWrap/>
            <w:vAlign w:val="bottom"/>
            <w:hideMark/>
          </w:tcPr>
          <w:p w:rsidR="00C65B18" w:rsidRDefault="00C65B18" w:rsidP="007920F1">
            <w:pPr>
              <w:rPr>
                <w:rFonts w:ascii="Calibri" w:hAnsi="Calibri" w:cs="Calibri"/>
                <w:color w:val="000000"/>
              </w:rPr>
            </w:pPr>
            <w:r>
              <w:rPr>
                <w:rFonts w:ascii="Calibri" w:hAnsi="Calibri" w:cs="Calibri"/>
                <w:color w:val="000000"/>
              </w:rPr>
              <w:t>32.47</w:t>
            </w:r>
            <w:r w:rsidR="00490267">
              <w:rPr>
                <w:rFonts w:ascii="Calibri" w:hAnsi="Calibri" w:cs="Calibri"/>
                <w:color w:val="000000"/>
              </w:rPr>
              <w:t xml:space="preserve"> </w:t>
            </w:r>
            <w:r>
              <w:rPr>
                <w:rFonts w:ascii="Calibri" w:hAnsi="Calibri" w:cs="Calibri"/>
                <w:color w:val="000000"/>
              </w:rPr>
              <w:t>±</w:t>
            </w:r>
            <w:r w:rsidR="00490267">
              <w:rPr>
                <w:rFonts w:ascii="Calibri" w:hAnsi="Calibri" w:cs="Calibri"/>
                <w:color w:val="000000"/>
              </w:rPr>
              <w:t xml:space="preserve"> </w:t>
            </w:r>
            <w:r>
              <w:rPr>
                <w:rFonts w:ascii="Calibri" w:hAnsi="Calibri" w:cs="Calibri"/>
                <w:color w:val="000000"/>
              </w:rPr>
              <w:t>6.16</w:t>
            </w:r>
          </w:p>
        </w:tc>
      </w:tr>
    </w:tbl>
    <w:p w:rsidR="00C65B18" w:rsidRPr="00BB1AE7" w:rsidRDefault="00C65B18" w:rsidP="00A96553">
      <w:pPr>
        <w:spacing w:after="0"/>
      </w:pPr>
    </w:p>
    <w:p w:rsidR="00C65B18" w:rsidRPr="00BB1AE7" w:rsidRDefault="00C65B18" w:rsidP="00A96553">
      <w:pPr>
        <w:spacing w:after="0"/>
      </w:pPr>
    </w:p>
    <w:p w:rsidR="00551489" w:rsidRPr="00B62475" w:rsidRDefault="00BB1AE7" w:rsidP="00B62475">
      <w:pPr>
        <w:spacing w:after="0"/>
        <w:jc w:val="both"/>
      </w:pPr>
      <w:r w:rsidRPr="00BB1AE7">
        <w:t xml:space="preserve">The control group showed significantly </w:t>
      </w:r>
      <w:r w:rsidR="00B62475">
        <w:t xml:space="preserve">(P &lt; 0.05) </w:t>
      </w:r>
      <w:r w:rsidRPr="00BB1AE7">
        <w:t>elevated ALT levels</w:t>
      </w:r>
      <w:r w:rsidR="00B62475">
        <w:t xml:space="preserve"> in week 2 (40.39 u/L) compared to week 1 (33.26 u/L) but showed no significant difference for weeks 3 and 4. The untreated group showed significantly elevated enzyme levels (48.91 u/L) in week 4 compared to week 1 (39.4 u/L). All other experimental groups showed</w:t>
      </w:r>
      <w:r w:rsidR="00497838">
        <w:t xml:space="preserve"> significantly decreasing</w:t>
      </w:r>
      <w:r w:rsidR="00B62475">
        <w:t xml:space="preserve"> levels of ALT across the weeks </w:t>
      </w:r>
      <w:r w:rsidR="00497838">
        <w:t>when compared to week 1. At the 4</w:t>
      </w:r>
      <w:r w:rsidR="00497838" w:rsidRPr="00497838">
        <w:rPr>
          <w:vertAlign w:val="superscript"/>
        </w:rPr>
        <w:t>th</w:t>
      </w:r>
      <w:r w:rsidR="00497838">
        <w:t xml:space="preserve"> week comparison within the treatment groups down the column showed ALT levels which did not significantly differ from the control group at 33.26 u/L. This is in exception to the untreated experimental group which showed the highest ALT enzyme levels.</w:t>
      </w:r>
    </w:p>
    <w:p w:rsidR="00551489" w:rsidRDefault="00551489" w:rsidP="00A96553">
      <w:pPr>
        <w:spacing w:after="0"/>
        <w:rPr>
          <w:b/>
        </w:rPr>
      </w:pPr>
    </w:p>
    <w:p w:rsidR="00AE319F" w:rsidRDefault="00AE319F" w:rsidP="00A96553">
      <w:pPr>
        <w:spacing w:after="0"/>
        <w:rPr>
          <w:b/>
        </w:rPr>
      </w:pPr>
    </w:p>
    <w:p w:rsidR="00AE319F" w:rsidRDefault="00AE319F" w:rsidP="00A96553">
      <w:pPr>
        <w:spacing w:after="0"/>
        <w:rPr>
          <w:b/>
        </w:rPr>
      </w:pPr>
    </w:p>
    <w:p w:rsidR="00AE319F" w:rsidRDefault="00AE319F" w:rsidP="00A96553">
      <w:pPr>
        <w:spacing w:after="0"/>
        <w:rPr>
          <w:b/>
        </w:rPr>
      </w:pPr>
    </w:p>
    <w:p w:rsidR="00551489" w:rsidRDefault="00551489" w:rsidP="00A96553">
      <w:pPr>
        <w:spacing w:after="0"/>
        <w:rPr>
          <w:b/>
        </w:rPr>
      </w:pPr>
    </w:p>
    <w:p w:rsidR="00551489" w:rsidRDefault="00551489" w:rsidP="00A96553">
      <w:pPr>
        <w:spacing w:after="0"/>
        <w:rPr>
          <w:b/>
        </w:rPr>
      </w:pPr>
    </w:p>
    <w:p w:rsidR="00551489" w:rsidRDefault="00551489" w:rsidP="00A96553">
      <w:pPr>
        <w:spacing w:after="0"/>
        <w:rPr>
          <w:b/>
        </w:rPr>
      </w:pPr>
    </w:p>
    <w:tbl>
      <w:tblPr>
        <w:tblW w:w="9690" w:type="dxa"/>
        <w:jc w:val="center"/>
        <w:tblLook w:val="04A0" w:firstRow="1" w:lastRow="0" w:firstColumn="1" w:lastColumn="0" w:noHBand="0" w:noVBand="1"/>
      </w:tblPr>
      <w:tblGrid>
        <w:gridCol w:w="1875"/>
        <w:gridCol w:w="2023"/>
        <w:gridCol w:w="1713"/>
        <w:gridCol w:w="1712"/>
        <w:gridCol w:w="2367"/>
      </w:tblGrid>
      <w:tr w:rsidR="00C65B18" w:rsidRPr="002624C1" w:rsidTr="00551489">
        <w:trPr>
          <w:trHeight w:val="410"/>
          <w:jc w:val="center"/>
        </w:trPr>
        <w:tc>
          <w:tcPr>
            <w:tcW w:w="1875" w:type="dxa"/>
            <w:tcBorders>
              <w:top w:val="single" w:sz="4" w:space="0" w:color="auto"/>
              <w:left w:val="nil"/>
              <w:bottom w:val="nil"/>
              <w:right w:val="nil"/>
            </w:tcBorders>
            <w:shd w:val="clear" w:color="auto" w:fill="auto"/>
            <w:noWrap/>
            <w:vAlign w:val="bottom"/>
            <w:hideMark/>
          </w:tcPr>
          <w:p w:rsidR="00C65B18" w:rsidRPr="002624C1" w:rsidRDefault="00C65B18" w:rsidP="00C65B18">
            <w:pPr>
              <w:spacing w:after="0" w:line="240" w:lineRule="auto"/>
              <w:rPr>
                <w:rFonts w:ascii="Calibri" w:eastAsia="Times New Roman" w:hAnsi="Calibri" w:cs="Calibri"/>
                <w:color w:val="000000"/>
              </w:rPr>
            </w:pPr>
            <w:r w:rsidRPr="002624C1">
              <w:rPr>
                <w:rFonts w:ascii="Calibri" w:eastAsia="Times New Roman" w:hAnsi="Calibri" w:cs="Calibri"/>
                <w:color w:val="000000"/>
              </w:rPr>
              <w:t> </w:t>
            </w:r>
          </w:p>
        </w:tc>
        <w:tc>
          <w:tcPr>
            <w:tcW w:w="3736" w:type="dxa"/>
            <w:gridSpan w:val="2"/>
            <w:tcBorders>
              <w:top w:val="single" w:sz="4" w:space="0" w:color="auto"/>
              <w:left w:val="nil"/>
              <w:bottom w:val="nil"/>
              <w:right w:val="nil"/>
            </w:tcBorders>
            <w:shd w:val="clear" w:color="auto" w:fill="auto"/>
            <w:noWrap/>
            <w:vAlign w:val="center"/>
            <w:hideMark/>
          </w:tcPr>
          <w:p w:rsidR="00C65B18" w:rsidRPr="002624C1" w:rsidRDefault="00C65B18" w:rsidP="00C65B18">
            <w:pPr>
              <w:spacing w:after="0" w:line="240" w:lineRule="auto"/>
              <w:rPr>
                <w:rFonts w:ascii="Calibri" w:eastAsia="Times New Roman" w:hAnsi="Calibri" w:cs="Calibri"/>
                <w:b/>
                <w:bCs/>
                <w:color w:val="000000"/>
              </w:rPr>
            </w:pPr>
            <w:r>
              <w:rPr>
                <w:rFonts w:ascii="Calibri" w:eastAsia="Times New Roman" w:hAnsi="Calibri" w:cs="Calibri"/>
                <w:b/>
                <w:bCs/>
                <w:color w:val="000000"/>
              </w:rPr>
              <w:t>ALT</w:t>
            </w:r>
            <w:r w:rsidRPr="002624C1">
              <w:rPr>
                <w:rFonts w:ascii="Calibri" w:eastAsia="Times New Roman" w:hAnsi="Calibri" w:cs="Calibri"/>
                <w:b/>
                <w:bCs/>
                <w:color w:val="000000"/>
              </w:rPr>
              <w:t xml:space="preserve"> </w:t>
            </w:r>
            <w:r w:rsidR="00496E63">
              <w:rPr>
                <w:rFonts w:ascii="Calibri" w:eastAsia="Times New Roman" w:hAnsi="Calibri" w:cs="Calibri"/>
                <w:b/>
                <w:bCs/>
                <w:color w:val="000000"/>
              </w:rPr>
              <w:t xml:space="preserve">u/L </w:t>
            </w:r>
            <w:r w:rsidRPr="002624C1">
              <w:rPr>
                <w:rFonts w:ascii="Calibri" w:eastAsia="Times New Roman" w:hAnsi="Calibri" w:cs="Calibri"/>
                <w:b/>
                <w:bCs/>
                <w:color w:val="000000"/>
              </w:rPr>
              <w:t>NON-DIABETIC</w:t>
            </w:r>
          </w:p>
        </w:tc>
        <w:tc>
          <w:tcPr>
            <w:tcW w:w="1712" w:type="dxa"/>
            <w:tcBorders>
              <w:top w:val="single" w:sz="4" w:space="0" w:color="auto"/>
              <w:left w:val="nil"/>
              <w:bottom w:val="nil"/>
              <w:right w:val="nil"/>
            </w:tcBorders>
            <w:shd w:val="clear" w:color="auto" w:fill="auto"/>
            <w:noWrap/>
            <w:vAlign w:val="bottom"/>
            <w:hideMark/>
          </w:tcPr>
          <w:p w:rsidR="00C65B18" w:rsidRPr="002624C1" w:rsidRDefault="00C65B18" w:rsidP="00C65B18">
            <w:pPr>
              <w:spacing w:after="0" w:line="240" w:lineRule="auto"/>
              <w:rPr>
                <w:rFonts w:ascii="Calibri" w:eastAsia="Times New Roman" w:hAnsi="Calibri" w:cs="Calibri"/>
                <w:color w:val="000000"/>
              </w:rPr>
            </w:pPr>
            <w:r w:rsidRPr="002624C1">
              <w:rPr>
                <w:rFonts w:ascii="Calibri" w:eastAsia="Times New Roman" w:hAnsi="Calibri" w:cs="Calibri"/>
                <w:color w:val="000000"/>
              </w:rPr>
              <w:t> </w:t>
            </w:r>
          </w:p>
        </w:tc>
        <w:tc>
          <w:tcPr>
            <w:tcW w:w="2367" w:type="dxa"/>
            <w:tcBorders>
              <w:top w:val="single" w:sz="4" w:space="0" w:color="auto"/>
              <w:left w:val="nil"/>
              <w:bottom w:val="nil"/>
              <w:right w:val="nil"/>
            </w:tcBorders>
            <w:shd w:val="clear" w:color="auto" w:fill="auto"/>
            <w:noWrap/>
            <w:vAlign w:val="bottom"/>
            <w:hideMark/>
          </w:tcPr>
          <w:p w:rsidR="00C65B18" w:rsidRPr="002624C1" w:rsidRDefault="00C65B18" w:rsidP="00C65B18">
            <w:pPr>
              <w:spacing w:after="0" w:line="240" w:lineRule="auto"/>
              <w:rPr>
                <w:rFonts w:ascii="Calibri" w:eastAsia="Times New Roman" w:hAnsi="Calibri" w:cs="Calibri"/>
                <w:color w:val="000000"/>
              </w:rPr>
            </w:pPr>
          </w:p>
        </w:tc>
      </w:tr>
      <w:tr w:rsidR="00C65B18" w:rsidRPr="002624C1" w:rsidTr="00551489">
        <w:trPr>
          <w:trHeight w:val="429"/>
          <w:jc w:val="center"/>
        </w:trPr>
        <w:tc>
          <w:tcPr>
            <w:tcW w:w="1875" w:type="dxa"/>
            <w:tcBorders>
              <w:top w:val="nil"/>
              <w:left w:val="nil"/>
              <w:bottom w:val="single" w:sz="4" w:space="0" w:color="auto"/>
              <w:right w:val="nil"/>
            </w:tcBorders>
            <w:shd w:val="clear" w:color="auto" w:fill="auto"/>
            <w:noWrap/>
            <w:vAlign w:val="bottom"/>
            <w:hideMark/>
          </w:tcPr>
          <w:p w:rsidR="00C65B18" w:rsidRPr="002624C1" w:rsidRDefault="00C65B18" w:rsidP="00C65B18">
            <w:pPr>
              <w:spacing w:after="0" w:line="240" w:lineRule="auto"/>
              <w:rPr>
                <w:rFonts w:ascii="Calibri" w:eastAsia="Times New Roman" w:hAnsi="Calibri" w:cs="Calibri"/>
                <w:b/>
                <w:bCs/>
                <w:color w:val="000000"/>
              </w:rPr>
            </w:pPr>
            <w:r>
              <w:rPr>
                <w:rFonts w:ascii="Calibri" w:eastAsia="Times New Roman" w:hAnsi="Calibri" w:cs="Calibri"/>
                <w:b/>
                <w:bCs/>
                <w:color w:val="000000"/>
              </w:rPr>
              <w:t>Non Diabetic</w:t>
            </w:r>
          </w:p>
        </w:tc>
        <w:tc>
          <w:tcPr>
            <w:tcW w:w="2023" w:type="dxa"/>
            <w:tcBorders>
              <w:top w:val="nil"/>
              <w:left w:val="nil"/>
              <w:bottom w:val="single" w:sz="4" w:space="0" w:color="auto"/>
              <w:right w:val="nil"/>
            </w:tcBorders>
            <w:shd w:val="clear" w:color="auto" w:fill="auto"/>
            <w:noWrap/>
            <w:vAlign w:val="center"/>
            <w:hideMark/>
          </w:tcPr>
          <w:p w:rsidR="00C65B18" w:rsidRPr="002624C1" w:rsidRDefault="00C65B18" w:rsidP="00C65B18">
            <w:pPr>
              <w:spacing w:after="0" w:line="240" w:lineRule="auto"/>
              <w:rPr>
                <w:rFonts w:ascii="Calibri" w:eastAsia="Times New Roman" w:hAnsi="Calibri" w:cs="Calibri"/>
                <w:b/>
                <w:bCs/>
                <w:color w:val="000000"/>
              </w:rPr>
            </w:pPr>
            <w:r w:rsidRPr="002624C1">
              <w:rPr>
                <w:rFonts w:ascii="Calibri" w:eastAsia="Times New Roman" w:hAnsi="Calibri" w:cs="Calibri"/>
                <w:b/>
                <w:bCs/>
                <w:color w:val="000000"/>
              </w:rPr>
              <w:t>WK1</w:t>
            </w:r>
          </w:p>
        </w:tc>
        <w:tc>
          <w:tcPr>
            <w:tcW w:w="1713" w:type="dxa"/>
            <w:tcBorders>
              <w:top w:val="nil"/>
              <w:left w:val="nil"/>
              <w:bottom w:val="single" w:sz="4" w:space="0" w:color="auto"/>
              <w:right w:val="nil"/>
            </w:tcBorders>
            <w:shd w:val="clear" w:color="auto" w:fill="auto"/>
            <w:noWrap/>
            <w:vAlign w:val="center"/>
            <w:hideMark/>
          </w:tcPr>
          <w:p w:rsidR="00C65B18" w:rsidRPr="002624C1" w:rsidRDefault="00C65B18" w:rsidP="00C65B18">
            <w:pPr>
              <w:spacing w:after="0" w:line="240" w:lineRule="auto"/>
              <w:rPr>
                <w:rFonts w:ascii="Calibri" w:eastAsia="Times New Roman" w:hAnsi="Calibri" w:cs="Calibri"/>
                <w:b/>
                <w:bCs/>
                <w:color w:val="000000"/>
              </w:rPr>
            </w:pPr>
            <w:r w:rsidRPr="002624C1">
              <w:rPr>
                <w:rFonts w:ascii="Calibri" w:eastAsia="Times New Roman" w:hAnsi="Calibri" w:cs="Calibri"/>
                <w:b/>
                <w:bCs/>
                <w:color w:val="000000"/>
              </w:rPr>
              <w:t>WK2</w:t>
            </w:r>
          </w:p>
        </w:tc>
        <w:tc>
          <w:tcPr>
            <w:tcW w:w="1712" w:type="dxa"/>
            <w:tcBorders>
              <w:top w:val="nil"/>
              <w:left w:val="nil"/>
              <w:bottom w:val="single" w:sz="4" w:space="0" w:color="auto"/>
              <w:right w:val="nil"/>
            </w:tcBorders>
            <w:shd w:val="clear" w:color="auto" w:fill="auto"/>
            <w:noWrap/>
            <w:vAlign w:val="center"/>
            <w:hideMark/>
          </w:tcPr>
          <w:p w:rsidR="00C65B18" w:rsidRPr="002624C1" w:rsidRDefault="00C65B18" w:rsidP="00C65B18">
            <w:pPr>
              <w:spacing w:after="0" w:line="240" w:lineRule="auto"/>
              <w:rPr>
                <w:rFonts w:ascii="Calibri" w:eastAsia="Times New Roman" w:hAnsi="Calibri" w:cs="Calibri"/>
                <w:b/>
                <w:bCs/>
                <w:color w:val="000000"/>
              </w:rPr>
            </w:pPr>
            <w:r w:rsidRPr="002624C1">
              <w:rPr>
                <w:rFonts w:ascii="Calibri" w:eastAsia="Times New Roman" w:hAnsi="Calibri" w:cs="Calibri"/>
                <w:b/>
                <w:bCs/>
                <w:color w:val="000000"/>
              </w:rPr>
              <w:t>WK3</w:t>
            </w:r>
          </w:p>
        </w:tc>
        <w:tc>
          <w:tcPr>
            <w:tcW w:w="2367" w:type="dxa"/>
            <w:tcBorders>
              <w:top w:val="nil"/>
              <w:left w:val="nil"/>
              <w:bottom w:val="single" w:sz="4" w:space="0" w:color="auto"/>
              <w:right w:val="nil"/>
            </w:tcBorders>
            <w:shd w:val="clear" w:color="auto" w:fill="auto"/>
            <w:noWrap/>
            <w:vAlign w:val="center"/>
            <w:hideMark/>
          </w:tcPr>
          <w:p w:rsidR="00C65B18" w:rsidRPr="002624C1" w:rsidRDefault="00C65B18" w:rsidP="00C65B18">
            <w:pPr>
              <w:spacing w:after="0" w:line="240" w:lineRule="auto"/>
              <w:rPr>
                <w:rFonts w:ascii="Calibri" w:eastAsia="Times New Roman" w:hAnsi="Calibri" w:cs="Calibri"/>
                <w:b/>
                <w:bCs/>
                <w:color w:val="000000"/>
              </w:rPr>
            </w:pPr>
            <w:r w:rsidRPr="002624C1">
              <w:rPr>
                <w:rFonts w:ascii="Calibri" w:eastAsia="Times New Roman" w:hAnsi="Calibri" w:cs="Calibri"/>
                <w:b/>
                <w:bCs/>
                <w:color w:val="000000"/>
              </w:rPr>
              <w:t>WK4</w:t>
            </w:r>
          </w:p>
        </w:tc>
      </w:tr>
      <w:tr w:rsidR="00C65B18" w:rsidTr="00551489">
        <w:trPr>
          <w:trHeight w:val="410"/>
          <w:jc w:val="center"/>
        </w:trPr>
        <w:tc>
          <w:tcPr>
            <w:tcW w:w="1875" w:type="dxa"/>
            <w:tcBorders>
              <w:top w:val="single" w:sz="4" w:space="0" w:color="auto"/>
              <w:left w:val="nil"/>
              <w:bottom w:val="nil"/>
              <w:right w:val="nil"/>
            </w:tcBorders>
            <w:shd w:val="clear" w:color="auto" w:fill="auto"/>
            <w:noWrap/>
            <w:vAlign w:val="center"/>
            <w:hideMark/>
          </w:tcPr>
          <w:p w:rsidR="00C65B18" w:rsidRPr="00E857AF" w:rsidRDefault="00C65B18" w:rsidP="00C65B18">
            <w:pPr>
              <w:spacing w:after="0" w:line="240" w:lineRule="auto"/>
              <w:rPr>
                <w:rFonts w:ascii="Calibri" w:eastAsia="Times New Roman" w:hAnsi="Calibri" w:cs="Calibri"/>
                <w:b/>
                <w:bCs/>
                <w:color w:val="000000"/>
              </w:rPr>
            </w:pPr>
            <w:r w:rsidRPr="00E857AF">
              <w:rPr>
                <w:rFonts w:ascii="Calibri" w:eastAsia="Times New Roman" w:hAnsi="Calibri" w:cs="Calibri"/>
                <w:b/>
                <w:bCs/>
                <w:color w:val="000000"/>
              </w:rPr>
              <w:t>CTRL</w:t>
            </w:r>
          </w:p>
        </w:tc>
        <w:tc>
          <w:tcPr>
            <w:tcW w:w="2023" w:type="dxa"/>
            <w:tcBorders>
              <w:top w:val="single" w:sz="4" w:space="0" w:color="auto"/>
              <w:left w:val="nil"/>
              <w:bottom w:val="nil"/>
              <w:right w:val="nil"/>
            </w:tcBorders>
            <w:shd w:val="clear" w:color="auto" w:fill="auto"/>
            <w:noWrap/>
            <w:vAlign w:val="bottom"/>
            <w:hideMark/>
          </w:tcPr>
          <w:p w:rsidR="00C65B18" w:rsidRDefault="00C65B18" w:rsidP="00C65B18">
            <w:pPr>
              <w:rPr>
                <w:rFonts w:ascii="Calibri" w:hAnsi="Calibri" w:cs="Calibri"/>
                <w:color w:val="000000"/>
              </w:rPr>
            </w:pPr>
            <w:r>
              <w:rPr>
                <w:rFonts w:ascii="Calibri" w:hAnsi="Calibri" w:cs="Calibri"/>
                <w:color w:val="000000"/>
              </w:rPr>
              <w:t>32.27</w:t>
            </w:r>
            <w:r w:rsidR="005B1404">
              <w:rPr>
                <w:rFonts w:ascii="Calibri" w:hAnsi="Calibri" w:cs="Calibri"/>
                <w:color w:val="000000"/>
              </w:rPr>
              <w:t xml:space="preserve"> </w:t>
            </w:r>
            <w:r>
              <w:rPr>
                <w:rFonts w:ascii="Calibri" w:hAnsi="Calibri" w:cs="Calibri"/>
                <w:color w:val="000000"/>
              </w:rPr>
              <w:t>±</w:t>
            </w:r>
            <w:r w:rsidR="005B1404">
              <w:rPr>
                <w:rFonts w:ascii="Calibri" w:hAnsi="Calibri" w:cs="Calibri"/>
                <w:color w:val="000000"/>
              </w:rPr>
              <w:t xml:space="preserve"> </w:t>
            </w:r>
            <w:r>
              <w:rPr>
                <w:rFonts w:ascii="Calibri" w:hAnsi="Calibri" w:cs="Calibri"/>
                <w:color w:val="000000"/>
              </w:rPr>
              <w:t>1.5</w:t>
            </w:r>
            <w:r w:rsidR="005B1404">
              <w:rPr>
                <w:rFonts w:ascii="Calibri" w:hAnsi="Calibri" w:cs="Calibri"/>
                <w:color w:val="000000"/>
              </w:rPr>
              <w:t>0</w:t>
            </w:r>
          </w:p>
        </w:tc>
        <w:tc>
          <w:tcPr>
            <w:tcW w:w="1713" w:type="dxa"/>
            <w:tcBorders>
              <w:top w:val="single" w:sz="4" w:space="0" w:color="auto"/>
              <w:left w:val="nil"/>
              <w:bottom w:val="nil"/>
              <w:right w:val="nil"/>
            </w:tcBorders>
            <w:shd w:val="clear" w:color="auto" w:fill="auto"/>
            <w:noWrap/>
            <w:vAlign w:val="bottom"/>
            <w:hideMark/>
          </w:tcPr>
          <w:p w:rsidR="00C65B18" w:rsidRDefault="00C65B18" w:rsidP="00C65B18">
            <w:pPr>
              <w:rPr>
                <w:rFonts w:ascii="Calibri" w:hAnsi="Calibri" w:cs="Calibri"/>
                <w:color w:val="000000"/>
              </w:rPr>
            </w:pPr>
            <w:r>
              <w:rPr>
                <w:rFonts w:ascii="Calibri" w:hAnsi="Calibri" w:cs="Calibri"/>
                <w:color w:val="000000"/>
              </w:rPr>
              <w:t>39.6</w:t>
            </w:r>
            <w:r w:rsidR="005B1404">
              <w:rPr>
                <w:rFonts w:ascii="Calibri" w:hAnsi="Calibri" w:cs="Calibri"/>
                <w:color w:val="000000"/>
              </w:rPr>
              <w:t xml:space="preserve"> </w:t>
            </w:r>
            <w:r>
              <w:rPr>
                <w:rFonts w:ascii="Calibri" w:hAnsi="Calibri" w:cs="Calibri"/>
                <w:color w:val="000000"/>
              </w:rPr>
              <w:t>±</w:t>
            </w:r>
            <w:r w:rsidR="005B1404">
              <w:rPr>
                <w:rFonts w:ascii="Calibri" w:hAnsi="Calibri" w:cs="Calibri"/>
                <w:color w:val="000000"/>
              </w:rPr>
              <w:t xml:space="preserve"> </w:t>
            </w:r>
            <w:r>
              <w:rPr>
                <w:rFonts w:ascii="Calibri" w:hAnsi="Calibri" w:cs="Calibri"/>
                <w:color w:val="000000"/>
              </w:rPr>
              <w:t>2.89</w:t>
            </w:r>
          </w:p>
        </w:tc>
        <w:tc>
          <w:tcPr>
            <w:tcW w:w="1712" w:type="dxa"/>
            <w:tcBorders>
              <w:top w:val="single" w:sz="4" w:space="0" w:color="auto"/>
              <w:left w:val="nil"/>
              <w:bottom w:val="nil"/>
              <w:right w:val="nil"/>
            </w:tcBorders>
            <w:shd w:val="clear" w:color="auto" w:fill="auto"/>
            <w:noWrap/>
            <w:vAlign w:val="bottom"/>
            <w:hideMark/>
          </w:tcPr>
          <w:p w:rsidR="00C65B18" w:rsidRDefault="00C65B18" w:rsidP="00C65B18">
            <w:pPr>
              <w:rPr>
                <w:rFonts w:ascii="Calibri" w:hAnsi="Calibri" w:cs="Calibri"/>
                <w:color w:val="000000"/>
              </w:rPr>
            </w:pPr>
            <w:r>
              <w:rPr>
                <w:rFonts w:ascii="Calibri" w:hAnsi="Calibri" w:cs="Calibri"/>
                <w:color w:val="000000"/>
              </w:rPr>
              <w:t>40.99</w:t>
            </w:r>
            <w:r w:rsidR="008E4658">
              <w:rPr>
                <w:rFonts w:ascii="Calibri" w:hAnsi="Calibri" w:cs="Calibri"/>
                <w:color w:val="000000"/>
              </w:rPr>
              <w:t xml:space="preserve"> </w:t>
            </w:r>
            <w:r>
              <w:rPr>
                <w:rFonts w:ascii="Calibri" w:hAnsi="Calibri" w:cs="Calibri"/>
                <w:color w:val="000000"/>
              </w:rPr>
              <w:t>±</w:t>
            </w:r>
            <w:r w:rsidR="008E4658">
              <w:rPr>
                <w:rFonts w:ascii="Calibri" w:hAnsi="Calibri" w:cs="Calibri"/>
                <w:color w:val="000000"/>
              </w:rPr>
              <w:t xml:space="preserve"> </w:t>
            </w:r>
            <w:r>
              <w:rPr>
                <w:rFonts w:ascii="Calibri" w:hAnsi="Calibri" w:cs="Calibri"/>
                <w:color w:val="000000"/>
              </w:rPr>
              <w:t>3.4</w:t>
            </w:r>
            <w:r w:rsidR="008E4658">
              <w:rPr>
                <w:rFonts w:ascii="Calibri" w:hAnsi="Calibri" w:cs="Calibri"/>
                <w:color w:val="000000"/>
              </w:rPr>
              <w:t>0</w:t>
            </w:r>
          </w:p>
        </w:tc>
        <w:tc>
          <w:tcPr>
            <w:tcW w:w="2367" w:type="dxa"/>
            <w:tcBorders>
              <w:top w:val="single" w:sz="4" w:space="0" w:color="auto"/>
              <w:left w:val="nil"/>
              <w:bottom w:val="nil"/>
              <w:right w:val="nil"/>
            </w:tcBorders>
            <w:shd w:val="clear" w:color="auto" w:fill="auto"/>
            <w:noWrap/>
            <w:vAlign w:val="bottom"/>
            <w:hideMark/>
          </w:tcPr>
          <w:p w:rsidR="00C65B18" w:rsidRDefault="00C65B18" w:rsidP="00C65B18">
            <w:pPr>
              <w:rPr>
                <w:rFonts w:ascii="Calibri" w:hAnsi="Calibri" w:cs="Calibri"/>
                <w:color w:val="000000"/>
              </w:rPr>
            </w:pPr>
            <w:r>
              <w:rPr>
                <w:rFonts w:ascii="Calibri" w:hAnsi="Calibri" w:cs="Calibri"/>
                <w:color w:val="000000"/>
              </w:rPr>
              <w:t>32.87</w:t>
            </w:r>
            <w:r w:rsidR="008E4658">
              <w:rPr>
                <w:rFonts w:ascii="Calibri" w:hAnsi="Calibri" w:cs="Calibri"/>
                <w:color w:val="000000"/>
              </w:rPr>
              <w:t xml:space="preserve"> </w:t>
            </w:r>
            <w:r>
              <w:rPr>
                <w:rFonts w:ascii="Calibri" w:hAnsi="Calibri" w:cs="Calibri"/>
                <w:color w:val="000000"/>
              </w:rPr>
              <w:t>±</w:t>
            </w:r>
            <w:r w:rsidR="008E4658">
              <w:rPr>
                <w:rFonts w:ascii="Calibri" w:hAnsi="Calibri" w:cs="Calibri"/>
                <w:color w:val="000000"/>
              </w:rPr>
              <w:t xml:space="preserve"> </w:t>
            </w:r>
            <w:r>
              <w:rPr>
                <w:rFonts w:ascii="Calibri" w:hAnsi="Calibri" w:cs="Calibri"/>
                <w:color w:val="000000"/>
              </w:rPr>
              <w:t>1.29</w:t>
            </w:r>
          </w:p>
        </w:tc>
      </w:tr>
      <w:tr w:rsidR="00C65B18" w:rsidTr="00551489">
        <w:trPr>
          <w:trHeight w:val="410"/>
          <w:jc w:val="center"/>
        </w:trPr>
        <w:tc>
          <w:tcPr>
            <w:tcW w:w="1875" w:type="dxa"/>
            <w:tcBorders>
              <w:top w:val="nil"/>
              <w:left w:val="nil"/>
              <w:bottom w:val="nil"/>
              <w:right w:val="nil"/>
            </w:tcBorders>
            <w:shd w:val="clear" w:color="auto" w:fill="auto"/>
            <w:noWrap/>
            <w:vAlign w:val="center"/>
            <w:hideMark/>
          </w:tcPr>
          <w:p w:rsidR="00C65B18" w:rsidRPr="00E857AF" w:rsidRDefault="00C65B18" w:rsidP="00C65B18">
            <w:pPr>
              <w:spacing w:after="0" w:line="240" w:lineRule="auto"/>
              <w:rPr>
                <w:rFonts w:ascii="Calibri" w:eastAsia="Times New Roman" w:hAnsi="Calibri" w:cs="Calibri"/>
                <w:b/>
                <w:bCs/>
                <w:color w:val="000000"/>
              </w:rPr>
            </w:pPr>
            <w:r w:rsidRPr="00E857AF">
              <w:rPr>
                <w:rFonts w:ascii="Calibri" w:eastAsia="Times New Roman" w:hAnsi="Calibri" w:cs="Calibri"/>
                <w:b/>
                <w:bCs/>
                <w:color w:val="000000"/>
              </w:rPr>
              <w:t>Untreated</w:t>
            </w:r>
          </w:p>
        </w:tc>
        <w:tc>
          <w:tcPr>
            <w:tcW w:w="2023" w:type="dxa"/>
            <w:tcBorders>
              <w:top w:val="nil"/>
              <w:left w:val="nil"/>
              <w:bottom w:val="nil"/>
              <w:right w:val="nil"/>
            </w:tcBorders>
            <w:shd w:val="clear" w:color="auto" w:fill="auto"/>
            <w:noWrap/>
            <w:vAlign w:val="bottom"/>
            <w:hideMark/>
          </w:tcPr>
          <w:p w:rsidR="00C65B18" w:rsidRDefault="00C65B18" w:rsidP="00C65B18">
            <w:pPr>
              <w:rPr>
                <w:rFonts w:ascii="Calibri" w:hAnsi="Calibri" w:cs="Calibri"/>
                <w:color w:val="000000"/>
              </w:rPr>
            </w:pPr>
            <w:r>
              <w:rPr>
                <w:rFonts w:ascii="Calibri" w:hAnsi="Calibri" w:cs="Calibri"/>
                <w:color w:val="000000"/>
              </w:rPr>
              <w:t>40</w:t>
            </w:r>
            <w:r w:rsidR="005B1404">
              <w:rPr>
                <w:rFonts w:ascii="Calibri" w:hAnsi="Calibri" w:cs="Calibri"/>
                <w:color w:val="000000"/>
              </w:rPr>
              <w:t xml:space="preserve">.00 </w:t>
            </w:r>
            <w:r>
              <w:rPr>
                <w:rFonts w:ascii="Calibri" w:hAnsi="Calibri" w:cs="Calibri"/>
                <w:color w:val="000000"/>
              </w:rPr>
              <w:t>±</w:t>
            </w:r>
            <w:r w:rsidR="005B1404">
              <w:rPr>
                <w:rFonts w:ascii="Calibri" w:hAnsi="Calibri" w:cs="Calibri"/>
                <w:color w:val="000000"/>
              </w:rPr>
              <w:t xml:space="preserve"> </w:t>
            </w:r>
            <w:r>
              <w:rPr>
                <w:rFonts w:ascii="Calibri" w:hAnsi="Calibri" w:cs="Calibri"/>
                <w:color w:val="000000"/>
              </w:rPr>
              <w:t>1.66</w:t>
            </w:r>
          </w:p>
        </w:tc>
        <w:tc>
          <w:tcPr>
            <w:tcW w:w="1713" w:type="dxa"/>
            <w:tcBorders>
              <w:top w:val="nil"/>
              <w:left w:val="nil"/>
              <w:bottom w:val="nil"/>
              <w:right w:val="nil"/>
            </w:tcBorders>
            <w:shd w:val="clear" w:color="auto" w:fill="auto"/>
            <w:noWrap/>
            <w:vAlign w:val="bottom"/>
            <w:hideMark/>
          </w:tcPr>
          <w:p w:rsidR="00C65B18" w:rsidRDefault="00C65B18" w:rsidP="00C65B18">
            <w:pPr>
              <w:rPr>
                <w:rFonts w:ascii="Calibri" w:hAnsi="Calibri" w:cs="Calibri"/>
                <w:color w:val="000000"/>
              </w:rPr>
            </w:pPr>
            <w:r>
              <w:rPr>
                <w:rFonts w:ascii="Calibri" w:hAnsi="Calibri" w:cs="Calibri"/>
                <w:color w:val="000000"/>
              </w:rPr>
              <w:t>38.81</w:t>
            </w:r>
            <w:r w:rsidR="005B1404">
              <w:rPr>
                <w:rFonts w:ascii="Calibri" w:hAnsi="Calibri" w:cs="Calibri"/>
                <w:color w:val="000000"/>
              </w:rPr>
              <w:t xml:space="preserve"> </w:t>
            </w:r>
            <w:r>
              <w:rPr>
                <w:rFonts w:ascii="Calibri" w:hAnsi="Calibri" w:cs="Calibri"/>
                <w:color w:val="000000"/>
              </w:rPr>
              <w:t>±</w:t>
            </w:r>
            <w:r w:rsidR="005B1404">
              <w:rPr>
                <w:rFonts w:ascii="Calibri" w:hAnsi="Calibri" w:cs="Calibri"/>
                <w:color w:val="000000"/>
              </w:rPr>
              <w:t xml:space="preserve"> </w:t>
            </w:r>
            <w:r>
              <w:rPr>
                <w:rFonts w:ascii="Calibri" w:hAnsi="Calibri" w:cs="Calibri"/>
                <w:color w:val="000000"/>
              </w:rPr>
              <w:t>4.45</w:t>
            </w:r>
          </w:p>
        </w:tc>
        <w:tc>
          <w:tcPr>
            <w:tcW w:w="1712" w:type="dxa"/>
            <w:tcBorders>
              <w:top w:val="nil"/>
              <w:left w:val="nil"/>
              <w:bottom w:val="nil"/>
              <w:right w:val="nil"/>
            </w:tcBorders>
            <w:shd w:val="clear" w:color="auto" w:fill="auto"/>
            <w:noWrap/>
            <w:vAlign w:val="bottom"/>
            <w:hideMark/>
          </w:tcPr>
          <w:p w:rsidR="00C65B18" w:rsidRDefault="00C65B18" w:rsidP="00C65B18">
            <w:pPr>
              <w:rPr>
                <w:rFonts w:ascii="Calibri" w:hAnsi="Calibri" w:cs="Calibri"/>
                <w:color w:val="000000"/>
              </w:rPr>
            </w:pPr>
            <w:r>
              <w:rPr>
                <w:rFonts w:ascii="Calibri" w:hAnsi="Calibri" w:cs="Calibri"/>
                <w:color w:val="000000"/>
              </w:rPr>
              <w:t>45.34</w:t>
            </w:r>
            <w:r w:rsidR="008E4658">
              <w:rPr>
                <w:rFonts w:ascii="Calibri" w:hAnsi="Calibri" w:cs="Calibri"/>
                <w:color w:val="000000"/>
              </w:rPr>
              <w:t xml:space="preserve"> </w:t>
            </w:r>
            <w:r>
              <w:rPr>
                <w:rFonts w:ascii="Calibri" w:hAnsi="Calibri" w:cs="Calibri"/>
                <w:color w:val="000000"/>
              </w:rPr>
              <w:t>±</w:t>
            </w:r>
            <w:r w:rsidR="008E4658">
              <w:rPr>
                <w:rFonts w:ascii="Calibri" w:hAnsi="Calibri" w:cs="Calibri"/>
                <w:color w:val="000000"/>
              </w:rPr>
              <w:t xml:space="preserve"> </w:t>
            </w:r>
            <w:r>
              <w:rPr>
                <w:rFonts w:ascii="Calibri" w:hAnsi="Calibri" w:cs="Calibri"/>
                <w:color w:val="000000"/>
              </w:rPr>
              <w:t>1.9</w:t>
            </w:r>
            <w:r w:rsidR="008E4658">
              <w:rPr>
                <w:rFonts w:ascii="Calibri" w:hAnsi="Calibri" w:cs="Calibri"/>
                <w:color w:val="000000"/>
              </w:rPr>
              <w:t>0</w:t>
            </w:r>
          </w:p>
        </w:tc>
        <w:tc>
          <w:tcPr>
            <w:tcW w:w="2367" w:type="dxa"/>
            <w:tcBorders>
              <w:top w:val="nil"/>
              <w:left w:val="nil"/>
              <w:bottom w:val="nil"/>
              <w:right w:val="nil"/>
            </w:tcBorders>
            <w:shd w:val="clear" w:color="auto" w:fill="auto"/>
            <w:noWrap/>
            <w:vAlign w:val="bottom"/>
            <w:hideMark/>
          </w:tcPr>
          <w:p w:rsidR="00C65B18" w:rsidRDefault="00C65B18" w:rsidP="00C65B18">
            <w:pPr>
              <w:rPr>
                <w:rFonts w:ascii="Calibri" w:hAnsi="Calibri" w:cs="Calibri"/>
                <w:color w:val="000000"/>
              </w:rPr>
            </w:pPr>
            <w:r>
              <w:rPr>
                <w:rFonts w:ascii="Calibri" w:hAnsi="Calibri" w:cs="Calibri"/>
                <w:color w:val="000000"/>
              </w:rPr>
              <w:t>46.33</w:t>
            </w:r>
            <w:r w:rsidR="008E4658">
              <w:rPr>
                <w:rFonts w:ascii="Calibri" w:hAnsi="Calibri" w:cs="Calibri"/>
                <w:color w:val="000000"/>
              </w:rPr>
              <w:t xml:space="preserve"> </w:t>
            </w:r>
            <w:r>
              <w:rPr>
                <w:rFonts w:ascii="Calibri" w:hAnsi="Calibri" w:cs="Calibri"/>
                <w:color w:val="000000"/>
              </w:rPr>
              <w:t>±</w:t>
            </w:r>
            <w:r w:rsidR="008E4658">
              <w:rPr>
                <w:rFonts w:ascii="Calibri" w:hAnsi="Calibri" w:cs="Calibri"/>
                <w:color w:val="000000"/>
              </w:rPr>
              <w:t xml:space="preserve"> </w:t>
            </w:r>
            <w:r>
              <w:rPr>
                <w:rFonts w:ascii="Calibri" w:hAnsi="Calibri" w:cs="Calibri"/>
                <w:color w:val="000000"/>
              </w:rPr>
              <w:t>4.23</w:t>
            </w:r>
          </w:p>
        </w:tc>
      </w:tr>
      <w:tr w:rsidR="00C65B18" w:rsidTr="00551489">
        <w:trPr>
          <w:trHeight w:val="410"/>
          <w:jc w:val="center"/>
        </w:trPr>
        <w:tc>
          <w:tcPr>
            <w:tcW w:w="1875" w:type="dxa"/>
            <w:tcBorders>
              <w:top w:val="nil"/>
              <w:left w:val="nil"/>
              <w:bottom w:val="nil"/>
              <w:right w:val="nil"/>
            </w:tcBorders>
            <w:shd w:val="clear" w:color="auto" w:fill="auto"/>
            <w:noWrap/>
            <w:vAlign w:val="center"/>
            <w:hideMark/>
          </w:tcPr>
          <w:p w:rsidR="00C65B18" w:rsidRPr="00E857AF" w:rsidRDefault="00C65B18" w:rsidP="00C65B18">
            <w:pPr>
              <w:spacing w:after="0" w:line="240" w:lineRule="auto"/>
              <w:rPr>
                <w:rFonts w:ascii="Calibri" w:eastAsia="Times New Roman" w:hAnsi="Calibri" w:cs="Calibri"/>
                <w:b/>
                <w:bCs/>
                <w:color w:val="000000"/>
              </w:rPr>
            </w:pPr>
            <w:r w:rsidRPr="00E857AF">
              <w:rPr>
                <w:rFonts w:ascii="Calibri" w:eastAsia="Times New Roman" w:hAnsi="Calibri" w:cs="Calibri"/>
                <w:b/>
                <w:bCs/>
                <w:color w:val="000000"/>
              </w:rPr>
              <w:t>Orange</w:t>
            </w:r>
          </w:p>
        </w:tc>
        <w:tc>
          <w:tcPr>
            <w:tcW w:w="2023" w:type="dxa"/>
            <w:tcBorders>
              <w:top w:val="nil"/>
              <w:left w:val="nil"/>
              <w:bottom w:val="nil"/>
              <w:right w:val="nil"/>
            </w:tcBorders>
            <w:shd w:val="clear" w:color="auto" w:fill="auto"/>
            <w:noWrap/>
            <w:vAlign w:val="bottom"/>
            <w:hideMark/>
          </w:tcPr>
          <w:p w:rsidR="00C65B18" w:rsidRDefault="00C65B18" w:rsidP="00C65B18">
            <w:pPr>
              <w:rPr>
                <w:rFonts w:ascii="Calibri" w:hAnsi="Calibri" w:cs="Calibri"/>
                <w:color w:val="000000"/>
              </w:rPr>
            </w:pPr>
            <w:r>
              <w:rPr>
                <w:rFonts w:ascii="Calibri" w:hAnsi="Calibri" w:cs="Calibri"/>
                <w:color w:val="000000"/>
              </w:rPr>
              <w:t>39.2</w:t>
            </w:r>
            <w:r w:rsidR="005B1404">
              <w:rPr>
                <w:rFonts w:ascii="Calibri" w:hAnsi="Calibri" w:cs="Calibri"/>
                <w:color w:val="000000"/>
              </w:rPr>
              <w:t xml:space="preserve">0 </w:t>
            </w:r>
            <w:r>
              <w:rPr>
                <w:rFonts w:ascii="Calibri" w:hAnsi="Calibri" w:cs="Calibri"/>
                <w:color w:val="000000"/>
              </w:rPr>
              <w:t>±</w:t>
            </w:r>
            <w:r w:rsidR="005B1404">
              <w:rPr>
                <w:rFonts w:ascii="Calibri" w:hAnsi="Calibri" w:cs="Calibri"/>
                <w:color w:val="000000"/>
              </w:rPr>
              <w:t xml:space="preserve"> </w:t>
            </w:r>
            <w:r>
              <w:rPr>
                <w:rFonts w:ascii="Calibri" w:hAnsi="Calibri" w:cs="Calibri"/>
                <w:color w:val="000000"/>
              </w:rPr>
              <w:t>2.05</w:t>
            </w:r>
          </w:p>
        </w:tc>
        <w:tc>
          <w:tcPr>
            <w:tcW w:w="1713" w:type="dxa"/>
            <w:tcBorders>
              <w:top w:val="nil"/>
              <w:left w:val="nil"/>
              <w:bottom w:val="nil"/>
              <w:right w:val="nil"/>
            </w:tcBorders>
            <w:shd w:val="clear" w:color="auto" w:fill="auto"/>
            <w:noWrap/>
            <w:vAlign w:val="bottom"/>
            <w:hideMark/>
          </w:tcPr>
          <w:p w:rsidR="00C65B18" w:rsidRDefault="00C65B18" w:rsidP="00C65B18">
            <w:pPr>
              <w:rPr>
                <w:rFonts w:ascii="Calibri" w:hAnsi="Calibri" w:cs="Calibri"/>
                <w:color w:val="000000"/>
              </w:rPr>
            </w:pPr>
            <w:r>
              <w:rPr>
                <w:rFonts w:ascii="Calibri" w:hAnsi="Calibri" w:cs="Calibri"/>
                <w:color w:val="000000"/>
              </w:rPr>
              <w:t>45.14</w:t>
            </w:r>
            <w:r w:rsidR="005B1404">
              <w:rPr>
                <w:rFonts w:ascii="Calibri" w:hAnsi="Calibri" w:cs="Calibri"/>
                <w:color w:val="000000"/>
              </w:rPr>
              <w:t xml:space="preserve"> </w:t>
            </w:r>
            <w:r>
              <w:rPr>
                <w:rFonts w:ascii="Calibri" w:hAnsi="Calibri" w:cs="Calibri"/>
                <w:color w:val="000000"/>
              </w:rPr>
              <w:t>±</w:t>
            </w:r>
            <w:r w:rsidR="005B1404">
              <w:rPr>
                <w:rFonts w:ascii="Calibri" w:hAnsi="Calibri" w:cs="Calibri"/>
                <w:color w:val="000000"/>
              </w:rPr>
              <w:t xml:space="preserve"> </w:t>
            </w:r>
            <w:r>
              <w:rPr>
                <w:rFonts w:ascii="Calibri" w:hAnsi="Calibri" w:cs="Calibri"/>
                <w:color w:val="000000"/>
              </w:rPr>
              <w:t>4.29</w:t>
            </w:r>
          </w:p>
        </w:tc>
        <w:tc>
          <w:tcPr>
            <w:tcW w:w="1712" w:type="dxa"/>
            <w:tcBorders>
              <w:top w:val="nil"/>
              <w:left w:val="nil"/>
              <w:bottom w:val="nil"/>
              <w:right w:val="nil"/>
            </w:tcBorders>
            <w:shd w:val="clear" w:color="auto" w:fill="auto"/>
            <w:noWrap/>
            <w:vAlign w:val="bottom"/>
            <w:hideMark/>
          </w:tcPr>
          <w:p w:rsidR="00C65B18" w:rsidRDefault="00C65B18" w:rsidP="00C65B18">
            <w:pPr>
              <w:rPr>
                <w:rFonts w:ascii="Calibri" w:hAnsi="Calibri" w:cs="Calibri"/>
                <w:color w:val="000000"/>
              </w:rPr>
            </w:pPr>
            <w:r>
              <w:rPr>
                <w:rFonts w:ascii="Calibri" w:hAnsi="Calibri" w:cs="Calibri"/>
                <w:color w:val="000000"/>
              </w:rPr>
              <w:t>35.44</w:t>
            </w:r>
            <w:r w:rsidR="008E4658">
              <w:rPr>
                <w:rFonts w:ascii="Calibri" w:hAnsi="Calibri" w:cs="Calibri"/>
                <w:color w:val="000000"/>
              </w:rPr>
              <w:t xml:space="preserve"> </w:t>
            </w:r>
            <w:r>
              <w:rPr>
                <w:rFonts w:ascii="Calibri" w:hAnsi="Calibri" w:cs="Calibri"/>
                <w:color w:val="000000"/>
              </w:rPr>
              <w:t>±</w:t>
            </w:r>
            <w:r w:rsidR="008E4658">
              <w:rPr>
                <w:rFonts w:ascii="Calibri" w:hAnsi="Calibri" w:cs="Calibri"/>
                <w:color w:val="000000"/>
              </w:rPr>
              <w:t xml:space="preserve"> </w:t>
            </w:r>
            <w:r>
              <w:rPr>
                <w:rFonts w:ascii="Calibri" w:hAnsi="Calibri" w:cs="Calibri"/>
                <w:color w:val="000000"/>
              </w:rPr>
              <w:t>1.9</w:t>
            </w:r>
            <w:r w:rsidR="008E4658">
              <w:rPr>
                <w:rFonts w:ascii="Calibri" w:hAnsi="Calibri" w:cs="Calibri"/>
                <w:color w:val="000000"/>
              </w:rPr>
              <w:t>0</w:t>
            </w:r>
          </w:p>
        </w:tc>
        <w:tc>
          <w:tcPr>
            <w:tcW w:w="2367" w:type="dxa"/>
            <w:tcBorders>
              <w:top w:val="nil"/>
              <w:left w:val="nil"/>
              <w:bottom w:val="nil"/>
              <w:right w:val="nil"/>
            </w:tcBorders>
            <w:shd w:val="clear" w:color="auto" w:fill="auto"/>
            <w:noWrap/>
            <w:vAlign w:val="bottom"/>
            <w:hideMark/>
          </w:tcPr>
          <w:p w:rsidR="00C65B18" w:rsidRDefault="00C65B18" w:rsidP="00C65B18">
            <w:pPr>
              <w:rPr>
                <w:rFonts w:ascii="Calibri" w:hAnsi="Calibri" w:cs="Calibri"/>
                <w:color w:val="000000"/>
              </w:rPr>
            </w:pPr>
            <w:r>
              <w:rPr>
                <w:rFonts w:ascii="Calibri" w:hAnsi="Calibri" w:cs="Calibri"/>
                <w:color w:val="000000"/>
              </w:rPr>
              <w:t>37.42</w:t>
            </w:r>
            <w:r w:rsidR="008E4658">
              <w:rPr>
                <w:rFonts w:ascii="Calibri" w:hAnsi="Calibri" w:cs="Calibri"/>
                <w:color w:val="000000"/>
              </w:rPr>
              <w:t xml:space="preserve"> </w:t>
            </w:r>
            <w:r>
              <w:rPr>
                <w:rFonts w:ascii="Calibri" w:hAnsi="Calibri" w:cs="Calibri"/>
                <w:color w:val="000000"/>
              </w:rPr>
              <w:t>±</w:t>
            </w:r>
            <w:r w:rsidR="008E4658">
              <w:rPr>
                <w:rFonts w:ascii="Calibri" w:hAnsi="Calibri" w:cs="Calibri"/>
                <w:color w:val="000000"/>
              </w:rPr>
              <w:t xml:space="preserve"> </w:t>
            </w:r>
            <w:r>
              <w:rPr>
                <w:rFonts w:ascii="Calibri" w:hAnsi="Calibri" w:cs="Calibri"/>
                <w:color w:val="000000"/>
              </w:rPr>
              <w:t>7.96</w:t>
            </w:r>
          </w:p>
        </w:tc>
      </w:tr>
      <w:tr w:rsidR="00C65B18" w:rsidTr="00551489">
        <w:trPr>
          <w:trHeight w:val="410"/>
          <w:jc w:val="center"/>
        </w:trPr>
        <w:tc>
          <w:tcPr>
            <w:tcW w:w="1875" w:type="dxa"/>
            <w:tcBorders>
              <w:top w:val="nil"/>
              <w:left w:val="nil"/>
              <w:bottom w:val="nil"/>
              <w:right w:val="nil"/>
            </w:tcBorders>
            <w:shd w:val="clear" w:color="auto" w:fill="auto"/>
            <w:noWrap/>
            <w:vAlign w:val="center"/>
            <w:hideMark/>
          </w:tcPr>
          <w:p w:rsidR="00C65B18" w:rsidRPr="00E857AF" w:rsidRDefault="00C65B18" w:rsidP="00C65B18">
            <w:pPr>
              <w:spacing w:after="0" w:line="240" w:lineRule="auto"/>
              <w:rPr>
                <w:rFonts w:ascii="Calibri" w:eastAsia="Times New Roman" w:hAnsi="Calibri" w:cs="Calibri"/>
                <w:b/>
                <w:bCs/>
                <w:color w:val="000000"/>
              </w:rPr>
            </w:pPr>
            <w:r w:rsidRPr="00E857AF">
              <w:rPr>
                <w:rFonts w:ascii="Calibri" w:eastAsia="Times New Roman" w:hAnsi="Calibri" w:cs="Calibri"/>
                <w:b/>
                <w:bCs/>
                <w:color w:val="000000"/>
              </w:rPr>
              <w:t>Lemon</w:t>
            </w:r>
          </w:p>
        </w:tc>
        <w:tc>
          <w:tcPr>
            <w:tcW w:w="2023" w:type="dxa"/>
            <w:tcBorders>
              <w:top w:val="nil"/>
              <w:left w:val="nil"/>
              <w:bottom w:val="nil"/>
              <w:right w:val="nil"/>
            </w:tcBorders>
            <w:shd w:val="clear" w:color="auto" w:fill="auto"/>
            <w:noWrap/>
            <w:vAlign w:val="bottom"/>
            <w:hideMark/>
          </w:tcPr>
          <w:p w:rsidR="00C65B18" w:rsidRDefault="00C65B18" w:rsidP="00C65B18">
            <w:pPr>
              <w:rPr>
                <w:rFonts w:ascii="Calibri" w:hAnsi="Calibri" w:cs="Calibri"/>
                <w:color w:val="000000"/>
              </w:rPr>
            </w:pPr>
            <w:r>
              <w:rPr>
                <w:rFonts w:ascii="Calibri" w:hAnsi="Calibri" w:cs="Calibri"/>
                <w:color w:val="000000"/>
              </w:rPr>
              <w:t>44.15</w:t>
            </w:r>
            <w:r w:rsidR="005B1404">
              <w:rPr>
                <w:rFonts w:ascii="Calibri" w:hAnsi="Calibri" w:cs="Calibri"/>
                <w:color w:val="000000"/>
              </w:rPr>
              <w:t xml:space="preserve"> </w:t>
            </w:r>
            <w:r>
              <w:rPr>
                <w:rFonts w:ascii="Calibri" w:hAnsi="Calibri" w:cs="Calibri"/>
                <w:color w:val="000000"/>
              </w:rPr>
              <w:t>±</w:t>
            </w:r>
            <w:r w:rsidR="005B1404">
              <w:rPr>
                <w:rFonts w:ascii="Calibri" w:hAnsi="Calibri" w:cs="Calibri"/>
                <w:color w:val="000000"/>
              </w:rPr>
              <w:t xml:space="preserve"> </w:t>
            </w:r>
            <w:r>
              <w:rPr>
                <w:rFonts w:ascii="Calibri" w:hAnsi="Calibri" w:cs="Calibri"/>
                <w:color w:val="000000"/>
              </w:rPr>
              <w:t>0.54</w:t>
            </w:r>
          </w:p>
        </w:tc>
        <w:tc>
          <w:tcPr>
            <w:tcW w:w="1713" w:type="dxa"/>
            <w:tcBorders>
              <w:top w:val="nil"/>
              <w:left w:val="nil"/>
              <w:bottom w:val="nil"/>
              <w:right w:val="nil"/>
            </w:tcBorders>
            <w:shd w:val="clear" w:color="auto" w:fill="auto"/>
            <w:noWrap/>
            <w:vAlign w:val="bottom"/>
            <w:hideMark/>
          </w:tcPr>
          <w:p w:rsidR="00C65B18" w:rsidRDefault="00C65B18" w:rsidP="00C65B18">
            <w:pPr>
              <w:rPr>
                <w:rFonts w:ascii="Calibri" w:hAnsi="Calibri" w:cs="Calibri"/>
                <w:color w:val="000000"/>
              </w:rPr>
            </w:pPr>
            <w:r>
              <w:rPr>
                <w:rFonts w:ascii="Calibri" w:hAnsi="Calibri" w:cs="Calibri"/>
                <w:color w:val="000000"/>
              </w:rPr>
              <w:t>37.82</w:t>
            </w:r>
            <w:r w:rsidR="005B1404">
              <w:rPr>
                <w:rFonts w:ascii="Calibri" w:hAnsi="Calibri" w:cs="Calibri"/>
                <w:color w:val="000000"/>
              </w:rPr>
              <w:t xml:space="preserve"> </w:t>
            </w:r>
            <w:r>
              <w:rPr>
                <w:rFonts w:ascii="Calibri" w:hAnsi="Calibri" w:cs="Calibri"/>
                <w:color w:val="000000"/>
              </w:rPr>
              <w:t>±</w:t>
            </w:r>
            <w:r w:rsidR="005B1404">
              <w:rPr>
                <w:rFonts w:ascii="Calibri" w:hAnsi="Calibri" w:cs="Calibri"/>
                <w:color w:val="000000"/>
              </w:rPr>
              <w:t xml:space="preserve"> </w:t>
            </w:r>
            <w:r>
              <w:rPr>
                <w:rFonts w:ascii="Calibri" w:hAnsi="Calibri" w:cs="Calibri"/>
                <w:color w:val="000000"/>
              </w:rPr>
              <w:t>2.56</w:t>
            </w:r>
          </w:p>
        </w:tc>
        <w:tc>
          <w:tcPr>
            <w:tcW w:w="1712" w:type="dxa"/>
            <w:tcBorders>
              <w:top w:val="nil"/>
              <w:left w:val="nil"/>
              <w:bottom w:val="nil"/>
              <w:right w:val="nil"/>
            </w:tcBorders>
            <w:shd w:val="clear" w:color="auto" w:fill="auto"/>
            <w:noWrap/>
            <w:vAlign w:val="bottom"/>
            <w:hideMark/>
          </w:tcPr>
          <w:p w:rsidR="00C65B18" w:rsidRDefault="00C65B18" w:rsidP="00C65B18">
            <w:pPr>
              <w:rPr>
                <w:rFonts w:ascii="Calibri" w:hAnsi="Calibri" w:cs="Calibri"/>
                <w:color w:val="000000"/>
              </w:rPr>
            </w:pPr>
            <w:r>
              <w:rPr>
                <w:rFonts w:ascii="Calibri" w:hAnsi="Calibri" w:cs="Calibri"/>
                <w:color w:val="000000"/>
              </w:rPr>
              <w:t>34.45</w:t>
            </w:r>
            <w:r w:rsidR="008E4658">
              <w:rPr>
                <w:rFonts w:ascii="Calibri" w:hAnsi="Calibri" w:cs="Calibri"/>
                <w:color w:val="000000"/>
              </w:rPr>
              <w:t xml:space="preserve"> </w:t>
            </w:r>
            <w:r>
              <w:rPr>
                <w:rFonts w:ascii="Calibri" w:hAnsi="Calibri" w:cs="Calibri"/>
                <w:color w:val="000000"/>
              </w:rPr>
              <w:t>±</w:t>
            </w:r>
            <w:r w:rsidR="008E4658">
              <w:rPr>
                <w:rFonts w:ascii="Calibri" w:hAnsi="Calibri" w:cs="Calibri"/>
                <w:color w:val="000000"/>
              </w:rPr>
              <w:t xml:space="preserve"> </w:t>
            </w:r>
            <w:r>
              <w:rPr>
                <w:rFonts w:ascii="Calibri" w:hAnsi="Calibri" w:cs="Calibri"/>
                <w:color w:val="000000"/>
              </w:rPr>
              <w:t>2.03</w:t>
            </w:r>
          </w:p>
        </w:tc>
        <w:tc>
          <w:tcPr>
            <w:tcW w:w="2367" w:type="dxa"/>
            <w:tcBorders>
              <w:top w:val="nil"/>
              <w:left w:val="nil"/>
              <w:bottom w:val="nil"/>
              <w:right w:val="nil"/>
            </w:tcBorders>
            <w:shd w:val="clear" w:color="auto" w:fill="auto"/>
            <w:noWrap/>
            <w:vAlign w:val="bottom"/>
            <w:hideMark/>
          </w:tcPr>
          <w:p w:rsidR="00C65B18" w:rsidRDefault="00C65B18" w:rsidP="00C65B18">
            <w:pPr>
              <w:rPr>
                <w:rFonts w:ascii="Calibri" w:hAnsi="Calibri" w:cs="Calibri"/>
                <w:color w:val="000000"/>
              </w:rPr>
            </w:pPr>
            <w:r>
              <w:rPr>
                <w:rFonts w:ascii="Calibri" w:hAnsi="Calibri" w:cs="Calibri"/>
                <w:color w:val="000000"/>
              </w:rPr>
              <w:t>27.52</w:t>
            </w:r>
            <w:r w:rsidR="008E4658">
              <w:rPr>
                <w:rFonts w:ascii="Calibri" w:hAnsi="Calibri" w:cs="Calibri"/>
                <w:color w:val="000000"/>
              </w:rPr>
              <w:t xml:space="preserve"> </w:t>
            </w:r>
            <w:r>
              <w:rPr>
                <w:rFonts w:ascii="Calibri" w:hAnsi="Calibri" w:cs="Calibri"/>
                <w:color w:val="000000"/>
              </w:rPr>
              <w:t>±</w:t>
            </w:r>
            <w:r w:rsidR="008E4658">
              <w:rPr>
                <w:rFonts w:ascii="Calibri" w:hAnsi="Calibri" w:cs="Calibri"/>
                <w:color w:val="000000"/>
              </w:rPr>
              <w:t xml:space="preserve"> </w:t>
            </w:r>
            <w:r>
              <w:rPr>
                <w:rFonts w:ascii="Calibri" w:hAnsi="Calibri" w:cs="Calibri"/>
                <w:color w:val="000000"/>
              </w:rPr>
              <w:t>2.15</w:t>
            </w:r>
          </w:p>
        </w:tc>
      </w:tr>
      <w:tr w:rsidR="00C65B18" w:rsidTr="00551489">
        <w:trPr>
          <w:trHeight w:val="410"/>
          <w:jc w:val="center"/>
        </w:trPr>
        <w:tc>
          <w:tcPr>
            <w:tcW w:w="1875" w:type="dxa"/>
            <w:tcBorders>
              <w:top w:val="nil"/>
              <w:left w:val="nil"/>
              <w:bottom w:val="nil"/>
              <w:right w:val="nil"/>
            </w:tcBorders>
            <w:shd w:val="clear" w:color="auto" w:fill="auto"/>
            <w:noWrap/>
            <w:vAlign w:val="center"/>
            <w:hideMark/>
          </w:tcPr>
          <w:p w:rsidR="00C65B18" w:rsidRPr="00E857AF" w:rsidRDefault="00C65B18" w:rsidP="00C65B18">
            <w:pPr>
              <w:spacing w:after="0" w:line="240" w:lineRule="auto"/>
              <w:rPr>
                <w:rFonts w:ascii="Calibri" w:eastAsia="Times New Roman" w:hAnsi="Calibri" w:cs="Calibri"/>
                <w:b/>
                <w:bCs/>
                <w:color w:val="000000"/>
              </w:rPr>
            </w:pPr>
            <w:r w:rsidRPr="00E857AF">
              <w:rPr>
                <w:rFonts w:ascii="Calibri" w:eastAsia="Times New Roman" w:hAnsi="Calibri" w:cs="Calibri"/>
                <w:b/>
                <w:bCs/>
                <w:color w:val="000000"/>
              </w:rPr>
              <w:t>Grape</w:t>
            </w:r>
          </w:p>
        </w:tc>
        <w:tc>
          <w:tcPr>
            <w:tcW w:w="2023" w:type="dxa"/>
            <w:tcBorders>
              <w:top w:val="nil"/>
              <w:left w:val="nil"/>
              <w:bottom w:val="nil"/>
              <w:right w:val="nil"/>
            </w:tcBorders>
            <w:shd w:val="clear" w:color="auto" w:fill="auto"/>
            <w:noWrap/>
            <w:vAlign w:val="bottom"/>
            <w:hideMark/>
          </w:tcPr>
          <w:p w:rsidR="00C65B18" w:rsidRDefault="00C65B18" w:rsidP="00C65B18">
            <w:pPr>
              <w:rPr>
                <w:rFonts w:ascii="Calibri" w:hAnsi="Calibri" w:cs="Calibri"/>
                <w:color w:val="000000"/>
              </w:rPr>
            </w:pPr>
            <w:r>
              <w:rPr>
                <w:rFonts w:ascii="Calibri" w:hAnsi="Calibri" w:cs="Calibri"/>
                <w:color w:val="000000"/>
              </w:rPr>
              <w:t>51.88</w:t>
            </w:r>
            <w:r w:rsidR="005B1404">
              <w:rPr>
                <w:rFonts w:ascii="Calibri" w:hAnsi="Calibri" w:cs="Calibri"/>
                <w:color w:val="000000"/>
              </w:rPr>
              <w:t xml:space="preserve"> </w:t>
            </w:r>
            <w:r>
              <w:rPr>
                <w:rFonts w:ascii="Calibri" w:hAnsi="Calibri" w:cs="Calibri"/>
                <w:color w:val="000000"/>
              </w:rPr>
              <w:t>±</w:t>
            </w:r>
            <w:r w:rsidR="005B1404">
              <w:rPr>
                <w:rFonts w:ascii="Calibri" w:hAnsi="Calibri" w:cs="Calibri"/>
                <w:color w:val="000000"/>
              </w:rPr>
              <w:t xml:space="preserve"> </w:t>
            </w:r>
            <w:r>
              <w:rPr>
                <w:rFonts w:ascii="Calibri" w:hAnsi="Calibri" w:cs="Calibri"/>
                <w:color w:val="000000"/>
              </w:rPr>
              <w:t>2.06</w:t>
            </w:r>
          </w:p>
        </w:tc>
        <w:tc>
          <w:tcPr>
            <w:tcW w:w="1713" w:type="dxa"/>
            <w:tcBorders>
              <w:top w:val="nil"/>
              <w:left w:val="nil"/>
              <w:bottom w:val="nil"/>
              <w:right w:val="nil"/>
            </w:tcBorders>
            <w:shd w:val="clear" w:color="auto" w:fill="auto"/>
            <w:noWrap/>
            <w:vAlign w:val="bottom"/>
            <w:hideMark/>
          </w:tcPr>
          <w:p w:rsidR="00C65B18" w:rsidRDefault="00C65B18" w:rsidP="00C65B18">
            <w:pPr>
              <w:rPr>
                <w:rFonts w:ascii="Calibri" w:hAnsi="Calibri" w:cs="Calibri"/>
                <w:color w:val="000000"/>
              </w:rPr>
            </w:pPr>
            <w:r>
              <w:rPr>
                <w:rFonts w:ascii="Calibri" w:hAnsi="Calibri" w:cs="Calibri"/>
                <w:color w:val="000000"/>
              </w:rPr>
              <w:t>45.94</w:t>
            </w:r>
            <w:r w:rsidR="005B1404">
              <w:rPr>
                <w:rFonts w:ascii="Calibri" w:hAnsi="Calibri" w:cs="Calibri"/>
                <w:color w:val="000000"/>
              </w:rPr>
              <w:t xml:space="preserve"> </w:t>
            </w:r>
            <w:r>
              <w:rPr>
                <w:rFonts w:ascii="Calibri" w:hAnsi="Calibri" w:cs="Calibri"/>
                <w:color w:val="000000"/>
              </w:rPr>
              <w:t>±</w:t>
            </w:r>
            <w:r w:rsidR="005B1404">
              <w:rPr>
                <w:rFonts w:ascii="Calibri" w:hAnsi="Calibri" w:cs="Calibri"/>
                <w:color w:val="000000"/>
              </w:rPr>
              <w:t xml:space="preserve"> </w:t>
            </w:r>
            <w:r>
              <w:rPr>
                <w:rFonts w:ascii="Calibri" w:hAnsi="Calibri" w:cs="Calibri"/>
                <w:color w:val="000000"/>
              </w:rPr>
              <w:t>8.25</w:t>
            </w:r>
          </w:p>
        </w:tc>
        <w:tc>
          <w:tcPr>
            <w:tcW w:w="1712" w:type="dxa"/>
            <w:tcBorders>
              <w:top w:val="nil"/>
              <w:left w:val="nil"/>
              <w:bottom w:val="nil"/>
              <w:right w:val="nil"/>
            </w:tcBorders>
            <w:shd w:val="clear" w:color="auto" w:fill="auto"/>
            <w:noWrap/>
            <w:vAlign w:val="bottom"/>
            <w:hideMark/>
          </w:tcPr>
          <w:p w:rsidR="00C65B18" w:rsidRDefault="00C65B18" w:rsidP="00C65B18">
            <w:pPr>
              <w:rPr>
                <w:rFonts w:ascii="Calibri" w:hAnsi="Calibri" w:cs="Calibri"/>
                <w:color w:val="000000"/>
              </w:rPr>
            </w:pPr>
            <w:r>
              <w:rPr>
                <w:rFonts w:ascii="Calibri" w:hAnsi="Calibri" w:cs="Calibri"/>
                <w:color w:val="000000"/>
              </w:rPr>
              <w:t>33.46</w:t>
            </w:r>
            <w:r w:rsidR="008E4658">
              <w:rPr>
                <w:rFonts w:ascii="Calibri" w:hAnsi="Calibri" w:cs="Calibri"/>
                <w:color w:val="000000"/>
              </w:rPr>
              <w:t xml:space="preserve"> </w:t>
            </w:r>
            <w:r>
              <w:rPr>
                <w:rFonts w:ascii="Calibri" w:hAnsi="Calibri" w:cs="Calibri"/>
                <w:color w:val="000000"/>
              </w:rPr>
              <w:t>±</w:t>
            </w:r>
            <w:r w:rsidR="008E4658">
              <w:rPr>
                <w:rFonts w:ascii="Calibri" w:hAnsi="Calibri" w:cs="Calibri"/>
                <w:color w:val="000000"/>
              </w:rPr>
              <w:t xml:space="preserve"> </w:t>
            </w:r>
            <w:r>
              <w:rPr>
                <w:rFonts w:ascii="Calibri" w:hAnsi="Calibri" w:cs="Calibri"/>
                <w:color w:val="000000"/>
              </w:rPr>
              <w:t>5.12</w:t>
            </w:r>
          </w:p>
        </w:tc>
        <w:tc>
          <w:tcPr>
            <w:tcW w:w="2367" w:type="dxa"/>
            <w:tcBorders>
              <w:top w:val="nil"/>
              <w:left w:val="nil"/>
              <w:bottom w:val="nil"/>
              <w:right w:val="nil"/>
            </w:tcBorders>
            <w:shd w:val="clear" w:color="auto" w:fill="auto"/>
            <w:noWrap/>
            <w:vAlign w:val="bottom"/>
            <w:hideMark/>
          </w:tcPr>
          <w:p w:rsidR="00C65B18" w:rsidRDefault="00C65B18" w:rsidP="00C65B18">
            <w:pPr>
              <w:rPr>
                <w:rFonts w:ascii="Calibri" w:hAnsi="Calibri" w:cs="Calibri"/>
                <w:color w:val="000000"/>
              </w:rPr>
            </w:pPr>
            <w:r>
              <w:rPr>
                <w:rFonts w:ascii="Calibri" w:hAnsi="Calibri" w:cs="Calibri"/>
                <w:color w:val="000000"/>
              </w:rPr>
              <w:t>28.31</w:t>
            </w:r>
            <w:r w:rsidR="008E4658">
              <w:rPr>
                <w:rFonts w:ascii="Calibri" w:hAnsi="Calibri" w:cs="Calibri"/>
                <w:color w:val="000000"/>
              </w:rPr>
              <w:t xml:space="preserve"> </w:t>
            </w:r>
            <w:r>
              <w:rPr>
                <w:rFonts w:ascii="Calibri" w:hAnsi="Calibri" w:cs="Calibri"/>
                <w:color w:val="000000"/>
              </w:rPr>
              <w:t>±</w:t>
            </w:r>
            <w:r w:rsidR="008E4658">
              <w:rPr>
                <w:rFonts w:ascii="Calibri" w:hAnsi="Calibri" w:cs="Calibri"/>
                <w:color w:val="000000"/>
              </w:rPr>
              <w:t xml:space="preserve"> </w:t>
            </w:r>
            <w:r>
              <w:rPr>
                <w:rFonts w:ascii="Calibri" w:hAnsi="Calibri" w:cs="Calibri"/>
                <w:color w:val="000000"/>
              </w:rPr>
              <w:t>1.13</w:t>
            </w:r>
          </w:p>
        </w:tc>
      </w:tr>
      <w:tr w:rsidR="00C65B18" w:rsidTr="00551489">
        <w:trPr>
          <w:trHeight w:val="410"/>
          <w:jc w:val="center"/>
        </w:trPr>
        <w:tc>
          <w:tcPr>
            <w:tcW w:w="1875" w:type="dxa"/>
            <w:tcBorders>
              <w:top w:val="nil"/>
              <w:left w:val="nil"/>
              <w:bottom w:val="nil"/>
              <w:right w:val="nil"/>
            </w:tcBorders>
            <w:shd w:val="clear" w:color="auto" w:fill="auto"/>
            <w:noWrap/>
            <w:vAlign w:val="center"/>
            <w:hideMark/>
          </w:tcPr>
          <w:p w:rsidR="00C65B18" w:rsidRPr="00E857AF" w:rsidRDefault="00C65B18" w:rsidP="00C65B18">
            <w:pPr>
              <w:spacing w:after="0" w:line="240" w:lineRule="auto"/>
              <w:rPr>
                <w:rFonts w:ascii="Calibri" w:eastAsia="Times New Roman" w:hAnsi="Calibri" w:cs="Calibri"/>
                <w:b/>
                <w:bCs/>
                <w:color w:val="000000"/>
              </w:rPr>
            </w:pPr>
            <w:r w:rsidRPr="00E857AF">
              <w:rPr>
                <w:rFonts w:ascii="Calibri" w:eastAsia="Times New Roman" w:hAnsi="Calibri" w:cs="Calibri"/>
                <w:b/>
                <w:bCs/>
                <w:color w:val="000000"/>
              </w:rPr>
              <w:t>Lime</w:t>
            </w:r>
          </w:p>
        </w:tc>
        <w:tc>
          <w:tcPr>
            <w:tcW w:w="2023" w:type="dxa"/>
            <w:tcBorders>
              <w:top w:val="nil"/>
              <w:left w:val="nil"/>
              <w:bottom w:val="nil"/>
              <w:right w:val="nil"/>
            </w:tcBorders>
            <w:shd w:val="clear" w:color="auto" w:fill="auto"/>
            <w:noWrap/>
            <w:vAlign w:val="bottom"/>
            <w:hideMark/>
          </w:tcPr>
          <w:p w:rsidR="00C65B18" w:rsidRDefault="00C65B18" w:rsidP="00C65B18">
            <w:pPr>
              <w:rPr>
                <w:rFonts w:ascii="Calibri" w:hAnsi="Calibri" w:cs="Calibri"/>
                <w:color w:val="000000"/>
              </w:rPr>
            </w:pPr>
            <w:r>
              <w:rPr>
                <w:rFonts w:ascii="Calibri" w:hAnsi="Calibri" w:cs="Calibri"/>
                <w:color w:val="000000"/>
              </w:rPr>
              <w:t>49.11</w:t>
            </w:r>
            <w:r w:rsidR="005B1404">
              <w:rPr>
                <w:rFonts w:ascii="Calibri" w:hAnsi="Calibri" w:cs="Calibri"/>
                <w:color w:val="000000"/>
              </w:rPr>
              <w:t xml:space="preserve"> </w:t>
            </w:r>
            <w:r>
              <w:rPr>
                <w:rFonts w:ascii="Calibri" w:hAnsi="Calibri" w:cs="Calibri"/>
                <w:color w:val="000000"/>
              </w:rPr>
              <w:t>±</w:t>
            </w:r>
            <w:r w:rsidR="005B1404">
              <w:rPr>
                <w:rFonts w:ascii="Calibri" w:hAnsi="Calibri" w:cs="Calibri"/>
                <w:color w:val="000000"/>
              </w:rPr>
              <w:t xml:space="preserve"> </w:t>
            </w:r>
            <w:r>
              <w:rPr>
                <w:rFonts w:ascii="Calibri" w:hAnsi="Calibri" w:cs="Calibri"/>
                <w:color w:val="000000"/>
              </w:rPr>
              <w:t>6.74</w:t>
            </w:r>
          </w:p>
        </w:tc>
        <w:tc>
          <w:tcPr>
            <w:tcW w:w="1713" w:type="dxa"/>
            <w:tcBorders>
              <w:top w:val="nil"/>
              <w:left w:val="nil"/>
              <w:bottom w:val="nil"/>
              <w:right w:val="nil"/>
            </w:tcBorders>
            <w:shd w:val="clear" w:color="auto" w:fill="auto"/>
            <w:noWrap/>
            <w:vAlign w:val="bottom"/>
            <w:hideMark/>
          </w:tcPr>
          <w:p w:rsidR="00C65B18" w:rsidRDefault="00C65B18" w:rsidP="00C65B18">
            <w:pPr>
              <w:rPr>
                <w:rFonts w:ascii="Calibri" w:hAnsi="Calibri" w:cs="Calibri"/>
                <w:color w:val="000000"/>
              </w:rPr>
            </w:pPr>
            <w:r>
              <w:rPr>
                <w:rFonts w:ascii="Calibri" w:hAnsi="Calibri" w:cs="Calibri"/>
                <w:color w:val="000000"/>
              </w:rPr>
              <w:t>47.32</w:t>
            </w:r>
            <w:r w:rsidR="005B1404">
              <w:rPr>
                <w:rFonts w:ascii="Calibri" w:hAnsi="Calibri" w:cs="Calibri"/>
                <w:color w:val="000000"/>
              </w:rPr>
              <w:t xml:space="preserve"> </w:t>
            </w:r>
            <w:r>
              <w:rPr>
                <w:rFonts w:ascii="Calibri" w:hAnsi="Calibri" w:cs="Calibri"/>
                <w:color w:val="000000"/>
              </w:rPr>
              <w:t>±</w:t>
            </w:r>
            <w:r w:rsidR="005B1404">
              <w:rPr>
                <w:rFonts w:ascii="Calibri" w:hAnsi="Calibri" w:cs="Calibri"/>
                <w:color w:val="000000"/>
              </w:rPr>
              <w:t xml:space="preserve"> </w:t>
            </w:r>
            <w:r>
              <w:rPr>
                <w:rFonts w:ascii="Calibri" w:hAnsi="Calibri" w:cs="Calibri"/>
                <w:color w:val="000000"/>
              </w:rPr>
              <w:t>5.53</w:t>
            </w:r>
          </w:p>
        </w:tc>
        <w:tc>
          <w:tcPr>
            <w:tcW w:w="1712" w:type="dxa"/>
            <w:tcBorders>
              <w:top w:val="nil"/>
              <w:left w:val="nil"/>
              <w:bottom w:val="nil"/>
              <w:right w:val="nil"/>
            </w:tcBorders>
            <w:shd w:val="clear" w:color="auto" w:fill="auto"/>
            <w:noWrap/>
            <w:vAlign w:val="bottom"/>
            <w:hideMark/>
          </w:tcPr>
          <w:p w:rsidR="00C65B18" w:rsidRDefault="00C65B18" w:rsidP="00C65B18">
            <w:pPr>
              <w:rPr>
                <w:rFonts w:ascii="Calibri" w:hAnsi="Calibri" w:cs="Calibri"/>
                <w:color w:val="000000"/>
              </w:rPr>
            </w:pPr>
            <w:r>
              <w:rPr>
                <w:rFonts w:ascii="Calibri" w:hAnsi="Calibri" w:cs="Calibri"/>
                <w:color w:val="000000"/>
              </w:rPr>
              <w:t>34.65</w:t>
            </w:r>
            <w:r w:rsidR="008E4658">
              <w:rPr>
                <w:rFonts w:ascii="Calibri" w:hAnsi="Calibri" w:cs="Calibri"/>
                <w:color w:val="000000"/>
              </w:rPr>
              <w:t xml:space="preserve"> </w:t>
            </w:r>
            <w:r>
              <w:rPr>
                <w:rFonts w:ascii="Calibri" w:hAnsi="Calibri" w:cs="Calibri"/>
                <w:color w:val="000000"/>
              </w:rPr>
              <w:t>±</w:t>
            </w:r>
            <w:r w:rsidR="008E4658">
              <w:rPr>
                <w:rFonts w:ascii="Calibri" w:hAnsi="Calibri" w:cs="Calibri"/>
                <w:color w:val="000000"/>
              </w:rPr>
              <w:t xml:space="preserve"> </w:t>
            </w:r>
            <w:r>
              <w:rPr>
                <w:rFonts w:ascii="Calibri" w:hAnsi="Calibri" w:cs="Calibri"/>
                <w:color w:val="000000"/>
              </w:rPr>
              <w:t>2.89</w:t>
            </w:r>
          </w:p>
        </w:tc>
        <w:tc>
          <w:tcPr>
            <w:tcW w:w="2367" w:type="dxa"/>
            <w:tcBorders>
              <w:top w:val="nil"/>
              <w:left w:val="nil"/>
              <w:bottom w:val="nil"/>
              <w:right w:val="nil"/>
            </w:tcBorders>
            <w:shd w:val="clear" w:color="auto" w:fill="auto"/>
            <w:noWrap/>
            <w:vAlign w:val="bottom"/>
            <w:hideMark/>
          </w:tcPr>
          <w:p w:rsidR="00C65B18" w:rsidRDefault="00C65B18" w:rsidP="00C65B18">
            <w:pPr>
              <w:rPr>
                <w:rFonts w:ascii="Calibri" w:hAnsi="Calibri" w:cs="Calibri"/>
                <w:color w:val="000000"/>
              </w:rPr>
            </w:pPr>
            <w:r>
              <w:rPr>
                <w:rFonts w:ascii="Calibri" w:hAnsi="Calibri" w:cs="Calibri"/>
                <w:color w:val="000000"/>
              </w:rPr>
              <w:t>33.86</w:t>
            </w:r>
            <w:r w:rsidR="008E4658">
              <w:rPr>
                <w:rFonts w:ascii="Calibri" w:hAnsi="Calibri" w:cs="Calibri"/>
                <w:color w:val="000000"/>
              </w:rPr>
              <w:t xml:space="preserve"> </w:t>
            </w:r>
            <w:r>
              <w:rPr>
                <w:rFonts w:ascii="Calibri" w:hAnsi="Calibri" w:cs="Calibri"/>
                <w:color w:val="000000"/>
              </w:rPr>
              <w:t>±</w:t>
            </w:r>
            <w:r w:rsidR="008E4658">
              <w:rPr>
                <w:rFonts w:ascii="Calibri" w:hAnsi="Calibri" w:cs="Calibri"/>
                <w:color w:val="000000"/>
              </w:rPr>
              <w:t xml:space="preserve"> </w:t>
            </w:r>
            <w:r>
              <w:rPr>
                <w:rFonts w:ascii="Calibri" w:hAnsi="Calibri" w:cs="Calibri"/>
                <w:color w:val="000000"/>
              </w:rPr>
              <w:t>2.26</w:t>
            </w:r>
          </w:p>
        </w:tc>
      </w:tr>
      <w:tr w:rsidR="00C65B18" w:rsidTr="00551489">
        <w:trPr>
          <w:trHeight w:val="410"/>
          <w:jc w:val="center"/>
        </w:trPr>
        <w:tc>
          <w:tcPr>
            <w:tcW w:w="1875" w:type="dxa"/>
            <w:tcBorders>
              <w:top w:val="nil"/>
              <w:left w:val="nil"/>
              <w:bottom w:val="nil"/>
              <w:right w:val="nil"/>
            </w:tcBorders>
            <w:shd w:val="clear" w:color="auto" w:fill="auto"/>
            <w:noWrap/>
            <w:vAlign w:val="center"/>
            <w:hideMark/>
          </w:tcPr>
          <w:p w:rsidR="00C65B18" w:rsidRPr="00E857AF" w:rsidRDefault="00C65B18" w:rsidP="00C65B18">
            <w:pPr>
              <w:spacing w:after="0" w:line="240" w:lineRule="auto"/>
              <w:rPr>
                <w:rFonts w:ascii="Calibri" w:eastAsia="Times New Roman" w:hAnsi="Calibri" w:cs="Calibri"/>
                <w:b/>
                <w:bCs/>
                <w:color w:val="000000"/>
              </w:rPr>
            </w:pPr>
            <w:r w:rsidRPr="00E857AF">
              <w:rPr>
                <w:rFonts w:ascii="Calibri" w:eastAsia="Times New Roman" w:hAnsi="Calibri" w:cs="Calibri"/>
                <w:b/>
                <w:bCs/>
                <w:color w:val="000000"/>
              </w:rPr>
              <w:t>Tangerine</w:t>
            </w:r>
          </w:p>
        </w:tc>
        <w:tc>
          <w:tcPr>
            <w:tcW w:w="2023" w:type="dxa"/>
            <w:tcBorders>
              <w:top w:val="nil"/>
              <w:left w:val="nil"/>
              <w:bottom w:val="nil"/>
              <w:right w:val="nil"/>
            </w:tcBorders>
            <w:shd w:val="clear" w:color="auto" w:fill="auto"/>
            <w:noWrap/>
            <w:vAlign w:val="bottom"/>
            <w:hideMark/>
          </w:tcPr>
          <w:p w:rsidR="00C65B18" w:rsidRDefault="00C65B18" w:rsidP="00C65B18">
            <w:pPr>
              <w:rPr>
                <w:rFonts w:ascii="Calibri" w:hAnsi="Calibri" w:cs="Calibri"/>
                <w:color w:val="000000"/>
              </w:rPr>
            </w:pPr>
            <w:r>
              <w:rPr>
                <w:rFonts w:ascii="Calibri" w:hAnsi="Calibri" w:cs="Calibri"/>
                <w:color w:val="000000"/>
              </w:rPr>
              <w:t>41.18</w:t>
            </w:r>
            <w:r w:rsidR="005B1404">
              <w:rPr>
                <w:rFonts w:ascii="Calibri" w:hAnsi="Calibri" w:cs="Calibri"/>
                <w:color w:val="000000"/>
              </w:rPr>
              <w:t xml:space="preserve"> </w:t>
            </w:r>
            <w:r>
              <w:rPr>
                <w:rFonts w:ascii="Calibri" w:hAnsi="Calibri" w:cs="Calibri"/>
                <w:color w:val="000000"/>
              </w:rPr>
              <w:t>±</w:t>
            </w:r>
            <w:r w:rsidR="005B1404">
              <w:rPr>
                <w:rFonts w:ascii="Calibri" w:hAnsi="Calibri" w:cs="Calibri"/>
                <w:color w:val="000000"/>
              </w:rPr>
              <w:t xml:space="preserve"> </w:t>
            </w:r>
            <w:r>
              <w:rPr>
                <w:rFonts w:ascii="Calibri" w:hAnsi="Calibri" w:cs="Calibri"/>
                <w:color w:val="000000"/>
              </w:rPr>
              <w:t>3.18</w:t>
            </w:r>
          </w:p>
        </w:tc>
        <w:tc>
          <w:tcPr>
            <w:tcW w:w="1713" w:type="dxa"/>
            <w:tcBorders>
              <w:top w:val="nil"/>
              <w:left w:val="nil"/>
              <w:bottom w:val="nil"/>
              <w:right w:val="nil"/>
            </w:tcBorders>
            <w:shd w:val="clear" w:color="auto" w:fill="auto"/>
            <w:noWrap/>
            <w:vAlign w:val="bottom"/>
            <w:hideMark/>
          </w:tcPr>
          <w:p w:rsidR="00C65B18" w:rsidRDefault="00C65B18" w:rsidP="00C65B18">
            <w:pPr>
              <w:rPr>
                <w:rFonts w:ascii="Calibri" w:hAnsi="Calibri" w:cs="Calibri"/>
                <w:color w:val="000000"/>
              </w:rPr>
            </w:pPr>
            <w:r>
              <w:rPr>
                <w:rFonts w:ascii="Calibri" w:hAnsi="Calibri" w:cs="Calibri"/>
                <w:color w:val="000000"/>
              </w:rPr>
              <w:t>46.93</w:t>
            </w:r>
            <w:r w:rsidR="005B1404">
              <w:rPr>
                <w:rFonts w:ascii="Calibri" w:hAnsi="Calibri" w:cs="Calibri"/>
                <w:color w:val="000000"/>
              </w:rPr>
              <w:t xml:space="preserve"> </w:t>
            </w:r>
            <w:r>
              <w:rPr>
                <w:rFonts w:ascii="Calibri" w:hAnsi="Calibri" w:cs="Calibri"/>
                <w:color w:val="000000"/>
              </w:rPr>
              <w:t>±</w:t>
            </w:r>
            <w:r w:rsidR="005B1404">
              <w:rPr>
                <w:rFonts w:ascii="Calibri" w:hAnsi="Calibri" w:cs="Calibri"/>
                <w:color w:val="000000"/>
              </w:rPr>
              <w:t xml:space="preserve"> </w:t>
            </w:r>
            <w:r>
              <w:rPr>
                <w:rFonts w:ascii="Calibri" w:hAnsi="Calibri" w:cs="Calibri"/>
                <w:color w:val="000000"/>
              </w:rPr>
              <w:t>1.13</w:t>
            </w:r>
          </w:p>
        </w:tc>
        <w:tc>
          <w:tcPr>
            <w:tcW w:w="1712" w:type="dxa"/>
            <w:tcBorders>
              <w:top w:val="nil"/>
              <w:left w:val="nil"/>
              <w:bottom w:val="nil"/>
              <w:right w:val="nil"/>
            </w:tcBorders>
            <w:shd w:val="clear" w:color="auto" w:fill="auto"/>
            <w:noWrap/>
            <w:vAlign w:val="bottom"/>
            <w:hideMark/>
          </w:tcPr>
          <w:p w:rsidR="00C65B18" w:rsidRDefault="00C65B18" w:rsidP="00C65B18">
            <w:pPr>
              <w:rPr>
                <w:rFonts w:ascii="Calibri" w:hAnsi="Calibri" w:cs="Calibri"/>
                <w:color w:val="000000"/>
              </w:rPr>
            </w:pPr>
            <w:r>
              <w:rPr>
                <w:rFonts w:ascii="Calibri" w:hAnsi="Calibri" w:cs="Calibri"/>
                <w:color w:val="000000"/>
              </w:rPr>
              <w:t>31.28</w:t>
            </w:r>
            <w:r w:rsidR="008E4658">
              <w:rPr>
                <w:rFonts w:ascii="Calibri" w:hAnsi="Calibri" w:cs="Calibri"/>
                <w:color w:val="000000"/>
              </w:rPr>
              <w:t xml:space="preserve"> </w:t>
            </w:r>
            <w:r>
              <w:rPr>
                <w:rFonts w:ascii="Calibri" w:hAnsi="Calibri" w:cs="Calibri"/>
                <w:color w:val="000000"/>
              </w:rPr>
              <w:t>±</w:t>
            </w:r>
            <w:r w:rsidR="008E4658">
              <w:rPr>
                <w:rFonts w:ascii="Calibri" w:hAnsi="Calibri" w:cs="Calibri"/>
                <w:color w:val="000000"/>
              </w:rPr>
              <w:t xml:space="preserve"> </w:t>
            </w:r>
            <w:r>
              <w:rPr>
                <w:rFonts w:ascii="Calibri" w:hAnsi="Calibri" w:cs="Calibri"/>
                <w:color w:val="000000"/>
              </w:rPr>
              <w:t>3.74</w:t>
            </w:r>
          </w:p>
        </w:tc>
        <w:tc>
          <w:tcPr>
            <w:tcW w:w="2367" w:type="dxa"/>
            <w:tcBorders>
              <w:top w:val="nil"/>
              <w:left w:val="nil"/>
              <w:bottom w:val="nil"/>
              <w:right w:val="nil"/>
            </w:tcBorders>
            <w:shd w:val="clear" w:color="auto" w:fill="auto"/>
            <w:noWrap/>
            <w:vAlign w:val="bottom"/>
            <w:hideMark/>
          </w:tcPr>
          <w:p w:rsidR="00C65B18" w:rsidRDefault="00C65B18" w:rsidP="00C65B18">
            <w:pPr>
              <w:rPr>
                <w:rFonts w:ascii="Calibri" w:hAnsi="Calibri" w:cs="Calibri"/>
                <w:color w:val="000000"/>
              </w:rPr>
            </w:pPr>
            <w:r>
              <w:rPr>
                <w:rFonts w:ascii="Calibri" w:hAnsi="Calibri" w:cs="Calibri"/>
                <w:color w:val="000000"/>
              </w:rPr>
              <w:t>35.24</w:t>
            </w:r>
            <w:r w:rsidR="008E4658">
              <w:rPr>
                <w:rFonts w:ascii="Calibri" w:hAnsi="Calibri" w:cs="Calibri"/>
                <w:color w:val="000000"/>
              </w:rPr>
              <w:t xml:space="preserve"> </w:t>
            </w:r>
            <w:r>
              <w:rPr>
                <w:rFonts w:ascii="Calibri" w:hAnsi="Calibri" w:cs="Calibri"/>
                <w:color w:val="000000"/>
              </w:rPr>
              <w:t>±</w:t>
            </w:r>
            <w:r w:rsidR="008E4658">
              <w:rPr>
                <w:rFonts w:ascii="Calibri" w:hAnsi="Calibri" w:cs="Calibri"/>
                <w:color w:val="000000"/>
              </w:rPr>
              <w:t xml:space="preserve"> </w:t>
            </w:r>
            <w:r>
              <w:rPr>
                <w:rFonts w:ascii="Calibri" w:hAnsi="Calibri" w:cs="Calibri"/>
                <w:color w:val="000000"/>
              </w:rPr>
              <w:t>2.48</w:t>
            </w:r>
          </w:p>
        </w:tc>
      </w:tr>
      <w:tr w:rsidR="00C65B18" w:rsidTr="00551489">
        <w:trPr>
          <w:trHeight w:val="429"/>
          <w:jc w:val="center"/>
        </w:trPr>
        <w:tc>
          <w:tcPr>
            <w:tcW w:w="1875" w:type="dxa"/>
            <w:tcBorders>
              <w:top w:val="nil"/>
              <w:left w:val="nil"/>
              <w:bottom w:val="single" w:sz="4" w:space="0" w:color="auto"/>
              <w:right w:val="nil"/>
            </w:tcBorders>
            <w:shd w:val="clear" w:color="auto" w:fill="auto"/>
            <w:noWrap/>
            <w:vAlign w:val="center"/>
            <w:hideMark/>
          </w:tcPr>
          <w:p w:rsidR="00C65B18" w:rsidRPr="00E857AF" w:rsidRDefault="00C65B18" w:rsidP="00C65B18">
            <w:pPr>
              <w:spacing w:after="0" w:line="240" w:lineRule="auto"/>
              <w:rPr>
                <w:rFonts w:ascii="Calibri" w:eastAsia="Times New Roman" w:hAnsi="Calibri" w:cs="Calibri"/>
                <w:b/>
                <w:bCs/>
                <w:color w:val="000000"/>
              </w:rPr>
            </w:pPr>
            <w:r w:rsidRPr="00E857AF">
              <w:rPr>
                <w:rFonts w:ascii="Calibri" w:eastAsia="Times New Roman" w:hAnsi="Calibri" w:cs="Calibri"/>
                <w:b/>
                <w:bCs/>
                <w:color w:val="000000"/>
              </w:rPr>
              <w:t>Combination</w:t>
            </w:r>
          </w:p>
        </w:tc>
        <w:tc>
          <w:tcPr>
            <w:tcW w:w="2023" w:type="dxa"/>
            <w:tcBorders>
              <w:top w:val="nil"/>
              <w:left w:val="nil"/>
              <w:bottom w:val="single" w:sz="4" w:space="0" w:color="auto"/>
              <w:right w:val="nil"/>
            </w:tcBorders>
            <w:shd w:val="clear" w:color="auto" w:fill="auto"/>
            <w:noWrap/>
            <w:vAlign w:val="bottom"/>
            <w:hideMark/>
          </w:tcPr>
          <w:p w:rsidR="00C65B18" w:rsidRDefault="00C65B18" w:rsidP="00C65B18">
            <w:pPr>
              <w:rPr>
                <w:rFonts w:ascii="Calibri" w:hAnsi="Calibri" w:cs="Calibri"/>
                <w:color w:val="000000"/>
              </w:rPr>
            </w:pPr>
            <w:r>
              <w:rPr>
                <w:rFonts w:ascii="Calibri" w:hAnsi="Calibri" w:cs="Calibri"/>
                <w:color w:val="000000"/>
              </w:rPr>
              <w:t>44.35</w:t>
            </w:r>
            <w:r w:rsidR="005B1404">
              <w:rPr>
                <w:rFonts w:ascii="Calibri" w:hAnsi="Calibri" w:cs="Calibri"/>
                <w:color w:val="000000"/>
              </w:rPr>
              <w:t xml:space="preserve"> </w:t>
            </w:r>
            <w:r>
              <w:rPr>
                <w:rFonts w:ascii="Calibri" w:hAnsi="Calibri" w:cs="Calibri"/>
                <w:color w:val="000000"/>
              </w:rPr>
              <w:t>±</w:t>
            </w:r>
            <w:r w:rsidR="005B1404">
              <w:rPr>
                <w:rFonts w:ascii="Calibri" w:hAnsi="Calibri" w:cs="Calibri"/>
                <w:color w:val="000000"/>
              </w:rPr>
              <w:t xml:space="preserve"> </w:t>
            </w:r>
            <w:r>
              <w:rPr>
                <w:rFonts w:ascii="Calibri" w:hAnsi="Calibri" w:cs="Calibri"/>
                <w:color w:val="000000"/>
              </w:rPr>
              <w:t>2.92</w:t>
            </w:r>
          </w:p>
        </w:tc>
        <w:tc>
          <w:tcPr>
            <w:tcW w:w="1713" w:type="dxa"/>
            <w:tcBorders>
              <w:top w:val="nil"/>
              <w:left w:val="nil"/>
              <w:bottom w:val="single" w:sz="4" w:space="0" w:color="auto"/>
              <w:right w:val="nil"/>
            </w:tcBorders>
            <w:shd w:val="clear" w:color="auto" w:fill="auto"/>
            <w:noWrap/>
            <w:vAlign w:val="bottom"/>
            <w:hideMark/>
          </w:tcPr>
          <w:p w:rsidR="00C65B18" w:rsidRDefault="00C65B18" w:rsidP="00C65B18">
            <w:pPr>
              <w:rPr>
                <w:rFonts w:ascii="Calibri" w:hAnsi="Calibri" w:cs="Calibri"/>
                <w:color w:val="000000"/>
              </w:rPr>
            </w:pPr>
            <w:r>
              <w:rPr>
                <w:rFonts w:ascii="Calibri" w:hAnsi="Calibri" w:cs="Calibri"/>
                <w:color w:val="000000"/>
              </w:rPr>
              <w:t>49.7</w:t>
            </w:r>
            <w:r w:rsidR="005B1404">
              <w:rPr>
                <w:rFonts w:ascii="Calibri" w:hAnsi="Calibri" w:cs="Calibri"/>
                <w:color w:val="000000"/>
              </w:rPr>
              <w:t xml:space="preserve">0 </w:t>
            </w:r>
            <w:r>
              <w:rPr>
                <w:rFonts w:ascii="Calibri" w:hAnsi="Calibri" w:cs="Calibri"/>
                <w:color w:val="000000"/>
              </w:rPr>
              <w:t>±</w:t>
            </w:r>
            <w:r w:rsidR="005B1404">
              <w:rPr>
                <w:rFonts w:ascii="Calibri" w:hAnsi="Calibri" w:cs="Calibri"/>
                <w:color w:val="000000"/>
              </w:rPr>
              <w:t xml:space="preserve"> </w:t>
            </w:r>
            <w:r>
              <w:rPr>
                <w:rFonts w:ascii="Calibri" w:hAnsi="Calibri" w:cs="Calibri"/>
                <w:color w:val="000000"/>
              </w:rPr>
              <w:t>6</w:t>
            </w:r>
            <w:r w:rsidR="005B1404">
              <w:rPr>
                <w:rFonts w:ascii="Calibri" w:hAnsi="Calibri" w:cs="Calibri"/>
                <w:color w:val="000000"/>
              </w:rPr>
              <w:t>.00</w:t>
            </w:r>
          </w:p>
        </w:tc>
        <w:tc>
          <w:tcPr>
            <w:tcW w:w="1712" w:type="dxa"/>
            <w:tcBorders>
              <w:top w:val="nil"/>
              <w:left w:val="nil"/>
              <w:bottom w:val="single" w:sz="4" w:space="0" w:color="auto"/>
              <w:right w:val="nil"/>
            </w:tcBorders>
            <w:shd w:val="clear" w:color="auto" w:fill="auto"/>
            <w:noWrap/>
            <w:vAlign w:val="bottom"/>
            <w:hideMark/>
          </w:tcPr>
          <w:p w:rsidR="00C65B18" w:rsidRDefault="00C65B18" w:rsidP="00C65B18">
            <w:pPr>
              <w:rPr>
                <w:rFonts w:ascii="Calibri" w:hAnsi="Calibri" w:cs="Calibri"/>
                <w:color w:val="000000"/>
              </w:rPr>
            </w:pPr>
            <w:r>
              <w:rPr>
                <w:rFonts w:ascii="Calibri" w:hAnsi="Calibri" w:cs="Calibri"/>
                <w:color w:val="000000"/>
              </w:rPr>
              <w:t>29.5</w:t>
            </w:r>
            <w:r w:rsidR="008E4658">
              <w:rPr>
                <w:rFonts w:ascii="Calibri" w:hAnsi="Calibri" w:cs="Calibri"/>
                <w:color w:val="000000"/>
              </w:rPr>
              <w:t xml:space="preserve">0 </w:t>
            </w:r>
            <w:r>
              <w:rPr>
                <w:rFonts w:ascii="Calibri" w:hAnsi="Calibri" w:cs="Calibri"/>
                <w:color w:val="000000"/>
              </w:rPr>
              <w:t>±</w:t>
            </w:r>
            <w:r w:rsidR="008E4658">
              <w:rPr>
                <w:rFonts w:ascii="Calibri" w:hAnsi="Calibri" w:cs="Calibri"/>
                <w:color w:val="000000"/>
              </w:rPr>
              <w:t xml:space="preserve"> </w:t>
            </w:r>
            <w:r>
              <w:rPr>
                <w:rFonts w:ascii="Calibri" w:hAnsi="Calibri" w:cs="Calibri"/>
                <w:color w:val="000000"/>
              </w:rPr>
              <w:t>1.29</w:t>
            </w:r>
          </w:p>
        </w:tc>
        <w:tc>
          <w:tcPr>
            <w:tcW w:w="2367" w:type="dxa"/>
            <w:tcBorders>
              <w:top w:val="nil"/>
              <w:left w:val="nil"/>
              <w:bottom w:val="single" w:sz="4" w:space="0" w:color="auto"/>
              <w:right w:val="nil"/>
            </w:tcBorders>
            <w:shd w:val="clear" w:color="auto" w:fill="auto"/>
            <w:noWrap/>
            <w:vAlign w:val="bottom"/>
            <w:hideMark/>
          </w:tcPr>
          <w:p w:rsidR="00C65B18" w:rsidRDefault="00C65B18" w:rsidP="00C65B18">
            <w:pPr>
              <w:rPr>
                <w:rFonts w:ascii="Calibri" w:hAnsi="Calibri" w:cs="Calibri"/>
                <w:color w:val="000000"/>
              </w:rPr>
            </w:pPr>
            <w:r>
              <w:rPr>
                <w:rFonts w:ascii="Calibri" w:hAnsi="Calibri" w:cs="Calibri"/>
                <w:color w:val="000000"/>
              </w:rPr>
              <w:t>32.08</w:t>
            </w:r>
            <w:r w:rsidR="008E4658">
              <w:rPr>
                <w:rFonts w:ascii="Calibri" w:hAnsi="Calibri" w:cs="Calibri"/>
                <w:color w:val="000000"/>
              </w:rPr>
              <w:t xml:space="preserve"> </w:t>
            </w:r>
            <w:r>
              <w:rPr>
                <w:rFonts w:ascii="Calibri" w:hAnsi="Calibri" w:cs="Calibri"/>
                <w:color w:val="000000"/>
              </w:rPr>
              <w:t>±</w:t>
            </w:r>
            <w:r w:rsidR="008E4658">
              <w:rPr>
                <w:rFonts w:ascii="Calibri" w:hAnsi="Calibri" w:cs="Calibri"/>
                <w:color w:val="000000"/>
              </w:rPr>
              <w:t xml:space="preserve"> </w:t>
            </w:r>
            <w:r>
              <w:rPr>
                <w:rFonts w:ascii="Calibri" w:hAnsi="Calibri" w:cs="Calibri"/>
                <w:color w:val="000000"/>
              </w:rPr>
              <w:t>3.4</w:t>
            </w:r>
            <w:r w:rsidR="008E4658">
              <w:rPr>
                <w:rFonts w:ascii="Calibri" w:hAnsi="Calibri" w:cs="Calibri"/>
                <w:color w:val="000000"/>
              </w:rPr>
              <w:t>0</w:t>
            </w:r>
          </w:p>
        </w:tc>
      </w:tr>
    </w:tbl>
    <w:p w:rsidR="00C65B18" w:rsidRDefault="00C65B18" w:rsidP="00A96553">
      <w:pPr>
        <w:spacing w:after="0"/>
        <w:rPr>
          <w:b/>
        </w:rPr>
      </w:pPr>
    </w:p>
    <w:p w:rsidR="00C65B18" w:rsidRPr="00342420" w:rsidRDefault="00342420" w:rsidP="00A96553">
      <w:pPr>
        <w:spacing w:after="0"/>
      </w:pPr>
      <w:r>
        <w:t xml:space="preserve">The ALT levels for the control group showed significantly increased levels at </w:t>
      </w:r>
      <w:proofErr w:type="gramStart"/>
      <w:r>
        <w:t>week  2</w:t>
      </w:r>
      <w:proofErr w:type="gramEnd"/>
      <w:r>
        <w:t xml:space="preserve"> (39.60) and week 3 (40.99)</w:t>
      </w:r>
    </w:p>
    <w:p w:rsidR="007920F1" w:rsidRDefault="007920F1" w:rsidP="00A96553"/>
    <w:p w:rsidR="007920F1" w:rsidRDefault="007920F1"/>
    <w:p w:rsidR="007920F1" w:rsidRDefault="007920F1"/>
    <w:p w:rsidR="007920F1" w:rsidRDefault="007920F1"/>
    <w:p w:rsidR="007920F1" w:rsidRDefault="007920F1"/>
    <w:p w:rsidR="00551489" w:rsidRDefault="00551489" w:rsidP="00DD2B54">
      <w:pPr>
        <w:tabs>
          <w:tab w:val="left" w:pos="10572"/>
        </w:tabs>
        <w:rPr>
          <w:b/>
        </w:rPr>
      </w:pPr>
    </w:p>
    <w:p w:rsidR="00551489" w:rsidRDefault="00551489" w:rsidP="00DD2B54">
      <w:pPr>
        <w:tabs>
          <w:tab w:val="left" w:pos="10572"/>
        </w:tabs>
        <w:rPr>
          <w:b/>
        </w:rPr>
      </w:pPr>
    </w:p>
    <w:p w:rsidR="00551489" w:rsidRDefault="00551489" w:rsidP="00DD2B54">
      <w:pPr>
        <w:tabs>
          <w:tab w:val="left" w:pos="10572"/>
        </w:tabs>
        <w:rPr>
          <w:b/>
        </w:rPr>
      </w:pPr>
    </w:p>
    <w:p w:rsidR="00551489" w:rsidRDefault="00551489" w:rsidP="00DD2B54">
      <w:pPr>
        <w:tabs>
          <w:tab w:val="left" w:pos="10572"/>
        </w:tabs>
        <w:rPr>
          <w:b/>
        </w:rPr>
      </w:pPr>
    </w:p>
    <w:p w:rsidR="007920F1" w:rsidRPr="00DD2B54" w:rsidRDefault="00DD2B54" w:rsidP="00DD2B54">
      <w:pPr>
        <w:tabs>
          <w:tab w:val="left" w:pos="10572"/>
        </w:tabs>
        <w:rPr>
          <w:b/>
        </w:rPr>
      </w:pPr>
      <w:r w:rsidRPr="00DD2B54">
        <w:rPr>
          <w:b/>
        </w:rPr>
        <w:t xml:space="preserve">TABLE </w:t>
      </w:r>
      <w:r>
        <w:rPr>
          <w:b/>
        </w:rPr>
        <w:t>2A</w:t>
      </w:r>
      <w:r w:rsidRPr="00DD2B54">
        <w:rPr>
          <w:b/>
        </w:rPr>
        <w:t xml:space="preserve">: </w:t>
      </w:r>
      <w:r>
        <w:rPr>
          <w:b/>
        </w:rPr>
        <w:t>UREA</w:t>
      </w:r>
      <w:r w:rsidRPr="00DD2B54">
        <w:rPr>
          <w:b/>
        </w:rPr>
        <w:t xml:space="preserve"> associated changes in Diabetic and Non Diabetic Experiments when Extracts were administered to Different Groups</w:t>
      </w:r>
    </w:p>
    <w:p w:rsidR="007920F1" w:rsidRDefault="007920F1"/>
    <w:tbl>
      <w:tblPr>
        <w:tblW w:w="10809" w:type="dxa"/>
        <w:tblLook w:val="04A0" w:firstRow="1" w:lastRow="0" w:firstColumn="1" w:lastColumn="0" w:noHBand="0" w:noVBand="1"/>
      </w:tblPr>
      <w:tblGrid>
        <w:gridCol w:w="2504"/>
        <w:gridCol w:w="1876"/>
        <w:gridCol w:w="2169"/>
        <w:gridCol w:w="1965"/>
        <w:gridCol w:w="2295"/>
      </w:tblGrid>
      <w:tr w:rsidR="00C65B18" w:rsidRPr="002624C1" w:rsidTr="00E50409">
        <w:trPr>
          <w:trHeight w:val="418"/>
        </w:trPr>
        <w:tc>
          <w:tcPr>
            <w:tcW w:w="2504" w:type="dxa"/>
            <w:tcBorders>
              <w:top w:val="single" w:sz="4" w:space="0" w:color="auto"/>
              <w:left w:val="nil"/>
              <w:bottom w:val="nil"/>
              <w:right w:val="nil"/>
            </w:tcBorders>
            <w:shd w:val="clear" w:color="auto" w:fill="auto"/>
            <w:noWrap/>
            <w:vAlign w:val="bottom"/>
            <w:hideMark/>
          </w:tcPr>
          <w:p w:rsidR="00C65B18" w:rsidRPr="002624C1" w:rsidRDefault="00C65B18" w:rsidP="007920F1">
            <w:pPr>
              <w:spacing w:after="0" w:line="240" w:lineRule="auto"/>
              <w:rPr>
                <w:rFonts w:ascii="Calibri" w:eastAsia="Times New Roman" w:hAnsi="Calibri" w:cs="Calibri"/>
                <w:color w:val="000000"/>
              </w:rPr>
            </w:pPr>
            <w:r w:rsidRPr="002624C1">
              <w:rPr>
                <w:rFonts w:ascii="Calibri" w:eastAsia="Times New Roman" w:hAnsi="Calibri" w:cs="Calibri"/>
                <w:color w:val="000000"/>
              </w:rPr>
              <w:t> </w:t>
            </w:r>
          </w:p>
        </w:tc>
        <w:tc>
          <w:tcPr>
            <w:tcW w:w="1876" w:type="dxa"/>
            <w:tcBorders>
              <w:top w:val="single" w:sz="4" w:space="0" w:color="auto"/>
              <w:left w:val="nil"/>
              <w:bottom w:val="nil"/>
              <w:right w:val="nil"/>
            </w:tcBorders>
            <w:shd w:val="clear" w:color="auto" w:fill="auto"/>
            <w:noWrap/>
            <w:vAlign w:val="bottom"/>
            <w:hideMark/>
          </w:tcPr>
          <w:p w:rsidR="00C65B18" w:rsidRPr="002624C1" w:rsidRDefault="00C65B18" w:rsidP="007920F1">
            <w:pPr>
              <w:spacing w:after="0" w:line="240" w:lineRule="auto"/>
              <w:rPr>
                <w:rFonts w:ascii="Calibri" w:eastAsia="Times New Roman" w:hAnsi="Calibri" w:cs="Calibri"/>
                <w:color w:val="000000"/>
              </w:rPr>
            </w:pPr>
            <w:r w:rsidRPr="002624C1">
              <w:rPr>
                <w:rFonts w:ascii="Calibri" w:eastAsia="Times New Roman" w:hAnsi="Calibri" w:cs="Calibri"/>
                <w:color w:val="000000"/>
              </w:rPr>
              <w:t> </w:t>
            </w:r>
          </w:p>
        </w:tc>
        <w:tc>
          <w:tcPr>
            <w:tcW w:w="4134" w:type="dxa"/>
            <w:gridSpan w:val="2"/>
            <w:tcBorders>
              <w:top w:val="single" w:sz="4" w:space="0" w:color="auto"/>
              <w:left w:val="nil"/>
              <w:bottom w:val="nil"/>
              <w:right w:val="nil"/>
            </w:tcBorders>
            <w:shd w:val="clear" w:color="auto" w:fill="auto"/>
            <w:noWrap/>
            <w:vAlign w:val="center"/>
            <w:hideMark/>
          </w:tcPr>
          <w:p w:rsidR="00C65B18" w:rsidRPr="002624C1" w:rsidRDefault="00C65B18" w:rsidP="007920F1">
            <w:pPr>
              <w:spacing w:after="0" w:line="240" w:lineRule="auto"/>
              <w:rPr>
                <w:rFonts w:ascii="Calibri" w:eastAsia="Times New Roman" w:hAnsi="Calibri" w:cs="Calibri"/>
                <w:b/>
                <w:bCs/>
                <w:color w:val="000000"/>
              </w:rPr>
            </w:pPr>
            <w:r w:rsidRPr="002624C1">
              <w:rPr>
                <w:rFonts w:ascii="Calibri" w:eastAsia="Times New Roman" w:hAnsi="Calibri" w:cs="Calibri"/>
                <w:b/>
                <w:bCs/>
                <w:color w:val="000000"/>
              </w:rPr>
              <w:t>UREA  DIABETIC</w:t>
            </w:r>
          </w:p>
        </w:tc>
        <w:tc>
          <w:tcPr>
            <w:tcW w:w="2295" w:type="dxa"/>
            <w:tcBorders>
              <w:top w:val="single" w:sz="4" w:space="0" w:color="auto"/>
              <w:left w:val="nil"/>
              <w:bottom w:val="nil"/>
              <w:right w:val="nil"/>
            </w:tcBorders>
            <w:shd w:val="clear" w:color="auto" w:fill="auto"/>
            <w:noWrap/>
            <w:vAlign w:val="bottom"/>
            <w:hideMark/>
          </w:tcPr>
          <w:p w:rsidR="00C65B18" w:rsidRPr="002624C1" w:rsidRDefault="00C65B18" w:rsidP="007920F1">
            <w:pPr>
              <w:spacing w:after="0" w:line="240" w:lineRule="auto"/>
              <w:rPr>
                <w:rFonts w:ascii="Calibri" w:eastAsia="Times New Roman" w:hAnsi="Calibri" w:cs="Calibri"/>
                <w:color w:val="000000"/>
              </w:rPr>
            </w:pPr>
            <w:r w:rsidRPr="002624C1">
              <w:rPr>
                <w:rFonts w:ascii="Calibri" w:eastAsia="Times New Roman" w:hAnsi="Calibri" w:cs="Calibri"/>
                <w:color w:val="000000"/>
              </w:rPr>
              <w:t> </w:t>
            </w:r>
          </w:p>
        </w:tc>
      </w:tr>
      <w:tr w:rsidR="00C65B18" w:rsidRPr="002624C1" w:rsidTr="00E50409">
        <w:trPr>
          <w:trHeight w:val="437"/>
        </w:trPr>
        <w:tc>
          <w:tcPr>
            <w:tcW w:w="2504" w:type="dxa"/>
            <w:tcBorders>
              <w:top w:val="nil"/>
              <w:left w:val="nil"/>
              <w:bottom w:val="single" w:sz="4" w:space="0" w:color="auto"/>
              <w:right w:val="nil"/>
            </w:tcBorders>
            <w:shd w:val="clear" w:color="auto" w:fill="auto"/>
            <w:noWrap/>
            <w:vAlign w:val="bottom"/>
            <w:hideMark/>
          </w:tcPr>
          <w:p w:rsidR="00C65B18" w:rsidRPr="000A3A86" w:rsidRDefault="00C65B18" w:rsidP="007920F1">
            <w:pPr>
              <w:spacing w:after="0" w:line="240" w:lineRule="auto"/>
              <w:rPr>
                <w:rFonts w:ascii="Calibri" w:eastAsia="Times New Roman" w:hAnsi="Calibri" w:cs="Calibri"/>
                <w:b/>
                <w:color w:val="000000"/>
              </w:rPr>
            </w:pPr>
            <w:r w:rsidRPr="002624C1">
              <w:rPr>
                <w:rFonts w:ascii="Calibri" w:eastAsia="Times New Roman" w:hAnsi="Calibri" w:cs="Calibri"/>
                <w:color w:val="000000"/>
              </w:rPr>
              <w:t> </w:t>
            </w:r>
            <w:r w:rsidRPr="000A3A86">
              <w:rPr>
                <w:rFonts w:ascii="Calibri" w:eastAsia="Times New Roman" w:hAnsi="Calibri" w:cs="Calibri"/>
                <w:b/>
                <w:color w:val="000000"/>
              </w:rPr>
              <w:t>Diabetic</w:t>
            </w:r>
          </w:p>
        </w:tc>
        <w:tc>
          <w:tcPr>
            <w:tcW w:w="1876" w:type="dxa"/>
            <w:tcBorders>
              <w:top w:val="nil"/>
              <w:left w:val="nil"/>
              <w:bottom w:val="single" w:sz="4" w:space="0" w:color="auto"/>
              <w:right w:val="nil"/>
            </w:tcBorders>
            <w:shd w:val="clear" w:color="auto" w:fill="auto"/>
            <w:noWrap/>
            <w:vAlign w:val="center"/>
            <w:hideMark/>
          </w:tcPr>
          <w:p w:rsidR="00C65B18" w:rsidRPr="002624C1" w:rsidRDefault="00C65B18" w:rsidP="007920F1">
            <w:pPr>
              <w:spacing w:after="0" w:line="240" w:lineRule="auto"/>
              <w:rPr>
                <w:rFonts w:ascii="Calibri" w:eastAsia="Times New Roman" w:hAnsi="Calibri" w:cs="Calibri"/>
                <w:b/>
                <w:bCs/>
                <w:color w:val="000000"/>
              </w:rPr>
            </w:pPr>
            <w:r w:rsidRPr="002624C1">
              <w:rPr>
                <w:rFonts w:ascii="Calibri" w:eastAsia="Times New Roman" w:hAnsi="Calibri" w:cs="Calibri"/>
                <w:b/>
                <w:bCs/>
                <w:color w:val="000000"/>
              </w:rPr>
              <w:t>WK1</w:t>
            </w:r>
          </w:p>
        </w:tc>
        <w:tc>
          <w:tcPr>
            <w:tcW w:w="2169" w:type="dxa"/>
            <w:tcBorders>
              <w:top w:val="nil"/>
              <w:left w:val="nil"/>
              <w:bottom w:val="single" w:sz="4" w:space="0" w:color="auto"/>
              <w:right w:val="nil"/>
            </w:tcBorders>
            <w:shd w:val="clear" w:color="auto" w:fill="auto"/>
            <w:noWrap/>
            <w:vAlign w:val="center"/>
            <w:hideMark/>
          </w:tcPr>
          <w:p w:rsidR="00C65B18" w:rsidRPr="002624C1" w:rsidRDefault="00C65B18" w:rsidP="007920F1">
            <w:pPr>
              <w:spacing w:after="0" w:line="240" w:lineRule="auto"/>
              <w:rPr>
                <w:rFonts w:ascii="Calibri" w:eastAsia="Times New Roman" w:hAnsi="Calibri" w:cs="Calibri"/>
                <w:b/>
                <w:bCs/>
                <w:color w:val="000000"/>
              </w:rPr>
            </w:pPr>
            <w:r w:rsidRPr="002624C1">
              <w:rPr>
                <w:rFonts w:ascii="Calibri" w:eastAsia="Times New Roman" w:hAnsi="Calibri" w:cs="Calibri"/>
                <w:b/>
                <w:bCs/>
                <w:color w:val="000000"/>
              </w:rPr>
              <w:t>WK2</w:t>
            </w:r>
          </w:p>
        </w:tc>
        <w:tc>
          <w:tcPr>
            <w:tcW w:w="1964" w:type="dxa"/>
            <w:tcBorders>
              <w:top w:val="nil"/>
              <w:left w:val="nil"/>
              <w:bottom w:val="single" w:sz="4" w:space="0" w:color="auto"/>
              <w:right w:val="nil"/>
            </w:tcBorders>
            <w:shd w:val="clear" w:color="auto" w:fill="auto"/>
            <w:noWrap/>
            <w:vAlign w:val="center"/>
            <w:hideMark/>
          </w:tcPr>
          <w:p w:rsidR="00C65B18" w:rsidRPr="002624C1" w:rsidRDefault="00C65B18" w:rsidP="007920F1">
            <w:pPr>
              <w:spacing w:after="0" w:line="240" w:lineRule="auto"/>
              <w:rPr>
                <w:rFonts w:ascii="Calibri" w:eastAsia="Times New Roman" w:hAnsi="Calibri" w:cs="Calibri"/>
                <w:b/>
                <w:bCs/>
                <w:color w:val="000000"/>
              </w:rPr>
            </w:pPr>
            <w:r w:rsidRPr="002624C1">
              <w:rPr>
                <w:rFonts w:ascii="Calibri" w:eastAsia="Times New Roman" w:hAnsi="Calibri" w:cs="Calibri"/>
                <w:b/>
                <w:bCs/>
                <w:color w:val="000000"/>
              </w:rPr>
              <w:t>WK3</w:t>
            </w:r>
          </w:p>
        </w:tc>
        <w:tc>
          <w:tcPr>
            <w:tcW w:w="2295" w:type="dxa"/>
            <w:tcBorders>
              <w:top w:val="nil"/>
              <w:left w:val="nil"/>
              <w:bottom w:val="single" w:sz="4" w:space="0" w:color="auto"/>
              <w:right w:val="nil"/>
            </w:tcBorders>
            <w:shd w:val="clear" w:color="auto" w:fill="auto"/>
            <w:noWrap/>
            <w:vAlign w:val="center"/>
            <w:hideMark/>
          </w:tcPr>
          <w:p w:rsidR="00C65B18" w:rsidRPr="002624C1" w:rsidRDefault="00C65B18" w:rsidP="007920F1">
            <w:pPr>
              <w:spacing w:after="0" w:line="240" w:lineRule="auto"/>
              <w:rPr>
                <w:rFonts w:ascii="Calibri" w:eastAsia="Times New Roman" w:hAnsi="Calibri" w:cs="Calibri"/>
                <w:b/>
                <w:bCs/>
                <w:color w:val="000000"/>
              </w:rPr>
            </w:pPr>
            <w:r w:rsidRPr="002624C1">
              <w:rPr>
                <w:rFonts w:ascii="Calibri" w:eastAsia="Times New Roman" w:hAnsi="Calibri" w:cs="Calibri"/>
                <w:b/>
                <w:bCs/>
                <w:color w:val="000000"/>
              </w:rPr>
              <w:t>WK4</w:t>
            </w:r>
          </w:p>
        </w:tc>
      </w:tr>
      <w:tr w:rsidR="00C65B18" w:rsidRPr="002624C1" w:rsidTr="00E50409">
        <w:trPr>
          <w:trHeight w:val="418"/>
        </w:trPr>
        <w:tc>
          <w:tcPr>
            <w:tcW w:w="2504" w:type="dxa"/>
            <w:tcBorders>
              <w:top w:val="single" w:sz="4" w:space="0" w:color="auto"/>
              <w:left w:val="nil"/>
              <w:bottom w:val="nil"/>
              <w:right w:val="nil"/>
            </w:tcBorders>
            <w:shd w:val="clear" w:color="auto" w:fill="auto"/>
            <w:noWrap/>
            <w:vAlign w:val="center"/>
            <w:hideMark/>
          </w:tcPr>
          <w:p w:rsidR="00C65B18" w:rsidRPr="00E857AF" w:rsidRDefault="00C65B18" w:rsidP="007920F1">
            <w:pPr>
              <w:spacing w:after="0" w:line="240" w:lineRule="auto"/>
              <w:rPr>
                <w:rFonts w:ascii="Calibri" w:eastAsia="Times New Roman" w:hAnsi="Calibri" w:cs="Calibri"/>
                <w:b/>
                <w:bCs/>
                <w:color w:val="000000"/>
              </w:rPr>
            </w:pPr>
            <w:r w:rsidRPr="00E857AF">
              <w:rPr>
                <w:rFonts w:ascii="Calibri" w:eastAsia="Times New Roman" w:hAnsi="Calibri" w:cs="Calibri"/>
                <w:b/>
                <w:bCs/>
                <w:color w:val="000000"/>
              </w:rPr>
              <w:t>CTRL</w:t>
            </w:r>
          </w:p>
        </w:tc>
        <w:tc>
          <w:tcPr>
            <w:tcW w:w="1876" w:type="dxa"/>
            <w:tcBorders>
              <w:top w:val="single" w:sz="4" w:space="0" w:color="auto"/>
              <w:left w:val="nil"/>
              <w:bottom w:val="nil"/>
              <w:right w:val="nil"/>
            </w:tcBorders>
            <w:shd w:val="clear" w:color="auto" w:fill="auto"/>
            <w:noWrap/>
            <w:vAlign w:val="bottom"/>
            <w:hideMark/>
          </w:tcPr>
          <w:p w:rsidR="00C65B18" w:rsidRPr="002624C1" w:rsidRDefault="00C65B18" w:rsidP="007920F1">
            <w:pPr>
              <w:spacing w:after="0" w:line="240" w:lineRule="auto"/>
              <w:rPr>
                <w:rFonts w:ascii="Calibri" w:eastAsia="Times New Roman" w:hAnsi="Calibri" w:cs="Calibri"/>
                <w:color w:val="000000"/>
              </w:rPr>
            </w:pPr>
            <w:r w:rsidRPr="002624C1">
              <w:rPr>
                <w:rFonts w:ascii="Calibri" w:eastAsia="Times New Roman" w:hAnsi="Calibri" w:cs="Calibri"/>
                <w:color w:val="000000"/>
              </w:rPr>
              <w:t>15.84</w:t>
            </w:r>
            <w:r w:rsidR="006E736F">
              <w:rPr>
                <w:rFonts w:ascii="Calibri" w:eastAsia="Times New Roman" w:hAnsi="Calibri" w:cs="Calibri"/>
                <w:color w:val="000000"/>
              </w:rPr>
              <w:t xml:space="preserve"> </w:t>
            </w:r>
            <w:r w:rsidRPr="002624C1">
              <w:rPr>
                <w:rFonts w:ascii="Calibri" w:eastAsia="Times New Roman" w:hAnsi="Calibri" w:cs="Calibri"/>
                <w:color w:val="000000"/>
              </w:rPr>
              <w:t>±</w:t>
            </w:r>
            <w:r w:rsidR="006E736F">
              <w:rPr>
                <w:rFonts w:ascii="Calibri" w:eastAsia="Times New Roman" w:hAnsi="Calibri" w:cs="Calibri"/>
                <w:color w:val="000000"/>
              </w:rPr>
              <w:t xml:space="preserve"> </w:t>
            </w:r>
            <w:r w:rsidRPr="002624C1">
              <w:rPr>
                <w:rFonts w:ascii="Calibri" w:eastAsia="Times New Roman" w:hAnsi="Calibri" w:cs="Calibri"/>
                <w:color w:val="000000"/>
              </w:rPr>
              <w:t>1.21</w:t>
            </w:r>
          </w:p>
        </w:tc>
        <w:tc>
          <w:tcPr>
            <w:tcW w:w="2169" w:type="dxa"/>
            <w:tcBorders>
              <w:top w:val="single" w:sz="4" w:space="0" w:color="auto"/>
              <w:left w:val="nil"/>
              <w:bottom w:val="nil"/>
              <w:right w:val="nil"/>
            </w:tcBorders>
            <w:shd w:val="clear" w:color="auto" w:fill="auto"/>
            <w:noWrap/>
            <w:vAlign w:val="bottom"/>
            <w:hideMark/>
          </w:tcPr>
          <w:p w:rsidR="00C65B18" w:rsidRPr="002624C1" w:rsidRDefault="00C65B18" w:rsidP="007920F1">
            <w:pPr>
              <w:spacing w:after="0" w:line="240" w:lineRule="auto"/>
              <w:rPr>
                <w:rFonts w:ascii="Calibri" w:eastAsia="Times New Roman" w:hAnsi="Calibri" w:cs="Calibri"/>
                <w:color w:val="000000"/>
              </w:rPr>
            </w:pPr>
            <w:r w:rsidRPr="002624C1">
              <w:rPr>
                <w:rFonts w:ascii="Calibri" w:eastAsia="Times New Roman" w:hAnsi="Calibri" w:cs="Calibri"/>
                <w:color w:val="000000"/>
              </w:rPr>
              <w:t>16.83</w:t>
            </w:r>
            <w:r w:rsidR="006E736F">
              <w:rPr>
                <w:rFonts w:ascii="Calibri" w:eastAsia="Times New Roman" w:hAnsi="Calibri" w:cs="Calibri"/>
                <w:color w:val="000000"/>
              </w:rPr>
              <w:t xml:space="preserve"> </w:t>
            </w:r>
            <w:r w:rsidRPr="002624C1">
              <w:rPr>
                <w:rFonts w:ascii="Calibri" w:eastAsia="Times New Roman" w:hAnsi="Calibri" w:cs="Calibri"/>
                <w:color w:val="000000"/>
              </w:rPr>
              <w:t>±</w:t>
            </w:r>
            <w:r w:rsidR="006E736F">
              <w:rPr>
                <w:rFonts w:ascii="Calibri" w:eastAsia="Times New Roman" w:hAnsi="Calibri" w:cs="Calibri"/>
                <w:color w:val="000000"/>
              </w:rPr>
              <w:t xml:space="preserve"> </w:t>
            </w:r>
            <w:r w:rsidRPr="002624C1">
              <w:rPr>
                <w:rFonts w:ascii="Calibri" w:eastAsia="Times New Roman" w:hAnsi="Calibri" w:cs="Calibri"/>
                <w:color w:val="000000"/>
              </w:rPr>
              <w:t>0.7</w:t>
            </w:r>
          </w:p>
        </w:tc>
        <w:tc>
          <w:tcPr>
            <w:tcW w:w="1964" w:type="dxa"/>
            <w:tcBorders>
              <w:top w:val="single" w:sz="4" w:space="0" w:color="auto"/>
              <w:left w:val="nil"/>
              <w:bottom w:val="nil"/>
              <w:right w:val="nil"/>
            </w:tcBorders>
            <w:shd w:val="clear" w:color="auto" w:fill="auto"/>
            <w:noWrap/>
            <w:vAlign w:val="bottom"/>
            <w:hideMark/>
          </w:tcPr>
          <w:p w:rsidR="00C65B18" w:rsidRPr="002624C1" w:rsidRDefault="00C65B18" w:rsidP="007920F1">
            <w:pPr>
              <w:spacing w:after="0" w:line="240" w:lineRule="auto"/>
              <w:rPr>
                <w:rFonts w:ascii="Calibri" w:eastAsia="Times New Roman" w:hAnsi="Calibri" w:cs="Calibri"/>
                <w:color w:val="000000"/>
              </w:rPr>
            </w:pPr>
            <w:r w:rsidRPr="002624C1">
              <w:rPr>
                <w:rFonts w:ascii="Calibri" w:eastAsia="Times New Roman" w:hAnsi="Calibri" w:cs="Calibri"/>
                <w:color w:val="000000"/>
              </w:rPr>
              <w:t>16.43</w:t>
            </w:r>
            <w:r w:rsidR="006E736F">
              <w:rPr>
                <w:rFonts w:ascii="Calibri" w:eastAsia="Times New Roman" w:hAnsi="Calibri" w:cs="Calibri"/>
                <w:color w:val="000000"/>
              </w:rPr>
              <w:t xml:space="preserve"> </w:t>
            </w:r>
            <w:r w:rsidRPr="002624C1">
              <w:rPr>
                <w:rFonts w:ascii="Calibri" w:eastAsia="Times New Roman" w:hAnsi="Calibri" w:cs="Calibri"/>
                <w:color w:val="000000"/>
              </w:rPr>
              <w:t>±</w:t>
            </w:r>
            <w:r w:rsidR="006E736F">
              <w:rPr>
                <w:rFonts w:ascii="Calibri" w:eastAsia="Times New Roman" w:hAnsi="Calibri" w:cs="Calibri"/>
                <w:color w:val="000000"/>
              </w:rPr>
              <w:t xml:space="preserve"> </w:t>
            </w:r>
            <w:r w:rsidRPr="002624C1">
              <w:rPr>
                <w:rFonts w:ascii="Calibri" w:eastAsia="Times New Roman" w:hAnsi="Calibri" w:cs="Calibri"/>
                <w:color w:val="000000"/>
              </w:rPr>
              <w:t>1.66</w:t>
            </w:r>
          </w:p>
        </w:tc>
        <w:tc>
          <w:tcPr>
            <w:tcW w:w="2295" w:type="dxa"/>
            <w:tcBorders>
              <w:top w:val="single" w:sz="4" w:space="0" w:color="auto"/>
              <w:left w:val="nil"/>
              <w:bottom w:val="nil"/>
              <w:right w:val="nil"/>
            </w:tcBorders>
            <w:shd w:val="clear" w:color="auto" w:fill="auto"/>
            <w:noWrap/>
            <w:vAlign w:val="bottom"/>
            <w:hideMark/>
          </w:tcPr>
          <w:p w:rsidR="00C65B18" w:rsidRPr="002624C1" w:rsidRDefault="00C65B18" w:rsidP="007920F1">
            <w:pPr>
              <w:spacing w:after="0" w:line="240" w:lineRule="auto"/>
              <w:rPr>
                <w:rFonts w:ascii="Calibri" w:eastAsia="Times New Roman" w:hAnsi="Calibri" w:cs="Calibri"/>
                <w:color w:val="000000"/>
              </w:rPr>
            </w:pPr>
            <w:r w:rsidRPr="002624C1">
              <w:rPr>
                <w:rFonts w:ascii="Calibri" w:eastAsia="Times New Roman" w:hAnsi="Calibri" w:cs="Calibri"/>
                <w:color w:val="000000"/>
              </w:rPr>
              <w:t>18.61</w:t>
            </w:r>
            <w:r w:rsidR="006E736F">
              <w:rPr>
                <w:rFonts w:ascii="Calibri" w:eastAsia="Times New Roman" w:hAnsi="Calibri" w:cs="Calibri"/>
                <w:color w:val="000000"/>
              </w:rPr>
              <w:t xml:space="preserve"> </w:t>
            </w:r>
            <w:r w:rsidRPr="002624C1">
              <w:rPr>
                <w:rFonts w:ascii="Calibri" w:eastAsia="Times New Roman" w:hAnsi="Calibri" w:cs="Calibri"/>
                <w:color w:val="000000"/>
              </w:rPr>
              <w:t>±</w:t>
            </w:r>
            <w:r w:rsidR="006E736F">
              <w:rPr>
                <w:rFonts w:ascii="Calibri" w:eastAsia="Times New Roman" w:hAnsi="Calibri" w:cs="Calibri"/>
                <w:color w:val="000000"/>
              </w:rPr>
              <w:t xml:space="preserve"> </w:t>
            </w:r>
            <w:r w:rsidRPr="002624C1">
              <w:rPr>
                <w:rFonts w:ascii="Calibri" w:eastAsia="Times New Roman" w:hAnsi="Calibri" w:cs="Calibri"/>
                <w:color w:val="000000"/>
              </w:rPr>
              <w:t>1.77</w:t>
            </w:r>
          </w:p>
        </w:tc>
      </w:tr>
      <w:tr w:rsidR="00C65B18" w:rsidRPr="002624C1" w:rsidTr="00E50409">
        <w:trPr>
          <w:trHeight w:val="418"/>
        </w:trPr>
        <w:tc>
          <w:tcPr>
            <w:tcW w:w="2504" w:type="dxa"/>
            <w:tcBorders>
              <w:top w:val="nil"/>
              <w:left w:val="nil"/>
              <w:bottom w:val="nil"/>
              <w:right w:val="nil"/>
            </w:tcBorders>
            <w:shd w:val="clear" w:color="auto" w:fill="auto"/>
            <w:noWrap/>
            <w:vAlign w:val="center"/>
            <w:hideMark/>
          </w:tcPr>
          <w:p w:rsidR="00C65B18" w:rsidRPr="00E857AF" w:rsidRDefault="00C65B18" w:rsidP="007920F1">
            <w:pPr>
              <w:spacing w:after="0" w:line="240" w:lineRule="auto"/>
              <w:rPr>
                <w:rFonts w:ascii="Calibri" w:eastAsia="Times New Roman" w:hAnsi="Calibri" w:cs="Calibri"/>
                <w:b/>
                <w:bCs/>
                <w:color w:val="000000"/>
              </w:rPr>
            </w:pPr>
            <w:r w:rsidRPr="00E857AF">
              <w:rPr>
                <w:rFonts w:ascii="Calibri" w:eastAsia="Times New Roman" w:hAnsi="Calibri" w:cs="Calibri"/>
                <w:b/>
                <w:bCs/>
                <w:color w:val="000000"/>
              </w:rPr>
              <w:t>Untreated</w:t>
            </w:r>
          </w:p>
        </w:tc>
        <w:tc>
          <w:tcPr>
            <w:tcW w:w="1876" w:type="dxa"/>
            <w:tcBorders>
              <w:top w:val="nil"/>
              <w:left w:val="nil"/>
              <w:bottom w:val="nil"/>
              <w:right w:val="nil"/>
            </w:tcBorders>
            <w:shd w:val="clear" w:color="auto" w:fill="auto"/>
            <w:noWrap/>
            <w:vAlign w:val="bottom"/>
            <w:hideMark/>
          </w:tcPr>
          <w:p w:rsidR="00C65B18" w:rsidRPr="002624C1" w:rsidRDefault="00C65B18" w:rsidP="007920F1">
            <w:pPr>
              <w:spacing w:after="0" w:line="240" w:lineRule="auto"/>
              <w:rPr>
                <w:rFonts w:ascii="Calibri" w:eastAsia="Times New Roman" w:hAnsi="Calibri" w:cs="Calibri"/>
                <w:color w:val="000000"/>
              </w:rPr>
            </w:pPr>
            <w:r w:rsidRPr="002624C1">
              <w:rPr>
                <w:rFonts w:ascii="Calibri" w:eastAsia="Times New Roman" w:hAnsi="Calibri" w:cs="Calibri"/>
                <w:color w:val="000000"/>
              </w:rPr>
              <w:t>27.13</w:t>
            </w:r>
            <w:r w:rsidR="006E736F">
              <w:rPr>
                <w:rFonts w:ascii="Calibri" w:eastAsia="Times New Roman" w:hAnsi="Calibri" w:cs="Calibri"/>
                <w:color w:val="000000"/>
              </w:rPr>
              <w:t xml:space="preserve"> </w:t>
            </w:r>
            <w:r w:rsidRPr="002624C1">
              <w:rPr>
                <w:rFonts w:ascii="Calibri" w:eastAsia="Times New Roman" w:hAnsi="Calibri" w:cs="Calibri"/>
                <w:color w:val="000000"/>
              </w:rPr>
              <w:t>±</w:t>
            </w:r>
            <w:r w:rsidR="006E736F">
              <w:rPr>
                <w:rFonts w:ascii="Calibri" w:eastAsia="Times New Roman" w:hAnsi="Calibri" w:cs="Calibri"/>
                <w:color w:val="000000"/>
              </w:rPr>
              <w:t xml:space="preserve"> </w:t>
            </w:r>
            <w:r w:rsidRPr="002624C1">
              <w:rPr>
                <w:rFonts w:ascii="Calibri" w:eastAsia="Times New Roman" w:hAnsi="Calibri" w:cs="Calibri"/>
                <w:color w:val="000000"/>
              </w:rPr>
              <w:t>0.89</w:t>
            </w:r>
          </w:p>
        </w:tc>
        <w:tc>
          <w:tcPr>
            <w:tcW w:w="2169" w:type="dxa"/>
            <w:tcBorders>
              <w:top w:val="nil"/>
              <w:left w:val="nil"/>
              <w:bottom w:val="nil"/>
              <w:right w:val="nil"/>
            </w:tcBorders>
            <w:shd w:val="clear" w:color="auto" w:fill="auto"/>
            <w:noWrap/>
            <w:vAlign w:val="bottom"/>
            <w:hideMark/>
          </w:tcPr>
          <w:p w:rsidR="00C65B18" w:rsidRPr="002624C1" w:rsidRDefault="00C65B18" w:rsidP="007920F1">
            <w:pPr>
              <w:spacing w:after="0" w:line="240" w:lineRule="auto"/>
              <w:rPr>
                <w:rFonts w:ascii="Calibri" w:eastAsia="Times New Roman" w:hAnsi="Calibri" w:cs="Calibri"/>
                <w:color w:val="000000"/>
              </w:rPr>
            </w:pPr>
            <w:r w:rsidRPr="002624C1">
              <w:rPr>
                <w:rFonts w:ascii="Calibri" w:eastAsia="Times New Roman" w:hAnsi="Calibri" w:cs="Calibri"/>
                <w:color w:val="000000"/>
              </w:rPr>
              <w:t>29.5</w:t>
            </w:r>
            <w:r w:rsidR="006E736F">
              <w:rPr>
                <w:rFonts w:ascii="Calibri" w:eastAsia="Times New Roman" w:hAnsi="Calibri" w:cs="Calibri"/>
                <w:color w:val="000000"/>
              </w:rPr>
              <w:t xml:space="preserve"> </w:t>
            </w:r>
            <w:r w:rsidRPr="002624C1">
              <w:rPr>
                <w:rFonts w:ascii="Calibri" w:eastAsia="Times New Roman" w:hAnsi="Calibri" w:cs="Calibri"/>
                <w:color w:val="000000"/>
              </w:rPr>
              <w:t>±</w:t>
            </w:r>
            <w:r w:rsidR="006E736F">
              <w:rPr>
                <w:rFonts w:ascii="Calibri" w:eastAsia="Times New Roman" w:hAnsi="Calibri" w:cs="Calibri"/>
                <w:color w:val="000000"/>
              </w:rPr>
              <w:t xml:space="preserve"> </w:t>
            </w:r>
            <w:r w:rsidRPr="002624C1">
              <w:rPr>
                <w:rFonts w:ascii="Calibri" w:eastAsia="Times New Roman" w:hAnsi="Calibri" w:cs="Calibri"/>
                <w:color w:val="000000"/>
              </w:rPr>
              <w:t>1.47</w:t>
            </w:r>
          </w:p>
        </w:tc>
        <w:tc>
          <w:tcPr>
            <w:tcW w:w="1964" w:type="dxa"/>
            <w:tcBorders>
              <w:top w:val="nil"/>
              <w:left w:val="nil"/>
              <w:bottom w:val="nil"/>
              <w:right w:val="nil"/>
            </w:tcBorders>
            <w:shd w:val="clear" w:color="auto" w:fill="auto"/>
            <w:noWrap/>
            <w:vAlign w:val="bottom"/>
            <w:hideMark/>
          </w:tcPr>
          <w:p w:rsidR="00C65B18" w:rsidRPr="002624C1" w:rsidRDefault="00C65B18" w:rsidP="007920F1">
            <w:pPr>
              <w:spacing w:after="0" w:line="240" w:lineRule="auto"/>
              <w:rPr>
                <w:rFonts w:ascii="Calibri" w:eastAsia="Times New Roman" w:hAnsi="Calibri" w:cs="Calibri"/>
                <w:color w:val="000000"/>
              </w:rPr>
            </w:pPr>
            <w:r w:rsidRPr="002624C1">
              <w:rPr>
                <w:rFonts w:ascii="Calibri" w:eastAsia="Times New Roman" w:hAnsi="Calibri" w:cs="Calibri"/>
                <w:color w:val="000000"/>
              </w:rPr>
              <w:t>35.44</w:t>
            </w:r>
            <w:r w:rsidR="006E736F">
              <w:rPr>
                <w:rFonts w:ascii="Calibri" w:eastAsia="Times New Roman" w:hAnsi="Calibri" w:cs="Calibri"/>
                <w:color w:val="000000"/>
              </w:rPr>
              <w:t xml:space="preserve"> </w:t>
            </w:r>
            <w:r w:rsidRPr="002624C1">
              <w:rPr>
                <w:rFonts w:ascii="Calibri" w:eastAsia="Times New Roman" w:hAnsi="Calibri" w:cs="Calibri"/>
                <w:color w:val="000000"/>
              </w:rPr>
              <w:t>±</w:t>
            </w:r>
            <w:r w:rsidR="006E736F">
              <w:rPr>
                <w:rFonts w:ascii="Calibri" w:eastAsia="Times New Roman" w:hAnsi="Calibri" w:cs="Calibri"/>
                <w:color w:val="000000"/>
              </w:rPr>
              <w:t xml:space="preserve"> </w:t>
            </w:r>
            <w:r w:rsidRPr="002624C1">
              <w:rPr>
                <w:rFonts w:ascii="Calibri" w:eastAsia="Times New Roman" w:hAnsi="Calibri" w:cs="Calibri"/>
                <w:color w:val="000000"/>
              </w:rPr>
              <w:t>2.56</w:t>
            </w:r>
          </w:p>
        </w:tc>
        <w:tc>
          <w:tcPr>
            <w:tcW w:w="2295" w:type="dxa"/>
            <w:tcBorders>
              <w:top w:val="nil"/>
              <w:left w:val="nil"/>
              <w:bottom w:val="nil"/>
              <w:right w:val="nil"/>
            </w:tcBorders>
            <w:shd w:val="clear" w:color="auto" w:fill="auto"/>
            <w:noWrap/>
            <w:vAlign w:val="bottom"/>
            <w:hideMark/>
          </w:tcPr>
          <w:p w:rsidR="00C65B18" w:rsidRPr="002624C1" w:rsidRDefault="00C65B18" w:rsidP="007920F1">
            <w:pPr>
              <w:spacing w:after="0" w:line="240" w:lineRule="auto"/>
              <w:rPr>
                <w:rFonts w:ascii="Calibri" w:eastAsia="Times New Roman" w:hAnsi="Calibri" w:cs="Calibri"/>
                <w:color w:val="000000"/>
              </w:rPr>
            </w:pPr>
            <w:r w:rsidRPr="002624C1">
              <w:rPr>
                <w:rFonts w:ascii="Calibri" w:eastAsia="Times New Roman" w:hAnsi="Calibri" w:cs="Calibri"/>
                <w:color w:val="000000"/>
              </w:rPr>
              <w:t>33.26</w:t>
            </w:r>
            <w:r w:rsidR="006E736F">
              <w:rPr>
                <w:rFonts w:ascii="Calibri" w:eastAsia="Times New Roman" w:hAnsi="Calibri" w:cs="Calibri"/>
                <w:color w:val="000000"/>
              </w:rPr>
              <w:t xml:space="preserve"> </w:t>
            </w:r>
            <w:r w:rsidRPr="002624C1">
              <w:rPr>
                <w:rFonts w:ascii="Calibri" w:eastAsia="Times New Roman" w:hAnsi="Calibri" w:cs="Calibri"/>
                <w:color w:val="000000"/>
              </w:rPr>
              <w:t>±</w:t>
            </w:r>
            <w:r w:rsidR="006E736F">
              <w:rPr>
                <w:rFonts w:ascii="Calibri" w:eastAsia="Times New Roman" w:hAnsi="Calibri" w:cs="Calibri"/>
                <w:color w:val="000000"/>
              </w:rPr>
              <w:t xml:space="preserve"> </w:t>
            </w:r>
            <w:r w:rsidRPr="002624C1">
              <w:rPr>
                <w:rFonts w:ascii="Calibri" w:eastAsia="Times New Roman" w:hAnsi="Calibri" w:cs="Calibri"/>
                <w:color w:val="000000"/>
              </w:rPr>
              <w:t>1.5</w:t>
            </w:r>
            <w:r w:rsidR="006E736F">
              <w:rPr>
                <w:rFonts w:ascii="Calibri" w:eastAsia="Times New Roman" w:hAnsi="Calibri" w:cs="Calibri"/>
                <w:color w:val="000000"/>
              </w:rPr>
              <w:t>0</w:t>
            </w:r>
          </w:p>
        </w:tc>
      </w:tr>
      <w:tr w:rsidR="00C65B18" w:rsidRPr="002624C1" w:rsidTr="00E50409">
        <w:trPr>
          <w:trHeight w:val="418"/>
        </w:trPr>
        <w:tc>
          <w:tcPr>
            <w:tcW w:w="2504" w:type="dxa"/>
            <w:tcBorders>
              <w:top w:val="nil"/>
              <w:left w:val="nil"/>
              <w:bottom w:val="nil"/>
              <w:right w:val="nil"/>
            </w:tcBorders>
            <w:shd w:val="clear" w:color="auto" w:fill="auto"/>
            <w:noWrap/>
            <w:vAlign w:val="center"/>
            <w:hideMark/>
          </w:tcPr>
          <w:p w:rsidR="00C65B18" w:rsidRPr="00E857AF" w:rsidRDefault="00C65B18" w:rsidP="007920F1">
            <w:pPr>
              <w:spacing w:after="0" w:line="240" w:lineRule="auto"/>
              <w:rPr>
                <w:rFonts w:ascii="Calibri" w:eastAsia="Times New Roman" w:hAnsi="Calibri" w:cs="Calibri"/>
                <w:b/>
                <w:bCs/>
                <w:color w:val="000000"/>
              </w:rPr>
            </w:pPr>
            <w:r w:rsidRPr="00E857AF">
              <w:rPr>
                <w:rFonts w:ascii="Calibri" w:eastAsia="Times New Roman" w:hAnsi="Calibri" w:cs="Calibri"/>
                <w:b/>
                <w:bCs/>
                <w:color w:val="000000"/>
              </w:rPr>
              <w:t>Orange</w:t>
            </w:r>
          </w:p>
        </w:tc>
        <w:tc>
          <w:tcPr>
            <w:tcW w:w="1876" w:type="dxa"/>
            <w:tcBorders>
              <w:top w:val="nil"/>
              <w:left w:val="nil"/>
              <w:bottom w:val="nil"/>
              <w:right w:val="nil"/>
            </w:tcBorders>
            <w:shd w:val="clear" w:color="auto" w:fill="auto"/>
            <w:noWrap/>
            <w:vAlign w:val="bottom"/>
            <w:hideMark/>
          </w:tcPr>
          <w:p w:rsidR="00C65B18" w:rsidRPr="002624C1" w:rsidRDefault="00C65B18" w:rsidP="007920F1">
            <w:pPr>
              <w:spacing w:after="0" w:line="240" w:lineRule="auto"/>
              <w:rPr>
                <w:rFonts w:ascii="Calibri" w:eastAsia="Times New Roman" w:hAnsi="Calibri" w:cs="Calibri"/>
                <w:color w:val="000000"/>
              </w:rPr>
            </w:pPr>
            <w:r w:rsidRPr="002624C1">
              <w:rPr>
                <w:rFonts w:ascii="Calibri" w:eastAsia="Times New Roman" w:hAnsi="Calibri" w:cs="Calibri"/>
                <w:color w:val="000000"/>
              </w:rPr>
              <w:t>28.51</w:t>
            </w:r>
            <w:r w:rsidR="006E736F">
              <w:rPr>
                <w:rFonts w:ascii="Calibri" w:eastAsia="Times New Roman" w:hAnsi="Calibri" w:cs="Calibri"/>
                <w:color w:val="000000"/>
              </w:rPr>
              <w:t xml:space="preserve"> </w:t>
            </w:r>
            <w:r w:rsidRPr="002624C1">
              <w:rPr>
                <w:rFonts w:ascii="Calibri" w:eastAsia="Times New Roman" w:hAnsi="Calibri" w:cs="Calibri"/>
                <w:color w:val="000000"/>
              </w:rPr>
              <w:t>±</w:t>
            </w:r>
            <w:r w:rsidR="006E736F">
              <w:rPr>
                <w:rFonts w:ascii="Calibri" w:eastAsia="Times New Roman" w:hAnsi="Calibri" w:cs="Calibri"/>
                <w:color w:val="000000"/>
              </w:rPr>
              <w:t xml:space="preserve"> </w:t>
            </w:r>
            <w:r w:rsidRPr="002624C1">
              <w:rPr>
                <w:rFonts w:ascii="Calibri" w:eastAsia="Times New Roman" w:hAnsi="Calibri" w:cs="Calibri"/>
                <w:color w:val="000000"/>
              </w:rPr>
              <w:t>0.44</w:t>
            </w:r>
          </w:p>
        </w:tc>
        <w:tc>
          <w:tcPr>
            <w:tcW w:w="2169" w:type="dxa"/>
            <w:tcBorders>
              <w:top w:val="nil"/>
              <w:left w:val="nil"/>
              <w:bottom w:val="nil"/>
              <w:right w:val="nil"/>
            </w:tcBorders>
            <w:shd w:val="clear" w:color="auto" w:fill="auto"/>
            <w:noWrap/>
            <w:vAlign w:val="bottom"/>
            <w:hideMark/>
          </w:tcPr>
          <w:p w:rsidR="00C65B18" w:rsidRPr="002624C1" w:rsidRDefault="00C65B18" w:rsidP="007920F1">
            <w:pPr>
              <w:spacing w:after="0" w:line="240" w:lineRule="auto"/>
              <w:rPr>
                <w:rFonts w:ascii="Calibri" w:eastAsia="Times New Roman" w:hAnsi="Calibri" w:cs="Calibri"/>
                <w:color w:val="000000"/>
              </w:rPr>
            </w:pPr>
            <w:r w:rsidRPr="002624C1">
              <w:rPr>
                <w:rFonts w:ascii="Calibri" w:eastAsia="Times New Roman" w:hAnsi="Calibri" w:cs="Calibri"/>
                <w:color w:val="000000"/>
              </w:rPr>
              <w:t>25.34</w:t>
            </w:r>
            <w:r w:rsidR="006E736F">
              <w:rPr>
                <w:rFonts w:ascii="Calibri" w:eastAsia="Times New Roman" w:hAnsi="Calibri" w:cs="Calibri"/>
                <w:color w:val="000000"/>
              </w:rPr>
              <w:t xml:space="preserve"> </w:t>
            </w:r>
            <w:r w:rsidRPr="002624C1">
              <w:rPr>
                <w:rFonts w:ascii="Calibri" w:eastAsia="Times New Roman" w:hAnsi="Calibri" w:cs="Calibri"/>
                <w:color w:val="000000"/>
              </w:rPr>
              <w:t>±</w:t>
            </w:r>
            <w:r w:rsidR="006E736F">
              <w:rPr>
                <w:rFonts w:ascii="Calibri" w:eastAsia="Times New Roman" w:hAnsi="Calibri" w:cs="Calibri"/>
                <w:color w:val="000000"/>
              </w:rPr>
              <w:t xml:space="preserve"> </w:t>
            </w:r>
            <w:r w:rsidRPr="002624C1">
              <w:rPr>
                <w:rFonts w:ascii="Calibri" w:eastAsia="Times New Roman" w:hAnsi="Calibri" w:cs="Calibri"/>
                <w:color w:val="000000"/>
              </w:rPr>
              <w:t>1.8</w:t>
            </w:r>
          </w:p>
        </w:tc>
        <w:tc>
          <w:tcPr>
            <w:tcW w:w="1964" w:type="dxa"/>
            <w:tcBorders>
              <w:top w:val="nil"/>
              <w:left w:val="nil"/>
              <w:bottom w:val="nil"/>
              <w:right w:val="nil"/>
            </w:tcBorders>
            <w:shd w:val="clear" w:color="auto" w:fill="auto"/>
            <w:noWrap/>
            <w:vAlign w:val="bottom"/>
            <w:hideMark/>
          </w:tcPr>
          <w:p w:rsidR="00C65B18" w:rsidRPr="002624C1" w:rsidRDefault="00C65B18" w:rsidP="007920F1">
            <w:pPr>
              <w:spacing w:after="0" w:line="240" w:lineRule="auto"/>
              <w:rPr>
                <w:rFonts w:ascii="Calibri" w:eastAsia="Times New Roman" w:hAnsi="Calibri" w:cs="Calibri"/>
                <w:color w:val="000000"/>
              </w:rPr>
            </w:pPr>
            <w:r w:rsidRPr="002624C1">
              <w:rPr>
                <w:rFonts w:ascii="Calibri" w:eastAsia="Times New Roman" w:hAnsi="Calibri" w:cs="Calibri"/>
                <w:color w:val="000000"/>
              </w:rPr>
              <w:t>29.11</w:t>
            </w:r>
            <w:r w:rsidR="006E736F">
              <w:rPr>
                <w:rFonts w:ascii="Calibri" w:eastAsia="Times New Roman" w:hAnsi="Calibri" w:cs="Calibri"/>
                <w:color w:val="000000"/>
              </w:rPr>
              <w:t xml:space="preserve"> </w:t>
            </w:r>
            <w:r w:rsidRPr="002624C1">
              <w:rPr>
                <w:rFonts w:ascii="Calibri" w:eastAsia="Times New Roman" w:hAnsi="Calibri" w:cs="Calibri"/>
                <w:color w:val="000000"/>
              </w:rPr>
              <w:t>±</w:t>
            </w:r>
            <w:r w:rsidR="006E736F">
              <w:rPr>
                <w:rFonts w:ascii="Calibri" w:eastAsia="Times New Roman" w:hAnsi="Calibri" w:cs="Calibri"/>
                <w:color w:val="000000"/>
              </w:rPr>
              <w:t xml:space="preserve"> </w:t>
            </w:r>
            <w:r w:rsidRPr="002624C1">
              <w:rPr>
                <w:rFonts w:ascii="Calibri" w:eastAsia="Times New Roman" w:hAnsi="Calibri" w:cs="Calibri"/>
                <w:color w:val="000000"/>
              </w:rPr>
              <w:t>2.05</w:t>
            </w:r>
          </w:p>
        </w:tc>
        <w:tc>
          <w:tcPr>
            <w:tcW w:w="2295" w:type="dxa"/>
            <w:tcBorders>
              <w:top w:val="nil"/>
              <w:left w:val="nil"/>
              <w:bottom w:val="nil"/>
              <w:right w:val="nil"/>
            </w:tcBorders>
            <w:shd w:val="clear" w:color="auto" w:fill="auto"/>
            <w:noWrap/>
            <w:vAlign w:val="bottom"/>
            <w:hideMark/>
          </w:tcPr>
          <w:p w:rsidR="00C65B18" w:rsidRPr="002624C1" w:rsidRDefault="00C65B18" w:rsidP="007920F1">
            <w:pPr>
              <w:spacing w:after="0" w:line="240" w:lineRule="auto"/>
              <w:rPr>
                <w:rFonts w:ascii="Calibri" w:eastAsia="Times New Roman" w:hAnsi="Calibri" w:cs="Calibri"/>
                <w:color w:val="000000"/>
              </w:rPr>
            </w:pPr>
            <w:r w:rsidRPr="002624C1">
              <w:rPr>
                <w:rFonts w:ascii="Calibri" w:eastAsia="Times New Roman" w:hAnsi="Calibri" w:cs="Calibri"/>
                <w:color w:val="000000"/>
              </w:rPr>
              <w:t>26.53</w:t>
            </w:r>
            <w:r w:rsidR="006E736F">
              <w:rPr>
                <w:rFonts w:ascii="Calibri" w:eastAsia="Times New Roman" w:hAnsi="Calibri" w:cs="Calibri"/>
                <w:color w:val="000000"/>
              </w:rPr>
              <w:t xml:space="preserve"> </w:t>
            </w:r>
            <w:r w:rsidRPr="002624C1">
              <w:rPr>
                <w:rFonts w:ascii="Calibri" w:eastAsia="Times New Roman" w:hAnsi="Calibri" w:cs="Calibri"/>
                <w:color w:val="000000"/>
              </w:rPr>
              <w:t>±</w:t>
            </w:r>
            <w:r w:rsidR="006E736F">
              <w:rPr>
                <w:rFonts w:ascii="Calibri" w:eastAsia="Times New Roman" w:hAnsi="Calibri" w:cs="Calibri"/>
                <w:color w:val="000000"/>
              </w:rPr>
              <w:t xml:space="preserve"> </w:t>
            </w:r>
            <w:r w:rsidRPr="002624C1">
              <w:rPr>
                <w:rFonts w:ascii="Calibri" w:eastAsia="Times New Roman" w:hAnsi="Calibri" w:cs="Calibri"/>
                <w:color w:val="000000"/>
              </w:rPr>
              <w:t>3.86</w:t>
            </w:r>
          </w:p>
        </w:tc>
      </w:tr>
      <w:tr w:rsidR="00C65B18" w:rsidRPr="002624C1" w:rsidTr="00E50409">
        <w:trPr>
          <w:trHeight w:val="418"/>
        </w:trPr>
        <w:tc>
          <w:tcPr>
            <w:tcW w:w="2504" w:type="dxa"/>
            <w:tcBorders>
              <w:top w:val="nil"/>
              <w:left w:val="nil"/>
              <w:bottom w:val="nil"/>
              <w:right w:val="nil"/>
            </w:tcBorders>
            <w:shd w:val="clear" w:color="auto" w:fill="auto"/>
            <w:noWrap/>
            <w:vAlign w:val="center"/>
            <w:hideMark/>
          </w:tcPr>
          <w:p w:rsidR="00C65B18" w:rsidRPr="00E857AF" w:rsidRDefault="00C65B18" w:rsidP="007920F1">
            <w:pPr>
              <w:spacing w:after="0" w:line="240" w:lineRule="auto"/>
              <w:rPr>
                <w:rFonts w:ascii="Calibri" w:eastAsia="Times New Roman" w:hAnsi="Calibri" w:cs="Calibri"/>
                <w:b/>
                <w:bCs/>
                <w:color w:val="000000"/>
              </w:rPr>
            </w:pPr>
            <w:r w:rsidRPr="00E857AF">
              <w:rPr>
                <w:rFonts w:ascii="Calibri" w:eastAsia="Times New Roman" w:hAnsi="Calibri" w:cs="Calibri"/>
                <w:b/>
                <w:bCs/>
                <w:color w:val="000000"/>
              </w:rPr>
              <w:t>Lemon</w:t>
            </w:r>
          </w:p>
        </w:tc>
        <w:tc>
          <w:tcPr>
            <w:tcW w:w="1876" w:type="dxa"/>
            <w:tcBorders>
              <w:top w:val="nil"/>
              <w:left w:val="nil"/>
              <w:bottom w:val="nil"/>
              <w:right w:val="nil"/>
            </w:tcBorders>
            <w:shd w:val="clear" w:color="auto" w:fill="auto"/>
            <w:noWrap/>
            <w:vAlign w:val="bottom"/>
            <w:hideMark/>
          </w:tcPr>
          <w:p w:rsidR="00C65B18" w:rsidRPr="002624C1" w:rsidRDefault="00C65B18" w:rsidP="007920F1">
            <w:pPr>
              <w:spacing w:after="0" w:line="240" w:lineRule="auto"/>
              <w:rPr>
                <w:rFonts w:ascii="Calibri" w:eastAsia="Times New Roman" w:hAnsi="Calibri" w:cs="Calibri"/>
                <w:color w:val="000000"/>
              </w:rPr>
            </w:pPr>
            <w:r w:rsidRPr="002624C1">
              <w:rPr>
                <w:rFonts w:ascii="Calibri" w:eastAsia="Times New Roman" w:hAnsi="Calibri" w:cs="Calibri"/>
                <w:color w:val="000000"/>
              </w:rPr>
              <w:t>31.09</w:t>
            </w:r>
            <w:r w:rsidR="006E736F">
              <w:rPr>
                <w:rFonts w:ascii="Calibri" w:eastAsia="Times New Roman" w:hAnsi="Calibri" w:cs="Calibri"/>
                <w:color w:val="000000"/>
              </w:rPr>
              <w:t xml:space="preserve"> </w:t>
            </w:r>
            <w:r w:rsidRPr="002624C1">
              <w:rPr>
                <w:rFonts w:ascii="Calibri" w:eastAsia="Times New Roman" w:hAnsi="Calibri" w:cs="Calibri"/>
                <w:color w:val="000000"/>
              </w:rPr>
              <w:t>±</w:t>
            </w:r>
            <w:r w:rsidR="006E736F">
              <w:rPr>
                <w:rFonts w:ascii="Calibri" w:eastAsia="Times New Roman" w:hAnsi="Calibri" w:cs="Calibri"/>
                <w:color w:val="000000"/>
              </w:rPr>
              <w:t xml:space="preserve"> </w:t>
            </w:r>
            <w:r w:rsidRPr="002624C1">
              <w:rPr>
                <w:rFonts w:ascii="Calibri" w:eastAsia="Times New Roman" w:hAnsi="Calibri" w:cs="Calibri"/>
                <w:color w:val="000000"/>
              </w:rPr>
              <w:t>5.58</w:t>
            </w:r>
          </w:p>
        </w:tc>
        <w:tc>
          <w:tcPr>
            <w:tcW w:w="2169" w:type="dxa"/>
            <w:tcBorders>
              <w:top w:val="nil"/>
              <w:left w:val="nil"/>
              <w:bottom w:val="nil"/>
              <w:right w:val="nil"/>
            </w:tcBorders>
            <w:shd w:val="clear" w:color="auto" w:fill="auto"/>
            <w:noWrap/>
            <w:vAlign w:val="bottom"/>
            <w:hideMark/>
          </w:tcPr>
          <w:p w:rsidR="00C65B18" w:rsidRPr="002624C1" w:rsidRDefault="00C65B18" w:rsidP="007920F1">
            <w:pPr>
              <w:spacing w:after="0" w:line="240" w:lineRule="auto"/>
              <w:rPr>
                <w:rFonts w:ascii="Calibri" w:eastAsia="Times New Roman" w:hAnsi="Calibri" w:cs="Calibri"/>
                <w:color w:val="000000"/>
              </w:rPr>
            </w:pPr>
            <w:r w:rsidRPr="002624C1">
              <w:rPr>
                <w:rFonts w:ascii="Calibri" w:eastAsia="Times New Roman" w:hAnsi="Calibri" w:cs="Calibri"/>
                <w:color w:val="000000"/>
              </w:rPr>
              <w:t>26.93</w:t>
            </w:r>
            <w:r w:rsidR="006E736F">
              <w:rPr>
                <w:rFonts w:ascii="Calibri" w:eastAsia="Times New Roman" w:hAnsi="Calibri" w:cs="Calibri"/>
                <w:color w:val="000000"/>
              </w:rPr>
              <w:t xml:space="preserve"> </w:t>
            </w:r>
            <w:r w:rsidRPr="002624C1">
              <w:rPr>
                <w:rFonts w:ascii="Calibri" w:eastAsia="Times New Roman" w:hAnsi="Calibri" w:cs="Calibri"/>
                <w:color w:val="000000"/>
              </w:rPr>
              <w:t>±</w:t>
            </w:r>
            <w:r w:rsidR="006E736F">
              <w:rPr>
                <w:rFonts w:ascii="Calibri" w:eastAsia="Times New Roman" w:hAnsi="Calibri" w:cs="Calibri"/>
                <w:color w:val="000000"/>
              </w:rPr>
              <w:t xml:space="preserve"> </w:t>
            </w:r>
            <w:r w:rsidRPr="002624C1">
              <w:rPr>
                <w:rFonts w:ascii="Calibri" w:eastAsia="Times New Roman" w:hAnsi="Calibri" w:cs="Calibri"/>
                <w:color w:val="000000"/>
              </w:rPr>
              <w:t>1.29</w:t>
            </w:r>
          </w:p>
        </w:tc>
        <w:tc>
          <w:tcPr>
            <w:tcW w:w="1964" w:type="dxa"/>
            <w:tcBorders>
              <w:top w:val="nil"/>
              <w:left w:val="nil"/>
              <w:bottom w:val="nil"/>
              <w:right w:val="nil"/>
            </w:tcBorders>
            <w:shd w:val="clear" w:color="auto" w:fill="auto"/>
            <w:noWrap/>
            <w:vAlign w:val="bottom"/>
            <w:hideMark/>
          </w:tcPr>
          <w:p w:rsidR="00C65B18" w:rsidRPr="002624C1" w:rsidRDefault="00C65B18" w:rsidP="007920F1">
            <w:pPr>
              <w:spacing w:after="0" w:line="240" w:lineRule="auto"/>
              <w:rPr>
                <w:rFonts w:ascii="Calibri" w:eastAsia="Times New Roman" w:hAnsi="Calibri" w:cs="Calibri"/>
                <w:color w:val="000000"/>
              </w:rPr>
            </w:pPr>
            <w:r w:rsidRPr="002624C1">
              <w:rPr>
                <w:rFonts w:ascii="Calibri" w:eastAsia="Times New Roman" w:hAnsi="Calibri" w:cs="Calibri"/>
                <w:color w:val="000000"/>
              </w:rPr>
              <w:t>17.82</w:t>
            </w:r>
            <w:r w:rsidR="006E736F">
              <w:rPr>
                <w:rFonts w:ascii="Calibri" w:eastAsia="Times New Roman" w:hAnsi="Calibri" w:cs="Calibri"/>
                <w:color w:val="000000"/>
              </w:rPr>
              <w:t xml:space="preserve"> </w:t>
            </w:r>
            <w:r w:rsidRPr="002624C1">
              <w:rPr>
                <w:rFonts w:ascii="Calibri" w:eastAsia="Times New Roman" w:hAnsi="Calibri" w:cs="Calibri"/>
                <w:color w:val="000000"/>
              </w:rPr>
              <w:t>±</w:t>
            </w:r>
            <w:r w:rsidR="006E736F">
              <w:rPr>
                <w:rFonts w:ascii="Calibri" w:eastAsia="Times New Roman" w:hAnsi="Calibri" w:cs="Calibri"/>
                <w:color w:val="000000"/>
              </w:rPr>
              <w:t xml:space="preserve"> </w:t>
            </w:r>
            <w:r w:rsidRPr="002624C1">
              <w:rPr>
                <w:rFonts w:ascii="Calibri" w:eastAsia="Times New Roman" w:hAnsi="Calibri" w:cs="Calibri"/>
                <w:color w:val="000000"/>
              </w:rPr>
              <w:t>4.32</w:t>
            </w:r>
          </w:p>
        </w:tc>
        <w:tc>
          <w:tcPr>
            <w:tcW w:w="2295" w:type="dxa"/>
            <w:tcBorders>
              <w:top w:val="nil"/>
              <w:left w:val="nil"/>
              <w:bottom w:val="nil"/>
              <w:right w:val="nil"/>
            </w:tcBorders>
            <w:shd w:val="clear" w:color="auto" w:fill="auto"/>
            <w:noWrap/>
            <w:vAlign w:val="bottom"/>
            <w:hideMark/>
          </w:tcPr>
          <w:p w:rsidR="00C65B18" w:rsidRPr="002624C1" w:rsidRDefault="00C65B18" w:rsidP="007920F1">
            <w:pPr>
              <w:spacing w:after="0" w:line="240" w:lineRule="auto"/>
              <w:rPr>
                <w:rFonts w:ascii="Calibri" w:eastAsia="Times New Roman" w:hAnsi="Calibri" w:cs="Calibri"/>
                <w:color w:val="000000"/>
              </w:rPr>
            </w:pPr>
            <w:r w:rsidRPr="002624C1">
              <w:rPr>
                <w:rFonts w:ascii="Calibri" w:eastAsia="Times New Roman" w:hAnsi="Calibri" w:cs="Calibri"/>
                <w:color w:val="000000"/>
              </w:rPr>
              <w:t>21.19</w:t>
            </w:r>
            <w:r w:rsidR="006E736F">
              <w:rPr>
                <w:rFonts w:ascii="Calibri" w:eastAsia="Times New Roman" w:hAnsi="Calibri" w:cs="Calibri"/>
                <w:color w:val="000000"/>
              </w:rPr>
              <w:t xml:space="preserve"> </w:t>
            </w:r>
            <w:r w:rsidRPr="002624C1">
              <w:rPr>
                <w:rFonts w:ascii="Calibri" w:eastAsia="Times New Roman" w:hAnsi="Calibri" w:cs="Calibri"/>
                <w:color w:val="000000"/>
              </w:rPr>
              <w:t>±</w:t>
            </w:r>
            <w:r w:rsidR="006E736F">
              <w:rPr>
                <w:rFonts w:ascii="Calibri" w:eastAsia="Times New Roman" w:hAnsi="Calibri" w:cs="Calibri"/>
                <w:color w:val="000000"/>
              </w:rPr>
              <w:t xml:space="preserve"> </w:t>
            </w:r>
            <w:r w:rsidRPr="002624C1">
              <w:rPr>
                <w:rFonts w:ascii="Calibri" w:eastAsia="Times New Roman" w:hAnsi="Calibri" w:cs="Calibri"/>
                <w:color w:val="000000"/>
              </w:rPr>
              <w:t>1.13</w:t>
            </w:r>
          </w:p>
        </w:tc>
      </w:tr>
      <w:tr w:rsidR="00C65B18" w:rsidRPr="002624C1" w:rsidTr="00E50409">
        <w:trPr>
          <w:trHeight w:val="418"/>
        </w:trPr>
        <w:tc>
          <w:tcPr>
            <w:tcW w:w="2504" w:type="dxa"/>
            <w:tcBorders>
              <w:top w:val="nil"/>
              <w:left w:val="nil"/>
              <w:bottom w:val="nil"/>
              <w:right w:val="nil"/>
            </w:tcBorders>
            <w:shd w:val="clear" w:color="auto" w:fill="auto"/>
            <w:noWrap/>
            <w:vAlign w:val="center"/>
            <w:hideMark/>
          </w:tcPr>
          <w:p w:rsidR="00C65B18" w:rsidRPr="00E857AF" w:rsidRDefault="00C65B18" w:rsidP="007920F1">
            <w:pPr>
              <w:spacing w:after="0" w:line="240" w:lineRule="auto"/>
              <w:rPr>
                <w:rFonts w:ascii="Calibri" w:eastAsia="Times New Roman" w:hAnsi="Calibri" w:cs="Calibri"/>
                <w:b/>
                <w:bCs/>
                <w:color w:val="000000"/>
              </w:rPr>
            </w:pPr>
            <w:r w:rsidRPr="00E857AF">
              <w:rPr>
                <w:rFonts w:ascii="Calibri" w:eastAsia="Times New Roman" w:hAnsi="Calibri" w:cs="Calibri"/>
                <w:b/>
                <w:bCs/>
                <w:color w:val="000000"/>
              </w:rPr>
              <w:t>Grape</w:t>
            </w:r>
          </w:p>
        </w:tc>
        <w:tc>
          <w:tcPr>
            <w:tcW w:w="1876" w:type="dxa"/>
            <w:tcBorders>
              <w:top w:val="nil"/>
              <w:left w:val="nil"/>
              <w:bottom w:val="nil"/>
              <w:right w:val="nil"/>
            </w:tcBorders>
            <w:shd w:val="clear" w:color="auto" w:fill="auto"/>
            <w:noWrap/>
            <w:vAlign w:val="bottom"/>
            <w:hideMark/>
          </w:tcPr>
          <w:p w:rsidR="00C65B18" w:rsidRPr="002624C1" w:rsidRDefault="00C65B18" w:rsidP="007920F1">
            <w:pPr>
              <w:spacing w:after="0" w:line="240" w:lineRule="auto"/>
              <w:rPr>
                <w:rFonts w:ascii="Calibri" w:eastAsia="Times New Roman" w:hAnsi="Calibri" w:cs="Calibri"/>
                <w:color w:val="000000"/>
              </w:rPr>
            </w:pPr>
            <w:r w:rsidRPr="002624C1">
              <w:rPr>
                <w:rFonts w:ascii="Calibri" w:eastAsia="Times New Roman" w:hAnsi="Calibri" w:cs="Calibri"/>
                <w:color w:val="000000"/>
              </w:rPr>
              <w:t>24.95</w:t>
            </w:r>
            <w:r w:rsidR="006E736F">
              <w:rPr>
                <w:rFonts w:ascii="Calibri" w:eastAsia="Times New Roman" w:hAnsi="Calibri" w:cs="Calibri"/>
                <w:color w:val="000000"/>
              </w:rPr>
              <w:t xml:space="preserve"> </w:t>
            </w:r>
            <w:r w:rsidRPr="002624C1">
              <w:rPr>
                <w:rFonts w:ascii="Calibri" w:eastAsia="Times New Roman" w:hAnsi="Calibri" w:cs="Calibri"/>
                <w:color w:val="000000"/>
              </w:rPr>
              <w:t>±</w:t>
            </w:r>
            <w:r w:rsidR="006E736F">
              <w:rPr>
                <w:rFonts w:ascii="Calibri" w:eastAsia="Times New Roman" w:hAnsi="Calibri" w:cs="Calibri"/>
                <w:color w:val="000000"/>
              </w:rPr>
              <w:t xml:space="preserve"> </w:t>
            </w:r>
            <w:r w:rsidRPr="002624C1">
              <w:rPr>
                <w:rFonts w:ascii="Calibri" w:eastAsia="Times New Roman" w:hAnsi="Calibri" w:cs="Calibri"/>
                <w:color w:val="000000"/>
              </w:rPr>
              <w:t>1.63</w:t>
            </w:r>
          </w:p>
        </w:tc>
        <w:tc>
          <w:tcPr>
            <w:tcW w:w="2169" w:type="dxa"/>
            <w:tcBorders>
              <w:top w:val="nil"/>
              <w:left w:val="nil"/>
              <w:bottom w:val="nil"/>
              <w:right w:val="nil"/>
            </w:tcBorders>
            <w:shd w:val="clear" w:color="auto" w:fill="auto"/>
            <w:noWrap/>
            <w:vAlign w:val="bottom"/>
            <w:hideMark/>
          </w:tcPr>
          <w:p w:rsidR="00C65B18" w:rsidRPr="002624C1" w:rsidRDefault="00C65B18" w:rsidP="007920F1">
            <w:pPr>
              <w:spacing w:after="0" w:line="240" w:lineRule="auto"/>
              <w:rPr>
                <w:rFonts w:ascii="Calibri" w:eastAsia="Times New Roman" w:hAnsi="Calibri" w:cs="Calibri"/>
                <w:color w:val="000000"/>
              </w:rPr>
            </w:pPr>
            <w:r w:rsidRPr="002624C1">
              <w:rPr>
                <w:rFonts w:ascii="Calibri" w:eastAsia="Times New Roman" w:hAnsi="Calibri" w:cs="Calibri"/>
                <w:color w:val="000000"/>
              </w:rPr>
              <w:t>26.33</w:t>
            </w:r>
            <w:r w:rsidR="006E736F">
              <w:rPr>
                <w:rFonts w:ascii="Calibri" w:eastAsia="Times New Roman" w:hAnsi="Calibri" w:cs="Calibri"/>
                <w:color w:val="000000"/>
              </w:rPr>
              <w:t xml:space="preserve"> </w:t>
            </w:r>
            <w:r w:rsidRPr="002624C1">
              <w:rPr>
                <w:rFonts w:ascii="Calibri" w:eastAsia="Times New Roman" w:hAnsi="Calibri" w:cs="Calibri"/>
                <w:color w:val="000000"/>
              </w:rPr>
              <w:t>±</w:t>
            </w:r>
            <w:r w:rsidR="006E736F">
              <w:rPr>
                <w:rFonts w:ascii="Calibri" w:eastAsia="Times New Roman" w:hAnsi="Calibri" w:cs="Calibri"/>
                <w:color w:val="000000"/>
              </w:rPr>
              <w:t xml:space="preserve"> </w:t>
            </w:r>
            <w:r w:rsidRPr="002624C1">
              <w:rPr>
                <w:rFonts w:ascii="Calibri" w:eastAsia="Times New Roman" w:hAnsi="Calibri" w:cs="Calibri"/>
                <w:color w:val="000000"/>
              </w:rPr>
              <w:t>1.5</w:t>
            </w:r>
          </w:p>
        </w:tc>
        <w:tc>
          <w:tcPr>
            <w:tcW w:w="1964" w:type="dxa"/>
            <w:tcBorders>
              <w:top w:val="nil"/>
              <w:left w:val="nil"/>
              <w:bottom w:val="nil"/>
              <w:right w:val="nil"/>
            </w:tcBorders>
            <w:shd w:val="clear" w:color="auto" w:fill="auto"/>
            <w:noWrap/>
            <w:vAlign w:val="bottom"/>
            <w:hideMark/>
          </w:tcPr>
          <w:p w:rsidR="00C65B18" w:rsidRPr="002624C1" w:rsidRDefault="00C65B18" w:rsidP="007920F1">
            <w:pPr>
              <w:spacing w:after="0" w:line="240" w:lineRule="auto"/>
              <w:rPr>
                <w:rFonts w:ascii="Calibri" w:eastAsia="Times New Roman" w:hAnsi="Calibri" w:cs="Calibri"/>
                <w:color w:val="000000"/>
              </w:rPr>
            </w:pPr>
            <w:r w:rsidRPr="002624C1">
              <w:rPr>
                <w:rFonts w:ascii="Calibri" w:eastAsia="Times New Roman" w:hAnsi="Calibri" w:cs="Calibri"/>
                <w:color w:val="000000"/>
              </w:rPr>
              <w:t>18.81</w:t>
            </w:r>
            <w:r w:rsidR="006E736F">
              <w:rPr>
                <w:rFonts w:ascii="Calibri" w:eastAsia="Times New Roman" w:hAnsi="Calibri" w:cs="Calibri"/>
                <w:color w:val="000000"/>
              </w:rPr>
              <w:t xml:space="preserve"> </w:t>
            </w:r>
            <w:r w:rsidRPr="002624C1">
              <w:rPr>
                <w:rFonts w:ascii="Calibri" w:eastAsia="Times New Roman" w:hAnsi="Calibri" w:cs="Calibri"/>
                <w:color w:val="000000"/>
              </w:rPr>
              <w:t>±</w:t>
            </w:r>
            <w:r w:rsidR="006E736F">
              <w:rPr>
                <w:rFonts w:ascii="Calibri" w:eastAsia="Times New Roman" w:hAnsi="Calibri" w:cs="Calibri"/>
                <w:color w:val="000000"/>
              </w:rPr>
              <w:t xml:space="preserve"> </w:t>
            </w:r>
            <w:r w:rsidRPr="002624C1">
              <w:rPr>
                <w:rFonts w:ascii="Calibri" w:eastAsia="Times New Roman" w:hAnsi="Calibri" w:cs="Calibri"/>
                <w:color w:val="000000"/>
              </w:rPr>
              <w:t>2.89</w:t>
            </w:r>
          </w:p>
        </w:tc>
        <w:tc>
          <w:tcPr>
            <w:tcW w:w="2295" w:type="dxa"/>
            <w:tcBorders>
              <w:top w:val="nil"/>
              <w:left w:val="nil"/>
              <w:bottom w:val="nil"/>
              <w:right w:val="nil"/>
            </w:tcBorders>
            <w:shd w:val="clear" w:color="auto" w:fill="auto"/>
            <w:noWrap/>
            <w:vAlign w:val="bottom"/>
            <w:hideMark/>
          </w:tcPr>
          <w:p w:rsidR="00C65B18" w:rsidRPr="002624C1" w:rsidRDefault="00C65B18" w:rsidP="007920F1">
            <w:pPr>
              <w:spacing w:after="0" w:line="240" w:lineRule="auto"/>
              <w:rPr>
                <w:rFonts w:ascii="Calibri" w:eastAsia="Times New Roman" w:hAnsi="Calibri" w:cs="Calibri"/>
                <w:color w:val="000000"/>
              </w:rPr>
            </w:pPr>
            <w:r w:rsidRPr="002624C1">
              <w:rPr>
                <w:rFonts w:ascii="Calibri" w:eastAsia="Times New Roman" w:hAnsi="Calibri" w:cs="Calibri"/>
                <w:color w:val="000000"/>
              </w:rPr>
              <w:t>22.37</w:t>
            </w:r>
            <w:r w:rsidR="006E736F">
              <w:rPr>
                <w:rFonts w:ascii="Calibri" w:eastAsia="Times New Roman" w:hAnsi="Calibri" w:cs="Calibri"/>
                <w:color w:val="000000"/>
              </w:rPr>
              <w:t xml:space="preserve"> </w:t>
            </w:r>
            <w:r w:rsidRPr="002624C1">
              <w:rPr>
                <w:rFonts w:ascii="Calibri" w:eastAsia="Times New Roman" w:hAnsi="Calibri" w:cs="Calibri"/>
                <w:color w:val="000000"/>
              </w:rPr>
              <w:t>±</w:t>
            </w:r>
            <w:r w:rsidR="006E736F">
              <w:rPr>
                <w:rFonts w:ascii="Calibri" w:eastAsia="Times New Roman" w:hAnsi="Calibri" w:cs="Calibri"/>
                <w:color w:val="000000"/>
              </w:rPr>
              <w:t xml:space="preserve"> </w:t>
            </w:r>
            <w:r w:rsidRPr="002624C1">
              <w:rPr>
                <w:rFonts w:ascii="Calibri" w:eastAsia="Times New Roman" w:hAnsi="Calibri" w:cs="Calibri"/>
                <w:color w:val="000000"/>
              </w:rPr>
              <w:t>4</w:t>
            </w:r>
            <w:r w:rsidR="006E736F">
              <w:rPr>
                <w:rFonts w:ascii="Calibri" w:eastAsia="Times New Roman" w:hAnsi="Calibri" w:cs="Calibri"/>
                <w:color w:val="000000"/>
              </w:rPr>
              <w:t>.00</w:t>
            </w:r>
          </w:p>
        </w:tc>
      </w:tr>
      <w:tr w:rsidR="00C65B18" w:rsidRPr="002624C1" w:rsidTr="00E50409">
        <w:trPr>
          <w:trHeight w:val="418"/>
        </w:trPr>
        <w:tc>
          <w:tcPr>
            <w:tcW w:w="2504" w:type="dxa"/>
            <w:tcBorders>
              <w:top w:val="nil"/>
              <w:left w:val="nil"/>
              <w:bottom w:val="nil"/>
              <w:right w:val="nil"/>
            </w:tcBorders>
            <w:shd w:val="clear" w:color="auto" w:fill="auto"/>
            <w:noWrap/>
            <w:vAlign w:val="center"/>
            <w:hideMark/>
          </w:tcPr>
          <w:p w:rsidR="00C65B18" w:rsidRPr="00E857AF" w:rsidRDefault="00C65B18" w:rsidP="007920F1">
            <w:pPr>
              <w:spacing w:after="0" w:line="240" w:lineRule="auto"/>
              <w:rPr>
                <w:rFonts w:ascii="Calibri" w:eastAsia="Times New Roman" w:hAnsi="Calibri" w:cs="Calibri"/>
                <w:b/>
                <w:bCs/>
                <w:color w:val="000000"/>
              </w:rPr>
            </w:pPr>
            <w:r w:rsidRPr="00E857AF">
              <w:rPr>
                <w:rFonts w:ascii="Calibri" w:eastAsia="Times New Roman" w:hAnsi="Calibri" w:cs="Calibri"/>
                <w:b/>
                <w:bCs/>
                <w:color w:val="000000"/>
              </w:rPr>
              <w:t>Lime</w:t>
            </w:r>
          </w:p>
        </w:tc>
        <w:tc>
          <w:tcPr>
            <w:tcW w:w="1876" w:type="dxa"/>
            <w:tcBorders>
              <w:top w:val="nil"/>
              <w:left w:val="nil"/>
              <w:bottom w:val="nil"/>
              <w:right w:val="nil"/>
            </w:tcBorders>
            <w:shd w:val="clear" w:color="auto" w:fill="auto"/>
            <w:noWrap/>
            <w:vAlign w:val="bottom"/>
            <w:hideMark/>
          </w:tcPr>
          <w:p w:rsidR="00C65B18" w:rsidRPr="002624C1" w:rsidRDefault="00C65B18" w:rsidP="007920F1">
            <w:pPr>
              <w:spacing w:after="0" w:line="240" w:lineRule="auto"/>
              <w:rPr>
                <w:rFonts w:ascii="Calibri" w:eastAsia="Times New Roman" w:hAnsi="Calibri" w:cs="Calibri"/>
                <w:color w:val="000000"/>
              </w:rPr>
            </w:pPr>
            <w:r w:rsidRPr="002624C1">
              <w:rPr>
                <w:rFonts w:ascii="Calibri" w:eastAsia="Times New Roman" w:hAnsi="Calibri" w:cs="Calibri"/>
                <w:color w:val="000000"/>
              </w:rPr>
              <w:t>31.48</w:t>
            </w:r>
            <w:r w:rsidR="006E736F">
              <w:rPr>
                <w:rFonts w:ascii="Calibri" w:eastAsia="Times New Roman" w:hAnsi="Calibri" w:cs="Calibri"/>
                <w:color w:val="000000"/>
              </w:rPr>
              <w:t xml:space="preserve"> </w:t>
            </w:r>
            <w:r w:rsidRPr="002624C1">
              <w:rPr>
                <w:rFonts w:ascii="Calibri" w:eastAsia="Times New Roman" w:hAnsi="Calibri" w:cs="Calibri"/>
                <w:color w:val="000000"/>
              </w:rPr>
              <w:t>±</w:t>
            </w:r>
            <w:r w:rsidR="006E736F">
              <w:rPr>
                <w:rFonts w:ascii="Calibri" w:eastAsia="Times New Roman" w:hAnsi="Calibri" w:cs="Calibri"/>
                <w:color w:val="000000"/>
              </w:rPr>
              <w:t xml:space="preserve"> </w:t>
            </w:r>
            <w:r w:rsidRPr="002624C1">
              <w:rPr>
                <w:rFonts w:ascii="Calibri" w:eastAsia="Times New Roman" w:hAnsi="Calibri" w:cs="Calibri"/>
                <w:color w:val="000000"/>
              </w:rPr>
              <w:t>3.86</w:t>
            </w:r>
          </w:p>
        </w:tc>
        <w:tc>
          <w:tcPr>
            <w:tcW w:w="2169" w:type="dxa"/>
            <w:tcBorders>
              <w:top w:val="nil"/>
              <w:left w:val="nil"/>
              <w:bottom w:val="nil"/>
              <w:right w:val="nil"/>
            </w:tcBorders>
            <w:shd w:val="clear" w:color="auto" w:fill="auto"/>
            <w:noWrap/>
            <w:vAlign w:val="bottom"/>
            <w:hideMark/>
          </w:tcPr>
          <w:p w:rsidR="00C65B18" w:rsidRPr="002624C1" w:rsidRDefault="00C65B18" w:rsidP="007920F1">
            <w:pPr>
              <w:spacing w:after="0" w:line="240" w:lineRule="auto"/>
              <w:rPr>
                <w:rFonts w:ascii="Calibri" w:eastAsia="Times New Roman" w:hAnsi="Calibri" w:cs="Calibri"/>
                <w:color w:val="000000"/>
              </w:rPr>
            </w:pPr>
            <w:r w:rsidRPr="002624C1">
              <w:rPr>
                <w:rFonts w:ascii="Calibri" w:eastAsia="Times New Roman" w:hAnsi="Calibri" w:cs="Calibri"/>
                <w:color w:val="000000"/>
              </w:rPr>
              <w:t>26.73</w:t>
            </w:r>
            <w:r w:rsidR="006E736F">
              <w:rPr>
                <w:rFonts w:ascii="Calibri" w:eastAsia="Times New Roman" w:hAnsi="Calibri" w:cs="Calibri"/>
                <w:color w:val="000000"/>
              </w:rPr>
              <w:t xml:space="preserve"> </w:t>
            </w:r>
            <w:r w:rsidRPr="002624C1">
              <w:rPr>
                <w:rFonts w:ascii="Calibri" w:eastAsia="Times New Roman" w:hAnsi="Calibri" w:cs="Calibri"/>
                <w:color w:val="000000"/>
              </w:rPr>
              <w:t>±</w:t>
            </w:r>
            <w:r w:rsidR="006E736F">
              <w:rPr>
                <w:rFonts w:ascii="Calibri" w:eastAsia="Times New Roman" w:hAnsi="Calibri" w:cs="Calibri"/>
                <w:color w:val="000000"/>
              </w:rPr>
              <w:t xml:space="preserve"> </w:t>
            </w:r>
            <w:r w:rsidRPr="002624C1">
              <w:rPr>
                <w:rFonts w:ascii="Calibri" w:eastAsia="Times New Roman" w:hAnsi="Calibri" w:cs="Calibri"/>
                <w:color w:val="000000"/>
              </w:rPr>
              <w:t>0.7</w:t>
            </w:r>
          </w:p>
        </w:tc>
        <w:tc>
          <w:tcPr>
            <w:tcW w:w="1964" w:type="dxa"/>
            <w:tcBorders>
              <w:top w:val="nil"/>
              <w:left w:val="nil"/>
              <w:bottom w:val="nil"/>
              <w:right w:val="nil"/>
            </w:tcBorders>
            <w:shd w:val="clear" w:color="auto" w:fill="auto"/>
            <w:noWrap/>
            <w:vAlign w:val="bottom"/>
            <w:hideMark/>
          </w:tcPr>
          <w:p w:rsidR="00C65B18" w:rsidRPr="002624C1" w:rsidRDefault="00C65B18" w:rsidP="007920F1">
            <w:pPr>
              <w:spacing w:after="0" w:line="240" w:lineRule="auto"/>
              <w:rPr>
                <w:rFonts w:ascii="Calibri" w:eastAsia="Times New Roman" w:hAnsi="Calibri" w:cs="Calibri"/>
                <w:color w:val="000000"/>
              </w:rPr>
            </w:pPr>
            <w:r w:rsidRPr="002624C1">
              <w:rPr>
                <w:rFonts w:ascii="Calibri" w:eastAsia="Times New Roman" w:hAnsi="Calibri" w:cs="Calibri"/>
                <w:color w:val="000000"/>
              </w:rPr>
              <w:t>19.21</w:t>
            </w:r>
            <w:r w:rsidR="006E736F">
              <w:rPr>
                <w:rFonts w:ascii="Calibri" w:eastAsia="Times New Roman" w:hAnsi="Calibri" w:cs="Calibri"/>
                <w:color w:val="000000"/>
              </w:rPr>
              <w:t xml:space="preserve"> </w:t>
            </w:r>
            <w:r w:rsidRPr="002624C1">
              <w:rPr>
                <w:rFonts w:ascii="Calibri" w:eastAsia="Times New Roman" w:hAnsi="Calibri" w:cs="Calibri"/>
                <w:color w:val="000000"/>
              </w:rPr>
              <w:t>±</w:t>
            </w:r>
            <w:r w:rsidR="006E736F">
              <w:rPr>
                <w:rFonts w:ascii="Calibri" w:eastAsia="Times New Roman" w:hAnsi="Calibri" w:cs="Calibri"/>
                <w:color w:val="000000"/>
              </w:rPr>
              <w:t xml:space="preserve"> </w:t>
            </w:r>
            <w:r w:rsidRPr="002624C1">
              <w:rPr>
                <w:rFonts w:ascii="Calibri" w:eastAsia="Times New Roman" w:hAnsi="Calibri" w:cs="Calibri"/>
                <w:color w:val="000000"/>
              </w:rPr>
              <w:t>2.17</w:t>
            </w:r>
          </w:p>
        </w:tc>
        <w:tc>
          <w:tcPr>
            <w:tcW w:w="2295" w:type="dxa"/>
            <w:tcBorders>
              <w:top w:val="nil"/>
              <w:left w:val="nil"/>
              <w:bottom w:val="nil"/>
              <w:right w:val="nil"/>
            </w:tcBorders>
            <w:shd w:val="clear" w:color="auto" w:fill="auto"/>
            <w:noWrap/>
            <w:vAlign w:val="bottom"/>
            <w:hideMark/>
          </w:tcPr>
          <w:p w:rsidR="00C65B18" w:rsidRPr="002624C1" w:rsidRDefault="00C65B18" w:rsidP="007920F1">
            <w:pPr>
              <w:spacing w:after="0" w:line="240" w:lineRule="auto"/>
              <w:rPr>
                <w:rFonts w:ascii="Calibri" w:eastAsia="Times New Roman" w:hAnsi="Calibri" w:cs="Calibri"/>
                <w:color w:val="000000"/>
              </w:rPr>
            </w:pPr>
            <w:r w:rsidRPr="002624C1">
              <w:rPr>
                <w:rFonts w:ascii="Calibri" w:eastAsia="Times New Roman" w:hAnsi="Calibri" w:cs="Calibri"/>
                <w:color w:val="000000"/>
              </w:rPr>
              <w:t>17.62</w:t>
            </w:r>
            <w:r w:rsidR="006E736F">
              <w:rPr>
                <w:rFonts w:ascii="Calibri" w:eastAsia="Times New Roman" w:hAnsi="Calibri" w:cs="Calibri"/>
                <w:color w:val="000000"/>
              </w:rPr>
              <w:t xml:space="preserve"> </w:t>
            </w:r>
            <w:r w:rsidRPr="002624C1">
              <w:rPr>
                <w:rFonts w:ascii="Calibri" w:eastAsia="Times New Roman" w:hAnsi="Calibri" w:cs="Calibri"/>
                <w:color w:val="000000"/>
              </w:rPr>
              <w:t>±</w:t>
            </w:r>
            <w:r w:rsidR="006E736F">
              <w:rPr>
                <w:rFonts w:ascii="Calibri" w:eastAsia="Times New Roman" w:hAnsi="Calibri" w:cs="Calibri"/>
                <w:color w:val="000000"/>
              </w:rPr>
              <w:t xml:space="preserve"> </w:t>
            </w:r>
            <w:r w:rsidRPr="002624C1">
              <w:rPr>
                <w:rFonts w:ascii="Calibri" w:eastAsia="Times New Roman" w:hAnsi="Calibri" w:cs="Calibri"/>
                <w:color w:val="000000"/>
              </w:rPr>
              <w:t>3.6</w:t>
            </w:r>
          </w:p>
        </w:tc>
      </w:tr>
      <w:tr w:rsidR="00C65B18" w:rsidRPr="002624C1" w:rsidTr="00E50409">
        <w:trPr>
          <w:trHeight w:val="418"/>
        </w:trPr>
        <w:tc>
          <w:tcPr>
            <w:tcW w:w="2504" w:type="dxa"/>
            <w:tcBorders>
              <w:top w:val="nil"/>
              <w:left w:val="nil"/>
              <w:bottom w:val="nil"/>
              <w:right w:val="nil"/>
            </w:tcBorders>
            <w:shd w:val="clear" w:color="auto" w:fill="auto"/>
            <w:noWrap/>
            <w:vAlign w:val="center"/>
            <w:hideMark/>
          </w:tcPr>
          <w:p w:rsidR="00C65B18" w:rsidRPr="00E857AF" w:rsidRDefault="00C65B18" w:rsidP="007920F1">
            <w:pPr>
              <w:spacing w:after="0" w:line="240" w:lineRule="auto"/>
              <w:rPr>
                <w:rFonts w:ascii="Calibri" w:eastAsia="Times New Roman" w:hAnsi="Calibri" w:cs="Calibri"/>
                <w:b/>
                <w:bCs/>
                <w:color w:val="000000"/>
              </w:rPr>
            </w:pPr>
            <w:r w:rsidRPr="00E857AF">
              <w:rPr>
                <w:rFonts w:ascii="Calibri" w:eastAsia="Times New Roman" w:hAnsi="Calibri" w:cs="Calibri"/>
                <w:b/>
                <w:bCs/>
                <w:color w:val="000000"/>
              </w:rPr>
              <w:t>Tangerine</w:t>
            </w:r>
          </w:p>
        </w:tc>
        <w:tc>
          <w:tcPr>
            <w:tcW w:w="1876" w:type="dxa"/>
            <w:tcBorders>
              <w:top w:val="nil"/>
              <w:left w:val="nil"/>
              <w:bottom w:val="nil"/>
              <w:right w:val="nil"/>
            </w:tcBorders>
            <w:shd w:val="clear" w:color="auto" w:fill="auto"/>
            <w:noWrap/>
            <w:vAlign w:val="bottom"/>
            <w:hideMark/>
          </w:tcPr>
          <w:p w:rsidR="00C65B18" w:rsidRPr="002624C1" w:rsidRDefault="00C65B18" w:rsidP="007920F1">
            <w:pPr>
              <w:spacing w:after="0" w:line="240" w:lineRule="auto"/>
              <w:rPr>
                <w:rFonts w:ascii="Calibri" w:eastAsia="Times New Roman" w:hAnsi="Calibri" w:cs="Calibri"/>
                <w:color w:val="000000"/>
              </w:rPr>
            </w:pPr>
            <w:r w:rsidRPr="002624C1">
              <w:rPr>
                <w:rFonts w:ascii="Calibri" w:eastAsia="Times New Roman" w:hAnsi="Calibri" w:cs="Calibri"/>
                <w:color w:val="000000"/>
              </w:rPr>
              <w:t>32.47</w:t>
            </w:r>
            <w:r w:rsidR="006E736F">
              <w:rPr>
                <w:rFonts w:ascii="Calibri" w:eastAsia="Times New Roman" w:hAnsi="Calibri" w:cs="Calibri"/>
                <w:color w:val="000000"/>
              </w:rPr>
              <w:t xml:space="preserve"> </w:t>
            </w:r>
            <w:r w:rsidRPr="002624C1">
              <w:rPr>
                <w:rFonts w:ascii="Calibri" w:eastAsia="Times New Roman" w:hAnsi="Calibri" w:cs="Calibri"/>
                <w:color w:val="000000"/>
              </w:rPr>
              <w:t>±</w:t>
            </w:r>
            <w:r w:rsidR="006E736F">
              <w:rPr>
                <w:rFonts w:ascii="Calibri" w:eastAsia="Times New Roman" w:hAnsi="Calibri" w:cs="Calibri"/>
                <w:color w:val="000000"/>
              </w:rPr>
              <w:t xml:space="preserve"> </w:t>
            </w:r>
            <w:r w:rsidRPr="002624C1">
              <w:rPr>
                <w:rFonts w:ascii="Calibri" w:eastAsia="Times New Roman" w:hAnsi="Calibri" w:cs="Calibri"/>
                <w:color w:val="000000"/>
              </w:rPr>
              <w:t>1.9</w:t>
            </w:r>
          </w:p>
        </w:tc>
        <w:tc>
          <w:tcPr>
            <w:tcW w:w="2169" w:type="dxa"/>
            <w:tcBorders>
              <w:top w:val="nil"/>
              <w:left w:val="nil"/>
              <w:bottom w:val="nil"/>
              <w:right w:val="nil"/>
            </w:tcBorders>
            <w:shd w:val="clear" w:color="auto" w:fill="auto"/>
            <w:noWrap/>
            <w:vAlign w:val="bottom"/>
            <w:hideMark/>
          </w:tcPr>
          <w:p w:rsidR="00C65B18" w:rsidRPr="002624C1" w:rsidRDefault="00C65B18" w:rsidP="007920F1">
            <w:pPr>
              <w:spacing w:after="0" w:line="240" w:lineRule="auto"/>
              <w:rPr>
                <w:rFonts w:ascii="Calibri" w:eastAsia="Times New Roman" w:hAnsi="Calibri" w:cs="Calibri"/>
                <w:color w:val="000000"/>
              </w:rPr>
            </w:pPr>
            <w:r w:rsidRPr="002624C1">
              <w:rPr>
                <w:rFonts w:ascii="Calibri" w:eastAsia="Times New Roman" w:hAnsi="Calibri" w:cs="Calibri"/>
                <w:color w:val="000000"/>
              </w:rPr>
              <w:t>29.11</w:t>
            </w:r>
            <w:r w:rsidR="006E736F">
              <w:rPr>
                <w:rFonts w:ascii="Calibri" w:eastAsia="Times New Roman" w:hAnsi="Calibri" w:cs="Calibri"/>
                <w:color w:val="000000"/>
              </w:rPr>
              <w:t xml:space="preserve"> </w:t>
            </w:r>
            <w:r w:rsidRPr="002624C1">
              <w:rPr>
                <w:rFonts w:ascii="Calibri" w:eastAsia="Times New Roman" w:hAnsi="Calibri" w:cs="Calibri"/>
                <w:color w:val="000000"/>
              </w:rPr>
              <w:t>±</w:t>
            </w:r>
            <w:r w:rsidR="006E736F">
              <w:rPr>
                <w:rFonts w:ascii="Calibri" w:eastAsia="Times New Roman" w:hAnsi="Calibri" w:cs="Calibri"/>
                <w:color w:val="000000"/>
              </w:rPr>
              <w:t xml:space="preserve"> </w:t>
            </w:r>
            <w:r w:rsidRPr="002624C1">
              <w:rPr>
                <w:rFonts w:ascii="Calibri" w:eastAsia="Times New Roman" w:hAnsi="Calibri" w:cs="Calibri"/>
                <w:color w:val="000000"/>
              </w:rPr>
              <w:t>1.33</w:t>
            </w:r>
          </w:p>
        </w:tc>
        <w:tc>
          <w:tcPr>
            <w:tcW w:w="1964" w:type="dxa"/>
            <w:tcBorders>
              <w:top w:val="nil"/>
              <w:left w:val="nil"/>
              <w:bottom w:val="nil"/>
              <w:right w:val="nil"/>
            </w:tcBorders>
            <w:shd w:val="clear" w:color="auto" w:fill="auto"/>
            <w:noWrap/>
            <w:vAlign w:val="bottom"/>
            <w:hideMark/>
          </w:tcPr>
          <w:p w:rsidR="00C65B18" w:rsidRPr="002624C1" w:rsidRDefault="00C65B18" w:rsidP="007920F1">
            <w:pPr>
              <w:spacing w:after="0" w:line="240" w:lineRule="auto"/>
              <w:rPr>
                <w:rFonts w:ascii="Calibri" w:eastAsia="Times New Roman" w:hAnsi="Calibri" w:cs="Calibri"/>
                <w:color w:val="000000"/>
              </w:rPr>
            </w:pPr>
            <w:r w:rsidRPr="002624C1">
              <w:rPr>
                <w:rFonts w:ascii="Calibri" w:eastAsia="Times New Roman" w:hAnsi="Calibri" w:cs="Calibri"/>
                <w:color w:val="000000"/>
              </w:rPr>
              <w:t>18.41</w:t>
            </w:r>
            <w:r w:rsidR="006E736F">
              <w:rPr>
                <w:rFonts w:ascii="Calibri" w:eastAsia="Times New Roman" w:hAnsi="Calibri" w:cs="Calibri"/>
                <w:color w:val="000000"/>
              </w:rPr>
              <w:t xml:space="preserve"> </w:t>
            </w:r>
            <w:r w:rsidRPr="002624C1">
              <w:rPr>
                <w:rFonts w:ascii="Calibri" w:eastAsia="Times New Roman" w:hAnsi="Calibri" w:cs="Calibri"/>
                <w:color w:val="000000"/>
              </w:rPr>
              <w:t>±</w:t>
            </w:r>
            <w:r w:rsidR="006E736F">
              <w:rPr>
                <w:rFonts w:ascii="Calibri" w:eastAsia="Times New Roman" w:hAnsi="Calibri" w:cs="Calibri"/>
                <w:color w:val="000000"/>
              </w:rPr>
              <w:t xml:space="preserve"> </w:t>
            </w:r>
            <w:r w:rsidRPr="002624C1">
              <w:rPr>
                <w:rFonts w:ascii="Calibri" w:eastAsia="Times New Roman" w:hAnsi="Calibri" w:cs="Calibri"/>
                <w:color w:val="000000"/>
              </w:rPr>
              <w:t>1.8</w:t>
            </w:r>
          </w:p>
        </w:tc>
        <w:tc>
          <w:tcPr>
            <w:tcW w:w="2295" w:type="dxa"/>
            <w:tcBorders>
              <w:top w:val="nil"/>
              <w:left w:val="nil"/>
              <w:bottom w:val="nil"/>
              <w:right w:val="nil"/>
            </w:tcBorders>
            <w:shd w:val="clear" w:color="auto" w:fill="auto"/>
            <w:noWrap/>
            <w:vAlign w:val="bottom"/>
            <w:hideMark/>
          </w:tcPr>
          <w:p w:rsidR="00C65B18" w:rsidRPr="002624C1" w:rsidRDefault="00C65B18" w:rsidP="007920F1">
            <w:pPr>
              <w:spacing w:after="0" w:line="240" w:lineRule="auto"/>
              <w:rPr>
                <w:rFonts w:ascii="Calibri" w:eastAsia="Times New Roman" w:hAnsi="Calibri" w:cs="Calibri"/>
                <w:color w:val="000000"/>
              </w:rPr>
            </w:pPr>
            <w:r w:rsidRPr="002624C1">
              <w:rPr>
                <w:rFonts w:ascii="Calibri" w:eastAsia="Times New Roman" w:hAnsi="Calibri" w:cs="Calibri"/>
                <w:color w:val="000000"/>
              </w:rPr>
              <w:t>15.84</w:t>
            </w:r>
            <w:r w:rsidR="006E736F">
              <w:rPr>
                <w:rFonts w:ascii="Calibri" w:eastAsia="Times New Roman" w:hAnsi="Calibri" w:cs="Calibri"/>
                <w:color w:val="000000"/>
              </w:rPr>
              <w:t xml:space="preserve"> </w:t>
            </w:r>
            <w:r w:rsidRPr="002624C1">
              <w:rPr>
                <w:rFonts w:ascii="Calibri" w:eastAsia="Times New Roman" w:hAnsi="Calibri" w:cs="Calibri"/>
                <w:color w:val="000000"/>
              </w:rPr>
              <w:t>±</w:t>
            </w:r>
            <w:r w:rsidR="006E736F">
              <w:rPr>
                <w:rFonts w:ascii="Calibri" w:eastAsia="Times New Roman" w:hAnsi="Calibri" w:cs="Calibri"/>
                <w:color w:val="000000"/>
              </w:rPr>
              <w:t xml:space="preserve"> </w:t>
            </w:r>
            <w:r w:rsidRPr="002624C1">
              <w:rPr>
                <w:rFonts w:ascii="Calibri" w:eastAsia="Times New Roman" w:hAnsi="Calibri" w:cs="Calibri"/>
                <w:color w:val="000000"/>
              </w:rPr>
              <w:t>0.99</w:t>
            </w:r>
          </w:p>
        </w:tc>
      </w:tr>
      <w:tr w:rsidR="00C65B18" w:rsidRPr="002624C1" w:rsidTr="00E50409">
        <w:trPr>
          <w:trHeight w:val="437"/>
        </w:trPr>
        <w:tc>
          <w:tcPr>
            <w:tcW w:w="2504" w:type="dxa"/>
            <w:tcBorders>
              <w:top w:val="nil"/>
              <w:left w:val="nil"/>
              <w:bottom w:val="single" w:sz="4" w:space="0" w:color="auto"/>
              <w:right w:val="nil"/>
            </w:tcBorders>
            <w:shd w:val="clear" w:color="auto" w:fill="auto"/>
            <w:noWrap/>
            <w:vAlign w:val="center"/>
            <w:hideMark/>
          </w:tcPr>
          <w:p w:rsidR="00C65B18" w:rsidRPr="00E857AF" w:rsidRDefault="00C65B18" w:rsidP="007920F1">
            <w:pPr>
              <w:spacing w:after="0" w:line="240" w:lineRule="auto"/>
              <w:rPr>
                <w:rFonts w:ascii="Calibri" w:eastAsia="Times New Roman" w:hAnsi="Calibri" w:cs="Calibri"/>
                <w:b/>
                <w:bCs/>
                <w:color w:val="000000"/>
              </w:rPr>
            </w:pPr>
            <w:r w:rsidRPr="00E857AF">
              <w:rPr>
                <w:rFonts w:ascii="Calibri" w:eastAsia="Times New Roman" w:hAnsi="Calibri" w:cs="Calibri"/>
                <w:b/>
                <w:bCs/>
                <w:color w:val="000000"/>
              </w:rPr>
              <w:t>Combination</w:t>
            </w:r>
          </w:p>
        </w:tc>
        <w:tc>
          <w:tcPr>
            <w:tcW w:w="1876" w:type="dxa"/>
            <w:tcBorders>
              <w:top w:val="nil"/>
              <w:left w:val="nil"/>
              <w:bottom w:val="single" w:sz="4" w:space="0" w:color="auto"/>
              <w:right w:val="nil"/>
            </w:tcBorders>
            <w:shd w:val="clear" w:color="auto" w:fill="auto"/>
            <w:noWrap/>
            <w:vAlign w:val="bottom"/>
            <w:hideMark/>
          </w:tcPr>
          <w:p w:rsidR="00C65B18" w:rsidRPr="002624C1" w:rsidRDefault="00C65B18" w:rsidP="007920F1">
            <w:pPr>
              <w:spacing w:after="0" w:line="240" w:lineRule="auto"/>
              <w:rPr>
                <w:rFonts w:ascii="Calibri" w:eastAsia="Times New Roman" w:hAnsi="Calibri" w:cs="Calibri"/>
                <w:color w:val="000000"/>
              </w:rPr>
            </w:pPr>
            <w:r w:rsidRPr="002624C1">
              <w:rPr>
                <w:rFonts w:ascii="Calibri" w:eastAsia="Times New Roman" w:hAnsi="Calibri" w:cs="Calibri"/>
                <w:color w:val="000000"/>
              </w:rPr>
              <w:t>28.91</w:t>
            </w:r>
            <w:r w:rsidR="006E736F">
              <w:rPr>
                <w:rFonts w:ascii="Calibri" w:eastAsia="Times New Roman" w:hAnsi="Calibri" w:cs="Calibri"/>
                <w:color w:val="000000"/>
              </w:rPr>
              <w:t xml:space="preserve"> </w:t>
            </w:r>
            <w:r w:rsidRPr="002624C1">
              <w:rPr>
                <w:rFonts w:ascii="Calibri" w:eastAsia="Times New Roman" w:hAnsi="Calibri" w:cs="Calibri"/>
                <w:color w:val="000000"/>
              </w:rPr>
              <w:t>±</w:t>
            </w:r>
            <w:r w:rsidR="006E736F">
              <w:rPr>
                <w:rFonts w:ascii="Calibri" w:eastAsia="Times New Roman" w:hAnsi="Calibri" w:cs="Calibri"/>
                <w:color w:val="000000"/>
              </w:rPr>
              <w:t xml:space="preserve"> </w:t>
            </w:r>
            <w:r w:rsidRPr="002624C1">
              <w:rPr>
                <w:rFonts w:ascii="Calibri" w:eastAsia="Times New Roman" w:hAnsi="Calibri" w:cs="Calibri"/>
                <w:color w:val="000000"/>
              </w:rPr>
              <w:t>1.9</w:t>
            </w:r>
          </w:p>
        </w:tc>
        <w:tc>
          <w:tcPr>
            <w:tcW w:w="2169" w:type="dxa"/>
            <w:tcBorders>
              <w:top w:val="nil"/>
              <w:left w:val="nil"/>
              <w:bottom w:val="single" w:sz="4" w:space="0" w:color="auto"/>
              <w:right w:val="nil"/>
            </w:tcBorders>
            <w:shd w:val="clear" w:color="auto" w:fill="auto"/>
            <w:noWrap/>
            <w:vAlign w:val="bottom"/>
            <w:hideMark/>
          </w:tcPr>
          <w:p w:rsidR="00C65B18" w:rsidRPr="002624C1" w:rsidRDefault="00C65B18" w:rsidP="007920F1">
            <w:pPr>
              <w:spacing w:after="0" w:line="240" w:lineRule="auto"/>
              <w:rPr>
                <w:rFonts w:ascii="Calibri" w:eastAsia="Times New Roman" w:hAnsi="Calibri" w:cs="Calibri"/>
                <w:color w:val="000000"/>
              </w:rPr>
            </w:pPr>
            <w:r w:rsidRPr="002624C1">
              <w:rPr>
                <w:rFonts w:ascii="Calibri" w:eastAsia="Times New Roman" w:hAnsi="Calibri" w:cs="Calibri"/>
                <w:color w:val="000000"/>
              </w:rPr>
              <w:t>29.11</w:t>
            </w:r>
            <w:r w:rsidR="006E736F">
              <w:rPr>
                <w:rFonts w:ascii="Calibri" w:eastAsia="Times New Roman" w:hAnsi="Calibri" w:cs="Calibri"/>
                <w:color w:val="000000"/>
              </w:rPr>
              <w:t xml:space="preserve"> </w:t>
            </w:r>
            <w:r w:rsidRPr="002624C1">
              <w:rPr>
                <w:rFonts w:ascii="Calibri" w:eastAsia="Times New Roman" w:hAnsi="Calibri" w:cs="Calibri"/>
                <w:color w:val="000000"/>
              </w:rPr>
              <w:t>±</w:t>
            </w:r>
            <w:r w:rsidR="006E736F">
              <w:rPr>
                <w:rFonts w:ascii="Calibri" w:eastAsia="Times New Roman" w:hAnsi="Calibri" w:cs="Calibri"/>
                <w:color w:val="000000"/>
              </w:rPr>
              <w:t xml:space="preserve"> </w:t>
            </w:r>
            <w:r w:rsidRPr="002624C1">
              <w:rPr>
                <w:rFonts w:ascii="Calibri" w:eastAsia="Times New Roman" w:hAnsi="Calibri" w:cs="Calibri"/>
                <w:color w:val="000000"/>
              </w:rPr>
              <w:t>1.13</w:t>
            </w:r>
          </w:p>
        </w:tc>
        <w:tc>
          <w:tcPr>
            <w:tcW w:w="1964" w:type="dxa"/>
            <w:tcBorders>
              <w:top w:val="nil"/>
              <w:left w:val="nil"/>
              <w:bottom w:val="single" w:sz="4" w:space="0" w:color="auto"/>
              <w:right w:val="nil"/>
            </w:tcBorders>
            <w:shd w:val="clear" w:color="auto" w:fill="auto"/>
            <w:noWrap/>
            <w:vAlign w:val="bottom"/>
            <w:hideMark/>
          </w:tcPr>
          <w:p w:rsidR="00C65B18" w:rsidRPr="002624C1" w:rsidRDefault="00C65B18" w:rsidP="007920F1">
            <w:pPr>
              <w:spacing w:after="0" w:line="240" w:lineRule="auto"/>
              <w:rPr>
                <w:rFonts w:ascii="Calibri" w:eastAsia="Times New Roman" w:hAnsi="Calibri" w:cs="Calibri"/>
                <w:color w:val="000000"/>
              </w:rPr>
            </w:pPr>
            <w:r w:rsidRPr="002624C1">
              <w:rPr>
                <w:rFonts w:ascii="Calibri" w:eastAsia="Times New Roman" w:hAnsi="Calibri" w:cs="Calibri"/>
                <w:color w:val="000000"/>
              </w:rPr>
              <w:t>21.98</w:t>
            </w:r>
            <w:r w:rsidR="006E736F">
              <w:rPr>
                <w:rFonts w:ascii="Calibri" w:eastAsia="Times New Roman" w:hAnsi="Calibri" w:cs="Calibri"/>
                <w:color w:val="000000"/>
              </w:rPr>
              <w:t xml:space="preserve"> </w:t>
            </w:r>
            <w:r w:rsidRPr="002624C1">
              <w:rPr>
                <w:rFonts w:ascii="Calibri" w:eastAsia="Times New Roman" w:hAnsi="Calibri" w:cs="Calibri"/>
                <w:color w:val="000000"/>
              </w:rPr>
              <w:t>±</w:t>
            </w:r>
            <w:r w:rsidR="006E736F">
              <w:rPr>
                <w:rFonts w:ascii="Calibri" w:eastAsia="Times New Roman" w:hAnsi="Calibri" w:cs="Calibri"/>
                <w:color w:val="000000"/>
              </w:rPr>
              <w:t xml:space="preserve"> </w:t>
            </w:r>
            <w:r w:rsidRPr="002624C1">
              <w:rPr>
                <w:rFonts w:ascii="Calibri" w:eastAsia="Times New Roman" w:hAnsi="Calibri" w:cs="Calibri"/>
                <w:color w:val="000000"/>
              </w:rPr>
              <w:t>2.47</w:t>
            </w:r>
          </w:p>
        </w:tc>
        <w:tc>
          <w:tcPr>
            <w:tcW w:w="2295" w:type="dxa"/>
            <w:tcBorders>
              <w:top w:val="nil"/>
              <w:left w:val="nil"/>
              <w:bottom w:val="single" w:sz="4" w:space="0" w:color="auto"/>
              <w:right w:val="nil"/>
            </w:tcBorders>
            <w:shd w:val="clear" w:color="auto" w:fill="auto"/>
            <w:noWrap/>
            <w:vAlign w:val="bottom"/>
            <w:hideMark/>
          </w:tcPr>
          <w:p w:rsidR="00C65B18" w:rsidRPr="002624C1" w:rsidRDefault="00C65B18" w:rsidP="007920F1">
            <w:pPr>
              <w:spacing w:after="0" w:line="240" w:lineRule="auto"/>
              <w:rPr>
                <w:rFonts w:ascii="Calibri" w:eastAsia="Times New Roman" w:hAnsi="Calibri" w:cs="Calibri"/>
                <w:color w:val="000000"/>
              </w:rPr>
            </w:pPr>
            <w:r w:rsidRPr="002624C1">
              <w:rPr>
                <w:rFonts w:ascii="Calibri" w:eastAsia="Times New Roman" w:hAnsi="Calibri" w:cs="Calibri"/>
                <w:color w:val="000000"/>
              </w:rPr>
              <w:t>14.26</w:t>
            </w:r>
            <w:r w:rsidR="006E736F">
              <w:rPr>
                <w:rFonts w:ascii="Calibri" w:eastAsia="Times New Roman" w:hAnsi="Calibri" w:cs="Calibri"/>
                <w:color w:val="000000"/>
              </w:rPr>
              <w:t xml:space="preserve"> </w:t>
            </w:r>
            <w:r w:rsidRPr="002624C1">
              <w:rPr>
                <w:rFonts w:ascii="Calibri" w:eastAsia="Times New Roman" w:hAnsi="Calibri" w:cs="Calibri"/>
                <w:color w:val="000000"/>
              </w:rPr>
              <w:t>±</w:t>
            </w:r>
            <w:r w:rsidR="006E736F">
              <w:rPr>
                <w:rFonts w:ascii="Calibri" w:eastAsia="Times New Roman" w:hAnsi="Calibri" w:cs="Calibri"/>
                <w:color w:val="000000"/>
              </w:rPr>
              <w:t xml:space="preserve"> </w:t>
            </w:r>
            <w:r w:rsidRPr="002624C1">
              <w:rPr>
                <w:rFonts w:ascii="Calibri" w:eastAsia="Times New Roman" w:hAnsi="Calibri" w:cs="Calibri"/>
                <w:color w:val="000000"/>
              </w:rPr>
              <w:t>0.54</w:t>
            </w:r>
          </w:p>
        </w:tc>
      </w:tr>
    </w:tbl>
    <w:p w:rsidR="00C65B18" w:rsidRDefault="000A3A86" w:rsidP="00A96553">
      <w:pPr>
        <w:spacing w:after="0"/>
        <w:rPr>
          <w:b/>
        </w:rPr>
      </w:pPr>
      <w:r>
        <w:rPr>
          <w:b/>
        </w:rPr>
        <w:t xml:space="preserve"> </w:t>
      </w:r>
    </w:p>
    <w:p w:rsidR="000A3A86" w:rsidRPr="000A3A86" w:rsidRDefault="000A3A86" w:rsidP="00BF57D6">
      <w:pPr>
        <w:spacing w:after="0"/>
        <w:jc w:val="both"/>
      </w:pPr>
      <w:r w:rsidRPr="000A3A86">
        <w:t>The control group had urea levels as 15.84 at week 1 which was significantly</w:t>
      </w:r>
      <w:r>
        <w:t xml:space="preserve"> (p &lt; 0.05)</w:t>
      </w:r>
      <w:r w:rsidRPr="000A3A86">
        <w:t xml:space="preserve"> lower </w:t>
      </w:r>
      <w:r>
        <w:t>than all the other experimental groups. Across the weeks, the ur</w:t>
      </w:r>
      <w:r w:rsidR="00BF57D6">
        <w:t>ea level for the control group was consistent and although week 4 had slightly elevated urea levels (18.61), it did not differ significantly from the prior weeks. The untreated group was observed to show increasing levels of urea across the weeks which differed significantly at week 4 (33.26) from week 1 (27.13). This is in contrast to the remaining treatment groups which indicated significantly (p &lt; 0.05) decreasing urea levels across the weeks. The combination treatment group showed the greatest difference from levels at 28.91 at week 1 to 14.26 at week 4.</w:t>
      </w:r>
    </w:p>
    <w:p w:rsidR="00C65B18" w:rsidRDefault="00C65B18" w:rsidP="00A96553">
      <w:pPr>
        <w:spacing w:after="0"/>
        <w:rPr>
          <w:b/>
        </w:rPr>
      </w:pPr>
    </w:p>
    <w:p w:rsidR="00551489" w:rsidRDefault="00551489" w:rsidP="00A96553">
      <w:pPr>
        <w:spacing w:after="0"/>
        <w:rPr>
          <w:b/>
        </w:rPr>
      </w:pPr>
    </w:p>
    <w:p w:rsidR="00551489" w:rsidRDefault="00551489" w:rsidP="00A96553">
      <w:pPr>
        <w:spacing w:after="0"/>
        <w:rPr>
          <w:b/>
        </w:rPr>
      </w:pPr>
    </w:p>
    <w:p w:rsidR="00551489" w:rsidRDefault="00551489" w:rsidP="00A96553">
      <w:pPr>
        <w:spacing w:after="0"/>
        <w:rPr>
          <w:b/>
        </w:rPr>
      </w:pPr>
    </w:p>
    <w:p w:rsidR="00551489" w:rsidRDefault="00551489" w:rsidP="00A96553">
      <w:pPr>
        <w:spacing w:after="0"/>
        <w:rPr>
          <w:b/>
        </w:rPr>
      </w:pPr>
    </w:p>
    <w:p w:rsidR="00551489" w:rsidRDefault="00551489" w:rsidP="00A96553">
      <w:pPr>
        <w:spacing w:after="0"/>
        <w:rPr>
          <w:b/>
        </w:rPr>
      </w:pPr>
    </w:p>
    <w:p w:rsidR="00551489" w:rsidRDefault="00551489" w:rsidP="00A96553">
      <w:pPr>
        <w:spacing w:after="0"/>
        <w:rPr>
          <w:b/>
        </w:rPr>
      </w:pPr>
    </w:p>
    <w:p w:rsidR="00C65B18" w:rsidRDefault="00C65B18" w:rsidP="00A96553">
      <w:pPr>
        <w:spacing w:after="0"/>
        <w:rPr>
          <w:b/>
        </w:rPr>
      </w:pPr>
    </w:p>
    <w:tbl>
      <w:tblPr>
        <w:tblW w:w="9276" w:type="dxa"/>
        <w:jc w:val="center"/>
        <w:tblLook w:val="04A0" w:firstRow="1" w:lastRow="0" w:firstColumn="1" w:lastColumn="0" w:noHBand="0" w:noVBand="1"/>
      </w:tblPr>
      <w:tblGrid>
        <w:gridCol w:w="1794"/>
        <w:gridCol w:w="1937"/>
        <w:gridCol w:w="1640"/>
        <w:gridCol w:w="1639"/>
        <w:gridCol w:w="2266"/>
      </w:tblGrid>
      <w:tr w:rsidR="00C65B18" w:rsidRPr="002624C1" w:rsidTr="00551489">
        <w:trPr>
          <w:trHeight w:val="392"/>
          <w:jc w:val="center"/>
        </w:trPr>
        <w:tc>
          <w:tcPr>
            <w:tcW w:w="1794" w:type="dxa"/>
            <w:tcBorders>
              <w:top w:val="single" w:sz="4" w:space="0" w:color="auto"/>
              <w:left w:val="nil"/>
              <w:bottom w:val="nil"/>
              <w:right w:val="nil"/>
            </w:tcBorders>
            <w:shd w:val="clear" w:color="auto" w:fill="auto"/>
            <w:noWrap/>
            <w:vAlign w:val="bottom"/>
            <w:hideMark/>
          </w:tcPr>
          <w:p w:rsidR="00C65B18" w:rsidRPr="002624C1" w:rsidRDefault="00C65B18" w:rsidP="00C65B18">
            <w:pPr>
              <w:spacing w:after="0" w:line="240" w:lineRule="auto"/>
              <w:rPr>
                <w:rFonts w:ascii="Calibri" w:eastAsia="Times New Roman" w:hAnsi="Calibri" w:cs="Calibri"/>
                <w:color w:val="000000"/>
              </w:rPr>
            </w:pPr>
            <w:r w:rsidRPr="002624C1">
              <w:rPr>
                <w:rFonts w:ascii="Calibri" w:eastAsia="Times New Roman" w:hAnsi="Calibri" w:cs="Calibri"/>
                <w:color w:val="000000"/>
              </w:rPr>
              <w:t> </w:t>
            </w:r>
          </w:p>
        </w:tc>
        <w:tc>
          <w:tcPr>
            <w:tcW w:w="3577" w:type="dxa"/>
            <w:gridSpan w:val="2"/>
            <w:tcBorders>
              <w:top w:val="single" w:sz="4" w:space="0" w:color="auto"/>
              <w:left w:val="nil"/>
              <w:bottom w:val="nil"/>
              <w:right w:val="nil"/>
            </w:tcBorders>
            <w:shd w:val="clear" w:color="auto" w:fill="auto"/>
            <w:noWrap/>
            <w:vAlign w:val="center"/>
            <w:hideMark/>
          </w:tcPr>
          <w:p w:rsidR="00C65B18" w:rsidRPr="002624C1" w:rsidRDefault="00C65B18" w:rsidP="00C65B18">
            <w:pPr>
              <w:spacing w:after="0" w:line="240" w:lineRule="auto"/>
              <w:rPr>
                <w:rFonts w:ascii="Calibri" w:eastAsia="Times New Roman" w:hAnsi="Calibri" w:cs="Calibri"/>
                <w:b/>
                <w:bCs/>
                <w:color w:val="000000"/>
              </w:rPr>
            </w:pPr>
            <w:r w:rsidRPr="002624C1">
              <w:rPr>
                <w:rFonts w:ascii="Calibri" w:eastAsia="Times New Roman" w:hAnsi="Calibri" w:cs="Calibri"/>
                <w:b/>
                <w:bCs/>
                <w:color w:val="000000"/>
              </w:rPr>
              <w:t>UREA NON-DIABETIC</w:t>
            </w:r>
          </w:p>
        </w:tc>
        <w:tc>
          <w:tcPr>
            <w:tcW w:w="1639" w:type="dxa"/>
            <w:tcBorders>
              <w:top w:val="single" w:sz="4" w:space="0" w:color="auto"/>
              <w:left w:val="nil"/>
              <w:bottom w:val="nil"/>
              <w:right w:val="nil"/>
            </w:tcBorders>
            <w:shd w:val="clear" w:color="auto" w:fill="auto"/>
            <w:noWrap/>
            <w:vAlign w:val="bottom"/>
            <w:hideMark/>
          </w:tcPr>
          <w:p w:rsidR="00C65B18" w:rsidRPr="002624C1" w:rsidRDefault="00C65B18" w:rsidP="00C65B18">
            <w:pPr>
              <w:spacing w:after="0" w:line="240" w:lineRule="auto"/>
              <w:rPr>
                <w:rFonts w:ascii="Calibri" w:eastAsia="Times New Roman" w:hAnsi="Calibri" w:cs="Calibri"/>
                <w:color w:val="000000"/>
              </w:rPr>
            </w:pPr>
            <w:r w:rsidRPr="002624C1">
              <w:rPr>
                <w:rFonts w:ascii="Calibri" w:eastAsia="Times New Roman" w:hAnsi="Calibri" w:cs="Calibri"/>
                <w:color w:val="000000"/>
              </w:rPr>
              <w:t> </w:t>
            </w:r>
          </w:p>
        </w:tc>
        <w:tc>
          <w:tcPr>
            <w:tcW w:w="2266" w:type="dxa"/>
            <w:tcBorders>
              <w:top w:val="single" w:sz="4" w:space="0" w:color="auto"/>
              <w:left w:val="nil"/>
              <w:bottom w:val="nil"/>
              <w:right w:val="nil"/>
            </w:tcBorders>
            <w:shd w:val="clear" w:color="auto" w:fill="auto"/>
            <w:noWrap/>
            <w:vAlign w:val="bottom"/>
            <w:hideMark/>
          </w:tcPr>
          <w:p w:rsidR="00C65B18" w:rsidRPr="002624C1" w:rsidRDefault="00C65B18" w:rsidP="00C65B18">
            <w:pPr>
              <w:spacing w:after="0" w:line="240" w:lineRule="auto"/>
              <w:rPr>
                <w:rFonts w:ascii="Calibri" w:eastAsia="Times New Roman" w:hAnsi="Calibri" w:cs="Calibri"/>
                <w:color w:val="000000"/>
              </w:rPr>
            </w:pPr>
          </w:p>
        </w:tc>
      </w:tr>
      <w:tr w:rsidR="00C65B18" w:rsidRPr="002624C1" w:rsidTr="00551489">
        <w:trPr>
          <w:trHeight w:val="410"/>
          <w:jc w:val="center"/>
        </w:trPr>
        <w:tc>
          <w:tcPr>
            <w:tcW w:w="1794" w:type="dxa"/>
            <w:tcBorders>
              <w:top w:val="nil"/>
              <w:left w:val="nil"/>
              <w:bottom w:val="single" w:sz="4" w:space="0" w:color="auto"/>
              <w:right w:val="nil"/>
            </w:tcBorders>
            <w:shd w:val="clear" w:color="auto" w:fill="auto"/>
            <w:noWrap/>
            <w:vAlign w:val="bottom"/>
            <w:hideMark/>
          </w:tcPr>
          <w:p w:rsidR="00C65B18" w:rsidRPr="002624C1" w:rsidRDefault="00C65B18" w:rsidP="00C65B18">
            <w:pPr>
              <w:spacing w:after="0" w:line="240" w:lineRule="auto"/>
              <w:rPr>
                <w:rFonts w:ascii="Calibri" w:eastAsia="Times New Roman" w:hAnsi="Calibri" w:cs="Calibri"/>
                <w:b/>
                <w:bCs/>
                <w:color w:val="000000"/>
              </w:rPr>
            </w:pPr>
            <w:r>
              <w:rPr>
                <w:rFonts w:ascii="Calibri" w:eastAsia="Times New Roman" w:hAnsi="Calibri" w:cs="Calibri"/>
                <w:b/>
                <w:bCs/>
                <w:color w:val="000000"/>
              </w:rPr>
              <w:t>Non Diabetic</w:t>
            </w:r>
          </w:p>
        </w:tc>
        <w:tc>
          <w:tcPr>
            <w:tcW w:w="1937" w:type="dxa"/>
            <w:tcBorders>
              <w:top w:val="nil"/>
              <w:left w:val="nil"/>
              <w:bottom w:val="single" w:sz="4" w:space="0" w:color="auto"/>
              <w:right w:val="nil"/>
            </w:tcBorders>
            <w:shd w:val="clear" w:color="auto" w:fill="auto"/>
            <w:noWrap/>
            <w:vAlign w:val="center"/>
            <w:hideMark/>
          </w:tcPr>
          <w:p w:rsidR="00C65B18" w:rsidRPr="002624C1" w:rsidRDefault="00C65B18" w:rsidP="00C65B18">
            <w:pPr>
              <w:spacing w:after="0" w:line="240" w:lineRule="auto"/>
              <w:rPr>
                <w:rFonts w:ascii="Calibri" w:eastAsia="Times New Roman" w:hAnsi="Calibri" w:cs="Calibri"/>
                <w:b/>
                <w:bCs/>
                <w:color w:val="000000"/>
              </w:rPr>
            </w:pPr>
            <w:r w:rsidRPr="002624C1">
              <w:rPr>
                <w:rFonts w:ascii="Calibri" w:eastAsia="Times New Roman" w:hAnsi="Calibri" w:cs="Calibri"/>
                <w:b/>
                <w:bCs/>
                <w:color w:val="000000"/>
              </w:rPr>
              <w:t>WK1</w:t>
            </w:r>
          </w:p>
        </w:tc>
        <w:tc>
          <w:tcPr>
            <w:tcW w:w="1640" w:type="dxa"/>
            <w:tcBorders>
              <w:top w:val="nil"/>
              <w:left w:val="nil"/>
              <w:bottom w:val="single" w:sz="4" w:space="0" w:color="auto"/>
              <w:right w:val="nil"/>
            </w:tcBorders>
            <w:shd w:val="clear" w:color="auto" w:fill="auto"/>
            <w:noWrap/>
            <w:vAlign w:val="center"/>
            <w:hideMark/>
          </w:tcPr>
          <w:p w:rsidR="00C65B18" w:rsidRPr="002624C1" w:rsidRDefault="00C65B18" w:rsidP="00C65B18">
            <w:pPr>
              <w:spacing w:after="0" w:line="240" w:lineRule="auto"/>
              <w:rPr>
                <w:rFonts w:ascii="Calibri" w:eastAsia="Times New Roman" w:hAnsi="Calibri" w:cs="Calibri"/>
                <w:b/>
                <w:bCs/>
                <w:color w:val="000000"/>
              </w:rPr>
            </w:pPr>
            <w:r w:rsidRPr="002624C1">
              <w:rPr>
                <w:rFonts w:ascii="Calibri" w:eastAsia="Times New Roman" w:hAnsi="Calibri" w:cs="Calibri"/>
                <w:b/>
                <w:bCs/>
                <w:color w:val="000000"/>
              </w:rPr>
              <w:t>WK2</w:t>
            </w:r>
          </w:p>
        </w:tc>
        <w:tc>
          <w:tcPr>
            <w:tcW w:w="1639" w:type="dxa"/>
            <w:tcBorders>
              <w:top w:val="nil"/>
              <w:left w:val="nil"/>
              <w:bottom w:val="single" w:sz="4" w:space="0" w:color="auto"/>
              <w:right w:val="nil"/>
            </w:tcBorders>
            <w:shd w:val="clear" w:color="auto" w:fill="auto"/>
            <w:noWrap/>
            <w:vAlign w:val="center"/>
            <w:hideMark/>
          </w:tcPr>
          <w:p w:rsidR="00C65B18" w:rsidRPr="002624C1" w:rsidRDefault="00C65B18" w:rsidP="00C65B18">
            <w:pPr>
              <w:spacing w:after="0" w:line="240" w:lineRule="auto"/>
              <w:rPr>
                <w:rFonts w:ascii="Calibri" w:eastAsia="Times New Roman" w:hAnsi="Calibri" w:cs="Calibri"/>
                <w:b/>
                <w:bCs/>
                <w:color w:val="000000"/>
              </w:rPr>
            </w:pPr>
            <w:r w:rsidRPr="002624C1">
              <w:rPr>
                <w:rFonts w:ascii="Calibri" w:eastAsia="Times New Roman" w:hAnsi="Calibri" w:cs="Calibri"/>
                <w:b/>
                <w:bCs/>
                <w:color w:val="000000"/>
              </w:rPr>
              <w:t>WK3</w:t>
            </w:r>
          </w:p>
        </w:tc>
        <w:tc>
          <w:tcPr>
            <w:tcW w:w="2266" w:type="dxa"/>
            <w:tcBorders>
              <w:top w:val="nil"/>
              <w:left w:val="nil"/>
              <w:bottom w:val="single" w:sz="4" w:space="0" w:color="auto"/>
              <w:right w:val="nil"/>
            </w:tcBorders>
            <w:shd w:val="clear" w:color="auto" w:fill="auto"/>
            <w:noWrap/>
            <w:vAlign w:val="center"/>
            <w:hideMark/>
          </w:tcPr>
          <w:p w:rsidR="00C65B18" w:rsidRPr="002624C1" w:rsidRDefault="00C65B18" w:rsidP="00C65B18">
            <w:pPr>
              <w:spacing w:after="0" w:line="240" w:lineRule="auto"/>
              <w:rPr>
                <w:rFonts w:ascii="Calibri" w:eastAsia="Times New Roman" w:hAnsi="Calibri" w:cs="Calibri"/>
                <w:b/>
                <w:bCs/>
                <w:color w:val="000000"/>
              </w:rPr>
            </w:pPr>
            <w:r w:rsidRPr="002624C1">
              <w:rPr>
                <w:rFonts w:ascii="Calibri" w:eastAsia="Times New Roman" w:hAnsi="Calibri" w:cs="Calibri"/>
                <w:b/>
                <w:bCs/>
                <w:color w:val="000000"/>
              </w:rPr>
              <w:t>WK4</w:t>
            </w:r>
          </w:p>
        </w:tc>
      </w:tr>
      <w:tr w:rsidR="00C65B18" w:rsidRPr="002624C1" w:rsidTr="00551489">
        <w:trPr>
          <w:trHeight w:val="392"/>
          <w:jc w:val="center"/>
        </w:trPr>
        <w:tc>
          <w:tcPr>
            <w:tcW w:w="1794" w:type="dxa"/>
            <w:tcBorders>
              <w:top w:val="single" w:sz="4" w:space="0" w:color="auto"/>
              <w:left w:val="nil"/>
              <w:bottom w:val="nil"/>
              <w:right w:val="nil"/>
            </w:tcBorders>
            <w:shd w:val="clear" w:color="auto" w:fill="auto"/>
            <w:noWrap/>
            <w:vAlign w:val="center"/>
            <w:hideMark/>
          </w:tcPr>
          <w:p w:rsidR="00C65B18" w:rsidRPr="00E857AF" w:rsidRDefault="00C65B18" w:rsidP="00C65B18">
            <w:pPr>
              <w:spacing w:after="0" w:line="240" w:lineRule="auto"/>
              <w:rPr>
                <w:rFonts w:ascii="Calibri" w:eastAsia="Times New Roman" w:hAnsi="Calibri" w:cs="Calibri"/>
                <w:b/>
                <w:bCs/>
                <w:color w:val="000000"/>
              </w:rPr>
            </w:pPr>
            <w:r w:rsidRPr="00E857AF">
              <w:rPr>
                <w:rFonts w:ascii="Calibri" w:eastAsia="Times New Roman" w:hAnsi="Calibri" w:cs="Calibri"/>
                <w:b/>
                <w:bCs/>
                <w:color w:val="000000"/>
              </w:rPr>
              <w:t>CTRL</w:t>
            </w:r>
          </w:p>
        </w:tc>
        <w:tc>
          <w:tcPr>
            <w:tcW w:w="1937" w:type="dxa"/>
            <w:tcBorders>
              <w:top w:val="single" w:sz="4" w:space="0" w:color="auto"/>
              <w:left w:val="nil"/>
              <w:bottom w:val="nil"/>
              <w:right w:val="nil"/>
            </w:tcBorders>
            <w:shd w:val="clear" w:color="auto" w:fill="auto"/>
            <w:noWrap/>
            <w:vAlign w:val="bottom"/>
            <w:hideMark/>
          </w:tcPr>
          <w:p w:rsidR="00C65B18" w:rsidRPr="002624C1" w:rsidRDefault="00C65B18" w:rsidP="00C65B18">
            <w:pPr>
              <w:spacing w:after="0" w:line="240" w:lineRule="auto"/>
              <w:rPr>
                <w:rFonts w:ascii="Calibri" w:eastAsia="Times New Roman" w:hAnsi="Calibri" w:cs="Calibri"/>
                <w:color w:val="000000"/>
              </w:rPr>
            </w:pPr>
            <w:r w:rsidRPr="002624C1">
              <w:rPr>
                <w:rFonts w:ascii="Calibri" w:eastAsia="Times New Roman" w:hAnsi="Calibri" w:cs="Calibri"/>
                <w:color w:val="000000"/>
              </w:rPr>
              <w:t>15.84</w:t>
            </w:r>
            <w:r w:rsidR="006E736F">
              <w:rPr>
                <w:rFonts w:ascii="Calibri" w:eastAsia="Times New Roman" w:hAnsi="Calibri" w:cs="Calibri"/>
                <w:color w:val="000000"/>
              </w:rPr>
              <w:t xml:space="preserve"> </w:t>
            </w:r>
            <w:r w:rsidRPr="002624C1">
              <w:rPr>
                <w:rFonts w:ascii="Calibri" w:eastAsia="Times New Roman" w:hAnsi="Calibri" w:cs="Calibri"/>
                <w:color w:val="000000"/>
              </w:rPr>
              <w:t>±</w:t>
            </w:r>
            <w:r w:rsidR="006E736F">
              <w:rPr>
                <w:rFonts w:ascii="Calibri" w:eastAsia="Times New Roman" w:hAnsi="Calibri" w:cs="Calibri"/>
                <w:color w:val="000000"/>
              </w:rPr>
              <w:t xml:space="preserve"> </w:t>
            </w:r>
            <w:r w:rsidRPr="002624C1">
              <w:rPr>
                <w:rFonts w:ascii="Calibri" w:eastAsia="Times New Roman" w:hAnsi="Calibri" w:cs="Calibri"/>
                <w:color w:val="000000"/>
              </w:rPr>
              <w:t>1.21</w:t>
            </w:r>
          </w:p>
        </w:tc>
        <w:tc>
          <w:tcPr>
            <w:tcW w:w="1640" w:type="dxa"/>
            <w:tcBorders>
              <w:top w:val="single" w:sz="4" w:space="0" w:color="auto"/>
              <w:left w:val="nil"/>
              <w:bottom w:val="nil"/>
              <w:right w:val="nil"/>
            </w:tcBorders>
            <w:shd w:val="clear" w:color="auto" w:fill="auto"/>
            <w:noWrap/>
            <w:vAlign w:val="bottom"/>
            <w:hideMark/>
          </w:tcPr>
          <w:p w:rsidR="00C65B18" w:rsidRPr="002624C1" w:rsidRDefault="00C65B18" w:rsidP="00C65B18">
            <w:pPr>
              <w:spacing w:after="0" w:line="240" w:lineRule="auto"/>
              <w:rPr>
                <w:rFonts w:ascii="Calibri" w:eastAsia="Times New Roman" w:hAnsi="Calibri" w:cs="Calibri"/>
                <w:color w:val="000000"/>
              </w:rPr>
            </w:pPr>
            <w:r w:rsidRPr="002624C1">
              <w:rPr>
                <w:rFonts w:ascii="Calibri" w:eastAsia="Times New Roman" w:hAnsi="Calibri" w:cs="Calibri"/>
                <w:color w:val="000000"/>
              </w:rPr>
              <w:t>16.83</w:t>
            </w:r>
            <w:r w:rsidR="006E736F">
              <w:rPr>
                <w:rFonts w:ascii="Calibri" w:eastAsia="Times New Roman" w:hAnsi="Calibri" w:cs="Calibri"/>
                <w:color w:val="000000"/>
              </w:rPr>
              <w:t xml:space="preserve"> </w:t>
            </w:r>
            <w:r w:rsidRPr="002624C1">
              <w:rPr>
                <w:rFonts w:ascii="Calibri" w:eastAsia="Times New Roman" w:hAnsi="Calibri" w:cs="Calibri"/>
                <w:color w:val="000000"/>
              </w:rPr>
              <w:t>±</w:t>
            </w:r>
            <w:r w:rsidR="006E736F">
              <w:rPr>
                <w:rFonts w:ascii="Calibri" w:eastAsia="Times New Roman" w:hAnsi="Calibri" w:cs="Calibri"/>
                <w:color w:val="000000"/>
              </w:rPr>
              <w:t xml:space="preserve"> </w:t>
            </w:r>
            <w:r w:rsidRPr="002624C1">
              <w:rPr>
                <w:rFonts w:ascii="Calibri" w:eastAsia="Times New Roman" w:hAnsi="Calibri" w:cs="Calibri"/>
                <w:color w:val="000000"/>
              </w:rPr>
              <w:t>0.7</w:t>
            </w:r>
          </w:p>
        </w:tc>
        <w:tc>
          <w:tcPr>
            <w:tcW w:w="1639" w:type="dxa"/>
            <w:tcBorders>
              <w:top w:val="single" w:sz="4" w:space="0" w:color="auto"/>
              <w:left w:val="nil"/>
              <w:bottom w:val="nil"/>
              <w:right w:val="nil"/>
            </w:tcBorders>
            <w:shd w:val="clear" w:color="auto" w:fill="auto"/>
            <w:noWrap/>
            <w:vAlign w:val="bottom"/>
            <w:hideMark/>
          </w:tcPr>
          <w:p w:rsidR="00C65B18" w:rsidRPr="002624C1" w:rsidRDefault="00C65B18" w:rsidP="00C65B18">
            <w:pPr>
              <w:spacing w:after="0" w:line="240" w:lineRule="auto"/>
              <w:rPr>
                <w:rFonts w:ascii="Calibri" w:eastAsia="Times New Roman" w:hAnsi="Calibri" w:cs="Calibri"/>
                <w:color w:val="000000"/>
              </w:rPr>
            </w:pPr>
            <w:r w:rsidRPr="002624C1">
              <w:rPr>
                <w:rFonts w:ascii="Calibri" w:eastAsia="Times New Roman" w:hAnsi="Calibri" w:cs="Calibri"/>
                <w:color w:val="000000"/>
              </w:rPr>
              <w:t>16.43</w:t>
            </w:r>
            <w:r w:rsidR="006E736F">
              <w:rPr>
                <w:rFonts w:ascii="Calibri" w:eastAsia="Times New Roman" w:hAnsi="Calibri" w:cs="Calibri"/>
                <w:color w:val="000000"/>
              </w:rPr>
              <w:t xml:space="preserve"> </w:t>
            </w:r>
            <w:r w:rsidRPr="002624C1">
              <w:rPr>
                <w:rFonts w:ascii="Calibri" w:eastAsia="Times New Roman" w:hAnsi="Calibri" w:cs="Calibri"/>
                <w:color w:val="000000"/>
              </w:rPr>
              <w:t>±</w:t>
            </w:r>
            <w:r w:rsidR="006E736F">
              <w:rPr>
                <w:rFonts w:ascii="Calibri" w:eastAsia="Times New Roman" w:hAnsi="Calibri" w:cs="Calibri"/>
                <w:color w:val="000000"/>
              </w:rPr>
              <w:t xml:space="preserve"> </w:t>
            </w:r>
            <w:r w:rsidRPr="002624C1">
              <w:rPr>
                <w:rFonts w:ascii="Calibri" w:eastAsia="Times New Roman" w:hAnsi="Calibri" w:cs="Calibri"/>
                <w:color w:val="000000"/>
              </w:rPr>
              <w:t>1.66</w:t>
            </w:r>
          </w:p>
        </w:tc>
        <w:tc>
          <w:tcPr>
            <w:tcW w:w="2266" w:type="dxa"/>
            <w:tcBorders>
              <w:top w:val="single" w:sz="4" w:space="0" w:color="auto"/>
              <w:left w:val="nil"/>
              <w:bottom w:val="nil"/>
              <w:right w:val="nil"/>
            </w:tcBorders>
            <w:shd w:val="clear" w:color="auto" w:fill="auto"/>
            <w:noWrap/>
            <w:vAlign w:val="bottom"/>
            <w:hideMark/>
          </w:tcPr>
          <w:p w:rsidR="00C65B18" w:rsidRPr="002624C1" w:rsidRDefault="00C65B18" w:rsidP="00C65B18">
            <w:pPr>
              <w:spacing w:after="0" w:line="240" w:lineRule="auto"/>
              <w:rPr>
                <w:rFonts w:ascii="Calibri" w:eastAsia="Times New Roman" w:hAnsi="Calibri" w:cs="Calibri"/>
                <w:color w:val="000000"/>
              </w:rPr>
            </w:pPr>
            <w:r w:rsidRPr="002624C1">
              <w:rPr>
                <w:rFonts w:ascii="Calibri" w:eastAsia="Times New Roman" w:hAnsi="Calibri" w:cs="Calibri"/>
                <w:color w:val="000000"/>
              </w:rPr>
              <w:t>18.61</w:t>
            </w:r>
            <w:r w:rsidR="006E736F">
              <w:rPr>
                <w:rFonts w:ascii="Calibri" w:eastAsia="Times New Roman" w:hAnsi="Calibri" w:cs="Calibri"/>
                <w:color w:val="000000"/>
              </w:rPr>
              <w:t xml:space="preserve"> </w:t>
            </w:r>
            <w:r w:rsidRPr="002624C1">
              <w:rPr>
                <w:rFonts w:ascii="Calibri" w:eastAsia="Times New Roman" w:hAnsi="Calibri" w:cs="Calibri"/>
                <w:color w:val="000000"/>
              </w:rPr>
              <w:t>±</w:t>
            </w:r>
            <w:r w:rsidR="006E736F">
              <w:rPr>
                <w:rFonts w:ascii="Calibri" w:eastAsia="Times New Roman" w:hAnsi="Calibri" w:cs="Calibri"/>
                <w:color w:val="000000"/>
              </w:rPr>
              <w:t xml:space="preserve"> </w:t>
            </w:r>
            <w:r w:rsidRPr="002624C1">
              <w:rPr>
                <w:rFonts w:ascii="Calibri" w:eastAsia="Times New Roman" w:hAnsi="Calibri" w:cs="Calibri"/>
                <w:color w:val="000000"/>
              </w:rPr>
              <w:t>1.77</w:t>
            </w:r>
            <w:r w:rsidRPr="005B35BD">
              <w:rPr>
                <w:rFonts w:ascii="Calibri" w:eastAsia="Times New Roman" w:hAnsi="Calibri" w:cs="Calibri"/>
                <w:b/>
                <w:color w:val="000000"/>
                <w:vertAlign w:val="superscript"/>
              </w:rPr>
              <w:t xml:space="preserve"> </w:t>
            </w:r>
          </w:p>
        </w:tc>
      </w:tr>
      <w:tr w:rsidR="00C65B18" w:rsidRPr="002624C1" w:rsidTr="00551489">
        <w:trPr>
          <w:trHeight w:val="392"/>
          <w:jc w:val="center"/>
        </w:trPr>
        <w:tc>
          <w:tcPr>
            <w:tcW w:w="1794" w:type="dxa"/>
            <w:tcBorders>
              <w:top w:val="nil"/>
              <w:left w:val="nil"/>
              <w:bottom w:val="nil"/>
              <w:right w:val="nil"/>
            </w:tcBorders>
            <w:shd w:val="clear" w:color="auto" w:fill="auto"/>
            <w:noWrap/>
            <w:vAlign w:val="center"/>
            <w:hideMark/>
          </w:tcPr>
          <w:p w:rsidR="00C65B18" w:rsidRPr="00E857AF" w:rsidRDefault="00C65B18" w:rsidP="00C65B18">
            <w:pPr>
              <w:spacing w:after="0" w:line="240" w:lineRule="auto"/>
              <w:rPr>
                <w:rFonts w:ascii="Calibri" w:eastAsia="Times New Roman" w:hAnsi="Calibri" w:cs="Calibri"/>
                <w:b/>
                <w:bCs/>
                <w:color w:val="000000"/>
              </w:rPr>
            </w:pPr>
            <w:r w:rsidRPr="00E857AF">
              <w:rPr>
                <w:rFonts w:ascii="Calibri" w:eastAsia="Times New Roman" w:hAnsi="Calibri" w:cs="Calibri"/>
                <w:b/>
                <w:bCs/>
                <w:color w:val="000000"/>
              </w:rPr>
              <w:t>Untreated</w:t>
            </w:r>
          </w:p>
        </w:tc>
        <w:tc>
          <w:tcPr>
            <w:tcW w:w="1937" w:type="dxa"/>
            <w:tcBorders>
              <w:top w:val="nil"/>
              <w:left w:val="nil"/>
              <w:bottom w:val="nil"/>
              <w:right w:val="nil"/>
            </w:tcBorders>
            <w:shd w:val="clear" w:color="auto" w:fill="auto"/>
            <w:noWrap/>
            <w:vAlign w:val="bottom"/>
            <w:hideMark/>
          </w:tcPr>
          <w:p w:rsidR="00C65B18" w:rsidRPr="002624C1" w:rsidRDefault="00C65B18" w:rsidP="00C65B18">
            <w:pPr>
              <w:spacing w:after="0" w:line="240" w:lineRule="auto"/>
              <w:rPr>
                <w:rFonts w:ascii="Calibri" w:eastAsia="Times New Roman" w:hAnsi="Calibri" w:cs="Calibri"/>
                <w:color w:val="000000"/>
              </w:rPr>
            </w:pPr>
            <w:r w:rsidRPr="002624C1">
              <w:rPr>
                <w:rFonts w:ascii="Calibri" w:eastAsia="Times New Roman" w:hAnsi="Calibri" w:cs="Calibri"/>
                <w:color w:val="000000"/>
              </w:rPr>
              <w:t>27.92</w:t>
            </w:r>
            <w:r w:rsidR="006E736F">
              <w:rPr>
                <w:rFonts w:ascii="Calibri" w:eastAsia="Times New Roman" w:hAnsi="Calibri" w:cs="Calibri"/>
                <w:color w:val="000000"/>
              </w:rPr>
              <w:t xml:space="preserve"> </w:t>
            </w:r>
            <w:r w:rsidRPr="002624C1">
              <w:rPr>
                <w:rFonts w:ascii="Calibri" w:eastAsia="Times New Roman" w:hAnsi="Calibri" w:cs="Calibri"/>
                <w:color w:val="000000"/>
              </w:rPr>
              <w:t>±</w:t>
            </w:r>
            <w:r w:rsidR="006E736F">
              <w:rPr>
                <w:rFonts w:ascii="Calibri" w:eastAsia="Times New Roman" w:hAnsi="Calibri" w:cs="Calibri"/>
                <w:color w:val="000000"/>
              </w:rPr>
              <w:t xml:space="preserve"> </w:t>
            </w:r>
            <w:r w:rsidRPr="002624C1">
              <w:rPr>
                <w:rFonts w:ascii="Calibri" w:eastAsia="Times New Roman" w:hAnsi="Calibri" w:cs="Calibri"/>
                <w:color w:val="000000"/>
              </w:rPr>
              <w:t>1.08</w:t>
            </w:r>
          </w:p>
        </w:tc>
        <w:tc>
          <w:tcPr>
            <w:tcW w:w="1640" w:type="dxa"/>
            <w:tcBorders>
              <w:top w:val="nil"/>
              <w:left w:val="nil"/>
              <w:bottom w:val="nil"/>
              <w:right w:val="nil"/>
            </w:tcBorders>
            <w:shd w:val="clear" w:color="auto" w:fill="auto"/>
            <w:noWrap/>
            <w:vAlign w:val="bottom"/>
            <w:hideMark/>
          </w:tcPr>
          <w:p w:rsidR="00C65B18" w:rsidRPr="002624C1" w:rsidRDefault="00C65B18" w:rsidP="00C65B18">
            <w:pPr>
              <w:spacing w:after="0" w:line="240" w:lineRule="auto"/>
              <w:rPr>
                <w:rFonts w:ascii="Calibri" w:eastAsia="Times New Roman" w:hAnsi="Calibri" w:cs="Calibri"/>
                <w:color w:val="000000"/>
              </w:rPr>
            </w:pPr>
            <w:r w:rsidRPr="002624C1">
              <w:rPr>
                <w:rFonts w:ascii="Calibri" w:eastAsia="Times New Roman" w:hAnsi="Calibri" w:cs="Calibri"/>
                <w:color w:val="000000"/>
              </w:rPr>
              <w:t>23.76</w:t>
            </w:r>
            <w:r w:rsidR="006E736F">
              <w:rPr>
                <w:rFonts w:ascii="Calibri" w:eastAsia="Times New Roman" w:hAnsi="Calibri" w:cs="Calibri"/>
                <w:color w:val="000000"/>
              </w:rPr>
              <w:t xml:space="preserve"> </w:t>
            </w:r>
            <w:r w:rsidRPr="002624C1">
              <w:rPr>
                <w:rFonts w:ascii="Calibri" w:eastAsia="Times New Roman" w:hAnsi="Calibri" w:cs="Calibri"/>
                <w:color w:val="000000"/>
              </w:rPr>
              <w:t>±</w:t>
            </w:r>
            <w:r w:rsidR="006E736F">
              <w:rPr>
                <w:rFonts w:ascii="Calibri" w:eastAsia="Times New Roman" w:hAnsi="Calibri" w:cs="Calibri"/>
                <w:color w:val="000000"/>
              </w:rPr>
              <w:t xml:space="preserve"> </w:t>
            </w:r>
            <w:r w:rsidRPr="002624C1">
              <w:rPr>
                <w:rFonts w:ascii="Calibri" w:eastAsia="Times New Roman" w:hAnsi="Calibri" w:cs="Calibri"/>
                <w:color w:val="000000"/>
              </w:rPr>
              <w:t>2.52</w:t>
            </w:r>
          </w:p>
        </w:tc>
        <w:tc>
          <w:tcPr>
            <w:tcW w:w="1639" w:type="dxa"/>
            <w:tcBorders>
              <w:top w:val="nil"/>
              <w:left w:val="nil"/>
              <w:bottom w:val="nil"/>
              <w:right w:val="nil"/>
            </w:tcBorders>
            <w:shd w:val="clear" w:color="auto" w:fill="auto"/>
            <w:noWrap/>
            <w:vAlign w:val="bottom"/>
            <w:hideMark/>
          </w:tcPr>
          <w:p w:rsidR="00C65B18" w:rsidRPr="002624C1" w:rsidRDefault="00C65B18" w:rsidP="00C65B18">
            <w:pPr>
              <w:spacing w:after="0" w:line="240" w:lineRule="auto"/>
              <w:rPr>
                <w:rFonts w:ascii="Calibri" w:eastAsia="Times New Roman" w:hAnsi="Calibri" w:cs="Calibri"/>
                <w:color w:val="000000"/>
              </w:rPr>
            </w:pPr>
            <w:r w:rsidRPr="002624C1">
              <w:rPr>
                <w:rFonts w:ascii="Calibri" w:eastAsia="Times New Roman" w:hAnsi="Calibri" w:cs="Calibri"/>
                <w:color w:val="000000"/>
              </w:rPr>
              <w:t>29.5</w:t>
            </w:r>
            <w:r w:rsidR="006E736F">
              <w:rPr>
                <w:rFonts w:ascii="Calibri" w:eastAsia="Times New Roman" w:hAnsi="Calibri" w:cs="Calibri"/>
                <w:color w:val="000000"/>
              </w:rPr>
              <w:t xml:space="preserve"> </w:t>
            </w:r>
            <w:r w:rsidRPr="002624C1">
              <w:rPr>
                <w:rFonts w:ascii="Calibri" w:eastAsia="Times New Roman" w:hAnsi="Calibri" w:cs="Calibri"/>
                <w:color w:val="000000"/>
              </w:rPr>
              <w:t>±</w:t>
            </w:r>
            <w:r w:rsidR="006E736F">
              <w:rPr>
                <w:rFonts w:ascii="Calibri" w:eastAsia="Times New Roman" w:hAnsi="Calibri" w:cs="Calibri"/>
                <w:color w:val="000000"/>
              </w:rPr>
              <w:t xml:space="preserve"> </w:t>
            </w:r>
            <w:r w:rsidRPr="002624C1">
              <w:rPr>
                <w:rFonts w:ascii="Calibri" w:eastAsia="Times New Roman" w:hAnsi="Calibri" w:cs="Calibri"/>
                <w:color w:val="000000"/>
              </w:rPr>
              <w:t>1.29</w:t>
            </w:r>
          </w:p>
        </w:tc>
        <w:tc>
          <w:tcPr>
            <w:tcW w:w="2266" w:type="dxa"/>
            <w:tcBorders>
              <w:top w:val="nil"/>
              <w:left w:val="nil"/>
              <w:bottom w:val="nil"/>
              <w:right w:val="nil"/>
            </w:tcBorders>
            <w:shd w:val="clear" w:color="auto" w:fill="auto"/>
            <w:noWrap/>
            <w:vAlign w:val="bottom"/>
            <w:hideMark/>
          </w:tcPr>
          <w:p w:rsidR="00C65B18" w:rsidRPr="002624C1" w:rsidRDefault="00C65B18" w:rsidP="00C65B18">
            <w:pPr>
              <w:spacing w:after="0" w:line="240" w:lineRule="auto"/>
              <w:rPr>
                <w:rFonts w:ascii="Calibri" w:eastAsia="Times New Roman" w:hAnsi="Calibri" w:cs="Calibri"/>
                <w:color w:val="000000"/>
              </w:rPr>
            </w:pPr>
            <w:r w:rsidRPr="002624C1">
              <w:rPr>
                <w:rFonts w:ascii="Calibri" w:eastAsia="Times New Roman" w:hAnsi="Calibri" w:cs="Calibri"/>
                <w:color w:val="000000"/>
              </w:rPr>
              <w:t>29.11</w:t>
            </w:r>
            <w:r w:rsidR="006E736F">
              <w:rPr>
                <w:rFonts w:ascii="Calibri" w:eastAsia="Times New Roman" w:hAnsi="Calibri" w:cs="Calibri"/>
                <w:color w:val="000000"/>
              </w:rPr>
              <w:t xml:space="preserve"> </w:t>
            </w:r>
            <w:r w:rsidRPr="002624C1">
              <w:rPr>
                <w:rFonts w:ascii="Calibri" w:eastAsia="Times New Roman" w:hAnsi="Calibri" w:cs="Calibri"/>
                <w:color w:val="000000"/>
              </w:rPr>
              <w:t>±</w:t>
            </w:r>
            <w:r w:rsidR="006E736F">
              <w:rPr>
                <w:rFonts w:ascii="Calibri" w:eastAsia="Times New Roman" w:hAnsi="Calibri" w:cs="Calibri"/>
                <w:color w:val="000000"/>
              </w:rPr>
              <w:t xml:space="preserve"> </w:t>
            </w:r>
            <w:r w:rsidRPr="002624C1">
              <w:rPr>
                <w:rFonts w:ascii="Calibri" w:eastAsia="Times New Roman" w:hAnsi="Calibri" w:cs="Calibri"/>
                <w:color w:val="000000"/>
              </w:rPr>
              <w:t>1.5</w:t>
            </w:r>
          </w:p>
        </w:tc>
      </w:tr>
      <w:tr w:rsidR="00C65B18" w:rsidRPr="002624C1" w:rsidTr="00551489">
        <w:trPr>
          <w:trHeight w:val="392"/>
          <w:jc w:val="center"/>
        </w:trPr>
        <w:tc>
          <w:tcPr>
            <w:tcW w:w="1794" w:type="dxa"/>
            <w:tcBorders>
              <w:top w:val="nil"/>
              <w:left w:val="nil"/>
              <w:bottom w:val="nil"/>
              <w:right w:val="nil"/>
            </w:tcBorders>
            <w:shd w:val="clear" w:color="auto" w:fill="auto"/>
            <w:noWrap/>
            <w:vAlign w:val="center"/>
            <w:hideMark/>
          </w:tcPr>
          <w:p w:rsidR="00C65B18" w:rsidRPr="00E857AF" w:rsidRDefault="00C65B18" w:rsidP="00C65B18">
            <w:pPr>
              <w:spacing w:after="0" w:line="240" w:lineRule="auto"/>
              <w:rPr>
                <w:rFonts w:ascii="Calibri" w:eastAsia="Times New Roman" w:hAnsi="Calibri" w:cs="Calibri"/>
                <w:b/>
                <w:bCs/>
                <w:color w:val="000000"/>
              </w:rPr>
            </w:pPr>
            <w:r w:rsidRPr="00E857AF">
              <w:rPr>
                <w:rFonts w:ascii="Calibri" w:eastAsia="Times New Roman" w:hAnsi="Calibri" w:cs="Calibri"/>
                <w:b/>
                <w:bCs/>
                <w:color w:val="000000"/>
              </w:rPr>
              <w:t>Orange</w:t>
            </w:r>
          </w:p>
        </w:tc>
        <w:tc>
          <w:tcPr>
            <w:tcW w:w="1937" w:type="dxa"/>
            <w:tcBorders>
              <w:top w:val="nil"/>
              <w:left w:val="nil"/>
              <w:bottom w:val="nil"/>
              <w:right w:val="nil"/>
            </w:tcBorders>
            <w:shd w:val="clear" w:color="auto" w:fill="auto"/>
            <w:noWrap/>
            <w:vAlign w:val="bottom"/>
            <w:hideMark/>
          </w:tcPr>
          <w:p w:rsidR="00C65B18" w:rsidRPr="002624C1" w:rsidRDefault="00C65B18" w:rsidP="00C65B18">
            <w:pPr>
              <w:spacing w:after="0" w:line="240" w:lineRule="auto"/>
              <w:rPr>
                <w:rFonts w:ascii="Calibri" w:eastAsia="Times New Roman" w:hAnsi="Calibri" w:cs="Calibri"/>
                <w:color w:val="000000"/>
              </w:rPr>
            </w:pPr>
            <w:r w:rsidRPr="002624C1">
              <w:rPr>
                <w:rFonts w:ascii="Calibri" w:eastAsia="Times New Roman" w:hAnsi="Calibri" w:cs="Calibri"/>
                <w:color w:val="000000"/>
              </w:rPr>
              <w:t>25.34</w:t>
            </w:r>
            <w:r w:rsidR="006E736F">
              <w:rPr>
                <w:rFonts w:ascii="Calibri" w:eastAsia="Times New Roman" w:hAnsi="Calibri" w:cs="Calibri"/>
                <w:color w:val="000000"/>
              </w:rPr>
              <w:t xml:space="preserve"> </w:t>
            </w:r>
            <w:r w:rsidRPr="002624C1">
              <w:rPr>
                <w:rFonts w:ascii="Calibri" w:eastAsia="Times New Roman" w:hAnsi="Calibri" w:cs="Calibri"/>
                <w:color w:val="000000"/>
              </w:rPr>
              <w:t>±</w:t>
            </w:r>
            <w:r w:rsidR="006E736F">
              <w:rPr>
                <w:rFonts w:ascii="Calibri" w:eastAsia="Times New Roman" w:hAnsi="Calibri" w:cs="Calibri"/>
                <w:color w:val="000000"/>
              </w:rPr>
              <w:t xml:space="preserve"> </w:t>
            </w:r>
            <w:r w:rsidRPr="002624C1">
              <w:rPr>
                <w:rFonts w:ascii="Calibri" w:eastAsia="Times New Roman" w:hAnsi="Calibri" w:cs="Calibri"/>
                <w:color w:val="000000"/>
              </w:rPr>
              <w:t>2.38</w:t>
            </w:r>
          </w:p>
        </w:tc>
        <w:tc>
          <w:tcPr>
            <w:tcW w:w="1640" w:type="dxa"/>
            <w:tcBorders>
              <w:top w:val="nil"/>
              <w:left w:val="nil"/>
              <w:bottom w:val="nil"/>
              <w:right w:val="nil"/>
            </w:tcBorders>
            <w:shd w:val="clear" w:color="auto" w:fill="auto"/>
            <w:noWrap/>
            <w:vAlign w:val="bottom"/>
            <w:hideMark/>
          </w:tcPr>
          <w:p w:rsidR="00C65B18" w:rsidRPr="002624C1" w:rsidRDefault="00C65B18" w:rsidP="00C65B18">
            <w:pPr>
              <w:spacing w:after="0" w:line="240" w:lineRule="auto"/>
              <w:rPr>
                <w:rFonts w:ascii="Calibri" w:eastAsia="Times New Roman" w:hAnsi="Calibri" w:cs="Calibri"/>
                <w:color w:val="000000"/>
              </w:rPr>
            </w:pPr>
            <w:r w:rsidRPr="002624C1">
              <w:rPr>
                <w:rFonts w:ascii="Calibri" w:eastAsia="Times New Roman" w:hAnsi="Calibri" w:cs="Calibri"/>
                <w:color w:val="000000"/>
              </w:rPr>
              <w:t>23.96</w:t>
            </w:r>
            <w:r w:rsidR="006E736F">
              <w:rPr>
                <w:rFonts w:ascii="Calibri" w:eastAsia="Times New Roman" w:hAnsi="Calibri" w:cs="Calibri"/>
                <w:color w:val="000000"/>
              </w:rPr>
              <w:t xml:space="preserve"> </w:t>
            </w:r>
            <w:r w:rsidRPr="002624C1">
              <w:rPr>
                <w:rFonts w:ascii="Calibri" w:eastAsia="Times New Roman" w:hAnsi="Calibri" w:cs="Calibri"/>
                <w:color w:val="000000"/>
              </w:rPr>
              <w:t>±</w:t>
            </w:r>
            <w:r w:rsidR="006E736F">
              <w:rPr>
                <w:rFonts w:ascii="Calibri" w:eastAsia="Times New Roman" w:hAnsi="Calibri" w:cs="Calibri"/>
                <w:color w:val="000000"/>
              </w:rPr>
              <w:t xml:space="preserve"> </w:t>
            </w:r>
            <w:r w:rsidRPr="002624C1">
              <w:rPr>
                <w:rFonts w:ascii="Calibri" w:eastAsia="Times New Roman" w:hAnsi="Calibri" w:cs="Calibri"/>
                <w:color w:val="000000"/>
              </w:rPr>
              <w:t>1.77</w:t>
            </w:r>
          </w:p>
        </w:tc>
        <w:tc>
          <w:tcPr>
            <w:tcW w:w="1639" w:type="dxa"/>
            <w:tcBorders>
              <w:top w:val="nil"/>
              <w:left w:val="nil"/>
              <w:bottom w:val="nil"/>
              <w:right w:val="nil"/>
            </w:tcBorders>
            <w:shd w:val="clear" w:color="auto" w:fill="auto"/>
            <w:noWrap/>
            <w:vAlign w:val="bottom"/>
            <w:hideMark/>
          </w:tcPr>
          <w:p w:rsidR="00C65B18" w:rsidRPr="002624C1" w:rsidRDefault="00C65B18" w:rsidP="00C65B18">
            <w:pPr>
              <w:spacing w:after="0" w:line="240" w:lineRule="auto"/>
              <w:rPr>
                <w:rFonts w:ascii="Calibri" w:eastAsia="Times New Roman" w:hAnsi="Calibri" w:cs="Calibri"/>
                <w:color w:val="000000"/>
              </w:rPr>
            </w:pPr>
            <w:r w:rsidRPr="002624C1">
              <w:rPr>
                <w:rFonts w:ascii="Calibri" w:eastAsia="Times New Roman" w:hAnsi="Calibri" w:cs="Calibri"/>
                <w:color w:val="000000"/>
              </w:rPr>
              <w:t>15.84</w:t>
            </w:r>
            <w:r w:rsidR="006E736F">
              <w:rPr>
                <w:rFonts w:ascii="Calibri" w:eastAsia="Times New Roman" w:hAnsi="Calibri" w:cs="Calibri"/>
                <w:color w:val="000000"/>
              </w:rPr>
              <w:t xml:space="preserve"> </w:t>
            </w:r>
            <w:r w:rsidRPr="002624C1">
              <w:rPr>
                <w:rFonts w:ascii="Calibri" w:eastAsia="Times New Roman" w:hAnsi="Calibri" w:cs="Calibri"/>
                <w:color w:val="000000"/>
              </w:rPr>
              <w:t>±</w:t>
            </w:r>
            <w:r w:rsidR="006E736F">
              <w:rPr>
                <w:rFonts w:ascii="Calibri" w:eastAsia="Times New Roman" w:hAnsi="Calibri" w:cs="Calibri"/>
                <w:color w:val="000000"/>
              </w:rPr>
              <w:t xml:space="preserve"> </w:t>
            </w:r>
            <w:r w:rsidRPr="002624C1">
              <w:rPr>
                <w:rFonts w:ascii="Calibri" w:eastAsia="Times New Roman" w:hAnsi="Calibri" w:cs="Calibri"/>
                <w:color w:val="000000"/>
              </w:rPr>
              <w:t>3.28</w:t>
            </w:r>
          </w:p>
        </w:tc>
        <w:tc>
          <w:tcPr>
            <w:tcW w:w="2266" w:type="dxa"/>
            <w:tcBorders>
              <w:top w:val="nil"/>
              <w:left w:val="nil"/>
              <w:bottom w:val="nil"/>
              <w:right w:val="nil"/>
            </w:tcBorders>
            <w:shd w:val="clear" w:color="auto" w:fill="auto"/>
            <w:noWrap/>
            <w:vAlign w:val="bottom"/>
            <w:hideMark/>
          </w:tcPr>
          <w:p w:rsidR="00C65B18" w:rsidRPr="002624C1" w:rsidRDefault="00C65B18" w:rsidP="00C65B18">
            <w:pPr>
              <w:spacing w:after="0" w:line="240" w:lineRule="auto"/>
              <w:rPr>
                <w:rFonts w:ascii="Calibri" w:eastAsia="Times New Roman" w:hAnsi="Calibri" w:cs="Calibri"/>
                <w:color w:val="000000"/>
              </w:rPr>
            </w:pPr>
            <w:r w:rsidRPr="002624C1">
              <w:rPr>
                <w:rFonts w:ascii="Calibri" w:eastAsia="Times New Roman" w:hAnsi="Calibri" w:cs="Calibri"/>
                <w:color w:val="000000"/>
              </w:rPr>
              <w:t>20.2</w:t>
            </w:r>
            <w:r w:rsidR="006E736F">
              <w:rPr>
                <w:rFonts w:ascii="Calibri" w:eastAsia="Times New Roman" w:hAnsi="Calibri" w:cs="Calibri"/>
                <w:color w:val="000000"/>
              </w:rPr>
              <w:t xml:space="preserve"> </w:t>
            </w:r>
            <w:r w:rsidRPr="002624C1">
              <w:rPr>
                <w:rFonts w:ascii="Calibri" w:eastAsia="Times New Roman" w:hAnsi="Calibri" w:cs="Calibri"/>
                <w:color w:val="000000"/>
              </w:rPr>
              <w:t>±</w:t>
            </w:r>
            <w:r w:rsidR="006E736F">
              <w:rPr>
                <w:rFonts w:ascii="Calibri" w:eastAsia="Times New Roman" w:hAnsi="Calibri" w:cs="Calibri"/>
                <w:color w:val="000000"/>
              </w:rPr>
              <w:t xml:space="preserve"> </w:t>
            </w:r>
            <w:r w:rsidRPr="002624C1">
              <w:rPr>
                <w:rFonts w:ascii="Calibri" w:eastAsia="Times New Roman" w:hAnsi="Calibri" w:cs="Calibri"/>
                <w:color w:val="000000"/>
              </w:rPr>
              <w:t>2.17</w:t>
            </w:r>
          </w:p>
        </w:tc>
      </w:tr>
      <w:tr w:rsidR="00C65B18" w:rsidRPr="002624C1" w:rsidTr="00551489">
        <w:trPr>
          <w:trHeight w:val="392"/>
          <w:jc w:val="center"/>
        </w:trPr>
        <w:tc>
          <w:tcPr>
            <w:tcW w:w="1794" w:type="dxa"/>
            <w:tcBorders>
              <w:top w:val="nil"/>
              <w:left w:val="nil"/>
              <w:bottom w:val="nil"/>
              <w:right w:val="nil"/>
            </w:tcBorders>
            <w:shd w:val="clear" w:color="auto" w:fill="auto"/>
            <w:noWrap/>
            <w:vAlign w:val="center"/>
            <w:hideMark/>
          </w:tcPr>
          <w:p w:rsidR="00C65B18" w:rsidRPr="00E857AF" w:rsidRDefault="00C65B18" w:rsidP="00C65B18">
            <w:pPr>
              <w:spacing w:after="0" w:line="240" w:lineRule="auto"/>
              <w:rPr>
                <w:rFonts w:ascii="Calibri" w:eastAsia="Times New Roman" w:hAnsi="Calibri" w:cs="Calibri"/>
                <w:b/>
                <w:bCs/>
                <w:color w:val="000000"/>
              </w:rPr>
            </w:pPr>
            <w:r w:rsidRPr="00E857AF">
              <w:rPr>
                <w:rFonts w:ascii="Calibri" w:eastAsia="Times New Roman" w:hAnsi="Calibri" w:cs="Calibri"/>
                <w:b/>
                <w:bCs/>
                <w:color w:val="000000"/>
              </w:rPr>
              <w:t>Lemon</w:t>
            </w:r>
          </w:p>
        </w:tc>
        <w:tc>
          <w:tcPr>
            <w:tcW w:w="1937" w:type="dxa"/>
            <w:tcBorders>
              <w:top w:val="nil"/>
              <w:left w:val="nil"/>
              <w:bottom w:val="nil"/>
              <w:right w:val="nil"/>
            </w:tcBorders>
            <w:shd w:val="clear" w:color="auto" w:fill="auto"/>
            <w:noWrap/>
            <w:vAlign w:val="bottom"/>
            <w:hideMark/>
          </w:tcPr>
          <w:p w:rsidR="00C65B18" w:rsidRPr="002624C1" w:rsidRDefault="00C65B18" w:rsidP="00C65B18">
            <w:pPr>
              <w:spacing w:after="0" w:line="240" w:lineRule="auto"/>
              <w:rPr>
                <w:rFonts w:ascii="Calibri" w:eastAsia="Times New Roman" w:hAnsi="Calibri" w:cs="Calibri"/>
                <w:color w:val="000000"/>
              </w:rPr>
            </w:pPr>
            <w:r w:rsidRPr="002624C1">
              <w:rPr>
                <w:rFonts w:ascii="Calibri" w:eastAsia="Times New Roman" w:hAnsi="Calibri" w:cs="Calibri"/>
                <w:color w:val="000000"/>
              </w:rPr>
              <w:t>26.33</w:t>
            </w:r>
            <w:r w:rsidR="006E736F">
              <w:rPr>
                <w:rFonts w:ascii="Calibri" w:eastAsia="Times New Roman" w:hAnsi="Calibri" w:cs="Calibri"/>
                <w:color w:val="000000"/>
              </w:rPr>
              <w:t xml:space="preserve"> </w:t>
            </w:r>
            <w:r w:rsidRPr="002624C1">
              <w:rPr>
                <w:rFonts w:ascii="Calibri" w:eastAsia="Times New Roman" w:hAnsi="Calibri" w:cs="Calibri"/>
                <w:color w:val="000000"/>
              </w:rPr>
              <w:t>±</w:t>
            </w:r>
            <w:r w:rsidR="006E736F">
              <w:rPr>
                <w:rFonts w:ascii="Calibri" w:eastAsia="Times New Roman" w:hAnsi="Calibri" w:cs="Calibri"/>
                <w:color w:val="000000"/>
              </w:rPr>
              <w:t xml:space="preserve"> </w:t>
            </w:r>
            <w:r w:rsidRPr="002624C1">
              <w:rPr>
                <w:rFonts w:ascii="Calibri" w:eastAsia="Times New Roman" w:hAnsi="Calibri" w:cs="Calibri"/>
                <w:color w:val="000000"/>
              </w:rPr>
              <w:t>1.13</w:t>
            </w:r>
          </w:p>
        </w:tc>
        <w:tc>
          <w:tcPr>
            <w:tcW w:w="1640" w:type="dxa"/>
            <w:tcBorders>
              <w:top w:val="nil"/>
              <w:left w:val="nil"/>
              <w:bottom w:val="nil"/>
              <w:right w:val="nil"/>
            </w:tcBorders>
            <w:shd w:val="clear" w:color="auto" w:fill="auto"/>
            <w:noWrap/>
            <w:vAlign w:val="bottom"/>
            <w:hideMark/>
          </w:tcPr>
          <w:p w:rsidR="00C65B18" w:rsidRPr="002624C1" w:rsidRDefault="00C65B18" w:rsidP="00C65B18">
            <w:pPr>
              <w:spacing w:after="0" w:line="240" w:lineRule="auto"/>
              <w:rPr>
                <w:rFonts w:ascii="Calibri" w:eastAsia="Times New Roman" w:hAnsi="Calibri" w:cs="Calibri"/>
                <w:color w:val="000000"/>
              </w:rPr>
            </w:pPr>
            <w:r w:rsidRPr="002624C1">
              <w:rPr>
                <w:rFonts w:ascii="Calibri" w:eastAsia="Times New Roman" w:hAnsi="Calibri" w:cs="Calibri"/>
                <w:color w:val="000000"/>
              </w:rPr>
              <w:t>26.73</w:t>
            </w:r>
            <w:r w:rsidR="006E736F">
              <w:rPr>
                <w:rFonts w:ascii="Calibri" w:eastAsia="Times New Roman" w:hAnsi="Calibri" w:cs="Calibri"/>
                <w:color w:val="000000"/>
              </w:rPr>
              <w:t xml:space="preserve"> </w:t>
            </w:r>
            <w:r w:rsidRPr="002624C1">
              <w:rPr>
                <w:rFonts w:ascii="Calibri" w:eastAsia="Times New Roman" w:hAnsi="Calibri" w:cs="Calibri"/>
                <w:color w:val="000000"/>
              </w:rPr>
              <w:t>±</w:t>
            </w:r>
            <w:r w:rsidR="006E736F">
              <w:rPr>
                <w:rFonts w:ascii="Calibri" w:eastAsia="Times New Roman" w:hAnsi="Calibri" w:cs="Calibri"/>
                <w:color w:val="000000"/>
              </w:rPr>
              <w:t xml:space="preserve"> </w:t>
            </w:r>
            <w:r w:rsidRPr="002624C1">
              <w:rPr>
                <w:rFonts w:ascii="Calibri" w:eastAsia="Times New Roman" w:hAnsi="Calibri" w:cs="Calibri"/>
                <w:color w:val="000000"/>
              </w:rPr>
              <w:t>1.21</w:t>
            </w:r>
          </w:p>
        </w:tc>
        <w:tc>
          <w:tcPr>
            <w:tcW w:w="1639" w:type="dxa"/>
            <w:tcBorders>
              <w:top w:val="nil"/>
              <w:left w:val="nil"/>
              <w:bottom w:val="nil"/>
              <w:right w:val="nil"/>
            </w:tcBorders>
            <w:shd w:val="clear" w:color="auto" w:fill="auto"/>
            <w:noWrap/>
            <w:vAlign w:val="bottom"/>
            <w:hideMark/>
          </w:tcPr>
          <w:p w:rsidR="00C65B18" w:rsidRPr="002624C1" w:rsidRDefault="00C65B18" w:rsidP="00C65B18">
            <w:pPr>
              <w:spacing w:after="0" w:line="240" w:lineRule="auto"/>
              <w:rPr>
                <w:rFonts w:ascii="Calibri" w:eastAsia="Times New Roman" w:hAnsi="Calibri" w:cs="Calibri"/>
                <w:color w:val="000000"/>
              </w:rPr>
            </w:pPr>
            <w:r w:rsidRPr="002624C1">
              <w:rPr>
                <w:rFonts w:ascii="Calibri" w:eastAsia="Times New Roman" w:hAnsi="Calibri" w:cs="Calibri"/>
                <w:color w:val="000000"/>
              </w:rPr>
              <w:t>16.83</w:t>
            </w:r>
            <w:r w:rsidR="006E736F">
              <w:rPr>
                <w:rFonts w:ascii="Calibri" w:eastAsia="Times New Roman" w:hAnsi="Calibri" w:cs="Calibri"/>
                <w:color w:val="000000"/>
              </w:rPr>
              <w:t xml:space="preserve"> </w:t>
            </w:r>
            <w:r w:rsidRPr="002624C1">
              <w:rPr>
                <w:rFonts w:ascii="Calibri" w:eastAsia="Times New Roman" w:hAnsi="Calibri" w:cs="Calibri"/>
                <w:color w:val="000000"/>
              </w:rPr>
              <w:t>±</w:t>
            </w:r>
            <w:r w:rsidR="006E736F">
              <w:rPr>
                <w:rFonts w:ascii="Calibri" w:eastAsia="Times New Roman" w:hAnsi="Calibri" w:cs="Calibri"/>
                <w:color w:val="000000"/>
              </w:rPr>
              <w:t xml:space="preserve"> </w:t>
            </w:r>
            <w:r w:rsidRPr="002624C1">
              <w:rPr>
                <w:rFonts w:ascii="Calibri" w:eastAsia="Times New Roman" w:hAnsi="Calibri" w:cs="Calibri"/>
                <w:color w:val="000000"/>
              </w:rPr>
              <w:t>1.57</w:t>
            </w:r>
          </w:p>
        </w:tc>
        <w:tc>
          <w:tcPr>
            <w:tcW w:w="2266" w:type="dxa"/>
            <w:tcBorders>
              <w:top w:val="nil"/>
              <w:left w:val="nil"/>
              <w:bottom w:val="nil"/>
              <w:right w:val="nil"/>
            </w:tcBorders>
            <w:shd w:val="clear" w:color="auto" w:fill="auto"/>
            <w:noWrap/>
            <w:vAlign w:val="bottom"/>
            <w:hideMark/>
          </w:tcPr>
          <w:p w:rsidR="00C65B18" w:rsidRPr="002624C1" w:rsidRDefault="00C65B18" w:rsidP="00C65B18">
            <w:pPr>
              <w:spacing w:after="0" w:line="240" w:lineRule="auto"/>
              <w:rPr>
                <w:rFonts w:ascii="Calibri" w:eastAsia="Times New Roman" w:hAnsi="Calibri" w:cs="Calibri"/>
                <w:color w:val="000000"/>
              </w:rPr>
            </w:pPr>
            <w:r w:rsidRPr="002624C1">
              <w:rPr>
                <w:rFonts w:ascii="Calibri" w:eastAsia="Times New Roman" w:hAnsi="Calibri" w:cs="Calibri"/>
                <w:color w:val="000000"/>
              </w:rPr>
              <w:t>16.43</w:t>
            </w:r>
            <w:r w:rsidR="006E736F">
              <w:rPr>
                <w:rFonts w:ascii="Calibri" w:eastAsia="Times New Roman" w:hAnsi="Calibri" w:cs="Calibri"/>
                <w:color w:val="000000"/>
              </w:rPr>
              <w:t xml:space="preserve"> </w:t>
            </w:r>
            <w:r w:rsidRPr="002624C1">
              <w:rPr>
                <w:rFonts w:ascii="Calibri" w:eastAsia="Times New Roman" w:hAnsi="Calibri" w:cs="Calibri"/>
                <w:color w:val="000000"/>
              </w:rPr>
              <w:t>±</w:t>
            </w:r>
            <w:r w:rsidR="006E736F">
              <w:rPr>
                <w:rFonts w:ascii="Calibri" w:eastAsia="Times New Roman" w:hAnsi="Calibri" w:cs="Calibri"/>
                <w:color w:val="000000"/>
              </w:rPr>
              <w:t xml:space="preserve"> </w:t>
            </w:r>
            <w:r w:rsidRPr="002624C1">
              <w:rPr>
                <w:rFonts w:ascii="Calibri" w:eastAsia="Times New Roman" w:hAnsi="Calibri" w:cs="Calibri"/>
                <w:color w:val="000000"/>
              </w:rPr>
              <w:t>0.89</w:t>
            </w:r>
          </w:p>
        </w:tc>
      </w:tr>
      <w:tr w:rsidR="00C65B18" w:rsidRPr="002624C1" w:rsidTr="00551489">
        <w:trPr>
          <w:trHeight w:val="392"/>
          <w:jc w:val="center"/>
        </w:trPr>
        <w:tc>
          <w:tcPr>
            <w:tcW w:w="1794" w:type="dxa"/>
            <w:tcBorders>
              <w:top w:val="nil"/>
              <w:left w:val="nil"/>
              <w:bottom w:val="nil"/>
              <w:right w:val="nil"/>
            </w:tcBorders>
            <w:shd w:val="clear" w:color="auto" w:fill="auto"/>
            <w:noWrap/>
            <w:vAlign w:val="center"/>
            <w:hideMark/>
          </w:tcPr>
          <w:p w:rsidR="00C65B18" w:rsidRPr="00E857AF" w:rsidRDefault="00C65B18" w:rsidP="00C65B18">
            <w:pPr>
              <w:spacing w:after="0" w:line="240" w:lineRule="auto"/>
              <w:rPr>
                <w:rFonts w:ascii="Calibri" w:eastAsia="Times New Roman" w:hAnsi="Calibri" w:cs="Calibri"/>
                <w:b/>
                <w:bCs/>
                <w:color w:val="000000"/>
              </w:rPr>
            </w:pPr>
            <w:r w:rsidRPr="00E857AF">
              <w:rPr>
                <w:rFonts w:ascii="Calibri" w:eastAsia="Times New Roman" w:hAnsi="Calibri" w:cs="Calibri"/>
                <w:b/>
                <w:bCs/>
                <w:color w:val="000000"/>
              </w:rPr>
              <w:t>Grape</w:t>
            </w:r>
          </w:p>
        </w:tc>
        <w:tc>
          <w:tcPr>
            <w:tcW w:w="1937" w:type="dxa"/>
            <w:tcBorders>
              <w:top w:val="nil"/>
              <w:left w:val="nil"/>
              <w:bottom w:val="nil"/>
              <w:right w:val="nil"/>
            </w:tcBorders>
            <w:shd w:val="clear" w:color="auto" w:fill="auto"/>
            <w:noWrap/>
            <w:vAlign w:val="bottom"/>
            <w:hideMark/>
          </w:tcPr>
          <w:p w:rsidR="00C65B18" w:rsidRPr="002624C1" w:rsidRDefault="00C65B18" w:rsidP="00C65B18">
            <w:pPr>
              <w:spacing w:after="0" w:line="240" w:lineRule="auto"/>
              <w:rPr>
                <w:rFonts w:ascii="Calibri" w:eastAsia="Times New Roman" w:hAnsi="Calibri" w:cs="Calibri"/>
                <w:color w:val="000000"/>
              </w:rPr>
            </w:pPr>
            <w:r w:rsidRPr="002624C1">
              <w:rPr>
                <w:rFonts w:ascii="Calibri" w:eastAsia="Times New Roman" w:hAnsi="Calibri" w:cs="Calibri"/>
                <w:color w:val="000000"/>
              </w:rPr>
              <w:t>25.94</w:t>
            </w:r>
            <w:r w:rsidR="006E736F">
              <w:rPr>
                <w:rFonts w:ascii="Calibri" w:eastAsia="Times New Roman" w:hAnsi="Calibri" w:cs="Calibri"/>
                <w:color w:val="000000"/>
              </w:rPr>
              <w:t xml:space="preserve"> </w:t>
            </w:r>
            <w:r w:rsidRPr="002624C1">
              <w:rPr>
                <w:rFonts w:ascii="Calibri" w:eastAsia="Times New Roman" w:hAnsi="Calibri" w:cs="Calibri"/>
                <w:color w:val="000000"/>
              </w:rPr>
              <w:t>±</w:t>
            </w:r>
            <w:r w:rsidR="006E736F">
              <w:rPr>
                <w:rFonts w:ascii="Calibri" w:eastAsia="Times New Roman" w:hAnsi="Calibri" w:cs="Calibri"/>
                <w:color w:val="000000"/>
              </w:rPr>
              <w:t xml:space="preserve"> </w:t>
            </w:r>
            <w:r w:rsidRPr="002624C1">
              <w:rPr>
                <w:rFonts w:ascii="Calibri" w:eastAsia="Times New Roman" w:hAnsi="Calibri" w:cs="Calibri"/>
                <w:color w:val="000000"/>
              </w:rPr>
              <w:t>1.47</w:t>
            </w:r>
          </w:p>
        </w:tc>
        <w:tc>
          <w:tcPr>
            <w:tcW w:w="1640" w:type="dxa"/>
            <w:tcBorders>
              <w:top w:val="nil"/>
              <w:left w:val="nil"/>
              <w:bottom w:val="nil"/>
              <w:right w:val="nil"/>
            </w:tcBorders>
            <w:shd w:val="clear" w:color="auto" w:fill="auto"/>
            <w:noWrap/>
            <w:vAlign w:val="bottom"/>
            <w:hideMark/>
          </w:tcPr>
          <w:p w:rsidR="00C65B18" w:rsidRPr="002624C1" w:rsidRDefault="00C65B18" w:rsidP="00C65B18">
            <w:pPr>
              <w:spacing w:after="0" w:line="240" w:lineRule="auto"/>
              <w:rPr>
                <w:rFonts w:ascii="Calibri" w:eastAsia="Times New Roman" w:hAnsi="Calibri" w:cs="Calibri"/>
                <w:color w:val="000000"/>
              </w:rPr>
            </w:pPr>
            <w:r w:rsidRPr="002624C1">
              <w:rPr>
                <w:rFonts w:ascii="Calibri" w:eastAsia="Times New Roman" w:hAnsi="Calibri" w:cs="Calibri"/>
                <w:color w:val="000000"/>
              </w:rPr>
              <w:t>25.34</w:t>
            </w:r>
            <w:r w:rsidR="006E736F">
              <w:rPr>
                <w:rFonts w:ascii="Calibri" w:eastAsia="Times New Roman" w:hAnsi="Calibri" w:cs="Calibri"/>
                <w:color w:val="000000"/>
              </w:rPr>
              <w:t xml:space="preserve"> </w:t>
            </w:r>
            <w:r w:rsidRPr="002624C1">
              <w:rPr>
                <w:rFonts w:ascii="Calibri" w:eastAsia="Times New Roman" w:hAnsi="Calibri" w:cs="Calibri"/>
                <w:color w:val="000000"/>
              </w:rPr>
              <w:t>±</w:t>
            </w:r>
            <w:r w:rsidR="006E736F">
              <w:rPr>
                <w:rFonts w:ascii="Calibri" w:eastAsia="Times New Roman" w:hAnsi="Calibri" w:cs="Calibri"/>
                <w:color w:val="000000"/>
              </w:rPr>
              <w:t xml:space="preserve"> </w:t>
            </w:r>
            <w:r w:rsidRPr="002624C1">
              <w:rPr>
                <w:rFonts w:ascii="Calibri" w:eastAsia="Times New Roman" w:hAnsi="Calibri" w:cs="Calibri"/>
                <w:color w:val="000000"/>
              </w:rPr>
              <w:t>1.5</w:t>
            </w:r>
          </w:p>
        </w:tc>
        <w:tc>
          <w:tcPr>
            <w:tcW w:w="1639" w:type="dxa"/>
            <w:tcBorders>
              <w:top w:val="nil"/>
              <w:left w:val="nil"/>
              <w:bottom w:val="nil"/>
              <w:right w:val="nil"/>
            </w:tcBorders>
            <w:shd w:val="clear" w:color="auto" w:fill="auto"/>
            <w:noWrap/>
            <w:vAlign w:val="bottom"/>
            <w:hideMark/>
          </w:tcPr>
          <w:p w:rsidR="00C65B18" w:rsidRPr="002624C1" w:rsidRDefault="00C65B18" w:rsidP="00C65B18">
            <w:pPr>
              <w:spacing w:after="0" w:line="240" w:lineRule="auto"/>
              <w:rPr>
                <w:rFonts w:ascii="Calibri" w:eastAsia="Times New Roman" w:hAnsi="Calibri" w:cs="Calibri"/>
                <w:color w:val="000000"/>
              </w:rPr>
            </w:pPr>
            <w:r w:rsidRPr="002624C1">
              <w:rPr>
                <w:rFonts w:ascii="Calibri" w:eastAsia="Times New Roman" w:hAnsi="Calibri" w:cs="Calibri"/>
                <w:color w:val="000000"/>
              </w:rPr>
              <w:t>16.24</w:t>
            </w:r>
            <w:r w:rsidR="006E736F">
              <w:rPr>
                <w:rFonts w:ascii="Calibri" w:eastAsia="Times New Roman" w:hAnsi="Calibri" w:cs="Calibri"/>
                <w:color w:val="000000"/>
              </w:rPr>
              <w:t xml:space="preserve"> </w:t>
            </w:r>
            <w:r w:rsidRPr="002624C1">
              <w:rPr>
                <w:rFonts w:ascii="Calibri" w:eastAsia="Times New Roman" w:hAnsi="Calibri" w:cs="Calibri"/>
                <w:color w:val="000000"/>
              </w:rPr>
              <w:t>±</w:t>
            </w:r>
            <w:r w:rsidR="006E736F">
              <w:rPr>
                <w:rFonts w:ascii="Calibri" w:eastAsia="Times New Roman" w:hAnsi="Calibri" w:cs="Calibri"/>
                <w:color w:val="000000"/>
              </w:rPr>
              <w:t xml:space="preserve"> </w:t>
            </w:r>
            <w:r w:rsidRPr="002624C1">
              <w:rPr>
                <w:rFonts w:ascii="Calibri" w:eastAsia="Times New Roman" w:hAnsi="Calibri" w:cs="Calibri"/>
                <w:color w:val="000000"/>
              </w:rPr>
              <w:t>1.93</w:t>
            </w:r>
          </w:p>
        </w:tc>
        <w:tc>
          <w:tcPr>
            <w:tcW w:w="2266" w:type="dxa"/>
            <w:tcBorders>
              <w:top w:val="nil"/>
              <w:left w:val="nil"/>
              <w:bottom w:val="nil"/>
              <w:right w:val="nil"/>
            </w:tcBorders>
            <w:shd w:val="clear" w:color="auto" w:fill="auto"/>
            <w:noWrap/>
            <w:vAlign w:val="bottom"/>
            <w:hideMark/>
          </w:tcPr>
          <w:p w:rsidR="00C65B18" w:rsidRPr="002624C1" w:rsidRDefault="00C65B18" w:rsidP="00C65B18">
            <w:pPr>
              <w:spacing w:after="0" w:line="240" w:lineRule="auto"/>
              <w:rPr>
                <w:rFonts w:ascii="Calibri" w:eastAsia="Times New Roman" w:hAnsi="Calibri" w:cs="Calibri"/>
                <w:color w:val="000000"/>
              </w:rPr>
            </w:pPr>
            <w:r w:rsidRPr="002624C1">
              <w:rPr>
                <w:rFonts w:ascii="Calibri" w:eastAsia="Times New Roman" w:hAnsi="Calibri" w:cs="Calibri"/>
                <w:color w:val="000000"/>
              </w:rPr>
              <w:t>15.84</w:t>
            </w:r>
            <w:r w:rsidR="006E736F">
              <w:rPr>
                <w:rFonts w:ascii="Calibri" w:eastAsia="Times New Roman" w:hAnsi="Calibri" w:cs="Calibri"/>
                <w:color w:val="000000"/>
              </w:rPr>
              <w:t xml:space="preserve"> </w:t>
            </w:r>
            <w:r w:rsidRPr="002624C1">
              <w:rPr>
                <w:rFonts w:ascii="Calibri" w:eastAsia="Times New Roman" w:hAnsi="Calibri" w:cs="Calibri"/>
                <w:color w:val="000000"/>
              </w:rPr>
              <w:t>±</w:t>
            </w:r>
            <w:r w:rsidR="006E736F">
              <w:rPr>
                <w:rFonts w:ascii="Calibri" w:eastAsia="Times New Roman" w:hAnsi="Calibri" w:cs="Calibri"/>
                <w:color w:val="000000"/>
              </w:rPr>
              <w:t xml:space="preserve"> </w:t>
            </w:r>
            <w:r w:rsidRPr="002624C1">
              <w:rPr>
                <w:rFonts w:ascii="Calibri" w:eastAsia="Times New Roman" w:hAnsi="Calibri" w:cs="Calibri"/>
                <w:color w:val="000000"/>
              </w:rPr>
              <w:t>1.21</w:t>
            </w:r>
          </w:p>
        </w:tc>
      </w:tr>
      <w:tr w:rsidR="00C65B18" w:rsidRPr="002624C1" w:rsidTr="00551489">
        <w:trPr>
          <w:trHeight w:val="392"/>
          <w:jc w:val="center"/>
        </w:trPr>
        <w:tc>
          <w:tcPr>
            <w:tcW w:w="1794" w:type="dxa"/>
            <w:tcBorders>
              <w:top w:val="nil"/>
              <w:left w:val="nil"/>
              <w:bottom w:val="nil"/>
              <w:right w:val="nil"/>
            </w:tcBorders>
            <w:shd w:val="clear" w:color="auto" w:fill="auto"/>
            <w:noWrap/>
            <w:vAlign w:val="center"/>
            <w:hideMark/>
          </w:tcPr>
          <w:p w:rsidR="00C65B18" w:rsidRPr="00E857AF" w:rsidRDefault="00C65B18" w:rsidP="00C65B18">
            <w:pPr>
              <w:spacing w:after="0" w:line="240" w:lineRule="auto"/>
              <w:rPr>
                <w:rFonts w:ascii="Calibri" w:eastAsia="Times New Roman" w:hAnsi="Calibri" w:cs="Calibri"/>
                <w:b/>
                <w:bCs/>
                <w:color w:val="000000"/>
              </w:rPr>
            </w:pPr>
            <w:r w:rsidRPr="00E857AF">
              <w:rPr>
                <w:rFonts w:ascii="Calibri" w:eastAsia="Times New Roman" w:hAnsi="Calibri" w:cs="Calibri"/>
                <w:b/>
                <w:bCs/>
                <w:color w:val="000000"/>
              </w:rPr>
              <w:t>Lime</w:t>
            </w:r>
          </w:p>
        </w:tc>
        <w:tc>
          <w:tcPr>
            <w:tcW w:w="1937" w:type="dxa"/>
            <w:tcBorders>
              <w:top w:val="nil"/>
              <w:left w:val="nil"/>
              <w:bottom w:val="nil"/>
              <w:right w:val="nil"/>
            </w:tcBorders>
            <w:shd w:val="clear" w:color="auto" w:fill="auto"/>
            <w:noWrap/>
            <w:vAlign w:val="bottom"/>
            <w:hideMark/>
          </w:tcPr>
          <w:p w:rsidR="00C65B18" w:rsidRPr="002624C1" w:rsidRDefault="00C65B18" w:rsidP="00C65B18">
            <w:pPr>
              <w:spacing w:after="0" w:line="240" w:lineRule="auto"/>
              <w:rPr>
                <w:rFonts w:ascii="Calibri" w:eastAsia="Times New Roman" w:hAnsi="Calibri" w:cs="Calibri"/>
                <w:color w:val="000000"/>
              </w:rPr>
            </w:pPr>
            <w:r w:rsidRPr="002624C1">
              <w:rPr>
                <w:rFonts w:ascii="Calibri" w:eastAsia="Times New Roman" w:hAnsi="Calibri" w:cs="Calibri"/>
                <w:color w:val="000000"/>
              </w:rPr>
              <w:t>33.86</w:t>
            </w:r>
            <w:r w:rsidR="006E736F">
              <w:rPr>
                <w:rFonts w:ascii="Calibri" w:eastAsia="Times New Roman" w:hAnsi="Calibri" w:cs="Calibri"/>
                <w:color w:val="000000"/>
              </w:rPr>
              <w:t xml:space="preserve"> </w:t>
            </w:r>
            <w:r w:rsidRPr="002624C1">
              <w:rPr>
                <w:rFonts w:ascii="Calibri" w:eastAsia="Times New Roman" w:hAnsi="Calibri" w:cs="Calibri"/>
                <w:color w:val="000000"/>
              </w:rPr>
              <w:t>±</w:t>
            </w:r>
            <w:r w:rsidR="006E736F">
              <w:rPr>
                <w:rFonts w:ascii="Calibri" w:eastAsia="Times New Roman" w:hAnsi="Calibri" w:cs="Calibri"/>
                <w:color w:val="000000"/>
              </w:rPr>
              <w:t xml:space="preserve"> </w:t>
            </w:r>
            <w:r w:rsidRPr="002624C1">
              <w:rPr>
                <w:rFonts w:ascii="Calibri" w:eastAsia="Times New Roman" w:hAnsi="Calibri" w:cs="Calibri"/>
                <w:color w:val="000000"/>
              </w:rPr>
              <w:t>4.11</w:t>
            </w:r>
          </w:p>
        </w:tc>
        <w:tc>
          <w:tcPr>
            <w:tcW w:w="1640" w:type="dxa"/>
            <w:tcBorders>
              <w:top w:val="nil"/>
              <w:left w:val="nil"/>
              <w:bottom w:val="nil"/>
              <w:right w:val="nil"/>
            </w:tcBorders>
            <w:shd w:val="clear" w:color="auto" w:fill="auto"/>
            <w:noWrap/>
            <w:vAlign w:val="bottom"/>
            <w:hideMark/>
          </w:tcPr>
          <w:p w:rsidR="00C65B18" w:rsidRPr="002624C1" w:rsidRDefault="00C65B18" w:rsidP="00C65B18">
            <w:pPr>
              <w:spacing w:after="0" w:line="240" w:lineRule="auto"/>
              <w:rPr>
                <w:rFonts w:ascii="Calibri" w:eastAsia="Times New Roman" w:hAnsi="Calibri" w:cs="Calibri"/>
                <w:color w:val="000000"/>
              </w:rPr>
            </w:pPr>
            <w:r w:rsidRPr="002624C1">
              <w:rPr>
                <w:rFonts w:ascii="Calibri" w:eastAsia="Times New Roman" w:hAnsi="Calibri" w:cs="Calibri"/>
                <w:color w:val="000000"/>
              </w:rPr>
              <w:t>30.69</w:t>
            </w:r>
            <w:r w:rsidR="006E736F">
              <w:rPr>
                <w:rFonts w:ascii="Calibri" w:eastAsia="Times New Roman" w:hAnsi="Calibri" w:cs="Calibri"/>
                <w:color w:val="000000"/>
              </w:rPr>
              <w:t xml:space="preserve"> </w:t>
            </w:r>
            <w:r w:rsidRPr="002624C1">
              <w:rPr>
                <w:rFonts w:ascii="Calibri" w:eastAsia="Times New Roman" w:hAnsi="Calibri" w:cs="Calibri"/>
                <w:color w:val="000000"/>
              </w:rPr>
              <w:t>±</w:t>
            </w:r>
            <w:r w:rsidR="006E736F">
              <w:rPr>
                <w:rFonts w:ascii="Calibri" w:eastAsia="Times New Roman" w:hAnsi="Calibri" w:cs="Calibri"/>
                <w:color w:val="000000"/>
              </w:rPr>
              <w:t xml:space="preserve"> </w:t>
            </w:r>
            <w:r w:rsidRPr="002624C1">
              <w:rPr>
                <w:rFonts w:ascii="Calibri" w:eastAsia="Times New Roman" w:hAnsi="Calibri" w:cs="Calibri"/>
                <w:color w:val="000000"/>
              </w:rPr>
              <w:t>1.85</w:t>
            </w:r>
          </w:p>
        </w:tc>
        <w:tc>
          <w:tcPr>
            <w:tcW w:w="1639" w:type="dxa"/>
            <w:tcBorders>
              <w:top w:val="nil"/>
              <w:left w:val="nil"/>
              <w:bottom w:val="nil"/>
              <w:right w:val="nil"/>
            </w:tcBorders>
            <w:shd w:val="clear" w:color="auto" w:fill="auto"/>
            <w:noWrap/>
            <w:vAlign w:val="bottom"/>
            <w:hideMark/>
          </w:tcPr>
          <w:p w:rsidR="00C65B18" w:rsidRPr="002624C1" w:rsidRDefault="00C65B18" w:rsidP="00C65B18">
            <w:pPr>
              <w:spacing w:after="0" w:line="240" w:lineRule="auto"/>
              <w:rPr>
                <w:rFonts w:ascii="Calibri" w:eastAsia="Times New Roman" w:hAnsi="Calibri" w:cs="Calibri"/>
                <w:color w:val="000000"/>
              </w:rPr>
            </w:pPr>
            <w:r w:rsidRPr="002624C1">
              <w:rPr>
                <w:rFonts w:ascii="Calibri" w:eastAsia="Times New Roman" w:hAnsi="Calibri" w:cs="Calibri"/>
                <w:color w:val="000000"/>
              </w:rPr>
              <w:t>18.41</w:t>
            </w:r>
            <w:r w:rsidR="006E736F">
              <w:rPr>
                <w:rFonts w:ascii="Calibri" w:eastAsia="Times New Roman" w:hAnsi="Calibri" w:cs="Calibri"/>
                <w:color w:val="000000"/>
              </w:rPr>
              <w:t xml:space="preserve"> </w:t>
            </w:r>
            <w:r w:rsidRPr="002624C1">
              <w:rPr>
                <w:rFonts w:ascii="Calibri" w:eastAsia="Times New Roman" w:hAnsi="Calibri" w:cs="Calibri"/>
                <w:color w:val="000000"/>
              </w:rPr>
              <w:t>±</w:t>
            </w:r>
            <w:r w:rsidR="006E736F">
              <w:rPr>
                <w:rFonts w:ascii="Calibri" w:eastAsia="Times New Roman" w:hAnsi="Calibri" w:cs="Calibri"/>
                <w:color w:val="000000"/>
              </w:rPr>
              <w:t xml:space="preserve"> </w:t>
            </w:r>
            <w:r w:rsidRPr="002624C1">
              <w:rPr>
                <w:rFonts w:ascii="Calibri" w:eastAsia="Times New Roman" w:hAnsi="Calibri" w:cs="Calibri"/>
                <w:color w:val="000000"/>
              </w:rPr>
              <w:t>1.66</w:t>
            </w:r>
          </w:p>
        </w:tc>
        <w:tc>
          <w:tcPr>
            <w:tcW w:w="2266" w:type="dxa"/>
            <w:tcBorders>
              <w:top w:val="nil"/>
              <w:left w:val="nil"/>
              <w:bottom w:val="nil"/>
              <w:right w:val="nil"/>
            </w:tcBorders>
            <w:shd w:val="clear" w:color="auto" w:fill="auto"/>
            <w:noWrap/>
            <w:vAlign w:val="bottom"/>
            <w:hideMark/>
          </w:tcPr>
          <w:p w:rsidR="00C65B18" w:rsidRPr="002624C1" w:rsidRDefault="00C65B18" w:rsidP="00C65B18">
            <w:pPr>
              <w:spacing w:after="0" w:line="240" w:lineRule="auto"/>
              <w:rPr>
                <w:rFonts w:ascii="Calibri" w:eastAsia="Times New Roman" w:hAnsi="Calibri" w:cs="Calibri"/>
                <w:color w:val="000000"/>
              </w:rPr>
            </w:pPr>
            <w:r w:rsidRPr="002624C1">
              <w:rPr>
                <w:rFonts w:ascii="Calibri" w:eastAsia="Times New Roman" w:hAnsi="Calibri" w:cs="Calibri"/>
                <w:color w:val="000000"/>
              </w:rPr>
              <w:t>16.24</w:t>
            </w:r>
            <w:r w:rsidR="006E736F">
              <w:rPr>
                <w:rFonts w:ascii="Calibri" w:eastAsia="Times New Roman" w:hAnsi="Calibri" w:cs="Calibri"/>
                <w:color w:val="000000"/>
              </w:rPr>
              <w:t xml:space="preserve"> </w:t>
            </w:r>
            <w:r w:rsidRPr="002624C1">
              <w:rPr>
                <w:rFonts w:ascii="Calibri" w:eastAsia="Times New Roman" w:hAnsi="Calibri" w:cs="Calibri"/>
                <w:color w:val="000000"/>
              </w:rPr>
              <w:t>±</w:t>
            </w:r>
            <w:r w:rsidR="006E736F">
              <w:rPr>
                <w:rFonts w:ascii="Calibri" w:eastAsia="Times New Roman" w:hAnsi="Calibri" w:cs="Calibri"/>
                <w:color w:val="000000"/>
              </w:rPr>
              <w:t xml:space="preserve"> </w:t>
            </w:r>
            <w:r w:rsidRPr="002624C1">
              <w:rPr>
                <w:rFonts w:ascii="Calibri" w:eastAsia="Times New Roman" w:hAnsi="Calibri" w:cs="Calibri"/>
                <w:color w:val="000000"/>
              </w:rPr>
              <w:t>1.66</w:t>
            </w:r>
          </w:p>
        </w:tc>
      </w:tr>
      <w:tr w:rsidR="00C65B18" w:rsidRPr="002624C1" w:rsidTr="00551489">
        <w:trPr>
          <w:trHeight w:val="392"/>
          <w:jc w:val="center"/>
        </w:trPr>
        <w:tc>
          <w:tcPr>
            <w:tcW w:w="1794" w:type="dxa"/>
            <w:tcBorders>
              <w:top w:val="nil"/>
              <w:left w:val="nil"/>
              <w:bottom w:val="nil"/>
              <w:right w:val="nil"/>
            </w:tcBorders>
            <w:shd w:val="clear" w:color="auto" w:fill="auto"/>
            <w:noWrap/>
            <w:vAlign w:val="center"/>
            <w:hideMark/>
          </w:tcPr>
          <w:p w:rsidR="00C65B18" w:rsidRPr="00E857AF" w:rsidRDefault="00C65B18" w:rsidP="00C65B18">
            <w:pPr>
              <w:spacing w:after="0" w:line="240" w:lineRule="auto"/>
              <w:rPr>
                <w:rFonts w:ascii="Calibri" w:eastAsia="Times New Roman" w:hAnsi="Calibri" w:cs="Calibri"/>
                <w:b/>
                <w:bCs/>
                <w:color w:val="000000"/>
              </w:rPr>
            </w:pPr>
            <w:r w:rsidRPr="00E857AF">
              <w:rPr>
                <w:rFonts w:ascii="Calibri" w:eastAsia="Times New Roman" w:hAnsi="Calibri" w:cs="Calibri"/>
                <w:b/>
                <w:bCs/>
                <w:color w:val="000000"/>
              </w:rPr>
              <w:t>Tangerine</w:t>
            </w:r>
          </w:p>
        </w:tc>
        <w:tc>
          <w:tcPr>
            <w:tcW w:w="1937" w:type="dxa"/>
            <w:tcBorders>
              <w:top w:val="nil"/>
              <w:left w:val="nil"/>
              <w:bottom w:val="nil"/>
              <w:right w:val="nil"/>
            </w:tcBorders>
            <w:shd w:val="clear" w:color="auto" w:fill="auto"/>
            <w:noWrap/>
            <w:vAlign w:val="bottom"/>
            <w:hideMark/>
          </w:tcPr>
          <w:p w:rsidR="00C65B18" w:rsidRPr="002624C1" w:rsidRDefault="00C65B18" w:rsidP="00C65B18">
            <w:pPr>
              <w:spacing w:after="0" w:line="240" w:lineRule="auto"/>
              <w:rPr>
                <w:rFonts w:ascii="Calibri" w:eastAsia="Times New Roman" w:hAnsi="Calibri" w:cs="Calibri"/>
                <w:color w:val="000000"/>
              </w:rPr>
            </w:pPr>
            <w:r w:rsidRPr="002624C1">
              <w:rPr>
                <w:rFonts w:ascii="Calibri" w:eastAsia="Times New Roman" w:hAnsi="Calibri" w:cs="Calibri"/>
                <w:color w:val="000000"/>
              </w:rPr>
              <w:t>31.88</w:t>
            </w:r>
            <w:r w:rsidR="006E736F">
              <w:rPr>
                <w:rFonts w:ascii="Calibri" w:eastAsia="Times New Roman" w:hAnsi="Calibri" w:cs="Calibri"/>
                <w:color w:val="000000"/>
              </w:rPr>
              <w:t xml:space="preserve"> </w:t>
            </w:r>
            <w:r w:rsidRPr="002624C1">
              <w:rPr>
                <w:rFonts w:ascii="Calibri" w:eastAsia="Times New Roman" w:hAnsi="Calibri" w:cs="Calibri"/>
                <w:color w:val="000000"/>
              </w:rPr>
              <w:t>±</w:t>
            </w:r>
            <w:r w:rsidR="006E736F">
              <w:rPr>
                <w:rFonts w:ascii="Calibri" w:eastAsia="Times New Roman" w:hAnsi="Calibri" w:cs="Calibri"/>
                <w:color w:val="000000"/>
              </w:rPr>
              <w:t xml:space="preserve"> </w:t>
            </w:r>
            <w:r w:rsidRPr="002624C1">
              <w:rPr>
                <w:rFonts w:ascii="Calibri" w:eastAsia="Times New Roman" w:hAnsi="Calibri" w:cs="Calibri"/>
                <w:color w:val="000000"/>
              </w:rPr>
              <w:t>1.77</w:t>
            </w:r>
          </w:p>
        </w:tc>
        <w:tc>
          <w:tcPr>
            <w:tcW w:w="1640" w:type="dxa"/>
            <w:tcBorders>
              <w:top w:val="nil"/>
              <w:left w:val="nil"/>
              <w:bottom w:val="nil"/>
              <w:right w:val="nil"/>
            </w:tcBorders>
            <w:shd w:val="clear" w:color="auto" w:fill="auto"/>
            <w:noWrap/>
            <w:vAlign w:val="bottom"/>
            <w:hideMark/>
          </w:tcPr>
          <w:p w:rsidR="00C65B18" w:rsidRPr="002624C1" w:rsidRDefault="00C65B18" w:rsidP="00C65B18">
            <w:pPr>
              <w:spacing w:after="0" w:line="240" w:lineRule="auto"/>
              <w:rPr>
                <w:rFonts w:ascii="Calibri" w:eastAsia="Times New Roman" w:hAnsi="Calibri" w:cs="Calibri"/>
                <w:color w:val="000000"/>
              </w:rPr>
            </w:pPr>
            <w:r w:rsidRPr="002624C1">
              <w:rPr>
                <w:rFonts w:ascii="Calibri" w:eastAsia="Times New Roman" w:hAnsi="Calibri" w:cs="Calibri"/>
                <w:color w:val="000000"/>
              </w:rPr>
              <w:t>26.93</w:t>
            </w:r>
            <w:r w:rsidR="006E736F">
              <w:rPr>
                <w:rFonts w:ascii="Calibri" w:eastAsia="Times New Roman" w:hAnsi="Calibri" w:cs="Calibri"/>
                <w:color w:val="000000"/>
              </w:rPr>
              <w:t xml:space="preserve"> </w:t>
            </w:r>
            <w:r w:rsidRPr="002624C1">
              <w:rPr>
                <w:rFonts w:ascii="Calibri" w:eastAsia="Times New Roman" w:hAnsi="Calibri" w:cs="Calibri"/>
                <w:color w:val="000000"/>
              </w:rPr>
              <w:t>±</w:t>
            </w:r>
            <w:r w:rsidR="006E736F">
              <w:rPr>
                <w:rFonts w:ascii="Calibri" w:eastAsia="Times New Roman" w:hAnsi="Calibri" w:cs="Calibri"/>
                <w:color w:val="000000"/>
              </w:rPr>
              <w:t xml:space="preserve"> </w:t>
            </w:r>
            <w:r w:rsidRPr="002624C1">
              <w:rPr>
                <w:rFonts w:ascii="Calibri" w:eastAsia="Times New Roman" w:hAnsi="Calibri" w:cs="Calibri"/>
                <w:color w:val="000000"/>
              </w:rPr>
              <w:t>0.83</w:t>
            </w:r>
          </w:p>
        </w:tc>
        <w:tc>
          <w:tcPr>
            <w:tcW w:w="1639" w:type="dxa"/>
            <w:tcBorders>
              <w:top w:val="nil"/>
              <w:left w:val="nil"/>
              <w:bottom w:val="nil"/>
              <w:right w:val="nil"/>
            </w:tcBorders>
            <w:shd w:val="clear" w:color="auto" w:fill="auto"/>
            <w:noWrap/>
            <w:vAlign w:val="bottom"/>
            <w:hideMark/>
          </w:tcPr>
          <w:p w:rsidR="00C65B18" w:rsidRPr="002624C1" w:rsidRDefault="00C65B18" w:rsidP="00C65B18">
            <w:pPr>
              <w:spacing w:after="0" w:line="240" w:lineRule="auto"/>
              <w:rPr>
                <w:rFonts w:ascii="Calibri" w:eastAsia="Times New Roman" w:hAnsi="Calibri" w:cs="Calibri"/>
                <w:color w:val="000000"/>
              </w:rPr>
            </w:pPr>
            <w:r w:rsidRPr="002624C1">
              <w:rPr>
                <w:rFonts w:ascii="Calibri" w:eastAsia="Times New Roman" w:hAnsi="Calibri" w:cs="Calibri"/>
                <w:color w:val="000000"/>
              </w:rPr>
              <w:t>22.37</w:t>
            </w:r>
            <w:r w:rsidR="006E736F">
              <w:rPr>
                <w:rFonts w:ascii="Calibri" w:eastAsia="Times New Roman" w:hAnsi="Calibri" w:cs="Calibri"/>
                <w:color w:val="000000"/>
              </w:rPr>
              <w:t xml:space="preserve"> </w:t>
            </w:r>
            <w:r w:rsidRPr="002624C1">
              <w:rPr>
                <w:rFonts w:ascii="Calibri" w:eastAsia="Times New Roman" w:hAnsi="Calibri" w:cs="Calibri"/>
                <w:color w:val="000000"/>
              </w:rPr>
              <w:t>±</w:t>
            </w:r>
            <w:r w:rsidR="006E736F">
              <w:rPr>
                <w:rFonts w:ascii="Calibri" w:eastAsia="Times New Roman" w:hAnsi="Calibri" w:cs="Calibri"/>
                <w:color w:val="000000"/>
              </w:rPr>
              <w:t xml:space="preserve"> </w:t>
            </w:r>
            <w:r w:rsidRPr="002624C1">
              <w:rPr>
                <w:rFonts w:ascii="Calibri" w:eastAsia="Times New Roman" w:hAnsi="Calibri" w:cs="Calibri"/>
                <w:color w:val="000000"/>
              </w:rPr>
              <w:t>4.35</w:t>
            </w:r>
          </w:p>
        </w:tc>
        <w:tc>
          <w:tcPr>
            <w:tcW w:w="2266" w:type="dxa"/>
            <w:tcBorders>
              <w:top w:val="nil"/>
              <w:left w:val="nil"/>
              <w:bottom w:val="nil"/>
              <w:right w:val="nil"/>
            </w:tcBorders>
            <w:shd w:val="clear" w:color="auto" w:fill="auto"/>
            <w:noWrap/>
            <w:vAlign w:val="bottom"/>
            <w:hideMark/>
          </w:tcPr>
          <w:p w:rsidR="00C65B18" w:rsidRPr="002624C1" w:rsidRDefault="00C65B18" w:rsidP="00C65B18">
            <w:pPr>
              <w:spacing w:after="0" w:line="240" w:lineRule="auto"/>
              <w:rPr>
                <w:rFonts w:ascii="Calibri" w:eastAsia="Times New Roman" w:hAnsi="Calibri" w:cs="Calibri"/>
                <w:color w:val="000000"/>
              </w:rPr>
            </w:pPr>
            <w:r w:rsidRPr="002624C1">
              <w:rPr>
                <w:rFonts w:ascii="Calibri" w:eastAsia="Times New Roman" w:hAnsi="Calibri" w:cs="Calibri"/>
                <w:color w:val="000000"/>
              </w:rPr>
              <w:t>15.25</w:t>
            </w:r>
            <w:r w:rsidR="006E736F">
              <w:rPr>
                <w:rFonts w:ascii="Calibri" w:eastAsia="Times New Roman" w:hAnsi="Calibri" w:cs="Calibri"/>
                <w:color w:val="000000"/>
              </w:rPr>
              <w:t xml:space="preserve"> </w:t>
            </w:r>
            <w:r w:rsidRPr="002624C1">
              <w:rPr>
                <w:rFonts w:ascii="Calibri" w:eastAsia="Times New Roman" w:hAnsi="Calibri" w:cs="Calibri"/>
                <w:color w:val="000000"/>
              </w:rPr>
              <w:t>±</w:t>
            </w:r>
            <w:r w:rsidR="006E736F">
              <w:rPr>
                <w:rFonts w:ascii="Calibri" w:eastAsia="Times New Roman" w:hAnsi="Calibri" w:cs="Calibri"/>
                <w:color w:val="000000"/>
              </w:rPr>
              <w:t xml:space="preserve"> </w:t>
            </w:r>
            <w:r w:rsidRPr="002624C1">
              <w:rPr>
                <w:rFonts w:ascii="Calibri" w:eastAsia="Times New Roman" w:hAnsi="Calibri" w:cs="Calibri"/>
                <w:color w:val="000000"/>
              </w:rPr>
              <w:t>1.13</w:t>
            </w:r>
          </w:p>
        </w:tc>
      </w:tr>
      <w:tr w:rsidR="00C65B18" w:rsidRPr="002624C1" w:rsidTr="00551489">
        <w:trPr>
          <w:trHeight w:val="410"/>
          <w:jc w:val="center"/>
        </w:trPr>
        <w:tc>
          <w:tcPr>
            <w:tcW w:w="1794" w:type="dxa"/>
            <w:tcBorders>
              <w:top w:val="nil"/>
              <w:left w:val="nil"/>
              <w:bottom w:val="single" w:sz="4" w:space="0" w:color="auto"/>
              <w:right w:val="nil"/>
            </w:tcBorders>
            <w:shd w:val="clear" w:color="auto" w:fill="auto"/>
            <w:noWrap/>
            <w:vAlign w:val="center"/>
            <w:hideMark/>
          </w:tcPr>
          <w:p w:rsidR="00C65B18" w:rsidRPr="00E857AF" w:rsidRDefault="00C65B18" w:rsidP="00C65B18">
            <w:pPr>
              <w:spacing w:after="0" w:line="240" w:lineRule="auto"/>
              <w:rPr>
                <w:rFonts w:ascii="Calibri" w:eastAsia="Times New Roman" w:hAnsi="Calibri" w:cs="Calibri"/>
                <w:b/>
                <w:bCs/>
                <w:color w:val="000000"/>
              </w:rPr>
            </w:pPr>
            <w:r w:rsidRPr="00E857AF">
              <w:rPr>
                <w:rFonts w:ascii="Calibri" w:eastAsia="Times New Roman" w:hAnsi="Calibri" w:cs="Calibri"/>
                <w:b/>
                <w:bCs/>
                <w:color w:val="000000"/>
              </w:rPr>
              <w:t>Combination</w:t>
            </w:r>
          </w:p>
        </w:tc>
        <w:tc>
          <w:tcPr>
            <w:tcW w:w="1937" w:type="dxa"/>
            <w:tcBorders>
              <w:top w:val="nil"/>
              <w:left w:val="nil"/>
              <w:bottom w:val="single" w:sz="4" w:space="0" w:color="auto"/>
              <w:right w:val="nil"/>
            </w:tcBorders>
            <w:shd w:val="clear" w:color="auto" w:fill="auto"/>
            <w:noWrap/>
            <w:vAlign w:val="bottom"/>
            <w:hideMark/>
          </w:tcPr>
          <w:p w:rsidR="00C65B18" w:rsidRPr="002624C1" w:rsidRDefault="00C65B18" w:rsidP="00C65B18">
            <w:pPr>
              <w:spacing w:after="0" w:line="240" w:lineRule="auto"/>
              <w:rPr>
                <w:rFonts w:ascii="Calibri" w:eastAsia="Times New Roman" w:hAnsi="Calibri" w:cs="Calibri"/>
                <w:color w:val="000000"/>
              </w:rPr>
            </w:pPr>
            <w:r w:rsidRPr="002624C1">
              <w:rPr>
                <w:rFonts w:ascii="Calibri" w:eastAsia="Times New Roman" w:hAnsi="Calibri" w:cs="Calibri"/>
                <w:color w:val="000000"/>
              </w:rPr>
              <w:t>24.95</w:t>
            </w:r>
            <w:r w:rsidR="006E736F">
              <w:rPr>
                <w:rFonts w:ascii="Calibri" w:eastAsia="Times New Roman" w:hAnsi="Calibri" w:cs="Calibri"/>
                <w:color w:val="000000"/>
              </w:rPr>
              <w:t xml:space="preserve"> </w:t>
            </w:r>
            <w:r w:rsidRPr="002624C1">
              <w:rPr>
                <w:rFonts w:ascii="Calibri" w:eastAsia="Times New Roman" w:hAnsi="Calibri" w:cs="Calibri"/>
                <w:color w:val="000000"/>
              </w:rPr>
              <w:t>±</w:t>
            </w:r>
            <w:r w:rsidR="006E736F">
              <w:rPr>
                <w:rFonts w:ascii="Calibri" w:eastAsia="Times New Roman" w:hAnsi="Calibri" w:cs="Calibri"/>
                <w:color w:val="000000"/>
              </w:rPr>
              <w:t xml:space="preserve"> </w:t>
            </w:r>
            <w:r w:rsidRPr="002624C1">
              <w:rPr>
                <w:rFonts w:ascii="Calibri" w:eastAsia="Times New Roman" w:hAnsi="Calibri" w:cs="Calibri"/>
                <w:color w:val="000000"/>
              </w:rPr>
              <w:t>2.15</w:t>
            </w:r>
          </w:p>
        </w:tc>
        <w:tc>
          <w:tcPr>
            <w:tcW w:w="1640" w:type="dxa"/>
            <w:tcBorders>
              <w:top w:val="nil"/>
              <w:left w:val="nil"/>
              <w:bottom w:val="single" w:sz="4" w:space="0" w:color="auto"/>
              <w:right w:val="nil"/>
            </w:tcBorders>
            <w:shd w:val="clear" w:color="auto" w:fill="auto"/>
            <w:noWrap/>
            <w:vAlign w:val="bottom"/>
            <w:hideMark/>
          </w:tcPr>
          <w:p w:rsidR="00C65B18" w:rsidRPr="002624C1" w:rsidRDefault="00C65B18" w:rsidP="00C65B18">
            <w:pPr>
              <w:spacing w:after="0" w:line="240" w:lineRule="auto"/>
              <w:rPr>
                <w:rFonts w:ascii="Calibri" w:eastAsia="Times New Roman" w:hAnsi="Calibri" w:cs="Calibri"/>
                <w:color w:val="000000"/>
              </w:rPr>
            </w:pPr>
            <w:r w:rsidRPr="002624C1">
              <w:rPr>
                <w:rFonts w:ascii="Calibri" w:eastAsia="Times New Roman" w:hAnsi="Calibri" w:cs="Calibri"/>
                <w:color w:val="000000"/>
              </w:rPr>
              <w:t>27.52</w:t>
            </w:r>
            <w:r w:rsidR="006E736F">
              <w:rPr>
                <w:rFonts w:ascii="Calibri" w:eastAsia="Times New Roman" w:hAnsi="Calibri" w:cs="Calibri"/>
                <w:color w:val="000000"/>
              </w:rPr>
              <w:t xml:space="preserve"> </w:t>
            </w:r>
            <w:r w:rsidRPr="002624C1">
              <w:rPr>
                <w:rFonts w:ascii="Calibri" w:eastAsia="Times New Roman" w:hAnsi="Calibri" w:cs="Calibri"/>
                <w:color w:val="000000"/>
              </w:rPr>
              <w:t>±</w:t>
            </w:r>
            <w:r w:rsidR="006E736F">
              <w:rPr>
                <w:rFonts w:ascii="Calibri" w:eastAsia="Times New Roman" w:hAnsi="Calibri" w:cs="Calibri"/>
                <w:color w:val="000000"/>
              </w:rPr>
              <w:t xml:space="preserve"> </w:t>
            </w:r>
            <w:r w:rsidRPr="002624C1">
              <w:rPr>
                <w:rFonts w:ascii="Calibri" w:eastAsia="Times New Roman" w:hAnsi="Calibri" w:cs="Calibri"/>
                <w:color w:val="000000"/>
              </w:rPr>
              <w:t>1.48</w:t>
            </w:r>
          </w:p>
        </w:tc>
        <w:tc>
          <w:tcPr>
            <w:tcW w:w="1639" w:type="dxa"/>
            <w:tcBorders>
              <w:top w:val="nil"/>
              <w:left w:val="nil"/>
              <w:bottom w:val="single" w:sz="4" w:space="0" w:color="auto"/>
              <w:right w:val="nil"/>
            </w:tcBorders>
            <w:shd w:val="clear" w:color="auto" w:fill="auto"/>
            <w:noWrap/>
            <w:vAlign w:val="bottom"/>
            <w:hideMark/>
          </w:tcPr>
          <w:p w:rsidR="00C65B18" w:rsidRPr="002624C1" w:rsidRDefault="00C65B18" w:rsidP="00C65B18">
            <w:pPr>
              <w:spacing w:after="0" w:line="240" w:lineRule="auto"/>
              <w:rPr>
                <w:rFonts w:ascii="Calibri" w:eastAsia="Times New Roman" w:hAnsi="Calibri" w:cs="Calibri"/>
                <w:color w:val="000000"/>
              </w:rPr>
            </w:pPr>
            <w:r w:rsidRPr="002624C1">
              <w:rPr>
                <w:rFonts w:ascii="Calibri" w:eastAsia="Times New Roman" w:hAnsi="Calibri" w:cs="Calibri"/>
                <w:color w:val="000000"/>
              </w:rPr>
              <w:t>19.6</w:t>
            </w:r>
            <w:r w:rsidR="006E736F">
              <w:rPr>
                <w:rFonts w:ascii="Calibri" w:eastAsia="Times New Roman" w:hAnsi="Calibri" w:cs="Calibri"/>
                <w:color w:val="000000"/>
              </w:rPr>
              <w:t xml:space="preserve"> </w:t>
            </w:r>
            <w:r w:rsidRPr="002624C1">
              <w:rPr>
                <w:rFonts w:ascii="Calibri" w:eastAsia="Times New Roman" w:hAnsi="Calibri" w:cs="Calibri"/>
                <w:color w:val="000000"/>
              </w:rPr>
              <w:t>±</w:t>
            </w:r>
            <w:r w:rsidR="006E736F">
              <w:rPr>
                <w:rFonts w:ascii="Calibri" w:eastAsia="Times New Roman" w:hAnsi="Calibri" w:cs="Calibri"/>
                <w:color w:val="000000"/>
              </w:rPr>
              <w:t xml:space="preserve"> </w:t>
            </w:r>
            <w:r w:rsidRPr="002624C1">
              <w:rPr>
                <w:rFonts w:ascii="Calibri" w:eastAsia="Times New Roman" w:hAnsi="Calibri" w:cs="Calibri"/>
                <w:color w:val="000000"/>
              </w:rPr>
              <w:t>1.77</w:t>
            </w:r>
          </w:p>
        </w:tc>
        <w:tc>
          <w:tcPr>
            <w:tcW w:w="2266" w:type="dxa"/>
            <w:tcBorders>
              <w:top w:val="nil"/>
              <w:left w:val="nil"/>
              <w:bottom w:val="single" w:sz="4" w:space="0" w:color="auto"/>
              <w:right w:val="nil"/>
            </w:tcBorders>
            <w:shd w:val="clear" w:color="auto" w:fill="auto"/>
            <w:noWrap/>
            <w:vAlign w:val="bottom"/>
            <w:hideMark/>
          </w:tcPr>
          <w:p w:rsidR="00C65B18" w:rsidRPr="002624C1" w:rsidRDefault="00C65B18" w:rsidP="00C65B18">
            <w:pPr>
              <w:spacing w:after="0" w:line="240" w:lineRule="auto"/>
              <w:rPr>
                <w:rFonts w:ascii="Calibri" w:eastAsia="Times New Roman" w:hAnsi="Calibri" w:cs="Calibri"/>
                <w:color w:val="000000"/>
              </w:rPr>
            </w:pPr>
            <w:r w:rsidRPr="002624C1">
              <w:rPr>
                <w:rFonts w:ascii="Calibri" w:eastAsia="Times New Roman" w:hAnsi="Calibri" w:cs="Calibri"/>
                <w:color w:val="000000"/>
              </w:rPr>
              <w:t>15.05</w:t>
            </w:r>
            <w:r w:rsidR="006E736F">
              <w:rPr>
                <w:rFonts w:ascii="Calibri" w:eastAsia="Times New Roman" w:hAnsi="Calibri" w:cs="Calibri"/>
                <w:color w:val="000000"/>
              </w:rPr>
              <w:t xml:space="preserve"> </w:t>
            </w:r>
            <w:r w:rsidRPr="002624C1">
              <w:rPr>
                <w:rFonts w:ascii="Calibri" w:eastAsia="Times New Roman" w:hAnsi="Calibri" w:cs="Calibri"/>
                <w:color w:val="000000"/>
              </w:rPr>
              <w:t>±</w:t>
            </w:r>
            <w:r w:rsidR="006E736F">
              <w:rPr>
                <w:rFonts w:ascii="Calibri" w:eastAsia="Times New Roman" w:hAnsi="Calibri" w:cs="Calibri"/>
                <w:color w:val="000000"/>
              </w:rPr>
              <w:t xml:space="preserve"> </w:t>
            </w:r>
            <w:r w:rsidRPr="002624C1">
              <w:rPr>
                <w:rFonts w:ascii="Calibri" w:eastAsia="Times New Roman" w:hAnsi="Calibri" w:cs="Calibri"/>
                <w:color w:val="000000"/>
              </w:rPr>
              <w:t>1.29</w:t>
            </w:r>
          </w:p>
        </w:tc>
      </w:tr>
    </w:tbl>
    <w:p w:rsidR="007920F1" w:rsidRDefault="007920F1" w:rsidP="00A96553"/>
    <w:p w:rsidR="007920F1" w:rsidRDefault="007920F1"/>
    <w:p w:rsidR="007920F1" w:rsidRDefault="007920F1"/>
    <w:p w:rsidR="007920F1" w:rsidRDefault="007920F1"/>
    <w:p w:rsidR="007920F1" w:rsidRDefault="007920F1"/>
    <w:p w:rsidR="007920F1" w:rsidRDefault="007920F1"/>
    <w:p w:rsidR="007920F1" w:rsidRDefault="007920F1"/>
    <w:p w:rsidR="007920F1" w:rsidRDefault="007920F1"/>
    <w:p w:rsidR="00551489" w:rsidRDefault="00551489"/>
    <w:p w:rsidR="00551489" w:rsidRDefault="00551489"/>
    <w:p w:rsidR="00551489" w:rsidRDefault="00551489"/>
    <w:p w:rsidR="00551489" w:rsidRDefault="00551489"/>
    <w:p w:rsidR="00DD2B54" w:rsidRPr="00DD2B54" w:rsidRDefault="00DD2B54" w:rsidP="00DD2B54">
      <w:pPr>
        <w:tabs>
          <w:tab w:val="left" w:pos="10572"/>
        </w:tabs>
        <w:rPr>
          <w:b/>
        </w:rPr>
      </w:pPr>
      <w:r w:rsidRPr="00DD2B54">
        <w:rPr>
          <w:b/>
        </w:rPr>
        <w:t xml:space="preserve">TABLE </w:t>
      </w:r>
      <w:r>
        <w:rPr>
          <w:b/>
        </w:rPr>
        <w:t>2B</w:t>
      </w:r>
      <w:r w:rsidRPr="00DD2B54">
        <w:rPr>
          <w:b/>
        </w:rPr>
        <w:t xml:space="preserve">: </w:t>
      </w:r>
      <w:r>
        <w:rPr>
          <w:b/>
        </w:rPr>
        <w:t>CREAT</w:t>
      </w:r>
      <w:r w:rsidRPr="00DD2B54">
        <w:rPr>
          <w:b/>
        </w:rPr>
        <w:t xml:space="preserve"> associated changes in Diabetic and Non Diabetic Experiments when Extracts were administered to Different Groups</w:t>
      </w:r>
    </w:p>
    <w:p w:rsidR="007920F1" w:rsidRDefault="007920F1"/>
    <w:tbl>
      <w:tblPr>
        <w:tblW w:w="10602" w:type="dxa"/>
        <w:jc w:val="center"/>
        <w:tblInd w:w="-821" w:type="dxa"/>
        <w:tblBorders>
          <w:top w:val="single" w:sz="4" w:space="0" w:color="auto"/>
          <w:bottom w:val="single" w:sz="4" w:space="0" w:color="auto"/>
        </w:tblBorders>
        <w:tblLook w:val="04A0" w:firstRow="1" w:lastRow="0" w:firstColumn="1" w:lastColumn="0" w:noHBand="0" w:noVBand="1"/>
      </w:tblPr>
      <w:tblGrid>
        <w:gridCol w:w="2447"/>
        <w:gridCol w:w="2447"/>
        <w:gridCol w:w="2197"/>
        <w:gridCol w:w="1625"/>
        <w:gridCol w:w="1886"/>
      </w:tblGrid>
      <w:tr w:rsidR="00A62620" w:rsidRPr="002F7747" w:rsidTr="00745867">
        <w:trPr>
          <w:trHeight w:val="453"/>
          <w:jc w:val="center"/>
        </w:trPr>
        <w:tc>
          <w:tcPr>
            <w:tcW w:w="2447" w:type="dxa"/>
            <w:tcBorders>
              <w:top w:val="single" w:sz="4" w:space="0" w:color="auto"/>
              <w:bottom w:val="nil"/>
            </w:tcBorders>
          </w:tcPr>
          <w:p w:rsidR="00A62620" w:rsidRPr="002F7747" w:rsidRDefault="00A62620" w:rsidP="007920F1">
            <w:pPr>
              <w:spacing w:after="0" w:line="240" w:lineRule="auto"/>
              <w:rPr>
                <w:rFonts w:ascii="Calibri" w:eastAsia="Times New Roman" w:hAnsi="Calibri" w:cs="Calibri"/>
                <w:color w:val="000000"/>
              </w:rPr>
            </w:pPr>
          </w:p>
        </w:tc>
        <w:tc>
          <w:tcPr>
            <w:tcW w:w="2447" w:type="dxa"/>
            <w:tcBorders>
              <w:top w:val="single" w:sz="4" w:space="0" w:color="auto"/>
              <w:bottom w:val="nil"/>
            </w:tcBorders>
            <w:shd w:val="clear" w:color="auto" w:fill="auto"/>
            <w:noWrap/>
            <w:vAlign w:val="bottom"/>
            <w:hideMark/>
          </w:tcPr>
          <w:p w:rsidR="00A62620" w:rsidRPr="002F7747" w:rsidRDefault="00A62620" w:rsidP="007920F1">
            <w:pPr>
              <w:spacing w:after="0" w:line="240" w:lineRule="auto"/>
              <w:rPr>
                <w:rFonts w:ascii="Calibri" w:eastAsia="Times New Roman" w:hAnsi="Calibri" w:cs="Calibri"/>
                <w:color w:val="000000"/>
              </w:rPr>
            </w:pPr>
            <w:r w:rsidRPr="002F7747">
              <w:rPr>
                <w:rFonts w:ascii="Calibri" w:eastAsia="Times New Roman" w:hAnsi="Calibri" w:cs="Calibri"/>
                <w:color w:val="000000"/>
              </w:rPr>
              <w:t> </w:t>
            </w:r>
          </w:p>
        </w:tc>
        <w:tc>
          <w:tcPr>
            <w:tcW w:w="3822" w:type="dxa"/>
            <w:gridSpan w:val="2"/>
            <w:tcBorders>
              <w:top w:val="single" w:sz="4" w:space="0" w:color="auto"/>
              <w:bottom w:val="nil"/>
            </w:tcBorders>
            <w:shd w:val="clear" w:color="auto" w:fill="auto"/>
            <w:noWrap/>
            <w:vAlign w:val="center"/>
            <w:hideMark/>
          </w:tcPr>
          <w:p w:rsidR="00A62620" w:rsidRPr="002F7747" w:rsidRDefault="00A62620" w:rsidP="007920F1">
            <w:pPr>
              <w:spacing w:after="0" w:line="240" w:lineRule="auto"/>
              <w:rPr>
                <w:rFonts w:ascii="Calibri" w:eastAsia="Times New Roman" w:hAnsi="Calibri" w:cs="Calibri"/>
                <w:b/>
                <w:bCs/>
                <w:color w:val="000000"/>
              </w:rPr>
            </w:pPr>
            <w:r w:rsidRPr="002F7747">
              <w:rPr>
                <w:rFonts w:ascii="Calibri" w:eastAsia="Times New Roman" w:hAnsi="Calibri" w:cs="Calibri"/>
                <w:b/>
                <w:bCs/>
                <w:color w:val="000000"/>
              </w:rPr>
              <w:t>CREAT</w:t>
            </w:r>
            <w:r w:rsidR="001F7127">
              <w:rPr>
                <w:rFonts w:ascii="Calibri" w:eastAsia="Times New Roman" w:hAnsi="Calibri" w:cs="Calibri"/>
                <w:b/>
                <w:bCs/>
                <w:color w:val="000000"/>
              </w:rPr>
              <w:t>ININE</w:t>
            </w:r>
            <w:r w:rsidRPr="002F7747">
              <w:rPr>
                <w:rFonts w:ascii="Calibri" w:eastAsia="Times New Roman" w:hAnsi="Calibri" w:cs="Calibri"/>
                <w:b/>
                <w:bCs/>
                <w:color w:val="000000"/>
              </w:rPr>
              <w:t xml:space="preserve"> DIABETIC</w:t>
            </w:r>
          </w:p>
        </w:tc>
        <w:tc>
          <w:tcPr>
            <w:tcW w:w="1886" w:type="dxa"/>
            <w:tcBorders>
              <w:top w:val="single" w:sz="4" w:space="0" w:color="auto"/>
              <w:bottom w:val="nil"/>
            </w:tcBorders>
            <w:shd w:val="clear" w:color="auto" w:fill="auto"/>
            <w:noWrap/>
            <w:vAlign w:val="bottom"/>
            <w:hideMark/>
          </w:tcPr>
          <w:p w:rsidR="00A62620" w:rsidRPr="002F7747" w:rsidRDefault="00A62620" w:rsidP="007920F1">
            <w:pPr>
              <w:spacing w:after="0" w:line="240" w:lineRule="auto"/>
              <w:rPr>
                <w:rFonts w:ascii="Calibri" w:eastAsia="Times New Roman" w:hAnsi="Calibri" w:cs="Calibri"/>
                <w:color w:val="000000"/>
              </w:rPr>
            </w:pPr>
            <w:r w:rsidRPr="002F7747">
              <w:rPr>
                <w:rFonts w:ascii="Calibri" w:eastAsia="Times New Roman" w:hAnsi="Calibri" w:cs="Calibri"/>
                <w:color w:val="000000"/>
              </w:rPr>
              <w:t> </w:t>
            </w:r>
          </w:p>
        </w:tc>
      </w:tr>
      <w:tr w:rsidR="00A62620" w:rsidRPr="002F7747" w:rsidTr="00745867">
        <w:trPr>
          <w:trHeight w:val="475"/>
          <w:jc w:val="center"/>
        </w:trPr>
        <w:tc>
          <w:tcPr>
            <w:tcW w:w="2447" w:type="dxa"/>
            <w:tcBorders>
              <w:top w:val="nil"/>
              <w:bottom w:val="single" w:sz="4" w:space="0" w:color="auto"/>
            </w:tcBorders>
          </w:tcPr>
          <w:p w:rsidR="00A62620" w:rsidRPr="00A62620" w:rsidRDefault="00A62620" w:rsidP="006E736F">
            <w:pPr>
              <w:spacing w:after="0" w:line="240" w:lineRule="auto"/>
              <w:rPr>
                <w:rFonts w:ascii="Calibri" w:eastAsia="Times New Roman" w:hAnsi="Calibri" w:cs="Calibri"/>
                <w:b/>
                <w:bCs/>
                <w:color w:val="000000"/>
              </w:rPr>
            </w:pPr>
          </w:p>
        </w:tc>
        <w:tc>
          <w:tcPr>
            <w:tcW w:w="2447" w:type="dxa"/>
            <w:tcBorders>
              <w:top w:val="nil"/>
              <w:bottom w:val="single" w:sz="4" w:space="0" w:color="auto"/>
            </w:tcBorders>
            <w:shd w:val="clear" w:color="auto" w:fill="auto"/>
            <w:noWrap/>
            <w:vAlign w:val="bottom"/>
            <w:hideMark/>
          </w:tcPr>
          <w:p w:rsidR="00A62620" w:rsidRPr="00A62620" w:rsidRDefault="00A62620" w:rsidP="006E736F">
            <w:pPr>
              <w:spacing w:after="0" w:line="240" w:lineRule="auto"/>
              <w:rPr>
                <w:rFonts w:ascii="Calibri" w:eastAsia="Times New Roman" w:hAnsi="Calibri" w:cs="Calibri"/>
                <w:b/>
                <w:bCs/>
                <w:color w:val="000000"/>
              </w:rPr>
            </w:pPr>
            <w:r w:rsidRPr="00A62620">
              <w:rPr>
                <w:rFonts w:ascii="Calibri" w:eastAsia="Times New Roman" w:hAnsi="Calibri" w:cs="Calibri"/>
                <w:b/>
                <w:bCs/>
                <w:color w:val="000000"/>
              </w:rPr>
              <w:t>Week 1</w:t>
            </w:r>
          </w:p>
        </w:tc>
        <w:tc>
          <w:tcPr>
            <w:tcW w:w="2197" w:type="dxa"/>
            <w:tcBorders>
              <w:top w:val="nil"/>
              <w:bottom w:val="single" w:sz="4" w:space="0" w:color="auto"/>
            </w:tcBorders>
            <w:shd w:val="clear" w:color="auto" w:fill="auto"/>
            <w:noWrap/>
            <w:vAlign w:val="bottom"/>
            <w:hideMark/>
          </w:tcPr>
          <w:p w:rsidR="00A62620" w:rsidRPr="00A62620" w:rsidRDefault="00A62620" w:rsidP="006E736F">
            <w:pPr>
              <w:spacing w:after="0" w:line="240" w:lineRule="auto"/>
              <w:rPr>
                <w:rFonts w:ascii="Calibri" w:eastAsia="Times New Roman" w:hAnsi="Calibri" w:cs="Calibri"/>
                <w:b/>
                <w:color w:val="000000"/>
              </w:rPr>
            </w:pPr>
            <w:r w:rsidRPr="00A62620">
              <w:rPr>
                <w:rFonts w:ascii="Calibri" w:eastAsia="Times New Roman" w:hAnsi="Calibri" w:cs="Calibri"/>
                <w:b/>
                <w:color w:val="000000"/>
              </w:rPr>
              <w:t>Week 2</w:t>
            </w:r>
          </w:p>
        </w:tc>
        <w:tc>
          <w:tcPr>
            <w:tcW w:w="1625" w:type="dxa"/>
            <w:tcBorders>
              <w:top w:val="nil"/>
              <w:bottom w:val="single" w:sz="4" w:space="0" w:color="auto"/>
            </w:tcBorders>
            <w:shd w:val="clear" w:color="auto" w:fill="auto"/>
            <w:noWrap/>
            <w:vAlign w:val="bottom"/>
            <w:hideMark/>
          </w:tcPr>
          <w:p w:rsidR="00A62620" w:rsidRPr="00A62620" w:rsidRDefault="00A62620" w:rsidP="006E736F">
            <w:pPr>
              <w:spacing w:after="0" w:line="240" w:lineRule="auto"/>
              <w:rPr>
                <w:rFonts w:ascii="Calibri" w:eastAsia="Times New Roman" w:hAnsi="Calibri" w:cs="Calibri"/>
                <w:b/>
                <w:color w:val="000000"/>
              </w:rPr>
            </w:pPr>
            <w:r w:rsidRPr="00A62620">
              <w:rPr>
                <w:rFonts w:ascii="Calibri" w:eastAsia="Times New Roman" w:hAnsi="Calibri" w:cs="Calibri"/>
                <w:b/>
                <w:color w:val="000000"/>
              </w:rPr>
              <w:t>Week 3</w:t>
            </w:r>
          </w:p>
        </w:tc>
        <w:tc>
          <w:tcPr>
            <w:tcW w:w="1886" w:type="dxa"/>
            <w:tcBorders>
              <w:top w:val="nil"/>
              <w:bottom w:val="single" w:sz="4" w:space="0" w:color="auto"/>
            </w:tcBorders>
            <w:shd w:val="clear" w:color="auto" w:fill="auto"/>
            <w:noWrap/>
            <w:vAlign w:val="bottom"/>
            <w:hideMark/>
          </w:tcPr>
          <w:p w:rsidR="00A62620" w:rsidRPr="00A62620" w:rsidRDefault="00A62620" w:rsidP="006E736F">
            <w:pPr>
              <w:spacing w:after="0" w:line="240" w:lineRule="auto"/>
              <w:rPr>
                <w:rFonts w:ascii="Calibri" w:eastAsia="Times New Roman" w:hAnsi="Calibri" w:cs="Calibri"/>
                <w:b/>
                <w:color w:val="000000"/>
              </w:rPr>
            </w:pPr>
            <w:r w:rsidRPr="00A62620">
              <w:rPr>
                <w:rFonts w:ascii="Calibri" w:eastAsia="Times New Roman" w:hAnsi="Calibri" w:cs="Calibri"/>
                <w:b/>
                <w:color w:val="000000"/>
              </w:rPr>
              <w:t>Week 4</w:t>
            </w:r>
          </w:p>
        </w:tc>
      </w:tr>
      <w:tr w:rsidR="00A62620" w:rsidRPr="002F7747" w:rsidTr="00745867">
        <w:trPr>
          <w:trHeight w:val="453"/>
          <w:jc w:val="center"/>
        </w:trPr>
        <w:tc>
          <w:tcPr>
            <w:tcW w:w="2447" w:type="dxa"/>
            <w:tcBorders>
              <w:top w:val="single" w:sz="4" w:space="0" w:color="auto"/>
            </w:tcBorders>
            <w:vAlign w:val="bottom"/>
          </w:tcPr>
          <w:p w:rsidR="00A62620" w:rsidRPr="00A62620" w:rsidRDefault="00A62620">
            <w:pPr>
              <w:rPr>
                <w:rFonts w:ascii="Calibri" w:hAnsi="Calibri"/>
                <w:b/>
                <w:color w:val="000000"/>
              </w:rPr>
            </w:pPr>
            <w:r w:rsidRPr="00A62620">
              <w:rPr>
                <w:rFonts w:ascii="Calibri" w:hAnsi="Calibri"/>
                <w:b/>
                <w:color w:val="000000"/>
              </w:rPr>
              <w:t>CTRL</w:t>
            </w:r>
          </w:p>
        </w:tc>
        <w:tc>
          <w:tcPr>
            <w:tcW w:w="2447" w:type="dxa"/>
            <w:tcBorders>
              <w:top w:val="single" w:sz="4" w:space="0" w:color="auto"/>
            </w:tcBorders>
            <w:shd w:val="clear" w:color="auto" w:fill="auto"/>
            <w:noWrap/>
            <w:vAlign w:val="bottom"/>
          </w:tcPr>
          <w:p w:rsidR="00A62620" w:rsidRDefault="00A62620">
            <w:pPr>
              <w:rPr>
                <w:rFonts w:ascii="Calibri" w:hAnsi="Calibri"/>
                <w:color w:val="000000"/>
              </w:rPr>
            </w:pPr>
            <w:r>
              <w:rPr>
                <w:rFonts w:ascii="Calibri" w:hAnsi="Calibri"/>
                <w:color w:val="000000"/>
              </w:rPr>
              <w:t>20.86</w:t>
            </w:r>
            <w:r w:rsidR="006E736F">
              <w:rPr>
                <w:rFonts w:ascii="Calibri" w:hAnsi="Calibri"/>
                <w:color w:val="000000"/>
              </w:rPr>
              <w:t xml:space="preserve"> </w:t>
            </w:r>
            <w:r>
              <w:rPr>
                <w:rFonts w:ascii="Calibri" w:hAnsi="Calibri"/>
                <w:color w:val="000000"/>
              </w:rPr>
              <w:t>±1.68</w:t>
            </w:r>
          </w:p>
        </w:tc>
        <w:tc>
          <w:tcPr>
            <w:tcW w:w="2197" w:type="dxa"/>
            <w:tcBorders>
              <w:top w:val="single" w:sz="4" w:space="0" w:color="auto"/>
            </w:tcBorders>
            <w:shd w:val="clear" w:color="auto" w:fill="auto"/>
            <w:noWrap/>
            <w:vAlign w:val="bottom"/>
          </w:tcPr>
          <w:p w:rsidR="00A62620" w:rsidRDefault="00A62620">
            <w:pPr>
              <w:rPr>
                <w:rFonts w:ascii="Calibri" w:hAnsi="Calibri"/>
                <w:color w:val="000000"/>
              </w:rPr>
            </w:pPr>
            <w:r>
              <w:rPr>
                <w:rFonts w:ascii="Calibri" w:hAnsi="Calibri"/>
                <w:color w:val="000000"/>
              </w:rPr>
              <w:t>22.17</w:t>
            </w:r>
            <w:r w:rsidR="006E736F">
              <w:rPr>
                <w:rFonts w:ascii="Calibri" w:hAnsi="Calibri"/>
                <w:color w:val="000000"/>
              </w:rPr>
              <w:t xml:space="preserve"> </w:t>
            </w:r>
            <w:r>
              <w:rPr>
                <w:rFonts w:ascii="Calibri" w:hAnsi="Calibri"/>
                <w:color w:val="000000"/>
              </w:rPr>
              <w:t>±</w:t>
            </w:r>
            <w:r w:rsidR="006E736F">
              <w:rPr>
                <w:rFonts w:ascii="Calibri" w:hAnsi="Calibri"/>
                <w:color w:val="000000"/>
              </w:rPr>
              <w:t xml:space="preserve"> </w:t>
            </w:r>
            <w:r>
              <w:rPr>
                <w:rFonts w:ascii="Calibri" w:hAnsi="Calibri"/>
                <w:color w:val="000000"/>
              </w:rPr>
              <w:t>0.92</w:t>
            </w:r>
          </w:p>
        </w:tc>
        <w:tc>
          <w:tcPr>
            <w:tcW w:w="1625" w:type="dxa"/>
            <w:tcBorders>
              <w:top w:val="single" w:sz="4" w:space="0" w:color="auto"/>
            </w:tcBorders>
            <w:shd w:val="clear" w:color="auto" w:fill="auto"/>
            <w:noWrap/>
            <w:vAlign w:val="bottom"/>
          </w:tcPr>
          <w:p w:rsidR="00A62620" w:rsidRDefault="00A62620">
            <w:pPr>
              <w:rPr>
                <w:rFonts w:ascii="Calibri" w:hAnsi="Calibri"/>
                <w:color w:val="000000"/>
              </w:rPr>
            </w:pPr>
            <w:r>
              <w:rPr>
                <w:rFonts w:ascii="Calibri" w:hAnsi="Calibri"/>
                <w:color w:val="000000"/>
              </w:rPr>
              <w:t>21.65</w:t>
            </w:r>
            <w:r w:rsidR="006E736F">
              <w:rPr>
                <w:rFonts w:ascii="Calibri" w:hAnsi="Calibri"/>
                <w:color w:val="000000"/>
              </w:rPr>
              <w:t xml:space="preserve"> </w:t>
            </w:r>
            <w:r>
              <w:rPr>
                <w:rFonts w:ascii="Calibri" w:hAnsi="Calibri"/>
                <w:color w:val="000000"/>
              </w:rPr>
              <w:t>±</w:t>
            </w:r>
            <w:r w:rsidR="006E736F">
              <w:rPr>
                <w:rFonts w:ascii="Calibri" w:hAnsi="Calibri"/>
                <w:color w:val="000000"/>
              </w:rPr>
              <w:t xml:space="preserve"> </w:t>
            </w:r>
            <w:r>
              <w:rPr>
                <w:rFonts w:ascii="Calibri" w:hAnsi="Calibri"/>
                <w:color w:val="000000"/>
              </w:rPr>
              <w:t>2.18</w:t>
            </w:r>
          </w:p>
        </w:tc>
        <w:tc>
          <w:tcPr>
            <w:tcW w:w="1886" w:type="dxa"/>
            <w:tcBorders>
              <w:top w:val="single" w:sz="4" w:space="0" w:color="auto"/>
            </w:tcBorders>
            <w:shd w:val="clear" w:color="auto" w:fill="auto"/>
            <w:noWrap/>
            <w:vAlign w:val="bottom"/>
          </w:tcPr>
          <w:p w:rsidR="00A62620" w:rsidRDefault="00A62620">
            <w:pPr>
              <w:rPr>
                <w:rFonts w:ascii="Calibri" w:hAnsi="Calibri"/>
                <w:color w:val="000000"/>
              </w:rPr>
            </w:pPr>
            <w:r>
              <w:rPr>
                <w:rFonts w:ascii="Calibri" w:hAnsi="Calibri"/>
                <w:color w:val="000000"/>
              </w:rPr>
              <w:t>24.52 ± 2.34</w:t>
            </w:r>
          </w:p>
        </w:tc>
      </w:tr>
      <w:tr w:rsidR="00A62620" w:rsidRPr="002F7747" w:rsidTr="00745867">
        <w:trPr>
          <w:trHeight w:val="453"/>
          <w:jc w:val="center"/>
        </w:trPr>
        <w:tc>
          <w:tcPr>
            <w:tcW w:w="2447" w:type="dxa"/>
            <w:vAlign w:val="bottom"/>
          </w:tcPr>
          <w:p w:rsidR="00A62620" w:rsidRPr="00A62620" w:rsidRDefault="00A62620">
            <w:pPr>
              <w:rPr>
                <w:rFonts w:ascii="Calibri" w:hAnsi="Calibri"/>
                <w:b/>
                <w:color w:val="000000"/>
              </w:rPr>
            </w:pPr>
            <w:r w:rsidRPr="00A62620">
              <w:rPr>
                <w:rFonts w:ascii="Calibri" w:hAnsi="Calibri"/>
                <w:b/>
                <w:color w:val="000000"/>
              </w:rPr>
              <w:t>Untreated</w:t>
            </w:r>
          </w:p>
        </w:tc>
        <w:tc>
          <w:tcPr>
            <w:tcW w:w="2447" w:type="dxa"/>
            <w:shd w:val="clear" w:color="auto" w:fill="auto"/>
            <w:noWrap/>
            <w:vAlign w:val="bottom"/>
          </w:tcPr>
          <w:p w:rsidR="00A62620" w:rsidRDefault="00A62620">
            <w:pPr>
              <w:rPr>
                <w:rFonts w:ascii="Calibri" w:hAnsi="Calibri"/>
                <w:color w:val="000000"/>
              </w:rPr>
            </w:pPr>
            <w:r>
              <w:rPr>
                <w:rFonts w:ascii="Calibri" w:hAnsi="Calibri"/>
                <w:color w:val="000000"/>
              </w:rPr>
              <w:t>68.5</w:t>
            </w:r>
            <w:r w:rsidR="006E736F">
              <w:rPr>
                <w:rFonts w:ascii="Calibri" w:hAnsi="Calibri"/>
                <w:color w:val="000000"/>
              </w:rPr>
              <w:t xml:space="preserve"> </w:t>
            </w:r>
            <w:r>
              <w:rPr>
                <w:rFonts w:ascii="Calibri" w:hAnsi="Calibri"/>
                <w:color w:val="000000"/>
              </w:rPr>
              <w:t>±</w:t>
            </w:r>
            <w:r w:rsidR="006E736F">
              <w:rPr>
                <w:rFonts w:ascii="Calibri" w:hAnsi="Calibri"/>
                <w:color w:val="000000"/>
              </w:rPr>
              <w:t xml:space="preserve"> </w:t>
            </w:r>
            <w:r>
              <w:rPr>
                <w:rFonts w:ascii="Calibri" w:hAnsi="Calibri"/>
                <w:color w:val="000000"/>
              </w:rPr>
              <w:t>2.24</w:t>
            </w:r>
          </w:p>
        </w:tc>
        <w:tc>
          <w:tcPr>
            <w:tcW w:w="2197" w:type="dxa"/>
            <w:shd w:val="clear" w:color="auto" w:fill="auto"/>
            <w:noWrap/>
            <w:vAlign w:val="bottom"/>
          </w:tcPr>
          <w:p w:rsidR="00A62620" w:rsidRDefault="00A62620">
            <w:pPr>
              <w:rPr>
                <w:rFonts w:ascii="Calibri" w:hAnsi="Calibri"/>
                <w:color w:val="000000"/>
              </w:rPr>
            </w:pPr>
            <w:r>
              <w:rPr>
                <w:rFonts w:ascii="Calibri" w:hAnsi="Calibri"/>
                <w:color w:val="000000"/>
              </w:rPr>
              <w:t>74.5</w:t>
            </w:r>
            <w:r w:rsidR="006E736F">
              <w:rPr>
                <w:rFonts w:ascii="Calibri" w:hAnsi="Calibri"/>
                <w:color w:val="000000"/>
              </w:rPr>
              <w:t xml:space="preserve">0 </w:t>
            </w:r>
            <w:r>
              <w:rPr>
                <w:rFonts w:ascii="Calibri" w:hAnsi="Calibri"/>
                <w:color w:val="000000"/>
              </w:rPr>
              <w:t>±</w:t>
            </w:r>
            <w:r w:rsidR="006E736F">
              <w:rPr>
                <w:rFonts w:ascii="Calibri" w:hAnsi="Calibri"/>
                <w:color w:val="000000"/>
              </w:rPr>
              <w:t xml:space="preserve"> </w:t>
            </w:r>
            <w:r>
              <w:rPr>
                <w:rFonts w:ascii="Calibri" w:hAnsi="Calibri"/>
                <w:color w:val="000000"/>
              </w:rPr>
              <w:t>3.71</w:t>
            </w:r>
          </w:p>
        </w:tc>
        <w:tc>
          <w:tcPr>
            <w:tcW w:w="1625" w:type="dxa"/>
            <w:shd w:val="clear" w:color="auto" w:fill="auto"/>
            <w:noWrap/>
            <w:vAlign w:val="bottom"/>
          </w:tcPr>
          <w:p w:rsidR="00A62620" w:rsidRDefault="00A62620">
            <w:pPr>
              <w:rPr>
                <w:rFonts w:ascii="Calibri" w:hAnsi="Calibri"/>
                <w:color w:val="000000"/>
              </w:rPr>
            </w:pPr>
            <w:r>
              <w:rPr>
                <w:rFonts w:ascii="Calibri" w:hAnsi="Calibri"/>
                <w:color w:val="000000"/>
              </w:rPr>
              <w:t>89.5</w:t>
            </w:r>
            <w:r w:rsidR="006E736F">
              <w:rPr>
                <w:rFonts w:ascii="Calibri" w:hAnsi="Calibri"/>
                <w:color w:val="000000"/>
              </w:rPr>
              <w:t xml:space="preserve">0 </w:t>
            </w:r>
            <w:r>
              <w:rPr>
                <w:rFonts w:ascii="Calibri" w:hAnsi="Calibri"/>
                <w:color w:val="000000"/>
              </w:rPr>
              <w:t>±</w:t>
            </w:r>
            <w:r w:rsidR="006E736F">
              <w:rPr>
                <w:rFonts w:ascii="Calibri" w:hAnsi="Calibri"/>
                <w:color w:val="000000"/>
              </w:rPr>
              <w:t xml:space="preserve"> </w:t>
            </w:r>
            <w:r>
              <w:rPr>
                <w:rFonts w:ascii="Calibri" w:hAnsi="Calibri"/>
                <w:color w:val="000000"/>
              </w:rPr>
              <w:t>6.47</w:t>
            </w:r>
          </w:p>
        </w:tc>
        <w:tc>
          <w:tcPr>
            <w:tcW w:w="1886" w:type="dxa"/>
            <w:shd w:val="clear" w:color="auto" w:fill="auto"/>
            <w:noWrap/>
            <w:vAlign w:val="bottom"/>
          </w:tcPr>
          <w:p w:rsidR="00A62620" w:rsidRDefault="00A62620">
            <w:pPr>
              <w:rPr>
                <w:rFonts w:ascii="Calibri" w:hAnsi="Calibri"/>
                <w:color w:val="000000"/>
              </w:rPr>
            </w:pPr>
            <w:r>
              <w:rPr>
                <w:rFonts w:ascii="Calibri" w:hAnsi="Calibri"/>
                <w:color w:val="000000"/>
              </w:rPr>
              <w:t>84 ± 3.79</w:t>
            </w:r>
          </w:p>
        </w:tc>
      </w:tr>
      <w:tr w:rsidR="00A62620" w:rsidRPr="002F7747" w:rsidTr="00745867">
        <w:trPr>
          <w:trHeight w:val="453"/>
          <w:jc w:val="center"/>
        </w:trPr>
        <w:tc>
          <w:tcPr>
            <w:tcW w:w="2447" w:type="dxa"/>
            <w:vAlign w:val="bottom"/>
          </w:tcPr>
          <w:p w:rsidR="00A62620" w:rsidRPr="00A62620" w:rsidRDefault="00A62620">
            <w:pPr>
              <w:rPr>
                <w:rFonts w:ascii="Calibri" w:hAnsi="Calibri"/>
                <w:b/>
                <w:color w:val="000000"/>
              </w:rPr>
            </w:pPr>
            <w:r w:rsidRPr="00A62620">
              <w:rPr>
                <w:rFonts w:ascii="Calibri" w:hAnsi="Calibri"/>
                <w:b/>
                <w:color w:val="000000"/>
              </w:rPr>
              <w:t>Orange</w:t>
            </w:r>
          </w:p>
        </w:tc>
        <w:tc>
          <w:tcPr>
            <w:tcW w:w="2447" w:type="dxa"/>
            <w:shd w:val="clear" w:color="auto" w:fill="auto"/>
            <w:noWrap/>
            <w:vAlign w:val="bottom"/>
          </w:tcPr>
          <w:p w:rsidR="00A62620" w:rsidRDefault="00A62620">
            <w:pPr>
              <w:rPr>
                <w:rFonts w:ascii="Calibri" w:hAnsi="Calibri"/>
                <w:color w:val="000000"/>
              </w:rPr>
            </w:pPr>
            <w:r>
              <w:rPr>
                <w:rFonts w:ascii="Calibri" w:hAnsi="Calibri"/>
                <w:color w:val="000000"/>
              </w:rPr>
              <w:t>72</w:t>
            </w:r>
            <w:r w:rsidR="006E736F">
              <w:rPr>
                <w:rFonts w:ascii="Calibri" w:hAnsi="Calibri"/>
                <w:color w:val="000000"/>
              </w:rPr>
              <w:t xml:space="preserve">.00 </w:t>
            </w:r>
            <w:r>
              <w:rPr>
                <w:rFonts w:ascii="Calibri" w:hAnsi="Calibri"/>
                <w:color w:val="000000"/>
              </w:rPr>
              <w:t>±</w:t>
            </w:r>
            <w:r w:rsidR="006E736F">
              <w:rPr>
                <w:rFonts w:ascii="Calibri" w:hAnsi="Calibri"/>
                <w:color w:val="000000"/>
              </w:rPr>
              <w:t xml:space="preserve"> </w:t>
            </w:r>
            <w:r>
              <w:rPr>
                <w:rFonts w:ascii="Calibri" w:hAnsi="Calibri"/>
                <w:color w:val="000000"/>
              </w:rPr>
              <w:t>1.12</w:t>
            </w:r>
          </w:p>
        </w:tc>
        <w:tc>
          <w:tcPr>
            <w:tcW w:w="2197" w:type="dxa"/>
            <w:shd w:val="clear" w:color="auto" w:fill="auto"/>
            <w:noWrap/>
            <w:vAlign w:val="bottom"/>
          </w:tcPr>
          <w:p w:rsidR="00A62620" w:rsidRDefault="00A62620">
            <w:pPr>
              <w:rPr>
                <w:rFonts w:ascii="Calibri" w:hAnsi="Calibri"/>
                <w:color w:val="000000"/>
              </w:rPr>
            </w:pPr>
            <w:r>
              <w:rPr>
                <w:rFonts w:ascii="Calibri" w:hAnsi="Calibri"/>
                <w:color w:val="000000"/>
              </w:rPr>
              <w:t>62.5</w:t>
            </w:r>
            <w:r w:rsidR="006E736F">
              <w:rPr>
                <w:rFonts w:ascii="Calibri" w:hAnsi="Calibri"/>
                <w:color w:val="000000"/>
              </w:rPr>
              <w:t xml:space="preserve">0 </w:t>
            </w:r>
            <w:r>
              <w:rPr>
                <w:rFonts w:ascii="Calibri" w:hAnsi="Calibri"/>
                <w:color w:val="000000"/>
              </w:rPr>
              <w:t>±</w:t>
            </w:r>
            <w:r w:rsidR="006E736F">
              <w:rPr>
                <w:rFonts w:ascii="Calibri" w:hAnsi="Calibri"/>
                <w:color w:val="000000"/>
              </w:rPr>
              <w:t xml:space="preserve"> </w:t>
            </w:r>
            <w:r>
              <w:rPr>
                <w:rFonts w:ascii="Calibri" w:hAnsi="Calibri"/>
                <w:color w:val="000000"/>
              </w:rPr>
              <w:t>5</w:t>
            </w:r>
            <w:r w:rsidR="006E736F">
              <w:rPr>
                <w:rFonts w:ascii="Calibri" w:hAnsi="Calibri"/>
                <w:color w:val="000000"/>
              </w:rPr>
              <w:t>.00</w:t>
            </w:r>
          </w:p>
        </w:tc>
        <w:tc>
          <w:tcPr>
            <w:tcW w:w="1625" w:type="dxa"/>
            <w:shd w:val="clear" w:color="auto" w:fill="auto"/>
            <w:noWrap/>
            <w:vAlign w:val="bottom"/>
          </w:tcPr>
          <w:p w:rsidR="00A62620" w:rsidRDefault="00A62620">
            <w:pPr>
              <w:rPr>
                <w:rFonts w:ascii="Calibri" w:hAnsi="Calibri"/>
                <w:color w:val="000000"/>
              </w:rPr>
            </w:pPr>
            <w:r>
              <w:rPr>
                <w:rFonts w:ascii="Calibri" w:hAnsi="Calibri"/>
                <w:color w:val="000000"/>
              </w:rPr>
              <w:t>77.5</w:t>
            </w:r>
            <w:r w:rsidR="006E736F">
              <w:rPr>
                <w:rFonts w:ascii="Calibri" w:hAnsi="Calibri"/>
                <w:color w:val="000000"/>
              </w:rPr>
              <w:t xml:space="preserve">0 </w:t>
            </w:r>
            <w:r>
              <w:rPr>
                <w:rFonts w:ascii="Calibri" w:hAnsi="Calibri"/>
                <w:color w:val="000000"/>
              </w:rPr>
              <w:t>±</w:t>
            </w:r>
            <w:r w:rsidR="006E736F">
              <w:rPr>
                <w:rFonts w:ascii="Calibri" w:hAnsi="Calibri"/>
                <w:color w:val="000000"/>
              </w:rPr>
              <w:t xml:space="preserve"> </w:t>
            </w:r>
            <w:r>
              <w:rPr>
                <w:rFonts w:ascii="Calibri" w:hAnsi="Calibri"/>
                <w:color w:val="000000"/>
              </w:rPr>
              <w:t>5.86</w:t>
            </w:r>
          </w:p>
        </w:tc>
        <w:tc>
          <w:tcPr>
            <w:tcW w:w="1886" w:type="dxa"/>
            <w:shd w:val="clear" w:color="auto" w:fill="auto"/>
            <w:noWrap/>
            <w:vAlign w:val="bottom"/>
          </w:tcPr>
          <w:p w:rsidR="00A62620" w:rsidRDefault="00A62620">
            <w:pPr>
              <w:rPr>
                <w:rFonts w:ascii="Calibri" w:hAnsi="Calibri"/>
                <w:color w:val="000000"/>
              </w:rPr>
            </w:pPr>
            <w:r>
              <w:rPr>
                <w:rFonts w:ascii="Calibri" w:hAnsi="Calibri"/>
                <w:color w:val="000000"/>
              </w:rPr>
              <w:t>70.5</w:t>
            </w:r>
            <w:r w:rsidR="002539E3">
              <w:rPr>
                <w:rFonts w:ascii="Calibri" w:hAnsi="Calibri"/>
                <w:color w:val="000000"/>
              </w:rPr>
              <w:t>0</w:t>
            </w:r>
            <w:r>
              <w:rPr>
                <w:rFonts w:ascii="Calibri" w:hAnsi="Calibri"/>
                <w:color w:val="000000"/>
              </w:rPr>
              <w:t xml:space="preserve"> ± 9.59</w:t>
            </w:r>
          </w:p>
        </w:tc>
      </w:tr>
      <w:tr w:rsidR="00A62620" w:rsidRPr="002F7747" w:rsidTr="00745867">
        <w:trPr>
          <w:trHeight w:val="453"/>
          <w:jc w:val="center"/>
        </w:trPr>
        <w:tc>
          <w:tcPr>
            <w:tcW w:w="2447" w:type="dxa"/>
            <w:vAlign w:val="bottom"/>
          </w:tcPr>
          <w:p w:rsidR="00A62620" w:rsidRPr="00A62620" w:rsidRDefault="00A62620">
            <w:pPr>
              <w:rPr>
                <w:rFonts w:ascii="Calibri" w:hAnsi="Calibri"/>
                <w:b/>
                <w:color w:val="000000"/>
              </w:rPr>
            </w:pPr>
            <w:r w:rsidRPr="00A62620">
              <w:rPr>
                <w:rFonts w:ascii="Calibri" w:hAnsi="Calibri"/>
                <w:b/>
                <w:color w:val="000000"/>
              </w:rPr>
              <w:t>Lemon</w:t>
            </w:r>
          </w:p>
        </w:tc>
        <w:tc>
          <w:tcPr>
            <w:tcW w:w="2447" w:type="dxa"/>
            <w:shd w:val="clear" w:color="auto" w:fill="auto"/>
            <w:noWrap/>
            <w:vAlign w:val="bottom"/>
          </w:tcPr>
          <w:p w:rsidR="00A62620" w:rsidRDefault="00A62620">
            <w:pPr>
              <w:rPr>
                <w:rFonts w:ascii="Calibri" w:hAnsi="Calibri"/>
                <w:color w:val="000000"/>
              </w:rPr>
            </w:pPr>
            <w:r>
              <w:rPr>
                <w:rFonts w:ascii="Calibri" w:hAnsi="Calibri"/>
                <w:color w:val="000000"/>
              </w:rPr>
              <w:t>74.5</w:t>
            </w:r>
            <w:r w:rsidR="006E736F">
              <w:rPr>
                <w:rFonts w:ascii="Calibri" w:hAnsi="Calibri"/>
                <w:color w:val="000000"/>
              </w:rPr>
              <w:t xml:space="preserve">0 </w:t>
            </w:r>
            <w:r>
              <w:rPr>
                <w:rFonts w:ascii="Calibri" w:hAnsi="Calibri"/>
                <w:color w:val="000000"/>
              </w:rPr>
              <w:t>±</w:t>
            </w:r>
            <w:r w:rsidR="006E736F">
              <w:rPr>
                <w:rFonts w:ascii="Calibri" w:hAnsi="Calibri"/>
                <w:color w:val="000000"/>
              </w:rPr>
              <w:t xml:space="preserve"> </w:t>
            </w:r>
            <w:r>
              <w:rPr>
                <w:rFonts w:ascii="Calibri" w:hAnsi="Calibri"/>
                <w:color w:val="000000"/>
              </w:rPr>
              <w:t>13.04</w:t>
            </w:r>
          </w:p>
        </w:tc>
        <w:tc>
          <w:tcPr>
            <w:tcW w:w="2197" w:type="dxa"/>
            <w:shd w:val="clear" w:color="auto" w:fill="auto"/>
            <w:noWrap/>
            <w:vAlign w:val="bottom"/>
          </w:tcPr>
          <w:p w:rsidR="00A62620" w:rsidRDefault="00A62620">
            <w:pPr>
              <w:rPr>
                <w:rFonts w:ascii="Calibri" w:hAnsi="Calibri"/>
                <w:color w:val="000000"/>
              </w:rPr>
            </w:pPr>
            <w:r>
              <w:rPr>
                <w:rFonts w:ascii="Calibri" w:hAnsi="Calibri"/>
                <w:color w:val="000000"/>
              </w:rPr>
              <w:t>67</w:t>
            </w:r>
            <w:r w:rsidR="006E736F">
              <w:rPr>
                <w:rFonts w:ascii="Calibri" w:hAnsi="Calibri"/>
                <w:color w:val="000000"/>
              </w:rPr>
              <w:t xml:space="preserve">.00 </w:t>
            </w:r>
            <w:r>
              <w:rPr>
                <w:rFonts w:ascii="Calibri" w:hAnsi="Calibri"/>
                <w:color w:val="000000"/>
              </w:rPr>
              <w:t>±</w:t>
            </w:r>
            <w:r w:rsidR="006E736F">
              <w:rPr>
                <w:rFonts w:ascii="Calibri" w:hAnsi="Calibri"/>
                <w:color w:val="000000"/>
              </w:rPr>
              <w:t xml:space="preserve"> </w:t>
            </w:r>
            <w:r>
              <w:rPr>
                <w:rFonts w:ascii="Calibri" w:hAnsi="Calibri"/>
                <w:color w:val="000000"/>
              </w:rPr>
              <w:t>3.26</w:t>
            </w:r>
          </w:p>
        </w:tc>
        <w:tc>
          <w:tcPr>
            <w:tcW w:w="1625" w:type="dxa"/>
            <w:shd w:val="clear" w:color="auto" w:fill="auto"/>
            <w:noWrap/>
            <w:vAlign w:val="bottom"/>
          </w:tcPr>
          <w:p w:rsidR="00A62620" w:rsidRDefault="00A62620">
            <w:pPr>
              <w:rPr>
                <w:rFonts w:ascii="Calibri" w:hAnsi="Calibri"/>
                <w:color w:val="000000"/>
              </w:rPr>
            </w:pPr>
            <w:r>
              <w:rPr>
                <w:rFonts w:ascii="Calibri" w:hAnsi="Calibri"/>
                <w:color w:val="000000"/>
              </w:rPr>
              <w:t>46</w:t>
            </w:r>
            <w:r w:rsidR="006E736F">
              <w:rPr>
                <w:rFonts w:ascii="Calibri" w:hAnsi="Calibri"/>
                <w:color w:val="000000"/>
              </w:rPr>
              <w:t xml:space="preserve">.00 </w:t>
            </w:r>
            <w:r>
              <w:rPr>
                <w:rFonts w:ascii="Calibri" w:hAnsi="Calibri"/>
                <w:color w:val="000000"/>
              </w:rPr>
              <w:t>±8.59</w:t>
            </w:r>
          </w:p>
        </w:tc>
        <w:tc>
          <w:tcPr>
            <w:tcW w:w="1886" w:type="dxa"/>
            <w:shd w:val="clear" w:color="auto" w:fill="auto"/>
            <w:noWrap/>
            <w:vAlign w:val="bottom"/>
          </w:tcPr>
          <w:p w:rsidR="00A62620" w:rsidRDefault="00A62620">
            <w:pPr>
              <w:rPr>
                <w:rFonts w:ascii="Calibri" w:hAnsi="Calibri"/>
                <w:color w:val="000000"/>
              </w:rPr>
            </w:pPr>
            <w:r>
              <w:rPr>
                <w:rFonts w:ascii="Calibri" w:hAnsi="Calibri"/>
                <w:color w:val="000000"/>
              </w:rPr>
              <w:t>50</w:t>
            </w:r>
            <w:r w:rsidR="002539E3">
              <w:rPr>
                <w:rFonts w:ascii="Calibri" w:hAnsi="Calibri"/>
                <w:color w:val="000000"/>
              </w:rPr>
              <w:t>.00</w:t>
            </w:r>
            <w:r>
              <w:rPr>
                <w:rFonts w:ascii="Calibri" w:hAnsi="Calibri"/>
                <w:color w:val="000000"/>
              </w:rPr>
              <w:t xml:space="preserve"> ±  4.68</w:t>
            </w:r>
          </w:p>
        </w:tc>
      </w:tr>
      <w:tr w:rsidR="00A62620" w:rsidRPr="002F7747" w:rsidTr="00745867">
        <w:trPr>
          <w:trHeight w:val="453"/>
          <w:jc w:val="center"/>
        </w:trPr>
        <w:tc>
          <w:tcPr>
            <w:tcW w:w="2447" w:type="dxa"/>
            <w:vAlign w:val="bottom"/>
          </w:tcPr>
          <w:p w:rsidR="00A62620" w:rsidRPr="00A62620" w:rsidRDefault="00A62620">
            <w:pPr>
              <w:rPr>
                <w:rFonts w:ascii="Calibri" w:hAnsi="Calibri"/>
                <w:b/>
                <w:color w:val="000000"/>
              </w:rPr>
            </w:pPr>
            <w:r w:rsidRPr="00A62620">
              <w:rPr>
                <w:rFonts w:ascii="Calibri" w:hAnsi="Calibri"/>
                <w:b/>
                <w:color w:val="000000"/>
              </w:rPr>
              <w:t>Grape</w:t>
            </w:r>
          </w:p>
        </w:tc>
        <w:tc>
          <w:tcPr>
            <w:tcW w:w="2447" w:type="dxa"/>
            <w:shd w:val="clear" w:color="auto" w:fill="auto"/>
            <w:noWrap/>
            <w:vAlign w:val="bottom"/>
          </w:tcPr>
          <w:p w:rsidR="00A62620" w:rsidRDefault="00A62620">
            <w:pPr>
              <w:rPr>
                <w:rFonts w:ascii="Calibri" w:hAnsi="Calibri"/>
                <w:color w:val="000000"/>
              </w:rPr>
            </w:pPr>
            <w:r>
              <w:rPr>
                <w:rFonts w:ascii="Calibri" w:hAnsi="Calibri"/>
                <w:color w:val="000000"/>
              </w:rPr>
              <w:t>67.5</w:t>
            </w:r>
            <w:r w:rsidR="006E736F">
              <w:rPr>
                <w:rFonts w:ascii="Calibri" w:hAnsi="Calibri"/>
                <w:color w:val="000000"/>
              </w:rPr>
              <w:t xml:space="preserve">0 </w:t>
            </w:r>
            <w:r>
              <w:rPr>
                <w:rFonts w:ascii="Calibri" w:hAnsi="Calibri"/>
                <w:color w:val="000000"/>
              </w:rPr>
              <w:t>±</w:t>
            </w:r>
            <w:r w:rsidR="006E736F">
              <w:rPr>
                <w:rFonts w:ascii="Calibri" w:hAnsi="Calibri"/>
                <w:color w:val="000000"/>
              </w:rPr>
              <w:t xml:space="preserve"> </w:t>
            </w:r>
            <w:r>
              <w:rPr>
                <w:rFonts w:ascii="Calibri" w:hAnsi="Calibri"/>
                <w:color w:val="000000"/>
              </w:rPr>
              <w:t>3.54</w:t>
            </w:r>
          </w:p>
        </w:tc>
        <w:tc>
          <w:tcPr>
            <w:tcW w:w="2197" w:type="dxa"/>
            <w:shd w:val="clear" w:color="auto" w:fill="auto"/>
            <w:noWrap/>
            <w:vAlign w:val="bottom"/>
          </w:tcPr>
          <w:p w:rsidR="00A62620" w:rsidRDefault="00A62620">
            <w:pPr>
              <w:rPr>
                <w:rFonts w:ascii="Calibri" w:hAnsi="Calibri"/>
                <w:color w:val="000000"/>
              </w:rPr>
            </w:pPr>
            <w:r>
              <w:rPr>
                <w:rFonts w:ascii="Calibri" w:hAnsi="Calibri"/>
                <w:color w:val="000000"/>
              </w:rPr>
              <w:t>67</w:t>
            </w:r>
            <w:r w:rsidR="006E736F">
              <w:rPr>
                <w:rFonts w:ascii="Calibri" w:hAnsi="Calibri"/>
                <w:color w:val="000000"/>
              </w:rPr>
              <w:t xml:space="preserve">.00 </w:t>
            </w:r>
            <w:r>
              <w:rPr>
                <w:rFonts w:ascii="Calibri" w:hAnsi="Calibri"/>
                <w:color w:val="000000"/>
              </w:rPr>
              <w:t>±</w:t>
            </w:r>
            <w:r w:rsidR="006E736F">
              <w:rPr>
                <w:rFonts w:ascii="Calibri" w:hAnsi="Calibri"/>
                <w:color w:val="000000"/>
              </w:rPr>
              <w:t xml:space="preserve"> </w:t>
            </w:r>
            <w:r>
              <w:rPr>
                <w:rFonts w:ascii="Calibri" w:hAnsi="Calibri"/>
                <w:color w:val="000000"/>
              </w:rPr>
              <w:t>3.26</w:t>
            </w:r>
          </w:p>
        </w:tc>
        <w:tc>
          <w:tcPr>
            <w:tcW w:w="1625" w:type="dxa"/>
            <w:shd w:val="clear" w:color="auto" w:fill="auto"/>
            <w:noWrap/>
            <w:vAlign w:val="bottom"/>
          </w:tcPr>
          <w:p w:rsidR="00A62620" w:rsidRDefault="00A62620">
            <w:pPr>
              <w:rPr>
                <w:rFonts w:ascii="Calibri" w:hAnsi="Calibri"/>
                <w:color w:val="000000"/>
              </w:rPr>
            </w:pPr>
            <w:r>
              <w:rPr>
                <w:rFonts w:ascii="Calibri" w:hAnsi="Calibri"/>
                <w:color w:val="000000"/>
              </w:rPr>
              <w:t>49.5±7.79</w:t>
            </w:r>
          </w:p>
        </w:tc>
        <w:tc>
          <w:tcPr>
            <w:tcW w:w="1886" w:type="dxa"/>
            <w:shd w:val="clear" w:color="auto" w:fill="auto"/>
            <w:noWrap/>
            <w:vAlign w:val="bottom"/>
          </w:tcPr>
          <w:p w:rsidR="00A62620" w:rsidRDefault="00A62620">
            <w:pPr>
              <w:rPr>
                <w:rFonts w:ascii="Calibri" w:hAnsi="Calibri"/>
                <w:color w:val="000000"/>
              </w:rPr>
            </w:pPr>
            <w:r>
              <w:rPr>
                <w:rFonts w:ascii="Calibri" w:hAnsi="Calibri"/>
                <w:color w:val="000000"/>
              </w:rPr>
              <w:t>47</w:t>
            </w:r>
            <w:r w:rsidR="002539E3">
              <w:rPr>
                <w:rFonts w:ascii="Calibri" w:hAnsi="Calibri"/>
                <w:color w:val="000000"/>
              </w:rPr>
              <w:t>.00</w:t>
            </w:r>
            <w:r>
              <w:rPr>
                <w:rFonts w:ascii="Calibri" w:hAnsi="Calibri"/>
                <w:color w:val="000000"/>
              </w:rPr>
              <w:t xml:space="preserve"> ± 7.16</w:t>
            </w:r>
          </w:p>
        </w:tc>
      </w:tr>
      <w:tr w:rsidR="00A62620" w:rsidRPr="002F7747" w:rsidTr="00745867">
        <w:trPr>
          <w:trHeight w:val="453"/>
          <w:jc w:val="center"/>
        </w:trPr>
        <w:tc>
          <w:tcPr>
            <w:tcW w:w="2447" w:type="dxa"/>
            <w:vAlign w:val="bottom"/>
          </w:tcPr>
          <w:p w:rsidR="00A62620" w:rsidRPr="00A62620" w:rsidRDefault="00A62620">
            <w:pPr>
              <w:rPr>
                <w:rFonts w:ascii="Calibri" w:hAnsi="Calibri"/>
                <w:b/>
                <w:color w:val="000000"/>
              </w:rPr>
            </w:pPr>
            <w:r w:rsidRPr="00A62620">
              <w:rPr>
                <w:rFonts w:ascii="Calibri" w:hAnsi="Calibri"/>
                <w:b/>
                <w:color w:val="000000"/>
              </w:rPr>
              <w:t>Lime</w:t>
            </w:r>
          </w:p>
        </w:tc>
        <w:tc>
          <w:tcPr>
            <w:tcW w:w="2447" w:type="dxa"/>
            <w:shd w:val="clear" w:color="auto" w:fill="auto"/>
            <w:noWrap/>
            <w:vAlign w:val="bottom"/>
          </w:tcPr>
          <w:p w:rsidR="00A62620" w:rsidRDefault="00A62620">
            <w:pPr>
              <w:rPr>
                <w:rFonts w:ascii="Calibri" w:hAnsi="Calibri"/>
                <w:color w:val="000000"/>
              </w:rPr>
            </w:pPr>
            <w:r>
              <w:rPr>
                <w:rFonts w:ascii="Calibri" w:hAnsi="Calibri"/>
                <w:color w:val="000000"/>
              </w:rPr>
              <w:t>82.5</w:t>
            </w:r>
            <w:r w:rsidR="006E736F">
              <w:rPr>
                <w:rFonts w:ascii="Calibri" w:hAnsi="Calibri"/>
                <w:color w:val="000000"/>
              </w:rPr>
              <w:t xml:space="preserve">0 </w:t>
            </w:r>
            <w:r>
              <w:rPr>
                <w:rFonts w:ascii="Calibri" w:hAnsi="Calibri"/>
                <w:color w:val="000000"/>
              </w:rPr>
              <w:t>±</w:t>
            </w:r>
            <w:r w:rsidR="006E736F">
              <w:rPr>
                <w:rFonts w:ascii="Calibri" w:hAnsi="Calibri"/>
                <w:color w:val="000000"/>
              </w:rPr>
              <w:t xml:space="preserve"> </w:t>
            </w:r>
            <w:r>
              <w:rPr>
                <w:rFonts w:ascii="Calibri" w:hAnsi="Calibri"/>
                <w:color w:val="000000"/>
              </w:rPr>
              <w:t>6.61</w:t>
            </w:r>
          </w:p>
        </w:tc>
        <w:tc>
          <w:tcPr>
            <w:tcW w:w="2197" w:type="dxa"/>
            <w:shd w:val="clear" w:color="auto" w:fill="auto"/>
            <w:noWrap/>
            <w:vAlign w:val="bottom"/>
          </w:tcPr>
          <w:p w:rsidR="00A62620" w:rsidRDefault="00A62620">
            <w:pPr>
              <w:rPr>
                <w:rFonts w:ascii="Calibri" w:hAnsi="Calibri"/>
                <w:color w:val="000000"/>
              </w:rPr>
            </w:pPr>
            <w:r>
              <w:rPr>
                <w:rFonts w:ascii="Calibri" w:hAnsi="Calibri"/>
                <w:color w:val="000000"/>
              </w:rPr>
              <w:t>66</w:t>
            </w:r>
            <w:r w:rsidR="006E736F">
              <w:rPr>
                <w:rFonts w:ascii="Calibri" w:hAnsi="Calibri"/>
                <w:color w:val="000000"/>
              </w:rPr>
              <w:t xml:space="preserve">.00 </w:t>
            </w:r>
            <w:r>
              <w:rPr>
                <w:rFonts w:ascii="Calibri" w:hAnsi="Calibri"/>
                <w:color w:val="000000"/>
              </w:rPr>
              <w:t>±</w:t>
            </w:r>
            <w:r w:rsidR="006E736F">
              <w:rPr>
                <w:rFonts w:ascii="Calibri" w:hAnsi="Calibri"/>
                <w:color w:val="000000"/>
              </w:rPr>
              <w:t xml:space="preserve"> </w:t>
            </w:r>
            <w:r>
              <w:rPr>
                <w:rFonts w:ascii="Calibri" w:hAnsi="Calibri"/>
                <w:color w:val="000000"/>
              </w:rPr>
              <w:t>2.85</w:t>
            </w:r>
          </w:p>
        </w:tc>
        <w:tc>
          <w:tcPr>
            <w:tcW w:w="1625" w:type="dxa"/>
            <w:shd w:val="clear" w:color="auto" w:fill="auto"/>
            <w:noWrap/>
            <w:vAlign w:val="bottom"/>
          </w:tcPr>
          <w:p w:rsidR="00A62620" w:rsidRDefault="00A62620">
            <w:pPr>
              <w:rPr>
                <w:rFonts w:ascii="Calibri" w:hAnsi="Calibri"/>
                <w:color w:val="000000"/>
              </w:rPr>
            </w:pPr>
            <w:r>
              <w:rPr>
                <w:rFonts w:ascii="Calibri" w:hAnsi="Calibri"/>
                <w:color w:val="000000"/>
              </w:rPr>
              <w:t>45</w:t>
            </w:r>
            <w:r w:rsidR="006E736F">
              <w:rPr>
                <w:rFonts w:ascii="Calibri" w:hAnsi="Calibri"/>
                <w:color w:val="000000"/>
              </w:rPr>
              <w:t xml:space="preserve">.00 </w:t>
            </w:r>
            <w:r>
              <w:rPr>
                <w:rFonts w:ascii="Calibri" w:hAnsi="Calibri"/>
                <w:color w:val="000000"/>
              </w:rPr>
              <w:t>±</w:t>
            </w:r>
            <w:r w:rsidR="006E736F">
              <w:rPr>
                <w:rFonts w:ascii="Calibri" w:hAnsi="Calibri"/>
                <w:color w:val="000000"/>
              </w:rPr>
              <w:t xml:space="preserve"> </w:t>
            </w:r>
            <w:r>
              <w:rPr>
                <w:rFonts w:ascii="Calibri" w:hAnsi="Calibri"/>
                <w:color w:val="000000"/>
              </w:rPr>
              <w:t>4.68</w:t>
            </w:r>
          </w:p>
        </w:tc>
        <w:tc>
          <w:tcPr>
            <w:tcW w:w="1886" w:type="dxa"/>
            <w:shd w:val="clear" w:color="auto" w:fill="auto"/>
            <w:noWrap/>
            <w:vAlign w:val="bottom"/>
          </w:tcPr>
          <w:p w:rsidR="00A62620" w:rsidRDefault="00A62620">
            <w:pPr>
              <w:rPr>
                <w:rFonts w:ascii="Calibri" w:hAnsi="Calibri"/>
                <w:color w:val="000000"/>
              </w:rPr>
            </w:pPr>
            <w:r>
              <w:rPr>
                <w:rFonts w:ascii="Calibri" w:hAnsi="Calibri"/>
                <w:color w:val="000000"/>
              </w:rPr>
              <w:t>44</w:t>
            </w:r>
            <w:r w:rsidR="002539E3">
              <w:rPr>
                <w:rFonts w:ascii="Calibri" w:hAnsi="Calibri"/>
                <w:color w:val="000000"/>
              </w:rPr>
              <w:t>.00</w:t>
            </w:r>
            <w:r>
              <w:rPr>
                <w:rFonts w:ascii="Calibri" w:hAnsi="Calibri"/>
                <w:color w:val="000000"/>
              </w:rPr>
              <w:t xml:space="preserve"> ± 6.02</w:t>
            </w:r>
          </w:p>
        </w:tc>
      </w:tr>
      <w:tr w:rsidR="00A62620" w:rsidRPr="002F7747" w:rsidTr="00745867">
        <w:trPr>
          <w:trHeight w:val="453"/>
          <w:jc w:val="center"/>
        </w:trPr>
        <w:tc>
          <w:tcPr>
            <w:tcW w:w="2447" w:type="dxa"/>
            <w:vAlign w:val="bottom"/>
          </w:tcPr>
          <w:p w:rsidR="00A62620" w:rsidRPr="00A62620" w:rsidRDefault="00A62620">
            <w:pPr>
              <w:rPr>
                <w:rFonts w:ascii="Calibri" w:hAnsi="Calibri"/>
                <w:b/>
                <w:color w:val="000000"/>
              </w:rPr>
            </w:pPr>
            <w:r w:rsidRPr="00A62620">
              <w:rPr>
                <w:rFonts w:ascii="Calibri" w:hAnsi="Calibri"/>
                <w:b/>
                <w:color w:val="000000"/>
              </w:rPr>
              <w:t>Tangerine</w:t>
            </w:r>
          </w:p>
        </w:tc>
        <w:tc>
          <w:tcPr>
            <w:tcW w:w="2447" w:type="dxa"/>
            <w:shd w:val="clear" w:color="auto" w:fill="auto"/>
            <w:noWrap/>
            <w:vAlign w:val="bottom"/>
          </w:tcPr>
          <w:p w:rsidR="00A62620" w:rsidRDefault="00A62620">
            <w:pPr>
              <w:rPr>
                <w:rFonts w:ascii="Calibri" w:hAnsi="Calibri"/>
                <w:color w:val="000000"/>
              </w:rPr>
            </w:pPr>
            <w:r>
              <w:rPr>
                <w:rFonts w:ascii="Calibri" w:hAnsi="Calibri"/>
                <w:color w:val="000000"/>
              </w:rPr>
              <w:t>80.5</w:t>
            </w:r>
            <w:r w:rsidR="006E736F">
              <w:rPr>
                <w:rFonts w:ascii="Calibri" w:hAnsi="Calibri"/>
                <w:color w:val="000000"/>
              </w:rPr>
              <w:t xml:space="preserve">0 </w:t>
            </w:r>
            <w:r>
              <w:rPr>
                <w:rFonts w:ascii="Calibri" w:hAnsi="Calibri"/>
                <w:color w:val="000000"/>
              </w:rPr>
              <w:t>±</w:t>
            </w:r>
            <w:r w:rsidR="006E736F">
              <w:rPr>
                <w:rFonts w:ascii="Calibri" w:hAnsi="Calibri"/>
                <w:color w:val="000000"/>
              </w:rPr>
              <w:t xml:space="preserve"> </w:t>
            </w:r>
            <w:r>
              <w:rPr>
                <w:rFonts w:ascii="Calibri" w:hAnsi="Calibri"/>
                <w:color w:val="000000"/>
              </w:rPr>
              <w:t>7.58</w:t>
            </w:r>
          </w:p>
        </w:tc>
        <w:tc>
          <w:tcPr>
            <w:tcW w:w="2197" w:type="dxa"/>
            <w:shd w:val="clear" w:color="auto" w:fill="auto"/>
            <w:noWrap/>
            <w:vAlign w:val="bottom"/>
          </w:tcPr>
          <w:p w:rsidR="00A62620" w:rsidRDefault="00A62620">
            <w:pPr>
              <w:rPr>
                <w:rFonts w:ascii="Calibri" w:hAnsi="Calibri"/>
                <w:color w:val="000000"/>
              </w:rPr>
            </w:pPr>
            <w:r>
              <w:rPr>
                <w:rFonts w:ascii="Calibri" w:hAnsi="Calibri"/>
                <w:color w:val="000000"/>
              </w:rPr>
              <w:t>74</w:t>
            </w:r>
            <w:r w:rsidR="006E736F">
              <w:rPr>
                <w:rFonts w:ascii="Calibri" w:hAnsi="Calibri"/>
                <w:color w:val="000000"/>
              </w:rPr>
              <w:t xml:space="preserve">.00 </w:t>
            </w:r>
            <w:r>
              <w:rPr>
                <w:rFonts w:ascii="Calibri" w:hAnsi="Calibri"/>
                <w:color w:val="000000"/>
              </w:rPr>
              <w:t>±</w:t>
            </w:r>
            <w:r w:rsidR="006E736F">
              <w:rPr>
                <w:rFonts w:ascii="Calibri" w:hAnsi="Calibri"/>
                <w:color w:val="000000"/>
              </w:rPr>
              <w:t xml:space="preserve"> </w:t>
            </w:r>
            <w:r>
              <w:rPr>
                <w:rFonts w:ascii="Calibri" w:hAnsi="Calibri"/>
                <w:color w:val="000000"/>
              </w:rPr>
              <w:t>3.35</w:t>
            </w:r>
          </w:p>
        </w:tc>
        <w:tc>
          <w:tcPr>
            <w:tcW w:w="1625" w:type="dxa"/>
            <w:shd w:val="clear" w:color="auto" w:fill="auto"/>
            <w:noWrap/>
            <w:vAlign w:val="bottom"/>
          </w:tcPr>
          <w:p w:rsidR="00A62620" w:rsidRDefault="00A62620">
            <w:pPr>
              <w:rPr>
                <w:rFonts w:ascii="Calibri" w:hAnsi="Calibri"/>
                <w:color w:val="000000"/>
              </w:rPr>
            </w:pPr>
            <w:r>
              <w:rPr>
                <w:rFonts w:ascii="Calibri" w:hAnsi="Calibri"/>
                <w:color w:val="000000"/>
              </w:rPr>
              <w:t>47</w:t>
            </w:r>
            <w:r w:rsidR="006E736F">
              <w:rPr>
                <w:rFonts w:ascii="Calibri" w:hAnsi="Calibri"/>
                <w:color w:val="000000"/>
              </w:rPr>
              <w:t xml:space="preserve">.00 </w:t>
            </w:r>
            <w:r>
              <w:rPr>
                <w:rFonts w:ascii="Calibri" w:hAnsi="Calibri"/>
                <w:color w:val="000000"/>
              </w:rPr>
              <w:t>±7.79</w:t>
            </w:r>
          </w:p>
        </w:tc>
        <w:tc>
          <w:tcPr>
            <w:tcW w:w="1886" w:type="dxa"/>
            <w:shd w:val="clear" w:color="auto" w:fill="auto"/>
            <w:noWrap/>
            <w:vAlign w:val="bottom"/>
          </w:tcPr>
          <w:p w:rsidR="00A62620" w:rsidRDefault="00A62620">
            <w:pPr>
              <w:rPr>
                <w:rFonts w:ascii="Calibri" w:hAnsi="Calibri"/>
                <w:color w:val="000000"/>
              </w:rPr>
            </w:pPr>
            <w:r>
              <w:rPr>
                <w:rFonts w:ascii="Calibri" w:hAnsi="Calibri"/>
                <w:color w:val="000000"/>
              </w:rPr>
              <w:t>38</w:t>
            </w:r>
            <w:r w:rsidR="002539E3">
              <w:rPr>
                <w:rFonts w:ascii="Calibri" w:hAnsi="Calibri"/>
                <w:color w:val="000000"/>
              </w:rPr>
              <w:t>.00</w:t>
            </w:r>
            <w:r>
              <w:rPr>
                <w:rFonts w:ascii="Calibri" w:hAnsi="Calibri"/>
                <w:color w:val="000000"/>
              </w:rPr>
              <w:t xml:space="preserve"> ± 1.12</w:t>
            </w:r>
          </w:p>
        </w:tc>
      </w:tr>
      <w:tr w:rsidR="00A62620" w:rsidRPr="002F7747" w:rsidTr="00745867">
        <w:trPr>
          <w:trHeight w:val="475"/>
          <w:jc w:val="center"/>
        </w:trPr>
        <w:tc>
          <w:tcPr>
            <w:tcW w:w="2447" w:type="dxa"/>
            <w:vAlign w:val="bottom"/>
          </w:tcPr>
          <w:p w:rsidR="00A62620" w:rsidRPr="00A62620" w:rsidRDefault="00A62620">
            <w:pPr>
              <w:rPr>
                <w:rFonts w:ascii="Calibri" w:hAnsi="Calibri"/>
                <w:b/>
                <w:color w:val="000000"/>
              </w:rPr>
            </w:pPr>
            <w:r w:rsidRPr="00A62620">
              <w:rPr>
                <w:rFonts w:ascii="Calibri" w:hAnsi="Calibri"/>
                <w:b/>
                <w:color w:val="000000"/>
              </w:rPr>
              <w:t>Combination</w:t>
            </w:r>
          </w:p>
        </w:tc>
        <w:tc>
          <w:tcPr>
            <w:tcW w:w="2447" w:type="dxa"/>
            <w:shd w:val="clear" w:color="auto" w:fill="auto"/>
            <w:noWrap/>
            <w:vAlign w:val="bottom"/>
          </w:tcPr>
          <w:p w:rsidR="00A62620" w:rsidRDefault="00A62620">
            <w:pPr>
              <w:rPr>
                <w:rFonts w:ascii="Calibri" w:hAnsi="Calibri"/>
                <w:color w:val="000000"/>
              </w:rPr>
            </w:pPr>
            <w:r>
              <w:rPr>
                <w:rFonts w:ascii="Calibri" w:hAnsi="Calibri"/>
                <w:color w:val="000000"/>
              </w:rPr>
              <w:t>73.5±5.48</w:t>
            </w:r>
          </w:p>
        </w:tc>
        <w:tc>
          <w:tcPr>
            <w:tcW w:w="2197" w:type="dxa"/>
            <w:shd w:val="clear" w:color="auto" w:fill="auto"/>
            <w:noWrap/>
            <w:vAlign w:val="bottom"/>
          </w:tcPr>
          <w:p w:rsidR="00A62620" w:rsidRDefault="00A62620">
            <w:pPr>
              <w:rPr>
                <w:rFonts w:ascii="Calibri" w:hAnsi="Calibri"/>
                <w:color w:val="000000"/>
              </w:rPr>
            </w:pPr>
            <w:r>
              <w:rPr>
                <w:rFonts w:ascii="Calibri" w:hAnsi="Calibri"/>
                <w:color w:val="000000"/>
              </w:rPr>
              <w:t>75</w:t>
            </w:r>
            <w:r w:rsidR="006E736F">
              <w:rPr>
                <w:rFonts w:ascii="Calibri" w:hAnsi="Calibri"/>
                <w:color w:val="000000"/>
              </w:rPr>
              <w:t xml:space="preserve">.00 </w:t>
            </w:r>
            <w:r>
              <w:rPr>
                <w:rFonts w:ascii="Calibri" w:hAnsi="Calibri"/>
                <w:color w:val="000000"/>
              </w:rPr>
              <w:t>±</w:t>
            </w:r>
            <w:r w:rsidR="006E736F">
              <w:rPr>
                <w:rFonts w:ascii="Calibri" w:hAnsi="Calibri"/>
                <w:color w:val="000000"/>
              </w:rPr>
              <w:t xml:space="preserve"> </w:t>
            </w:r>
            <w:r>
              <w:rPr>
                <w:rFonts w:ascii="Calibri" w:hAnsi="Calibri"/>
                <w:color w:val="000000"/>
              </w:rPr>
              <w:t>3.54</w:t>
            </w:r>
          </w:p>
        </w:tc>
        <w:tc>
          <w:tcPr>
            <w:tcW w:w="1625" w:type="dxa"/>
            <w:shd w:val="clear" w:color="auto" w:fill="auto"/>
            <w:noWrap/>
            <w:vAlign w:val="bottom"/>
          </w:tcPr>
          <w:p w:rsidR="00A62620" w:rsidRDefault="00A62620">
            <w:pPr>
              <w:rPr>
                <w:rFonts w:ascii="Calibri" w:hAnsi="Calibri"/>
                <w:color w:val="000000"/>
              </w:rPr>
            </w:pPr>
            <w:r>
              <w:rPr>
                <w:rFonts w:ascii="Calibri" w:hAnsi="Calibri"/>
                <w:color w:val="000000"/>
              </w:rPr>
              <w:t>53</w:t>
            </w:r>
            <w:r w:rsidR="006E736F">
              <w:rPr>
                <w:rFonts w:ascii="Calibri" w:hAnsi="Calibri"/>
                <w:color w:val="000000"/>
              </w:rPr>
              <w:t xml:space="preserve">.00 </w:t>
            </w:r>
            <w:r>
              <w:rPr>
                <w:rFonts w:ascii="Calibri" w:hAnsi="Calibri"/>
                <w:color w:val="000000"/>
              </w:rPr>
              <w:t>±</w:t>
            </w:r>
            <w:r w:rsidR="002539E3">
              <w:rPr>
                <w:rFonts w:ascii="Calibri" w:hAnsi="Calibri"/>
                <w:color w:val="000000"/>
              </w:rPr>
              <w:t xml:space="preserve"> </w:t>
            </w:r>
            <w:r>
              <w:rPr>
                <w:rFonts w:ascii="Calibri" w:hAnsi="Calibri"/>
                <w:color w:val="000000"/>
              </w:rPr>
              <w:t>6.94</w:t>
            </w:r>
          </w:p>
        </w:tc>
        <w:tc>
          <w:tcPr>
            <w:tcW w:w="1886" w:type="dxa"/>
            <w:shd w:val="clear" w:color="auto" w:fill="auto"/>
            <w:noWrap/>
            <w:vAlign w:val="bottom"/>
          </w:tcPr>
          <w:p w:rsidR="00A62620" w:rsidRDefault="00A62620">
            <w:pPr>
              <w:rPr>
                <w:rFonts w:ascii="Calibri" w:hAnsi="Calibri"/>
                <w:color w:val="000000"/>
              </w:rPr>
            </w:pPr>
            <w:r>
              <w:rPr>
                <w:rFonts w:ascii="Calibri" w:hAnsi="Calibri"/>
                <w:color w:val="000000"/>
              </w:rPr>
              <w:t>35.5</w:t>
            </w:r>
            <w:r w:rsidR="002539E3">
              <w:rPr>
                <w:rFonts w:ascii="Calibri" w:hAnsi="Calibri"/>
                <w:color w:val="000000"/>
              </w:rPr>
              <w:t>0</w:t>
            </w:r>
            <w:r>
              <w:rPr>
                <w:rFonts w:ascii="Calibri" w:hAnsi="Calibri"/>
                <w:color w:val="000000"/>
              </w:rPr>
              <w:t xml:space="preserve"> ± 1.12</w:t>
            </w:r>
          </w:p>
        </w:tc>
      </w:tr>
    </w:tbl>
    <w:p w:rsidR="007920F1" w:rsidRDefault="007920F1"/>
    <w:p w:rsidR="00215EFC" w:rsidRDefault="00CC3B1A">
      <w:r>
        <w:t>Creatinine</w:t>
      </w:r>
      <w:r w:rsidR="007B1326">
        <w:t xml:space="preserve"> level in the control group was lowest at week 1 and slightly elevated at week 4 but was not significantly different with the levels at 20.86 and 24.52 respectively. The untreated group showed significantly higher levels of creatinine compar</w:t>
      </w:r>
      <w:r w:rsidR="00832B43">
        <w:t>ed to the control groups with the untreated group range between 68.50</w:t>
      </w:r>
      <w:r w:rsidR="007B1326">
        <w:t xml:space="preserve"> and 89.0</w:t>
      </w:r>
      <w:r w:rsidR="00832B43">
        <w:t>. The experimental treatment groups showed a consistently significant decrease of creatinine levels across the weeks. The tangerine treatment groups showed greatest decrease in creatinine levels from 8.50 in week 1 to 38.99 in week 4.</w:t>
      </w:r>
    </w:p>
    <w:p w:rsidR="00215EFC" w:rsidRDefault="00215EFC"/>
    <w:p w:rsidR="00551489" w:rsidRDefault="00551489"/>
    <w:p w:rsidR="00551489" w:rsidRDefault="00551489"/>
    <w:p w:rsidR="00551489" w:rsidRDefault="00551489"/>
    <w:tbl>
      <w:tblPr>
        <w:tblW w:w="10764" w:type="dxa"/>
        <w:jc w:val="center"/>
        <w:tblInd w:w="-821" w:type="dxa"/>
        <w:tblBorders>
          <w:top w:val="single" w:sz="4" w:space="0" w:color="auto"/>
          <w:bottom w:val="single" w:sz="4" w:space="0" w:color="auto"/>
        </w:tblBorders>
        <w:tblLook w:val="04A0" w:firstRow="1" w:lastRow="0" w:firstColumn="1" w:lastColumn="0" w:noHBand="0" w:noVBand="1"/>
      </w:tblPr>
      <w:tblGrid>
        <w:gridCol w:w="2435"/>
        <w:gridCol w:w="2435"/>
        <w:gridCol w:w="1801"/>
        <w:gridCol w:w="1795"/>
        <w:gridCol w:w="2298"/>
      </w:tblGrid>
      <w:tr w:rsidR="00996DCC" w:rsidRPr="002F7747" w:rsidTr="00996DCC">
        <w:trPr>
          <w:trHeight w:val="414"/>
          <w:jc w:val="center"/>
        </w:trPr>
        <w:tc>
          <w:tcPr>
            <w:tcW w:w="2435" w:type="dxa"/>
            <w:tcBorders>
              <w:top w:val="single" w:sz="4" w:space="0" w:color="auto"/>
              <w:bottom w:val="nil"/>
            </w:tcBorders>
          </w:tcPr>
          <w:p w:rsidR="00996DCC" w:rsidRPr="002F7747" w:rsidRDefault="00996DCC" w:rsidP="006E736F">
            <w:pPr>
              <w:spacing w:after="0" w:line="240" w:lineRule="auto"/>
              <w:rPr>
                <w:rFonts w:ascii="Calibri" w:eastAsia="Times New Roman" w:hAnsi="Calibri" w:cs="Calibri"/>
                <w:b/>
                <w:bCs/>
                <w:color w:val="000000"/>
              </w:rPr>
            </w:pPr>
          </w:p>
        </w:tc>
        <w:tc>
          <w:tcPr>
            <w:tcW w:w="4236" w:type="dxa"/>
            <w:gridSpan w:val="2"/>
            <w:tcBorders>
              <w:top w:val="single" w:sz="4" w:space="0" w:color="auto"/>
              <w:bottom w:val="nil"/>
            </w:tcBorders>
            <w:shd w:val="clear" w:color="auto" w:fill="auto"/>
            <w:noWrap/>
            <w:vAlign w:val="center"/>
            <w:hideMark/>
          </w:tcPr>
          <w:p w:rsidR="00996DCC" w:rsidRPr="002F7747" w:rsidRDefault="00996DCC" w:rsidP="006E736F">
            <w:pPr>
              <w:spacing w:after="0" w:line="240" w:lineRule="auto"/>
              <w:rPr>
                <w:rFonts w:ascii="Calibri" w:eastAsia="Times New Roman" w:hAnsi="Calibri" w:cs="Calibri"/>
                <w:b/>
                <w:bCs/>
                <w:color w:val="000000"/>
              </w:rPr>
            </w:pPr>
            <w:r w:rsidRPr="002F7747">
              <w:rPr>
                <w:rFonts w:ascii="Calibri" w:eastAsia="Times New Roman" w:hAnsi="Calibri" w:cs="Calibri"/>
                <w:b/>
                <w:bCs/>
                <w:color w:val="000000"/>
              </w:rPr>
              <w:t>CREAT</w:t>
            </w:r>
            <w:r>
              <w:rPr>
                <w:rFonts w:ascii="Calibri" w:eastAsia="Times New Roman" w:hAnsi="Calibri" w:cs="Calibri"/>
                <w:b/>
                <w:bCs/>
                <w:color w:val="000000"/>
              </w:rPr>
              <w:t>ININE</w:t>
            </w:r>
            <w:r w:rsidR="006E4A8F">
              <w:rPr>
                <w:rFonts w:ascii="Calibri" w:eastAsia="Times New Roman" w:hAnsi="Calibri" w:cs="Calibri"/>
                <w:b/>
                <w:bCs/>
                <w:color w:val="000000"/>
              </w:rPr>
              <w:t>(</w:t>
            </w:r>
            <w:r w:rsidR="006E4A8F" w:rsidRPr="006E4A8F">
              <w:rPr>
                <w:rFonts w:ascii="Calibri" w:eastAsia="Times New Roman" w:hAnsi="Calibri" w:cs="Calibri"/>
                <w:b/>
                <w:bCs/>
                <w:color w:val="000000"/>
              </w:rPr>
              <w:t>µ</w:t>
            </w:r>
            <w:proofErr w:type="spellStart"/>
            <w:r w:rsidR="006E4A8F" w:rsidRPr="006E4A8F">
              <w:rPr>
                <w:rFonts w:ascii="Calibri" w:eastAsia="Times New Roman" w:hAnsi="Calibri" w:cs="Calibri"/>
                <w:b/>
                <w:bCs/>
                <w:color w:val="000000"/>
              </w:rPr>
              <w:t>mol</w:t>
            </w:r>
            <w:proofErr w:type="spellEnd"/>
            <w:r w:rsidR="006E4A8F" w:rsidRPr="006E4A8F">
              <w:rPr>
                <w:rFonts w:ascii="Calibri" w:eastAsia="Times New Roman" w:hAnsi="Calibri" w:cs="Calibri"/>
                <w:b/>
                <w:bCs/>
                <w:color w:val="000000"/>
              </w:rPr>
              <w:t>/L</w:t>
            </w:r>
            <w:r w:rsidR="006E4A8F">
              <w:rPr>
                <w:rFonts w:ascii="Calibri" w:eastAsia="Times New Roman" w:hAnsi="Calibri" w:cs="Calibri"/>
                <w:b/>
                <w:bCs/>
                <w:color w:val="000000"/>
              </w:rPr>
              <w:t>)</w:t>
            </w:r>
            <w:r w:rsidRPr="002F7747">
              <w:rPr>
                <w:rFonts w:ascii="Calibri" w:eastAsia="Times New Roman" w:hAnsi="Calibri" w:cs="Calibri"/>
                <w:b/>
                <w:bCs/>
                <w:color w:val="000000"/>
              </w:rPr>
              <w:t xml:space="preserve"> NON-DIABETIC</w:t>
            </w:r>
          </w:p>
        </w:tc>
        <w:tc>
          <w:tcPr>
            <w:tcW w:w="1795" w:type="dxa"/>
            <w:tcBorders>
              <w:top w:val="single" w:sz="4" w:space="0" w:color="auto"/>
              <w:bottom w:val="nil"/>
            </w:tcBorders>
            <w:shd w:val="clear" w:color="auto" w:fill="auto"/>
            <w:noWrap/>
            <w:vAlign w:val="bottom"/>
            <w:hideMark/>
          </w:tcPr>
          <w:p w:rsidR="00996DCC" w:rsidRPr="002F7747" w:rsidRDefault="00996DCC" w:rsidP="006E736F">
            <w:pPr>
              <w:spacing w:after="0" w:line="240" w:lineRule="auto"/>
              <w:rPr>
                <w:rFonts w:ascii="Calibri" w:eastAsia="Times New Roman" w:hAnsi="Calibri" w:cs="Calibri"/>
                <w:color w:val="000000"/>
              </w:rPr>
            </w:pPr>
            <w:r w:rsidRPr="002F7747">
              <w:rPr>
                <w:rFonts w:ascii="Calibri" w:eastAsia="Times New Roman" w:hAnsi="Calibri" w:cs="Calibri"/>
                <w:color w:val="000000"/>
              </w:rPr>
              <w:t> </w:t>
            </w:r>
          </w:p>
        </w:tc>
        <w:tc>
          <w:tcPr>
            <w:tcW w:w="2298" w:type="dxa"/>
            <w:tcBorders>
              <w:top w:val="single" w:sz="4" w:space="0" w:color="auto"/>
              <w:bottom w:val="nil"/>
            </w:tcBorders>
            <w:shd w:val="clear" w:color="auto" w:fill="auto"/>
            <w:noWrap/>
            <w:vAlign w:val="bottom"/>
            <w:hideMark/>
          </w:tcPr>
          <w:p w:rsidR="00996DCC" w:rsidRPr="002F7747" w:rsidRDefault="00996DCC" w:rsidP="006E736F">
            <w:pPr>
              <w:spacing w:after="0" w:line="240" w:lineRule="auto"/>
              <w:rPr>
                <w:rFonts w:ascii="Calibri" w:eastAsia="Times New Roman" w:hAnsi="Calibri" w:cs="Calibri"/>
                <w:color w:val="000000"/>
              </w:rPr>
            </w:pPr>
          </w:p>
        </w:tc>
      </w:tr>
      <w:tr w:rsidR="00996DCC" w:rsidRPr="002F7747" w:rsidTr="00996DCC">
        <w:trPr>
          <w:trHeight w:val="435"/>
          <w:jc w:val="center"/>
        </w:trPr>
        <w:tc>
          <w:tcPr>
            <w:tcW w:w="2435" w:type="dxa"/>
            <w:tcBorders>
              <w:top w:val="nil"/>
              <w:bottom w:val="single" w:sz="4" w:space="0" w:color="auto"/>
            </w:tcBorders>
          </w:tcPr>
          <w:p w:rsidR="00996DCC" w:rsidRPr="002F7747" w:rsidRDefault="00996DCC" w:rsidP="006E736F">
            <w:pPr>
              <w:spacing w:after="0" w:line="240" w:lineRule="auto"/>
              <w:rPr>
                <w:rFonts w:ascii="Calibri" w:eastAsia="Times New Roman" w:hAnsi="Calibri" w:cs="Calibri"/>
                <w:b/>
                <w:bCs/>
                <w:color w:val="000000"/>
              </w:rPr>
            </w:pPr>
            <w:r>
              <w:rPr>
                <w:rFonts w:ascii="Calibri" w:eastAsia="Times New Roman" w:hAnsi="Calibri" w:cs="Calibri"/>
                <w:b/>
                <w:bCs/>
                <w:color w:val="000000"/>
              </w:rPr>
              <w:t>GROUPS</w:t>
            </w:r>
          </w:p>
        </w:tc>
        <w:tc>
          <w:tcPr>
            <w:tcW w:w="2435" w:type="dxa"/>
            <w:tcBorders>
              <w:top w:val="nil"/>
              <w:bottom w:val="single" w:sz="4" w:space="0" w:color="auto"/>
            </w:tcBorders>
            <w:shd w:val="clear" w:color="auto" w:fill="auto"/>
            <w:noWrap/>
            <w:vAlign w:val="center"/>
            <w:hideMark/>
          </w:tcPr>
          <w:p w:rsidR="00996DCC" w:rsidRPr="002F7747" w:rsidRDefault="00996DCC" w:rsidP="006E736F">
            <w:pPr>
              <w:spacing w:after="0" w:line="240" w:lineRule="auto"/>
              <w:rPr>
                <w:rFonts w:ascii="Calibri" w:eastAsia="Times New Roman" w:hAnsi="Calibri" w:cs="Calibri"/>
                <w:b/>
                <w:bCs/>
                <w:color w:val="000000"/>
              </w:rPr>
            </w:pPr>
            <w:r w:rsidRPr="002F7747">
              <w:rPr>
                <w:rFonts w:ascii="Calibri" w:eastAsia="Times New Roman" w:hAnsi="Calibri" w:cs="Calibri"/>
                <w:b/>
                <w:bCs/>
                <w:color w:val="000000"/>
              </w:rPr>
              <w:t>WK1</w:t>
            </w:r>
          </w:p>
        </w:tc>
        <w:tc>
          <w:tcPr>
            <w:tcW w:w="1801" w:type="dxa"/>
            <w:tcBorders>
              <w:top w:val="nil"/>
              <w:bottom w:val="single" w:sz="4" w:space="0" w:color="auto"/>
            </w:tcBorders>
            <w:shd w:val="clear" w:color="auto" w:fill="auto"/>
            <w:noWrap/>
            <w:vAlign w:val="center"/>
            <w:hideMark/>
          </w:tcPr>
          <w:p w:rsidR="00996DCC" w:rsidRPr="002F7747" w:rsidRDefault="00996DCC" w:rsidP="006E736F">
            <w:pPr>
              <w:spacing w:after="0" w:line="240" w:lineRule="auto"/>
              <w:rPr>
                <w:rFonts w:ascii="Calibri" w:eastAsia="Times New Roman" w:hAnsi="Calibri" w:cs="Calibri"/>
                <w:b/>
                <w:bCs/>
                <w:color w:val="000000"/>
              </w:rPr>
            </w:pPr>
            <w:r w:rsidRPr="002F7747">
              <w:rPr>
                <w:rFonts w:ascii="Calibri" w:eastAsia="Times New Roman" w:hAnsi="Calibri" w:cs="Calibri"/>
                <w:b/>
                <w:bCs/>
                <w:color w:val="000000"/>
              </w:rPr>
              <w:t>WK2</w:t>
            </w:r>
          </w:p>
        </w:tc>
        <w:tc>
          <w:tcPr>
            <w:tcW w:w="1795" w:type="dxa"/>
            <w:tcBorders>
              <w:top w:val="nil"/>
              <w:bottom w:val="single" w:sz="4" w:space="0" w:color="auto"/>
            </w:tcBorders>
            <w:shd w:val="clear" w:color="auto" w:fill="auto"/>
            <w:noWrap/>
            <w:vAlign w:val="center"/>
            <w:hideMark/>
          </w:tcPr>
          <w:p w:rsidR="00996DCC" w:rsidRPr="002F7747" w:rsidRDefault="00996DCC" w:rsidP="006E736F">
            <w:pPr>
              <w:spacing w:after="0" w:line="240" w:lineRule="auto"/>
              <w:rPr>
                <w:rFonts w:ascii="Calibri" w:eastAsia="Times New Roman" w:hAnsi="Calibri" w:cs="Calibri"/>
                <w:b/>
                <w:bCs/>
                <w:color w:val="000000"/>
              </w:rPr>
            </w:pPr>
            <w:r w:rsidRPr="002F7747">
              <w:rPr>
                <w:rFonts w:ascii="Calibri" w:eastAsia="Times New Roman" w:hAnsi="Calibri" w:cs="Calibri"/>
                <w:b/>
                <w:bCs/>
                <w:color w:val="000000"/>
              </w:rPr>
              <w:t>WK3</w:t>
            </w:r>
          </w:p>
        </w:tc>
        <w:tc>
          <w:tcPr>
            <w:tcW w:w="2298" w:type="dxa"/>
            <w:tcBorders>
              <w:top w:val="nil"/>
              <w:bottom w:val="single" w:sz="4" w:space="0" w:color="auto"/>
            </w:tcBorders>
            <w:shd w:val="clear" w:color="auto" w:fill="auto"/>
            <w:noWrap/>
            <w:vAlign w:val="center"/>
            <w:hideMark/>
          </w:tcPr>
          <w:p w:rsidR="00996DCC" w:rsidRPr="002F7747" w:rsidRDefault="00996DCC" w:rsidP="006E736F">
            <w:pPr>
              <w:spacing w:after="0" w:line="240" w:lineRule="auto"/>
              <w:rPr>
                <w:rFonts w:ascii="Calibri" w:eastAsia="Times New Roman" w:hAnsi="Calibri" w:cs="Calibri"/>
                <w:b/>
                <w:bCs/>
                <w:color w:val="000000"/>
              </w:rPr>
            </w:pPr>
            <w:r w:rsidRPr="002F7747">
              <w:rPr>
                <w:rFonts w:ascii="Calibri" w:eastAsia="Times New Roman" w:hAnsi="Calibri" w:cs="Calibri"/>
                <w:b/>
                <w:bCs/>
                <w:color w:val="000000"/>
              </w:rPr>
              <w:t>WK4</w:t>
            </w:r>
          </w:p>
        </w:tc>
      </w:tr>
      <w:tr w:rsidR="00996DCC" w:rsidRPr="002F7747" w:rsidTr="00996DCC">
        <w:trPr>
          <w:trHeight w:val="414"/>
          <w:jc w:val="center"/>
        </w:trPr>
        <w:tc>
          <w:tcPr>
            <w:tcW w:w="2435" w:type="dxa"/>
            <w:tcBorders>
              <w:top w:val="single" w:sz="4" w:space="0" w:color="auto"/>
            </w:tcBorders>
            <w:vAlign w:val="center"/>
          </w:tcPr>
          <w:p w:rsidR="00996DCC" w:rsidRPr="00E857AF" w:rsidRDefault="00996DCC" w:rsidP="006E736F">
            <w:pPr>
              <w:spacing w:after="0" w:line="240" w:lineRule="auto"/>
              <w:rPr>
                <w:rFonts w:ascii="Calibri" w:eastAsia="Times New Roman" w:hAnsi="Calibri" w:cs="Calibri"/>
                <w:b/>
                <w:bCs/>
                <w:color w:val="000000"/>
              </w:rPr>
            </w:pPr>
            <w:r w:rsidRPr="00E857AF">
              <w:rPr>
                <w:rFonts w:ascii="Calibri" w:eastAsia="Times New Roman" w:hAnsi="Calibri" w:cs="Calibri"/>
                <w:b/>
                <w:bCs/>
                <w:color w:val="000000"/>
              </w:rPr>
              <w:t>CTRL</w:t>
            </w:r>
          </w:p>
        </w:tc>
        <w:tc>
          <w:tcPr>
            <w:tcW w:w="2435" w:type="dxa"/>
            <w:tcBorders>
              <w:top w:val="single" w:sz="4" w:space="0" w:color="auto"/>
            </w:tcBorders>
            <w:shd w:val="clear" w:color="auto" w:fill="auto"/>
            <w:noWrap/>
            <w:vAlign w:val="bottom"/>
            <w:hideMark/>
          </w:tcPr>
          <w:p w:rsidR="00996DCC" w:rsidRPr="002F7747" w:rsidRDefault="00996DCC" w:rsidP="006E736F">
            <w:pPr>
              <w:spacing w:after="0" w:line="240" w:lineRule="auto"/>
              <w:rPr>
                <w:rFonts w:ascii="Calibri" w:eastAsia="Times New Roman" w:hAnsi="Calibri" w:cs="Calibri"/>
                <w:color w:val="000000"/>
              </w:rPr>
            </w:pPr>
            <w:r w:rsidRPr="002F7747">
              <w:rPr>
                <w:rFonts w:ascii="Calibri" w:eastAsia="Times New Roman" w:hAnsi="Calibri" w:cs="Calibri"/>
                <w:color w:val="000000"/>
              </w:rPr>
              <w:t>20.8</w:t>
            </w:r>
            <w:r>
              <w:rPr>
                <w:rFonts w:ascii="Calibri" w:eastAsia="Times New Roman" w:hAnsi="Calibri" w:cs="Calibri"/>
                <w:color w:val="000000"/>
              </w:rPr>
              <w:t xml:space="preserve"> </w:t>
            </w:r>
            <w:r w:rsidRPr="002F7747">
              <w:rPr>
                <w:rFonts w:ascii="Calibri" w:eastAsia="Times New Roman" w:hAnsi="Calibri" w:cs="Calibri"/>
                <w:color w:val="000000"/>
              </w:rPr>
              <w:t>±</w:t>
            </w:r>
            <w:r>
              <w:rPr>
                <w:rFonts w:ascii="Calibri" w:eastAsia="Times New Roman" w:hAnsi="Calibri" w:cs="Calibri"/>
                <w:color w:val="000000"/>
              </w:rPr>
              <w:t xml:space="preserve"> </w:t>
            </w:r>
            <w:r w:rsidRPr="002F7747">
              <w:rPr>
                <w:rFonts w:ascii="Calibri" w:eastAsia="Times New Roman" w:hAnsi="Calibri" w:cs="Calibri"/>
                <w:color w:val="000000"/>
              </w:rPr>
              <w:t>1.59</w:t>
            </w:r>
          </w:p>
        </w:tc>
        <w:tc>
          <w:tcPr>
            <w:tcW w:w="1801" w:type="dxa"/>
            <w:tcBorders>
              <w:top w:val="single" w:sz="4" w:space="0" w:color="auto"/>
            </w:tcBorders>
            <w:shd w:val="clear" w:color="auto" w:fill="auto"/>
            <w:noWrap/>
            <w:vAlign w:val="bottom"/>
            <w:hideMark/>
          </w:tcPr>
          <w:p w:rsidR="00996DCC" w:rsidRPr="002F7747" w:rsidRDefault="00996DCC" w:rsidP="006E736F">
            <w:pPr>
              <w:spacing w:after="0" w:line="240" w:lineRule="auto"/>
              <w:rPr>
                <w:rFonts w:ascii="Calibri" w:eastAsia="Times New Roman" w:hAnsi="Calibri" w:cs="Calibri"/>
                <w:color w:val="000000"/>
              </w:rPr>
            </w:pPr>
            <w:r w:rsidRPr="002F7747">
              <w:rPr>
                <w:rFonts w:ascii="Calibri" w:eastAsia="Times New Roman" w:hAnsi="Calibri" w:cs="Calibri"/>
                <w:color w:val="000000"/>
              </w:rPr>
              <w:t>22.1</w:t>
            </w:r>
            <w:r>
              <w:rPr>
                <w:rFonts w:ascii="Calibri" w:eastAsia="Times New Roman" w:hAnsi="Calibri" w:cs="Calibri"/>
                <w:color w:val="000000"/>
              </w:rPr>
              <w:t xml:space="preserve"> </w:t>
            </w:r>
            <w:r w:rsidRPr="002F7747">
              <w:rPr>
                <w:rFonts w:ascii="Calibri" w:eastAsia="Times New Roman" w:hAnsi="Calibri" w:cs="Calibri"/>
                <w:color w:val="000000"/>
              </w:rPr>
              <w:t>±</w:t>
            </w:r>
            <w:r>
              <w:rPr>
                <w:rFonts w:ascii="Calibri" w:eastAsia="Times New Roman" w:hAnsi="Calibri" w:cs="Calibri"/>
                <w:color w:val="000000"/>
              </w:rPr>
              <w:t xml:space="preserve"> </w:t>
            </w:r>
            <w:r w:rsidRPr="002F7747">
              <w:rPr>
                <w:rFonts w:ascii="Calibri" w:eastAsia="Times New Roman" w:hAnsi="Calibri" w:cs="Calibri"/>
                <w:color w:val="000000"/>
              </w:rPr>
              <w:t>0.92</w:t>
            </w:r>
          </w:p>
        </w:tc>
        <w:tc>
          <w:tcPr>
            <w:tcW w:w="1795" w:type="dxa"/>
            <w:tcBorders>
              <w:top w:val="single" w:sz="4" w:space="0" w:color="auto"/>
            </w:tcBorders>
            <w:shd w:val="clear" w:color="auto" w:fill="auto"/>
            <w:noWrap/>
            <w:vAlign w:val="bottom"/>
            <w:hideMark/>
          </w:tcPr>
          <w:p w:rsidR="00996DCC" w:rsidRPr="002F7747" w:rsidRDefault="00996DCC" w:rsidP="006E736F">
            <w:pPr>
              <w:spacing w:after="0" w:line="240" w:lineRule="auto"/>
              <w:rPr>
                <w:rFonts w:ascii="Calibri" w:eastAsia="Times New Roman" w:hAnsi="Calibri" w:cs="Calibri"/>
                <w:color w:val="000000"/>
              </w:rPr>
            </w:pPr>
            <w:r w:rsidRPr="002F7747">
              <w:rPr>
                <w:rFonts w:ascii="Calibri" w:eastAsia="Times New Roman" w:hAnsi="Calibri" w:cs="Calibri"/>
                <w:color w:val="000000"/>
              </w:rPr>
              <w:t>21.58</w:t>
            </w:r>
            <w:r>
              <w:rPr>
                <w:rFonts w:ascii="Calibri" w:eastAsia="Times New Roman" w:hAnsi="Calibri" w:cs="Calibri"/>
                <w:color w:val="000000"/>
              </w:rPr>
              <w:t xml:space="preserve"> </w:t>
            </w:r>
            <w:r w:rsidRPr="002F7747">
              <w:rPr>
                <w:rFonts w:ascii="Calibri" w:eastAsia="Times New Roman" w:hAnsi="Calibri" w:cs="Calibri"/>
                <w:color w:val="000000"/>
              </w:rPr>
              <w:t>±</w:t>
            </w:r>
            <w:r>
              <w:rPr>
                <w:rFonts w:ascii="Calibri" w:eastAsia="Times New Roman" w:hAnsi="Calibri" w:cs="Calibri"/>
                <w:color w:val="000000"/>
              </w:rPr>
              <w:t xml:space="preserve"> </w:t>
            </w:r>
            <w:r w:rsidRPr="002F7747">
              <w:rPr>
                <w:rFonts w:ascii="Calibri" w:eastAsia="Times New Roman" w:hAnsi="Calibri" w:cs="Calibri"/>
                <w:color w:val="000000"/>
              </w:rPr>
              <w:t>2.18</w:t>
            </w:r>
          </w:p>
        </w:tc>
        <w:tc>
          <w:tcPr>
            <w:tcW w:w="2298" w:type="dxa"/>
            <w:tcBorders>
              <w:top w:val="single" w:sz="4" w:space="0" w:color="auto"/>
            </w:tcBorders>
            <w:shd w:val="clear" w:color="auto" w:fill="auto"/>
            <w:noWrap/>
            <w:vAlign w:val="bottom"/>
            <w:hideMark/>
          </w:tcPr>
          <w:p w:rsidR="00996DCC" w:rsidRPr="002F7747" w:rsidRDefault="00996DCC" w:rsidP="006E736F">
            <w:pPr>
              <w:spacing w:after="0" w:line="240" w:lineRule="auto"/>
              <w:rPr>
                <w:rFonts w:ascii="Calibri" w:eastAsia="Times New Roman" w:hAnsi="Calibri" w:cs="Calibri"/>
                <w:color w:val="000000"/>
              </w:rPr>
            </w:pPr>
            <w:r w:rsidRPr="002F7747">
              <w:rPr>
                <w:rFonts w:ascii="Calibri" w:eastAsia="Times New Roman" w:hAnsi="Calibri" w:cs="Calibri"/>
                <w:color w:val="000000"/>
              </w:rPr>
              <w:t>24.44</w:t>
            </w:r>
            <w:r>
              <w:rPr>
                <w:rFonts w:ascii="Calibri" w:eastAsia="Times New Roman" w:hAnsi="Calibri" w:cs="Calibri"/>
                <w:color w:val="000000"/>
              </w:rPr>
              <w:t xml:space="preserve"> </w:t>
            </w:r>
            <w:r w:rsidRPr="002F7747">
              <w:rPr>
                <w:rFonts w:ascii="Calibri" w:eastAsia="Times New Roman" w:hAnsi="Calibri" w:cs="Calibri"/>
                <w:color w:val="000000"/>
              </w:rPr>
              <w:t>±</w:t>
            </w:r>
            <w:r>
              <w:rPr>
                <w:rFonts w:ascii="Calibri" w:eastAsia="Times New Roman" w:hAnsi="Calibri" w:cs="Calibri"/>
                <w:color w:val="000000"/>
              </w:rPr>
              <w:t xml:space="preserve"> </w:t>
            </w:r>
            <w:r w:rsidRPr="002F7747">
              <w:rPr>
                <w:rFonts w:ascii="Calibri" w:eastAsia="Times New Roman" w:hAnsi="Calibri" w:cs="Calibri"/>
                <w:color w:val="000000"/>
              </w:rPr>
              <w:t>2.33</w:t>
            </w:r>
          </w:p>
        </w:tc>
      </w:tr>
      <w:tr w:rsidR="00996DCC" w:rsidRPr="002F7747" w:rsidTr="00996DCC">
        <w:trPr>
          <w:trHeight w:val="414"/>
          <w:jc w:val="center"/>
        </w:trPr>
        <w:tc>
          <w:tcPr>
            <w:tcW w:w="2435" w:type="dxa"/>
            <w:vAlign w:val="center"/>
          </w:tcPr>
          <w:p w:rsidR="00996DCC" w:rsidRPr="00E857AF" w:rsidRDefault="00996DCC" w:rsidP="006E736F">
            <w:pPr>
              <w:spacing w:after="0" w:line="240" w:lineRule="auto"/>
              <w:rPr>
                <w:rFonts w:ascii="Calibri" w:eastAsia="Times New Roman" w:hAnsi="Calibri" w:cs="Calibri"/>
                <w:b/>
                <w:bCs/>
                <w:color w:val="000000"/>
              </w:rPr>
            </w:pPr>
            <w:r w:rsidRPr="00E857AF">
              <w:rPr>
                <w:rFonts w:ascii="Calibri" w:eastAsia="Times New Roman" w:hAnsi="Calibri" w:cs="Calibri"/>
                <w:b/>
                <w:bCs/>
                <w:color w:val="000000"/>
              </w:rPr>
              <w:t>Untreated</w:t>
            </w:r>
          </w:p>
        </w:tc>
        <w:tc>
          <w:tcPr>
            <w:tcW w:w="2435" w:type="dxa"/>
            <w:shd w:val="clear" w:color="auto" w:fill="auto"/>
            <w:noWrap/>
            <w:vAlign w:val="bottom"/>
            <w:hideMark/>
          </w:tcPr>
          <w:p w:rsidR="00996DCC" w:rsidRPr="002F7747" w:rsidRDefault="00996DCC" w:rsidP="006E736F">
            <w:pPr>
              <w:spacing w:after="0" w:line="240" w:lineRule="auto"/>
              <w:rPr>
                <w:rFonts w:ascii="Calibri" w:eastAsia="Times New Roman" w:hAnsi="Calibri" w:cs="Calibri"/>
                <w:color w:val="000000"/>
              </w:rPr>
            </w:pPr>
            <w:r w:rsidRPr="002F7747">
              <w:rPr>
                <w:rFonts w:ascii="Calibri" w:eastAsia="Times New Roman" w:hAnsi="Calibri" w:cs="Calibri"/>
                <w:color w:val="000000"/>
              </w:rPr>
              <w:t>36.14</w:t>
            </w:r>
            <w:r>
              <w:rPr>
                <w:rFonts w:ascii="Calibri" w:eastAsia="Times New Roman" w:hAnsi="Calibri" w:cs="Calibri"/>
                <w:color w:val="000000"/>
              </w:rPr>
              <w:t xml:space="preserve"> </w:t>
            </w:r>
            <w:r w:rsidRPr="002F7747">
              <w:rPr>
                <w:rFonts w:ascii="Calibri" w:eastAsia="Times New Roman" w:hAnsi="Calibri" w:cs="Calibri"/>
                <w:color w:val="000000"/>
              </w:rPr>
              <w:t>±</w:t>
            </w:r>
            <w:r>
              <w:rPr>
                <w:rFonts w:ascii="Calibri" w:eastAsia="Times New Roman" w:hAnsi="Calibri" w:cs="Calibri"/>
                <w:color w:val="000000"/>
              </w:rPr>
              <w:t xml:space="preserve"> </w:t>
            </w:r>
            <w:r w:rsidRPr="002F7747">
              <w:rPr>
                <w:rFonts w:ascii="Calibri" w:eastAsia="Times New Roman" w:hAnsi="Calibri" w:cs="Calibri"/>
                <w:color w:val="000000"/>
              </w:rPr>
              <w:t>1.09</w:t>
            </w:r>
          </w:p>
        </w:tc>
        <w:tc>
          <w:tcPr>
            <w:tcW w:w="1801" w:type="dxa"/>
            <w:shd w:val="clear" w:color="auto" w:fill="auto"/>
            <w:noWrap/>
            <w:vAlign w:val="bottom"/>
            <w:hideMark/>
          </w:tcPr>
          <w:p w:rsidR="00996DCC" w:rsidRPr="002F7747" w:rsidRDefault="00996DCC" w:rsidP="006E736F">
            <w:pPr>
              <w:spacing w:after="0" w:line="240" w:lineRule="auto"/>
              <w:rPr>
                <w:rFonts w:ascii="Calibri" w:eastAsia="Times New Roman" w:hAnsi="Calibri" w:cs="Calibri"/>
                <w:color w:val="000000"/>
              </w:rPr>
            </w:pPr>
            <w:r w:rsidRPr="002F7747">
              <w:rPr>
                <w:rFonts w:ascii="Calibri" w:eastAsia="Times New Roman" w:hAnsi="Calibri" w:cs="Calibri"/>
                <w:color w:val="000000"/>
              </w:rPr>
              <w:t>32.5</w:t>
            </w:r>
            <w:r>
              <w:rPr>
                <w:rFonts w:ascii="Calibri" w:eastAsia="Times New Roman" w:hAnsi="Calibri" w:cs="Calibri"/>
                <w:color w:val="000000"/>
              </w:rPr>
              <w:t xml:space="preserve">  </w:t>
            </w:r>
            <w:r w:rsidRPr="002F7747">
              <w:rPr>
                <w:rFonts w:ascii="Calibri" w:eastAsia="Times New Roman" w:hAnsi="Calibri" w:cs="Calibri"/>
                <w:color w:val="000000"/>
              </w:rPr>
              <w:t>±3.79</w:t>
            </w:r>
          </w:p>
        </w:tc>
        <w:tc>
          <w:tcPr>
            <w:tcW w:w="1795" w:type="dxa"/>
            <w:shd w:val="clear" w:color="auto" w:fill="auto"/>
            <w:noWrap/>
            <w:vAlign w:val="bottom"/>
            <w:hideMark/>
          </w:tcPr>
          <w:p w:rsidR="00996DCC" w:rsidRPr="002F7747" w:rsidRDefault="00996DCC" w:rsidP="006E736F">
            <w:pPr>
              <w:spacing w:after="0" w:line="240" w:lineRule="auto"/>
              <w:rPr>
                <w:rFonts w:ascii="Calibri" w:eastAsia="Times New Roman" w:hAnsi="Calibri" w:cs="Calibri"/>
                <w:color w:val="000000"/>
              </w:rPr>
            </w:pPr>
            <w:r w:rsidRPr="002F7747">
              <w:rPr>
                <w:rFonts w:ascii="Calibri" w:eastAsia="Times New Roman" w:hAnsi="Calibri" w:cs="Calibri"/>
                <w:color w:val="000000"/>
              </w:rPr>
              <w:t>37.7</w:t>
            </w:r>
            <w:r>
              <w:rPr>
                <w:rFonts w:ascii="Calibri" w:eastAsia="Times New Roman" w:hAnsi="Calibri" w:cs="Calibri"/>
                <w:color w:val="000000"/>
              </w:rPr>
              <w:t xml:space="preserve"> </w:t>
            </w:r>
            <w:r w:rsidRPr="002F7747">
              <w:rPr>
                <w:rFonts w:ascii="Calibri" w:eastAsia="Times New Roman" w:hAnsi="Calibri" w:cs="Calibri"/>
                <w:color w:val="000000"/>
              </w:rPr>
              <w:t>±</w:t>
            </w:r>
            <w:r>
              <w:rPr>
                <w:rFonts w:ascii="Calibri" w:eastAsia="Times New Roman" w:hAnsi="Calibri" w:cs="Calibri"/>
                <w:color w:val="000000"/>
              </w:rPr>
              <w:t xml:space="preserve"> </w:t>
            </w:r>
            <w:r w:rsidRPr="002F7747">
              <w:rPr>
                <w:rFonts w:ascii="Calibri" w:eastAsia="Times New Roman" w:hAnsi="Calibri" w:cs="Calibri"/>
                <w:color w:val="000000"/>
              </w:rPr>
              <w:t>2.06</w:t>
            </w:r>
          </w:p>
        </w:tc>
        <w:tc>
          <w:tcPr>
            <w:tcW w:w="2298" w:type="dxa"/>
            <w:shd w:val="clear" w:color="auto" w:fill="auto"/>
            <w:noWrap/>
            <w:vAlign w:val="bottom"/>
            <w:hideMark/>
          </w:tcPr>
          <w:p w:rsidR="00996DCC" w:rsidRPr="002F7747" w:rsidRDefault="00996DCC" w:rsidP="006E736F">
            <w:pPr>
              <w:spacing w:after="0" w:line="240" w:lineRule="auto"/>
              <w:rPr>
                <w:rFonts w:ascii="Calibri" w:eastAsia="Times New Roman" w:hAnsi="Calibri" w:cs="Calibri"/>
                <w:color w:val="000000"/>
              </w:rPr>
            </w:pPr>
            <w:r w:rsidRPr="002F7747">
              <w:rPr>
                <w:rFonts w:ascii="Calibri" w:eastAsia="Times New Roman" w:hAnsi="Calibri" w:cs="Calibri"/>
                <w:color w:val="000000"/>
              </w:rPr>
              <w:t>40.56</w:t>
            </w:r>
            <w:r>
              <w:rPr>
                <w:rFonts w:ascii="Calibri" w:eastAsia="Times New Roman" w:hAnsi="Calibri" w:cs="Calibri"/>
                <w:color w:val="000000"/>
              </w:rPr>
              <w:t xml:space="preserve"> </w:t>
            </w:r>
            <w:r w:rsidRPr="002F7747">
              <w:rPr>
                <w:rFonts w:ascii="Calibri" w:eastAsia="Times New Roman" w:hAnsi="Calibri" w:cs="Calibri"/>
                <w:color w:val="000000"/>
              </w:rPr>
              <w:t>±</w:t>
            </w:r>
            <w:r>
              <w:rPr>
                <w:rFonts w:ascii="Calibri" w:eastAsia="Times New Roman" w:hAnsi="Calibri" w:cs="Calibri"/>
                <w:color w:val="000000"/>
              </w:rPr>
              <w:t xml:space="preserve"> </w:t>
            </w:r>
            <w:r w:rsidRPr="002F7747">
              <w:rPr>
                <w:rFonts w:ascii="Calibri" w:eastAsia="Times New Roman" w:hAnsi="Calibri" w:cs="Calibri"/>
                <w:color w:val="000000"/>
              </w:rPr>
              <w:t>2.14</w:t>
            </w:r>
          </w:p>
        </w:tc>
      </w:tr>
      <w:tr w:rsidR="00996DCC" w:rsidRPr="002F7747" w:rsidTr="00996DCC">
        <w:trPr>
          <w:trHeight w:val="414"/>
          <w:jc w:val="center"/>
        </w:trPr>
        <w:tc>
          <w:tcPr>
            <w:tcW w:w="2435" w:type="dxa"/>
            <w:vAlign w:val="center"/>
          </w:tcPr>
          <w:p w:rsidR="00996DCC" w:rsidRPr="00E857AF" w:rsidRDefault="00996DCC" w:rsidP="006E736F">
            <w:pPr>
              <w:spacing w:after="0" w:line="240" w:lineRule="auto"/>
              <w:rPr>
                <w:rFonts w:ascii="Calibri" w:eastAsia="Times New Roman" w:hAnsi="Calibri" w:cs="Calibri"/>
                <w:b/>
                <w:bCs/>
                <w:color w:val="000000"/>
              </w:rPr>
            </w:pPr>
            <w:r w:rsidRPr="00E857AF">
              <w:rPr>
                <w:rFonts w:ascii="Calibri" w:eastAsia="Times New Roman" w:hAnsi="Calibri" w:cs="Calibri"/>
                <w:b/>
                <w:bCs/>
                <w:color w:val="000000"/>
              </w:rPr>
              <w:t>Orange</w:t>
            </w:r>
          </w:p>
        </w:tc>
        <w:tc>
          <w:tcPr>
            <w:tcW w:w="2435" w:type="dxa"/>
            <w:shd w:val="clear" w:color="auto" w:fill="auto"/>
            <w:noWrap/>
            <w:vAlign w:val="bottom"/>
            <w:hideMark/>
          </w:tcPr>
          <w:p w:rsidR="00996DCC" w:rsidRPr="002F7747" w:rsidRDefault="00996DCC" w:rsidP="006E736F">
            <w:pPr>
              <w:spacing w:after="0" w:line="240" w:lineRule="auto"/>
              <w:rPr>
                <w:rFonts w:ascii="Calibri" w:eastAsia="Times New Roman" w:hAnsi="Calibri" w:cs="Calibri"/>
                <w:color w:val="000000"/>
              </w:rPr>
            </w:pPr>
            <w:r w:rsidRPr="002F7747">
              <w:rPr>
                <w:rFonts w:ascii="Calibri" w:eastAsia="Times New Roman" w:hAnsi="Calibri" w:cs="Calibri"/>
                <w:color w:val="000000"/>
              </w:rPr>
              <w:t>31.2</w:t>
            </w:r>
            <w:r>
              <w:rPr>
                <w:rFonts w:ascii="Calibri" w:eastAsia="Times New Roman" w:hAnsi="Calibri" w:cs="Calibri"/>
                <w:color w:val="000000"/>
              </w:rPr>
              <w:t xml:space="preserve"> </w:t>
            </w:r>
            <w:r w:rsidRPr="002F7747">
              <w:rPr>
                <w:rFonts w:ascii="Calibri" w:eastAsia="Times New Roman" w:hAnsi="Calibri" w:cs="Calibri"/>
                <w:color w:val="000000"/>
              </w:rPr>
              <w:t>±</w:t>
            </w:r>
            <w:r>
              <w:rPr>
                <w:rFonts w:ascii="Calibri" w:eastAsia="Times New Roman" w:hAnsi="Calibri" w:cs="Calibri"/>
                <w:color w:val="000000"/>
              </w:rPr>
              <w:t xml:space="preserve"> </w:t>
            </w:r>
            <w:r w:rsidRPr="002F7747">
              <w:rPr>
                <w:rFonts w:ascii="Calibri" w:eastAsia="Times New Roman" w:hAnsi="Calibri" w:cs="Calibri"/>
                <w:color w:val="000000"/>
              </w:rPr>
              <w:t>2.91</w:t>
            </w:r>
          </w:p>
        </w:tc>
        <w:tc>
          <w:tcPr>
            <w:tcW w:w="1801" w:type="dxa"/>
            <w:shd w:val="clear" w:color="auto" w:fill="auto"/>
            <w:noWrap/>
            <w:vAlign w:val="bottom"/>
            <w:hideMark/>
          </w:tcPr>
          <w:p w:rsidR="00996DCC" w:rsidRPr="002F7747" w:rsidRDefault="00996DCC" w:rsidP="006E736F">
            <w:pPr>
              <w:spacing w:after="0" w:line="240" w:lineRule="auto"/>
              <w:rPr>
                <w:rFonts w:ascii="Calibri" w:eastAsia="Times New Roman" w:hAnsi="Calibri" w:cs="Calibri"/>
                <w:color w:val="000000"/>
              </w:rPr>
            </w:pPr>
            <w:r w:rsidRPr="002F7747">
              <w:rPr>
                <w:rFonts w:ascii="Calibri" w:eastAsia="Times New Roman" w:hAnsi="Calibri" w:cs="Calibri"/>
                <w:color w:val="000000"/>
              </w:rPr>
              <w:t>31.72</w:t>
            </w:r>
            <w:r>
              <w:rPr>
                <w:rFonts w:ascii="Calibri" w:eastAsia="Times New Roman" w:hAnsi="Calibri" w:cs="Calibri"/>
                <w:color w:val="000000"/>
              </w:rPr>
              <w:t xml:space="preserve"> </w:t>
            </w:r>
            <w:r w:rsidRPr="002F7747">
              <w:rPr>
                <w:rFonts w:ascii="Calibri" w:eastAsia="Times New Roman" w:hAnsi="Calibri" w:cs="Calibri"/>
                <w:color w:val="000000"/>
              </w:rPr>
              <w:t>±</w:t>
            </w:r>
            <w:r>
              <w:rPr>
                <w:rFonts w:ascii="Calibri" w:eastAsia="Times New Roman" w:hAnsi="Calibri" w:cs="Calibri"/>
                <w:color w:val="000000"/>
              </w:rPr>
              <w:t xml:space="preserve"> </w:t>
            </w:r>
            <w:r w:rsidRPr="002F7747">
              <w:rPr>
                <w:rFonts w:ascii="Calibri" w:eastAsia="Times New Roman" w:hAnsi="Calibri" w:cs="Calibri"/>
                <w:color w:val="000000"/>
              </w:rPr>
              <w:t>3.51</w:t>
            </w:r>
          </w:p>
        </w:tc>
        <w:tc>
          <w:tcPr>
            <w:tcW w:w="1795" w:type="dxa"/>
            <w:shd w:val="clear" w:color="auto" w:fill="auto"/>
            <w:noWrap/>
            <w:vAlign w:val="bottom"/>
            <w:hideMark/>
          </w:tcPr>
          <w:p w:rsidR="00996DCC" w:rsidRPr="002F7747" w:rsidRDefault="00996DCC" w:rsidP="006E736F">
            <w:pPr>
              <w:spacing w:after="0" w:line="240" w:lineRule="auto"/>
              <w:rPr>
                <w:rFonts w:ascii="Calibri" w:eastAsia="Times New Roman" w:hAnsi="Calibri" w:cs="Calibri"/>
                <w:color w:val="000000"/>
              </w:rPr>
            </w:pPr>
            <w:r w:rsidRPr="002F7747">
              <w:rPr>
                <w:rFonts w:ascii="Calibri" w:eastAsia="Times New Roman" w:hAnsi="Calibri" w:cs="Calibri"/>
                <w:color w:val="000000"/>
              </w:rPr>
              <w:t>24.18</w:t>
            </w:r>
            <w:r>
              <w:rPr>
                <w:rFonts w:ascii="Calibri" w:eastAsia="Times New Roman" w:hAnsi="Calibri" w:cs="Calibri"/>
                <w:color w:val="000000"/>
              </w:rPr>
              <w:t xml:space="preserve"> </w:t>
            </w:r>
            <w:r w:rsidRPr="002F7747">
              <w:rPr>
                <w:rFonts w:ascii="Calibri" w:eastAsia="Times New Roman" w:hAnsi="Calibri" w:cs="Calibri"/>
                <w:color w:val="000000"/>
              </w:rPr>
              <w:t>±</w:t>
            </w:r>
            <w:r>
              <w:rPr>
                <w:rFonts w:ascii="Calibri" w:eastAsia="Times New Roman" w:hAnsi="Calibri" w:cs="Calibri"/>
                <w:color w:val="000000"/>
              </w:rPr>
              <w:t xml:space="preserve"> </w:t>
            </w:r>
            <w:r w:rsidRPr="002F7747">
              <w:rPr>
                <w:rFonts w:ascii="Calibri" w:eastAsia="Times New Roman" w:hAnsi="Calibri" w:cs="Calibri"/>
                <w:color w:val="000000"/>
              </w:rPr>
              <w:t>1.48</w:t>
            </w:r>
          </w:p>
        </w:tc>
        <w:tc>
          <w:tcPr>
            <w:tcW w:w="2298" w:type="dxa"/>
            <w:shd w:val="clear" w:color="auto" w:fill="auto"/>
            <w:noWrap/>
            <w:vAlign w:val="bottom"/>
            <w:hideMark/>
          </w:tcPr>
          <w:p w:rsidR="00996DCC" w:rsidRPr="002F7747" w:rsidRDefault="00996DCC" w:rsidP="006E736F">
            <w:pPr>
              <w:spacing w:after="0" w:line="240" w:lineRule="auto"/>
              <w:rPr>
                <w:rFonts w:ascii="Calibri" w:eastAsia="Times New Roman" w:hAnsi="Calibri" w:cs="Calibri"/>
                <w:color w:val="000000"/>
              </w:rPr>
            </w:pPr>
            <w:r w:rsidRPr="002F7747">
              <w:rPr>
                <w:rFonts w:ascii="Calibri" w:eastAsia="Times New Roman" w:hAnsi="Calibri" w:cs="Calibri"/>
                <w:color w:val="000000"/>
              </w:rPr>
              <w:t>18.98</w:t>
            </w:r>
            <w:r>
              <w:rPr>
                <w:rFonts w:ascii="Calibri" w:eastAsia="Times New Roman" w:hAnsi="Calibri" w:cs="Calibri"/>
                <w:color w:val="000000"/>
              </w:rPr>
              <w:t xml:space="preserve"> </w:t>
            </w:r>
            <w:r w:rsidRPr="002F7747">
              <w:rPr>
                <w:rFonts w:ascii="Calibri" w:eastAsia="Times New Roman" w:hAnsi="Calibri" w:cs="Calibri"/>
                <w:color w:val="000000"/>
              </w:rPr>
              <w:t>±</w:t>
            </w:r>
            <w:r>
              <w:rPr>
                <w:rFonts w:ascii="Calibri" w:eastAsia="Times New Roman" w:hAnsi="Calibri" w:cs="Calibri"/>
                <w:color w:val="000000"/>
              </w:rPr>
              <w:t xml:space="preserve"> </w:t>
            </w:r>
            <w:r w:rsidRPr="002F7747">
              <w:rPr>
                <w:rFonts w:ascii="Calibri" w:eastAsia="Times New Roman" w:hAnsi="Calibri" w:cs="Calibri"/>
                <w:color w:val="000000"/>
              </w:rPr>
              <w:t>6.07</w:t>
            </w:r>
          </w:p>
        </w:tc>
      </w:tr>
      <w:tr w:rsidR="00996DCC" w:rsidRPr="002F7747" w:rsidTr="00996DCC">
        <w:trPr>
          <w:trHeight w:val="414"/>
          <w:jc w:val="center"/>
        </w:trPr>
        <w:tc>
          <w:tcPr>
            <w:tcW w:w="2435" w:type="dxa"/>
            <w:vAlign w:val="center"/>
          </w:tcPr>
          <w:p w:rsidR="00996DCC" w:rsidRPr="00E857AF" w:rsidRDefault="00996DCC" w:rsidP="006E736F">
            <w:pPr>
              <w:spacing w:after="0" w:line="240" w:lineRule="auto"/>
              <w:rPr>
                <w:rFonts w:ascii="Calibri" w:eastAsia="Times New Roman" w:hAnsi="Calibri" w:cs="Calibri"/>
                <w:b/>
                <w:bCs/>
                <w:color w:val="000000"/>
              </w:rPr>
            </w:pPr>
            <w:r w:rsidRPr="00E857AF">
              <w:rPr>
                <w:rFonts w:ascii="Calibri" w:eastAsia="Times New Roman" w:hAnsi="Calibri" w:cs="Calibri"/>
                <w:b/>
                <w:bCs/>
                <w:color w:val="000000"/>
              </w:rPr>
              <w:t>Lemon</w:t>
            </w:r>
          </w:p>
        </w:tc>
        <w:tc>
          <w:tcPr>
            <w:tcW w:w="2435" w:type="dxa"/>
            <w:shd w:val="clear" w:color="auto" w:fill="auto"/>
            <w:noWrap/>
            <w:vAlign w:val="bottom"/>
            <w:hideMark/>
          </w:tcPr>
          <w:p w:rsidR="00996DCC" w:rsidRPr="002F7747" w:rsidRDefault="00996DCC" w:rsidP="006E736F">
            <w:pPr>
              <w:spacing w:after="0" w:line="240" w:lineRule="auto"/>
              <w:rPr>
                <w:rFonts w:ascii="Calibri" w:eastAsia="Times New Roman" w:hAnsi="Calibri" w:cs="Calibri"/>
                <w:color w:val="000000"/>
              </w:rPr>
            </w:pPr>
            <w:r w:rsidRPr="002F7747">
              <w:rPr>
                <w:rFonts w:ascii="Calibri" w:eastAsia="Times New Roman" w:hAnsi="Calibri" w:cs="Calibri"/>
                <w:color w:val="000000"/>
              </w:rPr>
              <w:t>33.28</w:t>
            </w:r>
            <w:r>
              <w:rPr>
                <w:rFonts w:ascii="Calibri" w:eastAsia="Times New Roman" w:hAnsi="Calibri" w:cs="Calibri"/>
                <w:color w:val="000000"/>
              </w:rPr>
              <w:t xml:space="preserve"> </w:t>
            </w:r>
            <w:r w:rsidRPr="002F7747">
              <w:rPr>
                <w:rFonts w:ascii="Calibri" w:eastAsia="Times New Roman" w:hAnsi="Calibri" w:cs="Calibri"/>
                <w:color w:val="000000"/>
              </w:rPr>
              <w:t>±</w:t>
            </w:r>
            <w:r>
              <w:rPr>
                <w:rFonts w:ascii="Calibri" w:eastAsia="Times New Roman" w:hAnsi="Calibri" w:cs="Calibri"/>
                <w:color w:val="000000"/>
              </w:rPr>
              <w:t xml:space="preserve"> </w:t>
            </w:r>
            <w:r w:rsidRPr="002F7747">
              <w:rPr>
                <w:rFonts w:ascii="Calibri" w:eastAsia="Times New Roman" w:hAnsi="Calibri" w:cs="Calibri"/>
                <w:color w:val="000000"/>
              </w:rPr>
              <w:t>2.18</w:t>
            </w:r>
          </w:p>
        </w:tc>
        <w:tc>
          <w:tcPr>
            <w:tcW w:w="1801" w:type="dxa"/>
            <w:shd w:val="clear" w:color="auto" w:fill="auto"/>
            <w:noWrap/>
            <w:vAlign w:val="bottom"/>
            <w:hideMark/>
          </w:tcPr>
          <w:p w:rsidR="00996DCC" w:rsidRPr="002F7747" w:rsidRDefault="00996DCC" w:rsidP="006E736F">
            <w:pPr>
              <w:spacing w:after="0" w:line="240" w:lineRule="auto"/>
              <w:rPr>
                <w:rFonts w:ascii="Calibri" w:eastAsia="Times New Roman" w:hAnsi="Calibri" w:cs="Calibri"/>
                <w:color w:val="000000"/>
              </w:rPr>
            </w:pPr>
            <w:r w:rsidRPr="002F7747">
              <w:rPr>
                <w:rFonts w:ascii="Calibri" w:eastAsia="Times New Roman" w:hAnsi="Calibri" w:cs="Calibri"/>
                <w:color w:val="000000"/>
              </w:rPr>
              <w:t>34.58</w:t>
            </w:r>
            <w:r>
              <w:rPr>
                <w:rFonts w:ascii="Calibri" w:eastAsia="Times New Roman" w:hAnsi="Calibri" w:cs="Calibri"/>
                <w:color w:val="000000"/>
              </w:rPr>
              <w:t xml:space="preserve"> </w:t>
            </w:r>
            <w:r w:rsidRPr="002F7747">
              <w:rPr>
                <w:rFonts w:ascii="Calibri" w:eastAsia="Times New Roman" w:hAnsi="Calibri" w:cs="Calibri"/>
                <w:color w:val="000000"/>
              </w:rPr>
              <w:t>±</w:t>
            </w:r>
            <w:r>
              <w:rPr>
                <w:rFonts w:ascii="Calibri" w:eastAsia="Times New Roman" w:hAnsi="Calibri" w:cs="Calibri"/>
                <w:color w:val="000000"/>
              </w:rPr>
              <w:t xml:space="preserve"> </w:t>
            </w:r>
            <w:r w:rsidRPr="002F7747">
              <w:rPr>
                <w:rFonts w:ascii="Calibri" w:eastAsia="Times New Roman" w:hAnsi="Calibri" w:cs="Calibri"/>
                <w:color w:val="000000"/>
              </w:rPr>
              <w:t>1.97</w:t>
            </w:r>
          </w:p>
        </w:tc>
        <w:tc>
          <w:tcPr>
            <w:tcW w:w="1795" w:type="dxa"/>
            <w:shd w:val="clear" w:color="auto" w:fill="auto"/>
            <w:noWrap/>
            <w:vAlign w:val="bottom"/>
            <w:hideMark/>
          </w:tcPr>
          <w:p w:rsidR="00996DCC" w:rsidRPr="002F7747" w:rsidRDefault="00996DCC" w:rsidP="006E736F">
            <w:pPr>
              <w:spacing w:after="0" w:line="240" w:lineRule="auto"/>
              <w:rPr>
                <w:rFonts w:ascii="Calibri" w:eastAsia="Times New Roman" w:hAnsi="Calibri" w:cs="Calibri"/>
                <w:color w:val="000000"/>
              </w:rPr>
            </w:pPr>
            <w:r w:rsidRPr="002F7747">
              <w:rPr>
                <w:rFonts w:ascii="Calibri" w:eastAsia="Times New Roman" w:hAnsi="Calibri" w:cs="Calibri"/>
                <w:color w:val="000000"/>
              </w:rPr>
              <w:t>25.48</w:t>
            </w:r>
            <w:r>
              <w:rPr>
                <w:rFonts w:ascii="Calibri" w:eastAsia="Times New Roman" w:hAnsi="Calibri" w:cs="Calibri"/>
                <w:color w:val="000000"/>
              </w:rPr>
              <w:t xml:space="preserve"> </w:t>
            </w:r>
            <w:r w:rsidRPr="002F7747">
              <w:rPr>
                <w:rFonts w:ascii="Calibri" w:eastAsia="Times New Roman" w:hAnsi="Calibri" w:cs="Calibri"/>
                <w:color w:val="000000"/>
              </w:rPr>
              <w:t>±</w:t>
            </w:r>
            <w:r>
              <w:rPr>
                <w:rFonts w:ascii="Calibri" w:eastAsia="Times New Roman" w:hAnsi="Calibri" w:cs="Calibri"/>
                <w:color w:val="000000"/>
              </w:rPr>
              <w:t xml:space="preserve"> </w:t>
            </w:r>
            <w:r w:rsidRPr="002F7747">
              <w:rPr>
                <w:rFonts w:ascii="Calibri" w:eastAsia="Times New Roman" w:hAnsi="Calibri" w:cs="Calibri"/>
                <w:color w:val="000000"/>
              </w:rPr>
              <w:t>2.53</w:t>
            </w:r>
          </w:p>
        </w:tc>
        <w:tc>
          <w:tcPr>
            <w:tcW w:w="2298" w:type="dxa"/>
            <w:shd w:val="clear" w:color="auto" w:fill="auto"/>
            <w:noWrap/>
            <w:vAlign w:val="bottom"/>
            <w:hideMark/>
          </w:tcPr>
          <w:p w:rsidR="00996DCC" w:rsidRPr="002F7747" w:rsidRDefault="00996DCC" w:rsidP="006E736F">
            <w:pPr>
              <w:spacing w:after="0" w:line="240" w:lineRule="auto"/>
              <w:rPr>
                <w:rFonts w:ascii="Calibri" w:eastAsia="Times New Roman" w:hAnsi="Calibri" w:cs="Calibri"/>
                <w:color w:val="000000"/>
              </w:rPr>
            </w:pPr>
            <w:r w:rsidRPr="002F7747">
              <w:rPr>
                <w:rFonts w:ascii="Calibri" w:eastAsia="Times New Roman" w:hAnsi="Calibri" w:cs="Calibri"/>
                <w:color w:val="000000"/>
              </w:rPr>
              <w:t>20.28</w:t>
            </w:r>
            <w:r>
              <w:rPr>
                <w:rFonts w:ascii="Calibri" w:eastAsia="Times New Roman" w:hAnsi="Calibri" w:cs="Calibri"/>
                <w:color w:val="000000"/>
              </w:rPr>
              <w:t xml:space="preserve"> </w:t>
            </w:r>
            <w:r w:rsidRPr="002F7747">
              <w:rPr>
                <w:rFonts w:ascii="Calibri" w:eastAsia="Times New Roman" w:hAnsi="Calibri" w:cs="Calibri"/>
                <w:color w:val="000000"/>
              </w:rPr>
              <w:t>±</w:t>
            </w:r>
            <w:r>
              <w:rPr>
                <w:rFonts w:ascii="Calibri" w:eastAsia="Times New Roman" w:hAnsi="Calibri" w:cs="Calibri"/>
                <w:color w:val="000000"/>
              </w:rPr>
              <w:t xml:space="preserve"> </w:t>
            </w:r>
            <w:r w:rsidRPr="002F7747">
              <w:rPr>
                <w:rFonts w:ascii="Calibri" w:eastAsia="Times New Roman" w:hAnsi="Calibri" w:cs="Calibri"/>
                <w:color w:val="000000"/>
              </w:rPr>
              <w:t>1.16</w:t>
            </w:r>
            <w:r>
              <w:rPr>
                <w:rFonts w:ascii="Calibri" w:eastAsia="Times New Roman" w:hAnsi="Calibri" w:cs="Calibri"/>
                <w:b/>
                <w:color w:val="000000"/>
                <w:vertAlign w:val="superscript"/>
              </w:rPr>
              <w:t xml:space="preserve"> </w:t>
            </w:r>
          </w:p>
        </w:tc>
      </w:tr>
      <w:tr w:rsidR="00996DCC" w:rsidRPr="002F7747" w:rsidTr="00996DCC">
        <w:trPr>
          <w:trHeight w:val="414"/>
          <w:jc w:val="center"/>
        </w:trPr>
        <w:tc>
          <w:tcPr>
            <w:tcW w:w="2435" w:type="dxa"/>
            <w:vAlign w:val="center"/>
          </w:tcPr>
          <w:p w:rsidR="00996DCC" w:rsidRPr="00E857AF" w:rsidRDefault="00996DCC" w:rsidP="006E736F">
            <w:pPr>
              <w:spacing w:after="0" w:line="240" w:lineRule="auto"/>
              <w:rPr>
                <w:rFonts w:ascii="Calibri" w:eastAsia="Times New Roman" w:hAnsi="Calibri" w:cs="Calibri"/>
                <w:b/>
                <w:bCs/>
                <w:color w:val="000000"/>
              </w:rPr>
            </w:pPr>
            <w:r w:rsidRPr="00E857AF">
              <w:rPr>
                <w:rFonts w:ascii="Calibri" w:eastAsia="Times New Roman" w:hAnsi="Calibri" w:cs="Calibri"/>
                <w:b/>
                <w:bCs/>
                <w:color w:val="000000"/>
              </w:rPr>
              <w:t>Grape</w:t>
            </w:r>
          </w:p>
        </w:tc>
        <w:tc>
          <w:tcPr>
            <w:tcW w:w="2435" w:type="dxa"/>
            <w:shd w:val="clear" w:color="auto" w:fill="auto"/>
            <w:noWrap/>
            <w:vAlign w:val="bottom"/>
            <w:hideMark/>
          </w:tcPr>
          <w:p w:rsidR="00996DCC" w:rsidRPr="002F7747" w:rsidRDefault="00996DCC" w:rsidP="006E736F">
            <w:pPr>
              <w:spacing w:after="0" w:line="240" w:lineRule="auto"/>
              <w:rPr>
                <w:rFonts w:ascii="Calibri" w:eastAsia="Times New Roman" w:hAnsi="Calibri" w:cs="Calibri"/>
                <w:color w:val="000000"/>
              </w:rPr>
            </w:pPr>
            <w:r w:rsidRPr="002F7747">
              <w:rPr>
                <w:rFonts w:ascii="Calibri" w:eastAsia="Times New Roman" w:hAnsi="Calibri" w:cs="Calibri"/>
                <w:color w:val="000000"/>
              </w:rPr>
              <w:t>31.72</w:t>
            </w:r>
            <w:r>
              <w:rPr>
                <w:rFonts w:ascii="Calibri" w:eastAsia="Times New Roman" w:hAnsi="Calibri" w:cs="Calibri"/>
                <w:color w:val="000000"/>
              </w:rPr>
              <w:t xml:space="preserve"> </w:t>
            </w:r>
            <w:r w:rsidRPr="002F7747">
              <w:rPr>
                <w:rFonts w:ascii="Calibri" w:eastAsia="Times New Roman" w:hAnsi="Calibri" w:cs="Calibri"/>
                <w:color w:val="000000"/>
              </w:rPr>
              <w:t>±</w:t>
            </w:r>
            <w:r>
              <w:rPr>
                <w:rFonts w:ascii="Calibri" w:eastAsia="Times New Roman" w:hAnsi="Calibri" w:cs="Calibri"/>
                <w:color w:val="000000"/>
              </w:rPr>
              <w:t xml:space="preserve"> </w:t>
            </w:r>
            <w:r w:rsidRPr="002F7747">
              <w:rPr>
                <w:rFonts w:ascii="Calibri" w:eastAsia="Times New Roman" w:hAnsi="Calibri" w:cs="Calibri"/>
                <w:color w:val="000000"/>
              </w:rPr>
              <w:t>1.48</w:t>
            </w:r>
          </w:p>
        </w:tc>
        <w:tc>
          <w:tcPr>
            <w:tcW w:w="1801" w:type="dxa"/>
            <w:shd w:val="clear" w:color="auto" w:fill="auto"/>
            <w:noWrap/>
            <w:vAlign w:val="bottom"/>
            <w:hideMark/>
          </w:tcPr>
          <w:p w:rsidR="00996DCC" w:rsidRPr="002F7747" w:rsidRDefault="00996DCC" w:rsidP="006E736F">
            <w:pPr>
              <w:spacing w:after="0" w:line="240" w:lineRule="auto"/>
              <w:rPr>
                <w:rFonts w:ascii="Calibri" w:eastAsia="Times New Roman" w:hAnsi="Calibri" w:cs="Calibri"/>
                <w:color w:val="000000"/>
              </w:rPr>
            </w:pPr>
            <w:r w:rsidRPr="002F7747">
              <w:rPr>
                <w:rFonts w:ascii="Calibri" w:eastAsia="Times New Roman" w:hAnsi="Calibri" w:cs="Calibri"/>
                <w:color w:val="000000"/>
              </w:rPr>
              <w:t>35.36</w:t>
            </w:r>
            <w:r>
              <w:rPr>
                <w:rFonts w:ascii="Calibri" w:eastAsia="Times New Roman" w:hAnsi="Calibri" w:cs="Calibri"/>
                <w:color w:val="000000"/>
              </w:rPr>
              <w:t xml:space="preserve"> </w:t>
            </w:r>
            <w:r w:rsidRPr="002F7747">
              <w:rPr>
                <w:rFonts w:ascii="Calibri" w:eastAsia="Times New Roman" w:hAnsi="Calibri" w:cs="Calibri"/>
                <w:color w:val="000000"/>
              </w:rPr>
              <w:t>±</w:t>
            </w:r>
            <w:r>
              <w:rPr>
                <w:rFonts w:ascii="Calibri" w:eastAsia="Times New Roman" w:hAnsi="Calibri" w:cs="Calibri"/>
                <w:color w:val="000000"/>
              </w:rPr>
              <w:t xml:space="preserve"> </w:t>
            </w:r>
            <w:r w:rsidRPr="002F7747">
              <w:rPr>
                <w:rFonts w:ascii="Calibri" w:eastAsia="Times New Roman" w:hAnsi="Calibri" w:cs="Calibri"/>
                <w:color w:val="000000"/>
              </w:rPr>
              <w:t>1.09</w:t>
            </w:r>
          </w:p>
        </w:tc>
        <w:tc>
          <w:tcPr>
            <w:tcW w:w="1795" w:type="dxa"/>
            <w:shd w:val="clear" w:color="auto" w:fill="auto"/>
            <w:noWrap/>
            <w:vAlign w:val="bottom"/>
            <w:hideMark/>
          </w:tcPr>
          <w:p w:rsidR="00996DCC" w:rsidRPr="002F7747" w:rsidRDefault="00996DCC" w:rsidP="006E736F">
            <w:pPr>
              <w:spacing w:after="0" w:line="240" w:lineRule="auto"/>
              <w:rPr>
                <w:rFonts w:ascii="Calibri" w:eastAsia="Times New Roman" w:hAnsi="Calibri" w:cs="Calibri"/>
                <w:color w:val="000000"/>
              </w:rPr>
            </w:pPr>
            <w:r w:rsidRPr="002F7747">
              <w:rPr>
                <w:rFonts w:ascii="Calibri" w:eastAsia="Times New Roman" w:hAnsi="Calibri" w:cs="Calibri"/>
                <w:color w:val="000000"/>
              </w:rPr>
              <w:t>27.3</w:t>
            </w:r>
            <w:r>
              <w:rPr>
                <w:rFonts w:ascii="Calibri" w:eastAsia="Times New Roman" w:hAnsi="Calibri" w:cs="Calibri"/>
                <w:color w:val="000000"/>
              </w:rPr>
              <w:t xml:space="preserve"> </w:t>
            </w:r>
            <w:r w:rsidRPr="002F7747">
              <w:rPr>
                <w:rFonts w:ascii="Calibri" w:eastAsia="Times New Roman" w:hAnsi="Calibri" w:cs="Calibri"/>
                <w:color w:val="000000"/>
              </w:rPr>
              <w:t>±</w:t>
            </w:r>
            <w:r>
              <w:rPr>
                <w:rFonts w:ascii="Calibri" w:eastAsia="Times New Roman" w:hAnsi="Calibri" w:cs="Calibri"/>
                <w:color w:val="000000"/>
              </w:rPr>
              <w:t xml:space="preserve"> </w:t>
            </w:r>
            <w:r w:rsidRPr="002F7747">
              <w:rPr>
                <w:rFonts w:ascii="Calibri" w:eastAsia="Times New Roman" w:hAnsi="Calibri" w:cs="Calibri"/>
                <w:color w:val="000000"/>
              </w:rPr>
              <w:t>2.43</w:t>
            </w:r>
          </w:p>
        </w:tc>
        <w:tc>
          <w:tcPr>
            <w:tcW w:w="2298" w:type="dxa"/>
            <w:shd w:val="clear" w:color="auto" w:fill="auto"/>
            <w:noWrap/>
            <w:vAlign w:val="bottom"/>
            <w:hideMark/>
          </w:tcPr>
          <w:p w:rsidR="00996DCC" w:rsidRPr="002F7747" w:rsidRDefault="00996DCC" w:rsidP="006E736F">
            <w:pPr>
              <w:spacing w:after="0" w:line="240" w:lineRule="auto"/>
              <w:rPr>
                <w:rFonts w:ascii="Calibri" w:eastAsia="Times New Roman" w:hAnsi="Calibri" w:cs="Calibri"/>
                <w:color w:val="000000"/>
              </w:rPr>
            </w:pPr>
            <w:r w:rsidRPr="002F7747">
              <w:rPr>
                <w:rFonts w:ascii="Calibri" w:eastAsia="Times New Roman" w:hAnsi="Calibri" w:cs="Calibri"/>
                <w:color w:val="000000"/>
              </w:rPr>
              <w:t>20.54</w:t>
            </w:r>
            <w:r>
              <w:rPr>
                <w:rFonts w:ascii="Calibri" w:eastAsia="Times New Roman" w:hAnsi="Calibri" w:cs="Calibri"/>
                <w:color w:val="000000"/>
              </w:rPr>
              <w:t xml:space="preserve"> </w:t>
            </w:r>
            <w:r w:rsidRPr="002F7747">
              <w:rPr>
                <w:rFonts w:ascii="Calibri" w:eastAsia="Times New Roman" w:hAnsi="Calibri" w:cs="Calibri"/>
                <w:color w:val="000000"/>
              </w:rPr>
              <w:t>±</w:t>
            </w:r>
            <w:r>
              <w:rPr>
                <w:rFonts w:ascii="Calibri" w:eastAsia="Times New Roman" w:hAnsi="Calibri" w:cs="Calibri"/>
                <w:color w:val="000000"/>
              </w:rPr>
              <w:t xml:space="preserve"> </w:t>
            </w:r>
            <w:r w:rsidRPr="002F7747">
              <w:rPr>
                <w:rFonts w:ascii="Calibri" w:eastAsia="Times New Roman" w:hAnsi="Calibri" w:cs="Calibri"/>
                <w:color w:val="000000"/>
              </w:rPr>
              <w:t>2.14</w:t>
            </w:r>
          </w:p>
        </w:tc>
      </w:tr>
      <w:tr w:rsidR="00996DCC" w:rsidRPr="002F7747" w:rsidTr="00996DCC">
        <w:trPr>
          <w:trHeight w:val="414"/>
          <w:jc w:val="center"/>
        </w:trPr>
        <w:tc>
          <w:tcPr>
            <w:tcW w:w="2435" w:type="dxa"/>
            <w:vAlign w:val="center"/>
          </w:tcPr>
          <w:p w:rsidR="00996DCC" w:rsidRPr="00E857AF" w:rsidRDefault="00996DCC" w:rsidP="006E736F">
            <w:pPr>
              <w:spacing w:after="0" w:line="240" w:lineRule="auto"/>
              <w:rPr>
                <w:rFonts w:ascii="Calibri" w:eastAsia="Times New Roman" w:hAnsi="Calibri" w:cs="Calibri"/>
                <w:b/>
                <w:bCs/>
                <w:color w:val="000000"/>
              </w:rPr>
            </w:pPr>
            <w:r w:rsidRPr="00E857AF">
              <w:rPr>
                <w:rFonts w:ascii="Calibri" w:eastAsia="Times New Roman" w:hAnsi="Calibri" w:cs="Calibri"/>
                <w:b/>
                <w:bCs/>
                <w:color w:val="000000"/>
              </w:rPr>
              <w:t>Lime</w:t>
            </w:r>
          </w:p>
        </w:tc>
        <w:tc>
          <w:tcPr>
            <w:tcW w:w="2435" w:type="dxa"/>
            <w:shd w:val="clear" w:color="auto" w:fill="auto"/>
            <w:noWrap/>
            <w:vAlign w:val="bottom"/>
            <w:hideMark/>
          </w:tcPr>
          <w:p w:rsidR="00996DCC" w:rsidRPr="002F7747" w:rsidRDefault="00996DCC" w:rsidP="006E736F">
            <w:pPr>
              <w:spacing w:after="0" w:line="240" w:lineRule="auto"/>
              <w:rPr>
                <w:rFonts w:ascii="Calibri" w:eastAsia="Times New Roman" w:hAnsi="Calibri" w:cs="Calibri"/>
                <w:color w:val="000000"/>
              </w:rPr>
            </w:pPr>
            <w:r w:rsidRPr="002F7747">
              <w:rPr>
                <w:rFonts w:ascii="Calibri" w:eastAsia="Times New Roman" w:hAnsi="Calibri" w:cs="Calibri"/>
                <w:color w:val="000000"/>
              </w:rPr>
              <w:t>43.94</w:t>
            </w:r>
            <w:r>
              <w:rPr>
                <w:rFonts w:ascii="Calibri" w:eastAsia="Times New Roman" w:hAnsi="Calibri" w:cs="Calibri"/>
                <w:color w:val="000000"/>
              </w:rPr>
              <w:t xml:space="preserve"> </w:t>
            </w:r>
            <w:r w:rsidRPr="002F7747">
              <w:rPr>
                <w:rFonts w:ascii="Calibri" w:eastAsia="Times New Roman" w:hAnsi="Calibri" w:cs="Calibri"/>
                <w:color w:val="000000"/>
              </w:rPr>
              <w:t>±</w:t>
            </w:r>
            <w:r>
              <w:rPr>
                <w:rFonts w:ascii="Calibri" w:eastAsia="Times New Roman" w:hAnsi="Calibri" w:cs="Calibri"/>
                <w:color w:val="000000"/>
              </w:rPr>
              <w:t xml:space="preserve"> </w:t>
            </w:r>
            <w:r w:rsidRPr="002F7747">
              <w:rPr>
                <w:rFonts w:ascii="Calibri" w:eastAsia="Times New Roman" w:hAnsi="Calibri" w:cs="Calibri"/>
                <w:color w:val="000000"/>
              </w:rPr>
              <w:t>3.72</w:t>
            </w:r>
          </w:p>
        </w:tc>
        <w:tc>
          <w:tcPr>
            <w:tcW w:w="1801" w:type="dxa"/>
            <w:shd w:val="clear" w:color="auto" w:fill="auto"/>
            <w:noWrap/>
            <w:vAlign w:val="bottom"/>
            <w:hideMark/>
          </w:tcPr>
          <w:p w:rsidR="00996DCC" w:rsidRPr="002F7747" w:rsidRDefault="00996DCC" w:rsidP="006E736F">
            <w:pPr>
              <w:spacing w:after="0" w:line="240" w:lineRule="auto"/>
              <w:rPr>
                <w:rFonts w:ascii="Calibri" w:eastAsia="Times New Roman" w:hAnsi="Calibri" w:cs="Calibri"/>
                <w:color w:val="000000"/>
              </w:rPr>
            </w:pPr>
            <w:r w:rsidRPr="002F7747">
              <w:rPr>
                <w:rFonts w:ascii="Calibri" w:eastAsia="Times New Roman" w:hAnsi="Calibri" w:cs="Calibri"/>
                <w:color w:val="000000"/>
              </w:rPr>
              <w:t>40.3</w:t>
            </w:r>
            <w:r>
              <w:rPr>
                <w:rFonts w:ascii="Calibri" w:eastAsia="Times New Roman" w:hAnsi="Calibri" w:cs="Calibri"/>
                <w:color w:val="000000"/>
              </w:rPr>
              <w:t xml:space="preserve"> </w:t>
            </w:r>
            <w:r w:rsidRPr="002F7747">
              <w:rPr>
                <w:rFonts w:ascii="Calibri" w:eastAsia="Times New Roman" w:hAnsi="Calibri" w:cs="Calibri"/>
                <w:color w:val="000000"/>
              </w:rPr>
              <w:t>±</w:t>
            </w:r>
            <w:r w:rsidR="006E4A8F">
              <w:rPr>
                <w:rFonts w:ascii="Calibri" w:eastAsia="Times New Roman" w:hAnsi="Calibri" w:cs="Calibri"/>
                <w:color w:val="000000"/>
              </w:rPr>
              <w:t xml:space="preserve"> </w:t>
            </w:r>
            <w:r w:rsidRPr="002F7747">
              <w:rPr>
                <w:rFonts w:ascii="Calibri" w:eastAsia="Times New Roman" w:hAnsi="Calibri" w:cs="Calibri"/>
                <w:color w:val="000000"/>
              </w:rPr>
              <w:t>2.06</w:t>
            </w:r>
          </w:p>
        </w:tc>
        <w:tc>
          <w:tcPr>
            <w:tcW w:w="1795" w:type="dxa"/>
            <w:shd w:val="clear" w:color="auto" w:fill="auto"/>
            <w:noWrap/>
            <w:vAlign w:val="bottom"/>
            <w:hideMark/>
          </w:tcPr>
          <w:p w:rsidR="00996DCC" w:rsidRPr="002F7747" w:rsidRDefault="00996DCC" w:rsidP="006E736F">
            <w:pPr>
              <w:spacing w:after="0" w:line="240" w:lineRule="auto"/>
              <w:rPr>
                <w:rFonts w:ascii="Calibri" w:eastAsia="Times New Roman" w:hAnsi="Calibri" w:cs="Calibri"/>
                <w:color w:val="000000"/>
              </w:rPr>
            </w:pPr>
            <w:r w:rsidRPr="002F7747">
              <w:rPr>
                <w:rFonts w:ascii="Calibri" w:eastAsia="Times New Roman" w:hAnsi="Calibri" w:cs="Calibri"/>
                <w:color w:val="000000"/>
              </w:rPr>
              <w:t>21.58</w:t>
            </w:r>
            <w:r>
              <w:rPr>
                <w:rFonts w:ascii="Calibri" w:eastAsia="Times New Roman" w:hAnsi="Calibri" w:cs="Calibri"/>
                <w:color w:val="000000"/>
              </w:rPr>
              <w:t xml:space="preserve"> </w:t>
            </w:r>
            <w:r w:rsidRPr="002F7747">
              <w:rPr>
                <w:rFonts w:ascii="Calibri" w:eastAsia="Times New Roman" w:hAnsi="Calibri" w:cs="Calibri"/>
                <w:color w:val="000000"/>
              </w:rPr>
              <w:t>±</w:t>
            </w:r>
            <w:r>
              <w:rPr>
                <w:rFonts w:ascii="Calibri" w:eastAsia="Times New Roman" w:hAnsi="Calibri" w:cs="Calibri"/>
                <w:color w:val="000000"/>
              </w:rPr>
              <w:t xml:space="preserve"> </w:t>
            </w:r>
            <w:r w:rsidRPr="002F7747">
              <w:rPr>
                <w:rFonts w:ascii="Calibri" w:eastAsia="Times New Roman" w:hAnsi="Calibri" w:cs="Calibri"/>
                <w:color w:val="000000"/>
              </w:rPr>
              <w:t>2.7</w:t>
            </w:r>
          </w:p>
        </w:tc>
        <w:tc>
          <w:tcPr>
            <w:tcW w:w="2298" w:type="dxa"/>
            <w:shd w:val="clear" w:color="auto" w:fill="auto"/>
            <w:noWrap/>
            <w:vAlign w:val="bottom"/>
            <w:hideMark/>
          </w:tcPr>
          <w:p w:rsidR="00996DCC" w:rsidRPr="002F7747" w:rsidRDefault="00996DCC" w:rsidP="006E736F">
            <w:pPr>
              <w:spacing w:after="0" w:line="240" w:lineRule="auto"/>
              <w:rPr>
                <w:rFonts w:ascii="Calibri" w:eastAsia="Times New Roman" w:hAnsi="Calibri" w:cs="Calibri"/>
                <w:color w:val="000000"/>
              </w:rPr>
            </w:pPr>
            <w:r w:rsidRPr="002F7747">
              <w:rPr>
                <w:rFonts w:ascii="Calibri" w:eastAsia="Times New Roman" w:hAnsi="Calibri" w:cs="Calibri"/>
                <w:color w:val="000000"/>
              </w:rPr>
              <w:t>21.32</w:t>
            </w:r>
            <w:r>
              <w:rPr>
                <w:rFonts w:ascii="Calibri" w:eastAsia="Times New Roman" w:hAnsi="Calibri" w:cs="Calibri"/>
                <w:color w:val="000000"/>
              </w:rPr>
              <w:t xml:space="preserve"> </w:t>
            </w:r>
            <w:r w:rsidRPr="002F7747">
              <w:rPr>
                <w:rFonts w:ascii="Calibri" w:eastAsia="Times New Roman" w:hAnsi="Calibri" w:cs="Calibri"/>
                <w:color w:val="000000"/>
              </w:rPr>
              <w:t>±</w:t>
            </w:r>
            <w:r>
              <w:rPr>
                <w:rFonts w:ascii="Calibri" w:eastAsia="Times New Roman" w:hAnsi="Calibri" w:cs="Calibri"/>
                <w:color w:val="000000"/>
              </w:rPr>
              <w:t xml:space="preserve"> </w:t>
            </w:r>
            <w:r w:rsidRPr="002F7747">
              <w:rPr>
                <w:rFonts w:ascii="Calibri" w:eastAsia="Times New Roman" w:hAnsi="Calibri" w:cs="Calibri"/>
                <w:color w:val="000000"/>
              </w:rPr>
              <w:t>1.97</w:t>
            </w:r>
          </w:p>
        </w:tc>
      </w:tr>
      <w:tr w:rsidR="00996DCC" w:rsidRPr="002F7747" w:rsidTr="00996DCC">
        <w:trPr>
          <w:trHeight w:val="414"/>
          <w:jc w:val="center"/>
        </w:trPr>
        <w:tc>
          <w:tcPr>
            <w:tcW w:w="2435" w:type="dxa"/>
            <w:vAlign w:val="center"/>
          </w:tcPr>
          <w:p w:rsidR="00996DCC" w:rsidRPr="00E857AF" w:rsidRDefault="00996DCC" w:rsidP="006E736F">
            <w:pPr>
              <w:spacing w:after="0" w:line="240" w:lineRule="auto"/>
              <w:rPr>
                <w:rFonts w:ascii="Calibri" w:eastAsia="Times New Roman" w:hAnsi="Calibri" w:cs="Calibri"/>
                <w:b/>
                <w:bCs/>
                <w:color w:val="000000"/>
              </w:rPr>
            </w:pPr>
            <w:r w:rsidRPr="00E857AF">
              <w:rPr>
                <w:rFonts w:ascii="Calibri" w:eastAsia="Times New Roman" w:hAnsi="Calibri" w:cs="Calibri"/>
                <w:b/>
                <w:bCs/>
                <w:color w:val="000000"/>
              </w:rPr>
              <w:t>Tangerine</w:t>
            </w:r>
          </w:p>
        </w:tc>
        <w:tc>
          <w:tcPr>
            <w:tcW w:w="2435" w:type="dxa"/>
            <w:shd w:val="clear" w:color="auto" w:fill="auto"/>
            <w:noWrap/>
            <w:vAlign w:val="bottom"/>
            <w:hideMark/>
          </w:tcPr>
          <w:p w:rsidR="00996DCC" w:rsidRPr="002F7747" w:rsidRDefault="00996DCC" w:rsidP="006E736F">
            <w:pPr>
              <w:spacing w:after="0" w:line="240" w:lineRule="auto"/>
              <w:rPr>
                <w:rFonts w:ascii="Calibri" w:eastAsia="Times New Roman" w:hAnsi="Calibri" w:cs="Calibri"/>
                <w:color w:val="000000"/>
              </w:rPr>
            </w:pPr>
            <w:r w:rsidRPr="002F7747">
              <w:rPr>
                <w:rFonts w:ascii="Calibri" w:eastAsia="Times New Roman" w:hAnsi="Calibri" w:cs="Calibri"/>
                <w:color w:val="000000"/>
              </w:rPr>
              <w:t>39.26</w:t>
            </w:r>
            <w:r>
              <w:rPr>
                <w:rFonts w:ascii="Calibri" w:eastAsia="Times New Roman" w:hAnsi="Calibri" w:cs="Calibri"/>
                <w:color w:val="000000"/>
              </w:rPr>
              <w:t xml:space="preserve"> </w:t>
            </w:r>
            <w:r w:rsidRPr="002F7747">
              <w:rPr>
                <w:rFonts w:ascii="Calibri" w:eastAsia="Times New Roman" w:hAnsi="Calibri" w:cs="Calibri"/>
                <w:color w:val="000000"/>
              </w:rPr>
              <w:t>±</w:t>
            </w:r>
            <w:r>
              <w:rPr>
                <w:rFonts w:ascii="Calibri" w:eastAsia="Times New Roman" w:hAnsi="Calibri" w:cs="Calibri"/>
                <w:color w:val="000000"/>
              </w:rPr>
              <w:t xml:space="preserve"> </w:t>
            </w:r>
            <w:r w:rsidRPr="002F7747">
              <w:rPr>
                <w:rFonts w:ascii="Calibri" w:eastAsia="Times New Roman" w:hAnsi="Calibri" w:cs="Calibri"/>
                <w:color w:val="000000"/>
              </w:rPr>
              <w:t>3.61</w:t>
            </w:r>
          </w:p>
        </w:tc>
        <w:tc>
          <w:tcPr>
            <w:tcW w:w="1801" w:type="dxa"/>
            <w:shd w:val="clear" w:color="auto" w:fill="auto"/>
            <w:noWrap/>
            <w:vAlign w:val="bottom"/>
            <w:hideMark/>
          </w:tcPr>
          <w:p w:rsidR="00996DCC" w:rsidRPr="002F7747" w:rsidRDefault="00996DCC" w:rsidP="006E736F">
            <w:pPr>
              <w:spacing w:after="0" w:line="240" w:lineRule="auto"/>
              <w:rPr>
                <w:rFonts w:ascii="Calibri" w:eastAsia="Times New Roman" w:hAnsi="Calibri" w:cs="Calibri"/>
                <w:color w:val="000000"/>
              </w:rPr>
            </w:pPr>
            <w:r w:rsidRPr="002F7747">
              <w:rPr>
                <w:rFonts w:ascii="Calibri" w:eastAsia="Times New Roman" w:hAnsi="Calibri" w:cs="Calibri"/>
                <w:color w:val="000000"/>
              </w:rPr>
              <w:t>35.36</w:t>
            </w:r>
            <w:r>
              <w:rPr>
                <w:rFonts w:ascii="Calibri" w:eastAsia="Times New Roman" w:hAnsi="Calibri" w:cs="Calibri"/>
                <w:color w:val="000000"/>
              </w:rPr>
              <w:t xml:space="preserve"> </w:t>
            </w:r>
            <w:r w:rsidRPr="002F7747">
              <w:rPr>
                <w:rFonts w:ascii="Calibri" w:eastAsia="Times New Roman" w:hAnsi="Calibri" w:cs="Calibri"/>
                <w:color w:val="000000"/>
              </w:rPr>
              <w:t>±</w:t>
            </w:r>
            <w:r>
              <w:rPr>
                <w:rFonts w:ascii="Calibri" w:eastAsia="Times New Roman" w:hAnsi="Calibri" w:cs="Calibri"/>
                <w:color w:val="000000"/>
              </w:rPr>
              <w:t xml:space="preserve"> </w:t>
            </w:r>
            <w:r w:rsidRPr="002F7747">
              <w:rPr>
                <w:rFonts w:ascii="Calibri" w:eastAsia="Times New Roman" w:hAnsi="Calibri" w:cs="Calibri"/>
                <w:color w:val="000000"/>
              </w:rPr>
              <w:t>1.09</w:t>
            </w:r>
          </w:p>
        </w:tc>
        <w:tc>
          <w:tcPr>
            <w:tcW w:w="1795" w:type="dxa"/>
            <w:shd w:val="clear" w:color="auto" w:fill="auto"/>
            <w:noWrap/>
            <w:vAlign w:val="bottom"/>
            <w:hideMark/>
          </w:tcPr>
          <w:p w:rsidR="00996DCC" w:rsidRPr="002F7747" w:rsidRDefault="00996DCC" w:rsidP="006E736F">
            <w:pPr>
              <w:spacing w:after="0" w:line="240" w:lineRule="auto"/>
              <w:rPr>
                <w:rFonts w:ascii="Calibri" w:eastAsia="Times New Roman" w:hAnsi="Calibri" w:cs="Calibri"/>
                <w:color w:val="000000"/>
              </w:rPr>
            </w:pPr>
            <w:r w:rsidRPr="002F7747">
              <w:rPr>
                <w:rFonts w:ascii="Calibri" w:eastAsia="Times New Roman" w:hAnsi="Calibri" w:cs="Calibri"/>
                <w:color w:val="000000"/>
              </w:rPr>
              <w:t>29.12±</w:t>
            </w:r>
            <w:r>
              <w:rPr>
                <w:rFonts w:ascii="Calibri" w:eastAsia="Times New Roman" w:hAnsi="Calibri" w:cs="Calibri"/>
                <w:color w:val="000000"/>
              </w:rPr>
              <w:t xml:space="preserve"> </w:t>
            </w:r>
            <w:r w:rsidRPr="002F7747">
              <w:rPr>
                <w:rFonts w:ascii="Calibri" w:eastAsia="Times New Roman" w:hAnsi="Calibri" w:cs="Calibri"/>
                <w:color w:val="000000"/>
              </w:rPr>
              <w:t>7.21</w:t>
            </w:r>
          </w:p>
        </w:tc>
        <w:tc>
          <w:tcPr>
            <w:tcW w:w="2298" w:type="dxa"/>
            <w:shd w:val="clear" w:color="auto" w:fill="auto"/>
            <w:noWrap/>
            <w:vAlign w:val="bottom"/>
            <w:hideMark/>
          </w:tcPr>
          <w:p w:rsidR="00996DCC" w:rsidRPr="002F7747" w:rsidRDefault="00996DCC" w:rsidP="006E736F">
            <w:pPr>
              <w:spacing w:after="0" w:line="240" w:lineRule="auto"/>
              <w:rPr>
                <w:rFonts w:ascii="Calibri" w:eastAsia="Times New Roman" w:hAnsi="Calibri" w:cs="Calibri"/>
                <w:color w:val="000000"/>
              </w:rPr>
            </w:pPr>
            <w:r w:rsidRPr="002F7747">
              <w:rPr>
                <w:rFonts w:ascii="Calibri" w:eastAsia="Times New Roman" w:hAnsi="Calibri" w:cs="Calibri"/>
                <w:color w:val="000000"/>
              </w:rPr>
              <w:t>19.24</w:t>
            </w:r>
            <w:r>
              <w:rPr>
                <w:rFonts w:ascii="Calibri" w:eastAsia="Times New Roman" w:hAnsi="Calibri" w:cs="Calibri"/>
                <w:color w:val="000000"/>
              </w:rPr>
              <w:t xml:space="preserve"> </w:t>
            </w:r>
            <w:r w:rsidRPr="002F7747">
              <w:rPr>
                <w:rFonts w:ascii="Calibri" w:eastAsia="Times New Roman" w:hAnsi="Calibri" w:cs="Calibri"/>
                <w:color w:val="000000"/>
              </w:rPr>
              <w:t>±</w:t>
            </w:r>
            <w:r>
              <w:rPr>
                <w:rFonts w:ascii="Calibri" w:eastAsia="Times New Roman" w:hAnsi="Calibri" w:cs="Calibri"/>
                <w:color w:val="000000"/>
              </w:rPr>
              <w:t xml:space="preserve"> </w:t>
            </w:r>
            <w:r w:rsidRPr="002F7747">
              <w:rPr>
                <w:rFonts w:ascii="Calibri" w:eastAsia="Times New Roman" w:hAnsi="Calibri" w:cs="Calibri"/>
                <w:color w:val="000000"/>
              </w:rPr>
              <w:t>1.09</w:t>
            </w:r>
            <w:r>
              <w:rPr>
                <w:rFonts w:ascii="Calibri" w:eastAsia="Times New Roman" w:hAnsi="Calibri" w:cs="Calibri"/>
                <w:b/>
                <w:color w:val="000000"/>
                <w:vertAlign w:val="superscript"/>
              </w:rPr>
              <w:t xml:space="preserve"> </w:t>
            </w:r>
          </w:p>
        </w:tc>
      </w:tr>
      <w:tr w:rsidR="00996DCC" w:rsidRPr="002F7747" w:rsidTr="00996DCC">
        <w:trPr>
          <w:trHeight w:val="435"/>
          <w:jc w:val="center"/>
        </w:trPr>
        <w:tc>
          <w:tcPr>
            <w:tcW w:w="2435" w:type="dxa"/>
            <w:vAlign w:val="center"/>
          </w:tcPr>
          <w:p w:rsidR="00996DCC" w:rsidRPr="00E857AF" w:rsidRDefault="00996DCC" w:rsidP="006E736F">
            <w:pPr>
              <w:spacing w:after="0" w:line="240" w:lineRule="auto"/>
              <w:rPr>
                <w:rFonts w:ascii="Calibri" w:eastAsia="Times New Roman" w:hAnsi="Calibri" w:cs="Calibri"/>
                <w:b/>
                <w:bCs/>
                <w:color w:val="000000"/>
              </w:rPr>
            </w:pPr>
            <w:r w:rsidRPr="00E857AF">
              <w:rPr>
                <w:rFonts w:ascii="Calibri" w:eastAsia="Times New Roman" w:hAnsi="Calibri" w:cs="Calibri"/>
                <w:b/>
                <w:bCs/>
                <w:color w:val="000000"/>
              </w:rPr>
              <w:t>Combination</w:t>
            </w:r>
          </w:p>
        </w:tc>
        <w:tc>
          <w:tcPr>
            <w:tcW w:w="2435" w:type="dxa"/>
            <w:shd w:val="clear" w:color="auto" w:fill="auto"/>
            <w:noWrap/>
            <w:vAlign w:val="bottom"/>
            <w:hideMark/>
          </w:tcPr>
          <w:p w:rsidR="00996DCC" w:rsidRPr="002F7747" w:rsidRDefault="00996DCC" w:rsidP="006E736F">
            <w:pPr>
              <w:spacing w:after="0" w:line="240" w:lineRule="auto"/>
              <w:rPr>
                <w:rFonts w:ascii="Calibri" w:eastAsia="Times New Roman" w:hAnsi="Calibri" w:cs="Calibri"/>
                <w:color w:val="000000"/>
              </w:rPr>
            </w:pPr>
            <w:r w:rsidRPr="002F7747">
              <w:rPr>
                <w:rFonts w:ascii="Calibri" w:eastAsia="Times New Roman" w:hAnsi="Calibri" w:cs="Calibri"/>
                <w:color w:val="000000"/>
              </w:rPr>
              <w:t>34.58</w:t>
            </w:r>
            <w:r>
              <w:rPr>
                <w:rFonts w:ascii="Calibri" w:eastAsia="Times New Roman" w:hAnsi="Calibri" w:cs="Calibri"/>
                <w:color w:val="000000"/>
              </w:rPr>
              <w:t xml:space="preserve"> </w:t>
            </w:r>
            <w:r w:rsidRPr="002F7747">
              <w:rPr>
                <w:rFonts w:ascii="Calibri" w:eastAsia="Times New Roman" w:hAnsi="Calibri" w:cs="Calibri"/>
                <w:color w:val="000000"/>
              </w:rPr>
              <w:t>±</w:t>
            </w:r>
            <w:r>
              <w:rPr>
                <w:rFonts w:ascii="Calibri" w:eastAsia="Times New Roman" w:hAnsi="Calibri" w:cs="Calibri"/>
                <w:color w:val="000000"/>
              </w:rPr>
              <w:t xml:space="preserve"> </w:t>
            </w:r>
            <w:r w:rsidRPr="002F7747">
              <w:rPr>
                <w:rFonts w:ascii="Calibri" w:eastAsia="Times New Roman" w:hAnsi="Calibri" w:cs="Calibri"/>
                <w:color w:val="000000"/>
              </w:rPr>
              <w:t>1.97</w:t>
            </w:r>
          </w:p>
        </w:tc>
        <w:tc>
          <w:tcPr>
            <w:tcW w:w="1801" w:type="dxa"/>
            <w:shd w:val="clear" w:color="auto" w:fill="auto"/>
            <w:noWrap/>
            <w:vAlign w:val="bottom"/>
            <w:hideMark/>
          </w:tcPr>
          <w:p w:rsidR="00996DCC" w:rsidRPr="002F7747" w:rsidRDefault="00996DCC" w:rsidP="006E736F">
            <w:pPr>
              <w:spacing w:after="0" w:line="240" w:lineRule="auto"/>
              <w:rPr>
                <w:rFonts w:ascii="Calibri" w:eastAsia="Times New Roman" w:hAnsi="Calibri" w:cs="Calibri"/>
                <w:color w:val="000000"/>
              </w:rPr>
            </w:pPr>
            <w:r w:rsidRPr="002F7747">
              <w:rPr>
                <w:rFonts w:ascii="Calibri" w:eastAsia="Times New Roman" w:hAnsi="Calibri" w:cs="Calibri"/>
                <w:color w:val="000000"/>
              </w:rPr>
              <w:t>33.8</w:t>
            </w:r>
            <w:r>
              <w:rPr>
                <w:rFonts w:ascii="Calibri" w:eastAsia="Times New Roman" w:hAnsi="Calibri" w:cs="Calibri"/>
                <w:color w:val="000000"/>
              </w:rPr>
              <w:t xml:space="preserve"> </w:t>
            </w:r>
            <w:r w:rsidRPr="002F7747">
              <w:rPr>
                <w:rFonts w:ascii="Calibri" w:eastAsia="Times New Roman" w:hAnsi="Calibri" w:cs="Calibri"/>
                <w:color w:val="000000"/>
              </w:rPr>
              <w:t>±</w:t>
            </w:r>
            <w:r>
              <w:rPr>
                <w:rFonts w:ascii="Calibri" w:eastAsia="Times New Roman" w:hAnsi="Calibri" w:cs="Calibri"/>
                <w:color w:val="000000"/>
              </w:rPr>
              <w:t xml:space="preserve"> </w:t>
            </w:r>
            <w:r w:rsidRPr="002F7747">
              <w:rPr>
                <w:rFonts w:ascii="Calibri" w:eastAsia="Times New Roman" w:hAnsi="Calibri" w:cs="Calibri"/>
                <w:color w:val="000000"/>
              </w:rPr>
              <w:t>2.06</w:t>
            </w:r>
          </w:p>
        </w:tc>
        <w:tc>
          <w:tcPr>
            <w:tcW w:w="1795" w:type="dxa"/>
            <w:shd w:val="clear" w:color="auto" w:fill="auto"/>
            <w:noWrap/>
            <w:vAlign w:val="bottom"/>
            <w:hideMark/>
          </w:tcPr>
          <w:p w:rsidR="00996DCC" w:rsidRPr="002F7747" w:rsidRDefault="00996DCC" w:rsidP="006E736F">
            <w:pPr>
              <w:spacing w:after="0" w:line="240" w:lineRule="auto"/>
              <w:rPr>
                <w:rFonts w:ascii="Calibri" w:eastAsia="Times New Roman" w:hAnsi="Calibri" w:cs="Calibri"/>
                <w:color w:val="000000"/>
              </w:rPr>
            </w:pPr>
            <w:r w:rsidRPr="002F7747">
              <w:rPr>
                <w:rFonts w:ascii="Calibri" w:eastAsia="Times New Roman" w:hAnsi="Calibri" w:cs="Calibri"/>
                <w:color w:val="000000"/>
              </w:rPr>
              <w:t>22.36</w:t>
            </w:r>
            <w:r>
              <w:rPr>
                <w:rFonts w:ascii="Calibri" w:eastAsia="Times New Roman" w:hAnsi="Calibri" w:cs="Calibri"/>
                <w:color w:val="000000"/>
              </w:rPr>
              <w:t xml:space="preserve"> </w:t>
            </w:r>
            <w:r w:rsidRPr="002F7747">
              <w:rPr>
                <w:rFonts w:ascii="Calibri" w:eastAsia="Times New Roman" w:hAnsi="Calibri" w:cs="Calibri"/>
                <w:color w:val="000000"/>
              </w:rPr>
              <w:t>±</w:t>
            </w:r>
            <w:r>
              <w:rPr>
                <w:rFonts w:ascii="Calibri" w:eastAsia="Times New Roman" w:hAnsi="Calibri" w:cs="Calibri"/>
                <w:color w:val="000000"/>
              </w:rPr>
              <w:t xml:space="preserve"> </w:t>
            </w:r>
            <w:r w:rsidRPr="002F7747">
              <w:rPr>
                <w:rFonts w:ascii="Calibri" w:eastAsia="Times New Roman" w:hAnsi="Calibri" w:cs="Calibri"/>
                <w:color w:val="000000"/>
              </w:rPr>
              <w:t>2.14</w:t>
            </w:r>
          </w:p>
        </w:tc>
        <w:tc>
          <w:tcPr>
            <w:tcW w:w="2298" w:type="dxa"/>
            <w:shd w:val="clear" w:color="auto" w:fill="auto"/>
            <w:noWrap/>
            <w:vAlign w:val="bottom"/>
            <w:hideMark/>
          </w:tcPr>
          <w:p w:rsidR="00996DCC" w:rsidRPr="002F7747" w:rsidRDefault="00996DCC" w:rsidP="006E736F">
            <w:pPr>
              <w:spacing w:after="0" w:line="240" w:lineRule="auto"/>
              <w:rPr>
                <w:rFonts w:ascii="Calibri" w:eastAsia="Times New Roman" w:hAnsi="Calibri" w:cs="Calibri"/>
                <w:color w:val="000000"/>
              </w:rPr>
            </w:pPr>
            <w:r w:rsidRPr="002F7747">
              <w:rPr>
                <w:rFonts w:ascii="Calibri" w:eastAsia="Times New Roman" w:hAnsi="Calibri" w:cs="Calibri"/>
                <w:color w:val="000000"/>
              </w:rPr>
              <w:t>20.28</w:t>
            </w:r>
            <w:r>
              <w:rPr>
                <w:rFonts w:ascii="Calibri" w:eastAsia="Times New Roman" w:hAnsi="Calibri" w:cs="Calibri"/>
                <w:color w:val="000000"/>
              </w:rPr>
              <w:t xml:space="preserve"> </w:t>
            </w:r>
            <w:r w:rsidRPr="002F7747">
              <w:rPr>
                <w:rFonts w:ascii="Calibri" w:eastAsia="Times New Roman" w:hAnsi="Calibri" w:cs="Calibri"/>
                <w:color w:val="000000"/>
              </w:rPr>
              <w:t>±</w:t>
            </w:r>
            <w:r>
              <w:rPr>
                <w:rFonts w:ascii="Calibri" w:eastAsia="Times New Roman" w:hAnsi="Calibri" w:cs="Calibri"/>
                <w:color w:val="000000"/>
              </w:rPr>
              <w:t xml:space="preserve"> </w:t>
            </w:r>
            <w:r w:rsidRPr="002F7747">
              <w:rPr>
                <w:rFonts w:ascii="Calibri" w:eastAsia="Times New Roman" w:hAnsi="Calibri" w:cs="Calibri"/>
                <w:color w:val="000000"/>
              </w:rPr>
              <w:t>1.16</w:t>
            </w:r>
          </w:p>
        </w:tc>
      </w:tr>
    </w:tbl>
    <w:p w:rsidR="00215EFC" w:rsidRDefault="00215EFC" w:rsidP="00A96553">
      <w:pPr>
        <w:spacing w:after="0"/>
        <w:rPr>
          <w:b/>
        </w:rPr>
      </w:pPr>
    </w:p>
    <w:p w:rsidR="00A96553" w:rsidRDefault="00996DCC" w:rsidP="006E4A8F">
      <w:pPr>
        <w:spacing w:after="0"/>
        <w:jc w:val="both"/>
      </w:pPr>
      <w:r>
        <w:t xml:space="preserve">The creatinine levels for the control group across the four weeks did not show any significant (p &lt; 0.05) change. The creatinine levels varied from </w:t>
      </w:r>
      <w:r w:rsidRPr="002F7747">
        <w:rPr>
          <w:rFonts w:ascii="Calibri" w:eastAsia="Times New Roman" w:hAnsi="Calibri" w:cs="Calibri"/>
          <w:color w:val="000000"/>
        </w:rPr>
        <w:t>20.8</w:t>
      </w:r>
      <w:r w:rsidR="006E4A8F">
        <w:rPr>
          <w:rFonts w:ascii="Calibri" w:eastAsia="Times New Roman" w:hAnsi="Calibri" w:cs="Calibri"/>
          <w:color w:val="000000"/>
        </w:rPr>
        <w:t xml:space="preserve">0 </w:t>
      </w:r>
      <w:r w:rsidR="006E4A8F" w:rsidRPr="006E4A8F">
        <w:rPr>
          <w:rFonts w:ascii="Calibri" w:eastAsia="Times New Roman" w:hAnsi="Calibri" w:cs="Calibri"/>
          <w:color w:val="000000"/>
        </w:rPr>
        <w:t>µ</w:t>
      </w:r>
      <w:proofErr w:type="spellStart"/>
      <w:r w:rsidR="006E4A8F" w:rsidRPr="006E4A8F">
        <w:rPr>
          <w:rFonts w:ascii="Calibri" w:eastAsia="Times New Roman" w:hAnsi="Calibri" w:cs="Calibri"/>
          <w:color w:val="000000"/>
        </w:rPr>
        <w:t>mol</w:t>
      </w:r>
      <w:proofErr w:type="spellEnd"/>
      <w:r w:rsidR="006E4A8F" w:rsidRPr="006E4A8F">
        <w:rPr>
          <w:rFonts w:ascii="Calibri" w:eastAsia="Times New Roman" w:hAnsi="Calibri" w:cs="Calibri"/>
          <w:color w:val="000000"/>
        </w:rPr>
        <w:t>/L</w:t>
      </w:r>
      <w:r w:rsidR="006E4A8F">
        <w:rPr>
          <w:rFonts w:ascii="Calibri" w:eastAsia="Times New Roman" w:hAnsi="Calibri" w:cs="Calibri"/>
          <w:color w:val="000000"/>
        </w:rPr>
        <w:t xml:space="preserve"> at week 1</w:t>
      </w:r>
      <w:r>
        <w:rPr>
          <w:rFonts w:ascii="Calibri" w:eastAsia="Times New Roman" w:hAnsi="Calibri" w:cs="Calibri"/>
          <w:color w:val="000000"/>
        </w:rPr>
        <w:t xml:space="preserve"> as the minimum to </w:t>
      </w:r>
      <w:r w:rsidRPr="002F7747">
        <w:rPr>
          <w:rFonts w:ascii="Calibri" w:eastAsia="Times New Roman" w:hAnsi="Calibri" w:cs="Calibri"/>
          <w:color w:val="000000"/>
        </w:rPr>
        <w:t>24.44</w:t>
      </w:r>
      <w:r w:rsidR="006E4A8F">
        <w:rPr>
          <w:rFonts w:ascii="Calibri" w:eastAsia="Times New Roman" w:hAnsi="Calibri" w:cs="Calibri"/>
          <w:color w:val="000000"/>
        </w:rPr>
        <w:t xml:space="preserve"> </w:t>
      </w:r>
      <w:r w:rsidR="006E4A8F" w:rsidRPr="006E4A8F">
        <w:rPr>
          <w:rFonts w:ascii="Calibri" w:eastAsia="Times New Roman" w:hAnsi="Calibri" w:cs="Calibri"/>
          <w:color w:val="000000"/>
        </w:rPr>
        <w:t>µ</w:t>
      </w:r>
      <w:proofErr w:type="spellStart"/>
      <w:r w:rsidR="006E4A8F" w:rsidRPr="006E4A8F">
        <w:rPr>
          <w:rFonts w:ascii="Calibri" w:eastAsia="Times New Roman" w:hAnsi="Calibri" w:cs="Calibri"/>
          <w:color w:val="000000"/>
        </w:rPr>
        <w:t>mol</w:t>
      </w:r>
      <w:proofErr w:type="spellEnd"/>
      <w:r w:rsidR="006E4A8F" w:rsidRPr="006E4A8F">
        <w:rPr>
          <w:rFonts w:ascii="Calibri" w:eastAsia="Times New Roman" w:hAnsi="Calibri" w:cs="Calibri"/>
          <w:color w:val="000000"/>
        </w:rPr>
        <w:t>/L</w:t>
      </w:r>
      <w:r w:rsidR="006E4A8F">
        <w:rPr>
          <w:rFonts w:ascii="Calibri" w:eastAsia="Times New Roman" w:hAnsi="Calibri" w:cs="Calibri"/>
          <w:color w:val="000000"/>
        </w:rPr>
        <w:t xml:space="preserve"> </w:t>
      </w:r>
      <w:r>
        <w:rPr>
          <w:rFonts w:ascii="Calibri" w:eastAsia="Times New Roman" w:hAnsi="Calibri" w:cs="Calibri"/>
          <w:color w:val="000000"/>
        </w:rPr>
        <w:t xml:space="preserve">at week four as the </w:t>
      </w:r>
      <w:r w:rsidR="006E4A8F">
        <w:rPr>
          <w:rFonts w:ascii="Calibri" w:eastAsia="Times New Roman" w:hAnsi="Calibri" w:cs="Calibri"/>
          <w:color w:val="000000"/>
        </w:rPr>
        <w:t xml:space="preserve">maximum.  All treatment groups showed decreasing creatinine concentration levels across the weeks. At week 4, comparison of the creatinine levels within the groups showed significantly (p &lt; 0.05) decreased levels against the untreated group </w:t>
      </w:r>
      <w:r w:rsidR="00E00970">
        <w:rPr>
          <w:rFonts w:ascii="Calibri" w:eastAsia="Times New Roman" w:hAnsi="Calibri" w:cs="Calibri"/>
          <w:color w:val="000000"/>
        </w:rPr>
        <w:t>which had</w:t>
      </w:r>
      <w:r w:rsidR="006E4A8F">
        <w:rPr>
          <w:rFonts w:ascii="Calibri" w:eastAsia="Times New Roman" w:hAnsi="Calibri" w:cs="Calibri"/>
          <w:color w:val="000000"/>
        </w:rPr>
        <w:t xml:space="preserve"> an average value of 40.56</w:t>
      </w:r>
      <w:r w:rsidR="00E00970">
        <w:rPr>
          <w:rFonts w:ascii="Calibri" w:eastAsia="Times New Roman" w:hAnsi="Calibri" w:cs="Calibri"/>
          <w:color w:val="000000"/>
        </w:rPr>
        <w:t xml:space="preserve"> </w:t>
      </w:r>
      <w:r w:rsidR="00E00970" w:rsidRPr="00E00970">
        <w:rPr>
          <w:rFonts w:ascii="Calibri" w:eastAsia="Times New Roman" w:hAnsi="Calibri" w:cs="Calibri"/>
          <w:bCs/>
          <w:color w:val="000000"/>
        </w:rPr>
        <w:t>µ</w:t>
      </w:r>
      <w:proofErr w:type="spellStart"/>
      <w:r w:rsidR="00E00970" w:rsidRPr="00E00970">
        <w:rPr>
          <w:rFonts w:ascii="Calibri" w:eastAsia="Times New Roman" w:hAnsi="Calibri" w:cs="Calibri"/>
          <w:bCs/>
          <w:color w:val="000000"/>
        </w:rPr>
        <w:t>mol</w:t>
      </w:r>
      <w:proofErr w:type="spellEnd"/>
      <w:r w:rsidR="00E00970" w:rsidRPr="00E00970">
        <w:rPr>
          <w:rFonts w:ascii="Calibri" w:eastAsia="Times New Roman" w:hAnsi="Calibri" w:cs="Calibri"/>
          <w:bCs/>
          <w:color w:val="000000"/>
        </w:rPr>
        <w:t>/L</w:t>
      </w:r>
      <w:r w:rsidR="00E00970">
        <w:rPr>
          <w:rFonts w:ascii="Calibri" w:eastAsia="Times New Roman" w:hAnsi="Calibri" w:cs="Calibri"/>
          <w:bCs/>
          <w:color w:val="000000"/>
        </w:rPr>
        <w:t xml:space="preserve">. </w:t>
      </w:r>
      <w:r w:rsidR="0023466B">
        <w:rPr>
          <w:rFonts w:ascii="Calibri" w:eastAsia="Times New Roman" w:hAnsi="Calibri" w:cs="Calibri"/>
          <w:bCs/>
          <w:color w:val="000000"/>
        </w:rPr>
        <w:t>Comparison with the control group  however showed only tangerine and orange levels as significantly (p &lt; 0.05) lower.</w:t>
      </w:r>
    </w:p>
    <w:p w:rsidR="007920F1" w:rsidRDefault="007920F1"/>
    <w:p w:rsidR="007920F1" w:rsidRDefault="007920F1"/>
    <w:sectPr w:rsidR="007920F1" w:rsidSect="00D064AB">
      <w:pgSz w:w="15840" w:h="12240" w:orient="landscape"/>
      <w:pgMar w:top="1440" w:right="1806" w:bottom="1440"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20F1"/>
    <w:rsid w:val="00031227"/>
    <w:rsid w:val="00054A71"/>
    <w:rsid w:val="00082B40"/>
    <w:rsid w:val="000A0E8A"/>
    <w:rsid w:val="000A3A86"/>
    <w:rsid w:val="001D0C54"/>
    <w:rsid w:val="001F7127"/>
    <w:rsid w:val="00215EFC"/>
    <w:rsid w:val="0023466B"/>
    <w:rsid w:val="002539E3"/>
    <w:rsid w:val="002A1B6E"/>
    <w:rsid w:val="002C522A"/>
    <w:rsid w:val="002C5B00"/>
    <w:rsid w:val="00342420"/>
    <w:rsid w:val="00391055"/>
    <w:rsid w:val="003A4D09"/>
    <w:rsid w:val="004173E8"/>
    <w:rsid w:val="00426A60"/>
    <w:rsid w:val="00460868"/>
    <w:rsid w:val="00483429"/>
    <w:rsid w:val="00490267"/>
    <w:rsid w:val="00496E63"/>
    <w:rsid w:val="00497838"/>
    <w:rsid w:val="004D6737"/>
    <w:rsid w:val="0051219B"/>
    <w:rsid w:val="00551489"/>
    <w:rsid w:val="00554245"/>
    <w:rsid w:val="00555E5D"/>
    <w:rsid w:val="005B1404"/>
    <w:rsid w:val="006A2D48"/>
    <w:rsid w:val="006E4A8F"/>
    <w:rsid w:val="006E736F"/>
    <w:rsid w:val="00704AA6"/>
    <w:rsid w:val="00745867"/>
    <w:rsid w:val="007828AD"/>
    <w:rsid w:val="007920F1"/>
    <w:rsid w:val="007A4D38"/>
    <w:rsid w:val="007B1326"/>
    <w:rsid w:val="007B593E"/>
    <w:rsid w:val="007C2FCA"/>
    <w:rsid w:val="00832B43"/>
    <w:rsid w:val="00865A17"/>
    <w:rsid w:val="0087329E"/>
    <w:rsid w:val="00875D64"/>
    <w:rsid w:val="008B4A44"/>
    <w:rsid w:val="008E4658"/>
    <w:rsid w:val="0097575F"/>
    <w:rsid w:val="00996DCC"/>
    <w:rsid w:val="00A249B6"/>
    <w:rsid w:val="00A35A03"/>
    <w:rsid w:val="00A62620"/>
    <w:rsid w:val="00A7537F"/>
    <w:rsid w:val="00A96553"/>
    <w:rsid w:val="00AE319F"/>
    <w:rsid w:val="00B26BA4"/>
    <w:rsid w:val="00B62475"/>
    <w:rsid w:val="00B87DD5"/>
    <w:rsid w:val="00BB1AE7"/>
    <w:rsid w:val="00BB7F65"/>
    <w:rsid w:val="00BF57D6"/>
    <w:rsid w:val="00C11371"/>
    <w:rsid w:val="00C27F14"/>
    <w:rsid w:val="00C65B18"/>
    <w:rsid w:val="00CC3B1A"/>
    <w:rsid w:val="00CD41D8"/>
    <w:rsid w:val="00CF0025"/>
    <w:rsid w:val="00D064AB"/>
    <w:rsid w:val="00D57C4A"/>
    <w:rsid w:val="00DD2B54"/>
    <w:rsid w:val="00DE3168"/>
    <w:rsid w:val="00DF25D0"/>
    <w:rsid w:val="00E00970"/>
    <w:rsid w:val="00E50409"/>
    <w:rsid w:val="00F21069"/>
    <w:rsid w:val="00F360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20F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20F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547114">
      <w:bodyDiv w:val="1"/>
      <w:marLeft w:val="0"/>
      <w:marRight w:val="0"/>
      <w:marTop w:val="0"/>
      <w:marBottom w:val="0"/>
      <w:divBdr>
        <w:top w:val="none" w:sz="0" w:space="0" w:color="auto"/>
        <w:left w:val="none" w:sz="0" w:space="0" w:color="auto"/>
        <w:bottom w:val="none" w:sz="0" w:space="0" w:color="auto"/>
        <w:right w:val="none" w:sz="0" w:space="0" w:color="auto"/>
      </w:divBdr>
    </w:div>
    <w:div w:id="139731298">
      <w:bodyDiv w:val="1"/>
      <w:marLeft w:val="0"/>
      <w:marRight w:val="0"/>
      <w:marTop w:val="0"/>
      <w:marBottom w:val="0"/>
      <w:divBdr>
        <w:top w:val="none" w:sz="0" w:space="0" w:color="auto"/>
        <w:left w:val="none" w:sz="0" w:space="0" w:color="auto"/>
        <w:bottom w:val="none" w:sz="0" w:space="0" w:color="auto"/>
        <w:right w:val="none" w:sz="0" w:space="0" w:color="auto"/>
      </w:divBdr>
    </w:div>
    <w:div w:id="508446304">
      <w:bodyDiv w:val="1"/>
      <w:marLeft w:val="0"/>
      <w:marRight w:val="0"/>
      <w:marTop w:val="0"/>
      <w:marBottom w:val="0"/>
      <w:divBdr>
        <w:top w:val="none" w:sz="0" w:space="0" w:color="auto"/>
        <w:left w:val="none" w:sz="0" w:space="0" w:color="auto"/>
        <w:bottom w:val="none" w:sz="0" w:space="0" w:color="auto"/>
        <w:right w:val="none" w:sz="0" w:space="0" w:color="auto"/>
      </w:divBdr>
    </w:div>
    <w:div w:id="516578165">
      <w:bodyDiv w:val="1"/>
      <w:marLeft w:val="0"/>
      <w:marRight w:val="0"/>
      <w:marTop w:val="0"/>
      <w:marBottom w:val="0"/>
      <w:divBdr>
        <w:top w:val="none" w:sz="0" w:space="0" w:color="auto"/>
        <w:left w:val="none" w:sz="0" w:space="0" w:color="auto"/>
        <w:bottom w:val="none" w:sz="0" w:space="0" w:color="auto"/>
        <w:right w:val="none" w:sz="0" w:space="0" w:color="auto"/>
      </w:divBdr>
    </w:div>
    <w:div w:id="794250724">
      <w:bodyDiv w:val="1"/>
      <w:marLeft w:val="0"/>
      <w:marRight w:val="0"/>
      <w:marTop w:val="0"/>
      <w:marBottom w:val="0"/>
      <w:divBdr>
        <w:top w:val="none" w:sz="0" w:space="0" w:color="auto"/>
        <w:left w:val="none" w:sz="0" w:space="0" w:color="auto"/>
        <w:bottom w:val="none" w:sz="0" w:space="0" w:color="auto"/>
        <w:right w:val="none" w:sz="0" w:space="0" w:color="auto"/>
      </w:divBdr>
    </w:div>
    <w:div w:id="934482586">
      <w:bodyDiv w:val="1"/>
      <w:marLeft w:val="0"/>
      <w:marRight w:val="0"/>
      <w:marTop w:val="0"/>
      <w:marBottom w:val="0"/>
      <w:divBdr>
        <w:top w:val="none" w:sz="0" w:space="0" w:color="auto"/>
        <w:left w:val="none" w:sz="0" w:space="0" w:color="auto"/>
        <w:bottom w:val="none" w:sz="0" w:space="0" w:color="auto"/>
        <w:right w:val="none" w:sz="0" w:space="0" w:color="auto"/>
      </w:divBdr>
    </w:div>
    <w:div w:id="1128356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2452</TotalTime>
  <Pages>10</Pages>
  <Words>1489</Words>
  <Characters>8491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dc:creator>
  <cp:keywords/>
  <dc:description/>
  <cp:lastModifiedBy>Batom</cp:lastModifiedBy>
  <cp:revision>56</cp:revision>
  <dcterms:created xsi:type="dcterms:W3CDTF">2022-05-06T21:03:00Z</dcterms:created>
  <dcterms:modified xsi:type="dcterms:W3CDTF">2022-08-01T08:16:00Z</dcterms:modified>
</cp:coreProperties>
</file>