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96704467"/>
        <w:docPartObj>
          <w:docPartGallery w:val="Cover Pages"/>
          <w:docPartUnique/>
        </w:docPartObj>
      </w:sdtPr>
      <w:sdtContent>
        <w:p w:rsidR="008B7B85" w:rsidRDefault="008B7B85">
          <w:r>
            <w:rPr>
              <w:noProof/>
            </w:rPr>
            <mc:AlternateContent>
              <mc:Choice Requires="wps">
                <w:drawing>
                  <wp:anchor distT="0" distB="0" distL="114300" distR="114300" simplePos="0" relativeHeight="251663360" behindDoc="1" locked="0" layoutInCell="1" allowOverlap="1" wp14:anchorId="465D2097" wp14:editId="7DB81658">
                    <wp:simplePos x="0" y="0"/>
                    <wp:positionH relativeFrom="page">
                      <wp:align>center</wp:align>
                    </wp:positionH>
                    <wp:positionV relativeFrom="page">
                      <wp:align>center</wp:align>
                    </wp:positionV>
                    <wp:extent cx="7383780" cy="9555480"/>
                    <wp:effectExtent l="0" t="0" r="0" b="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ln>
                              <a:noFill/>
                            </a:ln>
                          </wps:spPr>
                          <wps:style>
                            <a:lnRef idx="2">
                              <a:schemeClr val="accent1">
                                <a:shade val="50000"/>
                              </a:schemeClr>
                            </a:lnRef>
                            <a:fillRef idx="1003">
                              <a:schemeClr val="lt2"/>
                            </a:fillRef>
                            <a:effectRef idx="0">
                              <a:schemeClr val="accent1"/>
                            </a:effectRef>
                            <a:fontRef idx="minor">
                              <a:schemeClr val="lt1"/>
                            </a:fontRef>
                          </wps:style>
                          <wps:txbx>
                            <w:txbxContent>
                              <w:p w:rsidR="008B7B85" w:rsidRDefault="008B7B8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id="Rectangle 34" o:spid="_x0000_s1026" style="position:absolute;left:0;text-align:left;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AQNlAIAAHkFAAAOAAAAZHJzL2Uyb0RvYy54bWysVEtv2zAMvg/YfxB0X+28ltaoUwQtOgwI&#10;2qLt0LMiS7ExWdQkJXb260fJjz6W0zAdBFH8+ImkSF5etbUiB2FdBTqnk7OUEqE5FJXe5fTH8+2X&#10;c0qcZ7pgCrTI6VE4erX6/OmyMZmYQgmqEJYgiXZZY3Jaem+yJHG8FDVzZ2CERqUEWzOPot0lhWUN&#10;stcqmabp16QBWxgLXDiHtzedkq4iv5SC+3spnfBE5RR983G3cd+GPVldsmxnmSkr3rvB/sGLmlUa&#10;Hx2pbphnZG+rv6jqiltwIP0ZhzoBKSsuYgwYzST9EM1TyYyIsWBynBnT5P4fLb87PFhSFTmdzSnR&#10;rMY/esSsMb1TguAdJqgxLkPck3mwIURnNsB/OlQk7zRBcD2mlbYOWAyQtDHbxzHbovWE4+Vydj5b&#10;nuOncNRdLBaLOQqBlWWDubHOfxNQk3DIqUXHYpbZYeN8Bx0g4TWlw67htlKq04ab6GXnWHTRH5Xo&#10;0I9CYujoyjSyxqIT18qSA8NyYZwL7SedqmSF6K4XKa7ez9Eieq00EgZmie+P3JM0nZ2iV37as/Tw&#10;YCliyY626SnDwa8uwtEiPgzaj8Z1pcGeIlAYVGcsO/yQoy4zIUm+3bYICcctFEcsEQtd7zjDbyv8&#10;jQ1z/oFZbBb8QRwA/h43qaDJKfQnSkqwv0/dBzzWMGopabD5cup+7ZkVlKjvGqt7upzPpqFdozRf&#10;LINg36m2b1V6X18DftkEh43h8RgMvBqO0kL9gpNiHd5FFdMcX88p93YQrn03FnDWcLFeRxj2qGF+&#10;o58MD+QhxaHentsXZk1flB7r+Q6GVmXZh9rssMFSw3rvQVaxcF8z2ycf+zsWUT+LwgB5K0fU68Rc&#10;/QEAAP//AwBQSwMEFAAGAAgAAAAhAK6Yf/HbAAAABwEAAA8AAABkcnMvZG93bnJldi54bWxMj0Fv&#10;wjAMhe+T+A+RkXYbaRFDqGuKENK03aYxyq6h8dpqjVMlAbJ/P7PLuFi23tPz98p1soM4ow+9IwX5&#10;LAOB1DjTU6tg//H8sAIRoiajB0eo4AcDrKvJXakL4y70juddbAWHUCi0gi7GsZAyNB1aHWZuRGLt&#10;y3mrI5++lcbrC4fbQc6zbCmt7ok/dHrEbYfN9+5kFUg8pP3hpTf1a20W3qea3j5zpe6nafMEImKK&#10;/2a44jM6VMx0dCcyQQwKuEj8m1ctX865x5G3x2yxAlmV8pa/+gUAAP//AwBQSwECLQAUAAYACAAA&#10;ACEAtoM4kv4AAADhAQAAEwAAAAAAAAAAAAAAAAAAAAAAW0NvbnRlbnRfVHlwZXNdLnhtbFBLAQIt&#10;ABQABgAIAAAAIQA4/SH/1gAAAJQBAAALAAAAAAAAAAAAAAAAAC8BAABfcmVscy8ucmVsc1BLAQIt&#10;ABQABgAIAAAAIQAQFAQNlAIAAHkFAAAOAAAAAAAAAAAAAAAAAC4CAABkcnMvZTJvRG9jLnhtbFBL&#10;AQItABQABgAIAAAAIQCumH/x2wAAAAcBAAAPAAAAAAAAAAAAAAAAAO4EAABkcnMvZG93bnJldi54&#10;bWxQSwUGAAAAAAQABADzAAAA9gUAAAAA&#10;" fillcolor="#f1efe6 [2579]" stroked="f" strokeweight="2pt">
                    <v:fill color2="#575131 [963]" rotate="t" focusposition=".5,.5" focussize="" focus="100%" type="gradientRadial"/>
                    <v:path arrowok="t"/>
                    <v:textbox inset="21.6pt,,21.6pt">
                      <w:txbxContent>
                        <w:p w:rsidR="008B7B85" w:rsidRDefault="008B7B85"/>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1A3E37D7" wp14:editId="5FF0EEF9">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35" name="Rectangle 35"/>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B7B85" w:rsidRPr="008B7B85" w:rsidRDefault="008B7B85">
                                <w:pPr>
                                  <w:spacing w:before="240"/>
                                  <w:jc w:val="center"/>
                                  <w:rPr>
                                    <w:b/>
                                    <w:color w:val="FFFFFF" w:themeColor="background1"/>
                                  </w:rPr>
                                </w:pPr>
                                <w:sdt>
                                  <w:sdtPr>
                                    <w:rPr>
                                      <w:b/>
                                      <w:color w:val="FFFFFF" w:themeColor="background1"/>
                                    </w:rPr>
                                    <w:alias w:val="Abstract"/>
                                    <w:id w:val="207926161"/>
                                    <w:dataBinding w:prefixMappings="xmlns:ns0='http://schemas.microsoft.com/office/2006/coverPageProps'" w:xpath="/ns0:CoverPageProperties[1]/ns0:Abstract[1]" w:storeItemID="{55AF091B-3C7A-41E3-B477-F2FDAA23CFDA}"/>
                                    <w:text/>
                                  </w:sdtPr>
                                  <w:sdtContent>
                                    <w:r w:rsidRPr="008B7B85">
                                      <w:rPr>
                                        <w:b/>
                                        <w:color w:val="FFFFFF" w:themeColor="background1"/>
                                      </w:rPr>
                                      <w:t>TASK 3: AUTOMATION SYSTEM DESIGN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id="Rectangle 35" o:spid="_x0000_s1027" style="position:absolute;left:0;text-align:left;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EodnwIAAJsFAAAOAAAAZHJzL2Uyb0RvYy54bWysVEtPGzEQvlfqf7B8L7sbFAgRGxSBqCoh&#10;QEDF2fHa2ZVsj2s72U1/fcfeRwpFPVTNwbFnvvnmsTNzedVpRfbC+QZMSYuTnBJhOFSN2Zb0+8vt&#10;lwUlPjBTMQVGlPQgPL1aff502dqlmEENqhKOIInxy9aWtA7BLrPM81po5k/ACoNKCU6zgE+3zSrH&#10;WmTXKpvl+VnWgqusAy68R+lNr6SrxC+l4OFBSi8CUSXF2EI6XTo38cxWl2y5dczWDR/CYP8QhWaN&#10;QacT1Q0LjOxc8weVbrgDDzKccNAZSNlwkXLAbIr8XTbPNbMi5YLF8XYqk/9/tPx+/+hIU5X0dE6J&#10;YRq/0RNWjZmtEgRlWKDW+iXinu2jG14erzHbTjod/zEP0qWiHqaiii4QjsLZ4nx+USA5R91pXpzP&#10;Z6ns2dHcOh++CtAkXkrq0H8qJtvf+YAuETpCojcPqqluG6XSI3aKuFaO7Bl+49DNYsho8QalTMQa&#10;iFa9OkqymFmfS7qFgxIRp8yTkFiUGH0KJLXj0QnjXJhQ9KqaVaL3Pc/xN3ofw0qxJMLILNH/xD0Q&#10;jMieZOTuoxzw0VSkbp6M878F1htPFskzmDAZ68aA+4hAYVaD5x4/FqkvTaxS6DZdapiEjJINVAds&#10;Igf9dHnLbxv8kHfMh0fmcJxw8HBFhAc8pIK2pDDcKKnB/fxIHvHY5ailpMXxLKn/sWNOUKK+Gez/&#10;YjFbLOJAv3m5N69Nep2ezc/PEGl2+hqwQwpcSJanK0pdUONVOtCvuE3W0TOqmOHov6Sb8Xod+sWB&#10;24iL9TqBcIotC3fm2fJIHSsdW/Wle2XODv0ccBTuYRxmtnzX1j02WhpY7wLIJvX8sbLDN8ANkJpp&#10;2FZxxfz+TqjjTl39AgAA//8DAFBLAwQUAAYACAAAACEA7Z+60NwAAAAFAQAADwAAAGRycy9kb3du&#10;cmV2LnhtbEyPMU/DMBCFdyT+g3VIbNRpREqbxqkqJFQxdKCwsLnxNY6Iz1bstOHfc7DQ5fRO7/Te&#10;d9Vmcr044xA7TwrmswwEUuNNR62Cj/eXhyWImDQZ3XtCBd8YYVPf3lS6NP5Cb3g+pFZwCMVSK7Ap&#10;hVLK2Fh0Os58QGLv5AenE69DK82gLxzuepln2UI63RE3WB3w2WLzdRidgnF83cZmbwIug118zk87&#10;ty92St3fTds1iIRT+j+GX3xGh5qZjn4kE0WvgB9Jf5O9xyJfgTiyeCpykHUlr+nrHwAAAP//AwBQ&#10;SwECLQAUAAYACAAAACEAtoM4kv4AAADhAQAAEwAAAAAAAAAAAAAAAAAAAAAAW0NvbnRlbnRfVHlw&#10;ZXNdLnhtbFBLAQItABQABgAIAAAAIQA4/SH/1gAAAJQBAAALAAAAAAAAAAAAAAAAAC8BAABfcmVs&#10;cy8ucmVsc1BLAQItABQABgAIAAAAIQAUiEodnwIAAJsFAAAOAAAAAAAAAAAAAAAAAC4CAABkcnMv&#10;ZTJvRG9jLnhtbFBLAQItABQABgAIAAAAIQDtn7rQ3AAAAAUBAAAPAAAAAAAAAAAAAAAAAPkEAABk&#10;cnMvZG93bnJldi54bWxQSwUGAAAAAAQABADzAAAAAgYAAAAA&#10;" fillcolor="#1f497d [3215]" stroked="f" strokeweight="2pt">
                    <v:textbox inset="14.4pt,14.4pt,14.4pt,28.8pt">
                      <w:txbxContent>
                        <w:p w:rsidR="008B7B85" w:rsidRPr="008B7B85" w:rsidRDefault="008B7B85">
                          <w:pPr>
                            <w:spacing w:before="240"/>
                            <w:jc w:val="center"/>
                            <w:rPr>
                              <w:b/>
                              <w:color w:val="FFFFFF" w:themeColor="background1"/>
                            </w:rPr>
                          </w:pPr>
                          <w:sdt>
                            <w:sdtPr>
                              <w:rPr>
                                <w:b/>
                                <w:color w:val="FFFFFF" w:themeColor="background1"/>
                              </w:rPr>
                              <w:alias w:val="Abstract"/>
                              <w:id w:val="207926161"/>
                              <w:dataBinding w:prefixMappings="xmlns:ns0='http://schemas.microsoft.com/office/2006/coverPageProps'" w:xpath="/ns0:CoverPageProperties[1]/ns0:Abstract[1]" w:storeItemID="{55AF091B-3C7A-41E3-B477-F2FDAA23CFDA}"/>
                              <w:text/>
                            </w:sdtPr>
                            <w:sdtContent>
                              <w:r w:rsidRPr="008B7B85">
                                <w:rPr>
                                  <w:b/>
                                  <w:color w:val="FFFFFF" w:themeColor="background1"/>
                                </w:rPr>
                                <w:t>TASK 3: AUTOMATION SYSTEM DESIGN</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390CA551" wp14:editId="352EEC9E">
                    <wp:simplePos x="0" y="0"/>
                    <mc:AlternateContent>
                      <mc:Choice Requires="wp14">
                        <wp:positionH relativeFrom="page">
                          <wp14:pctPosHOffset>44000</wp14:pctPosHOffset>
                        </wp:positionH>
                      </mc:Choice>
                      <mc:Fallback>
                        <wp:positionH relativeFrom="page">
                          <wp:posOffset>3326765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36" name="Rectangle 36"/>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id="Rectangle 36"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NYqgIAAN0FAAAOAAAAZHJzL2Uyb0RvYy54bWysVNtOGzEQfa/Uf7D8XnY3JBAiNigCUVWi&#10;BQEVz47Xzq5ke1zbufXrO/ZeCClqpap5cDyemXPsszNzebXTimyE8w2YkhYnOSXCcKgasyrp9+fb&#10;T1NKfGCmYgqMKOleeHo1//jhcmtnYgQ1qEo4giDGz7a2pHUIdpZlntdCM38CVhh0SnCaBTTdKqsc&#10;2yK6Vtkoz8+yLbjKOuDCezy9aZ10nvClFDzcS+lFIKqkeLeQVpfWZVyz+SWbrRyzdcO7a7B/uIVm&#10;jUHSAeqGBUbWrvkNSjfcgQcZTjjoDKRsuEhvwNcU+dFrnmpmRXoLiuPtIJP/f7D82+bBkaYq6ekZ&#10;JYZp/EaPqBozKyUInqFAW+tnGPdkH1xnedzG1+6k0/Ef30F2SdT9IKrYBcLx8LTIpxdnqD1H33k+&#10;zqfTJHv2mm6dD58FaBI3JXXIn8RkmzsfkBJD+5DI5kE11W2jVDJipYhr5ciG4Tderop4Zcx4E6UM&#10;2WJ5Tqbnk4T8xpmK7RBilGLUWn+FqoWd5PjrgXvGYxokVQYPo16tQmkX9krEmyrzKCRKjZq0BEe8&#10;jHNhQtHer2aV+Bt1AozIErUYsDuA/pItSI/dStPFx1SRemRIzlv2PyUPGYkZTBiSdWPAvQeg8FUd&#10;cxvfi9RKE1VaQrXHQnTQdqi3/LbBYrhjPjwwhy2JBYRjJtzjIhXgx4RuR0kN7ud75zEeOwW9lGyx&#10;xUvqf6yZE5SoLwZ76KIYj+NMSMZ4cj5Cwx16loces9bXgBVW4ECzPG1jfFD9VjrQLziNFpEVXcxw&#10;5C4pD643rkM7enCecbFYpDCcA5aFO/NkeQSPqsZif969MGe7jgjYTN+gHwdsdtQYbWzMNLBYB5BN&#10;6ppXXTu9cYakmu3mXRxSh3aKep3K818AAAD//wMAUEsDBBQABgAIAAAAIQCV6Lh83QAAAAYBAAAP&#10;AAAAZHJzL2Rvd25yZXYueG1sTI9Ba8JAEIXvBf/DMkJvdaMUiWk2ItIWehFiheBtzU6T0Oxsurtq&#10;/Ped9tJeHgzv8d43+Xq0vbigD50jBfNZAgKpdqajRsHh/eUhBRGiJqN7R6jghgHWxeQu15lxVyrx&#10;so+N4BIKmVbQxjhkUoa6RavDzA1I7H04b3Xk0zfSeH3lctvLRZIspdUd8UKrB9y2WH/uz1ZBdXN+&#10;Ed/scXXcVdWulIfy6/VZqfvpuHkCEXGMf2H4wWd0KJjp5M5kgugV8CPxV9l7TFdLECcOzZM0BVnk&#10;8j9+8Q0AAP//AwBQSwECLQAUAAYACAAAACEAtoM4kv4AAADhAQAAEwAAAAAAAAAAAAAAAAAAAAAA&#10;W0NvbnRlbnRfVHlwZXNdLnhtbFBLAQItABQABgAIAAAAIQA4/SH/1gAAAJQBAAALAAAAAAAAAAAA&#10;AAAAAC8BAABfcmVscy8ucmVsc1BLAQItABQABgAIAAAAIQC+CXNYqgIAAN0FAAAOAAAAAAAAAAAA&#10;AAAAAC4CAABkcnMvZTJvRG9jLnhtbFBLAQItABQABgAIAAAAIQCV6Lh83QAAAAYBAAAPAAAAAAAA&#10;AAAAAAAAAAQFAABkcnMvZG93bnJldi54bWxQSwUGAAAAAAQABADzAAAADgYAAAAA&#10;" fillcolor="white [3212]" strokecolor="#93895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64383B38" wp14:editId="5C44BAAB">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37" name="Rectangle 37"/>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id="Rectangle 37"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yecgAIAAFMFAAAOAAAAZHJzL2Uyb0RvYy54bWysVFFv2yAQfp+0/4B4Xx1nydJGdaooVadJ&#10;VRu1nfpMMMSWgGNA4mS/fgc4btVWe5jmBwzc3Xd3H3d3eXXQiuyF8y2YipZnI0qE4VC3ZlvRn083&#10;X84p8YGZmikwoqJH4enV4vOny87OxRgaULVwBEGMn3e2ok0Idl4UnjdCM38GVhgUSnCaBTy6bVE7&#10;1iG6VsV4NPpWdOBq64AL7/H2OgvpIuFLKXi4l9KLQFRFMbaQVpfWTVyLxSWbbx2zTcv7MNg/RKFZ&#10;a9DpAHXNAiM7176D0i134EGGMw66AClbLlIOmE05epPNY8OsSLkgOd4ONPn/B8vv9mtH2rqiX2eU&#10;GKbxjR6QNWa2ShC8Q4I66+eo92jXrj953MZsD9Lp+Mc8yCGRehxIFYdAOF6Oz2fTi3JKCUdZWZ7P&#10;JtMIWrxYW+fDdwGaxE1FHbpPXLL9rQ9Z9aQSnSkTVwM3rVJZGm+KGGWOK+3CUYms/SAkJhgjSaip&#10;tMRKObJnWBSMc2FCmUUNq0W+no7w6+McLFLUyiBgRJbof8DuAWLZvsfOUfb60VSkyhyMR38LLBsP&#10;FskzmDAY69aA+whAYVa956x/IilTE1naQH3E53eQ+8JbftPiG9wyH9bMYSNgy2Bzh3tcpIKuotDv&#10;KGnA/f7oPupjfaKUkg4bq6L+1445QYn6YbByL8rJJHZiOkymszEe3GvJ5rXE7PQK8JlKHCOWp23U&#10;D+q0lQ70M86AZfSKImY4+q4oD+50WIXc8DhFuFgukxp2n2Xh1jxaHsEjq7HGng7PzNm+EAOW8B2c&#10;mpDN39Rj1o2WBpa7ALJNxfrCa883dm4qnH7KxNHw+py0Xmbh4g8AAAD//wMAUEsDBBQABgAIAAAA&#10;IQCcoDgo3AAAAAQBAAAPAAAAZHJzL2Rvd25yZXYueG1sTI9BT8JAEIXvJv6HzZhwky0EtNRuCTGR&#10;GBMPIIHr0h3bYne2dhe6/ntHL3p5yeS9vPdNvoy2FRfsfeNIwWScgEAqnWmoUrB7e7pNQfigyejW&#10;ESr4Qg/L4voq15lxA23wsg2V4BLymVZQh9BlUvqyRqv92HVI7L273urAZ19J0+uBy20rp0lyJ61u&#10;iBdq3eFjjeXH9mwVpKtXM5xme/+yq+JhHtfh+TNdKDW6iasHEAFj+AvDDz6jQ8FMR3cm40WrgB8J&#10;v8rebD5dgDhyKL0HWeTyP3zxDQAA//8DAFBLAQItABQABgAIAAAAIQC2gziS/gAAAOEBAAATAAAA&#10;AAAAAAAAAAAAAAAAAABbQ29udGVudF9UeXBlc10ueG1sUEsBAi0AFAAGAAgAAAAhADj9If/WAAAA&#10;lAEAAAsAAAAAAAAAAAAAAAAALwEAAF9yZWxzLy5yZWxzUEsBAi0AFAAGAAgAAAAhAB83J5yAAgAA&#10;UwUAAA4AAAAAAAAAAAAAAAAALgIAAGRycy9lMm9Eb2MueG1sUEsBAi0AFAAGAAgAAAAhAJygOCjc&#10;AAAABAEAAA8AAAAAAAAAAAAAAAAA2gQAAGRycy9kb3ducmV2LnhtbFBLBQYAAAAABAAEAPMAAADj&#10;BQAAAAA=&#10;" fillcolor="#4f81bd [3204]" stroked="f" strokeweight="2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53BA1E77" wp14:editId="262FAE19">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39" name="Text Box 39"/>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hAnsiTheme="majorHAnsi"/>
                                    <w:noProof/>
                                    <w:color w:val="4F81BD" w:themeColor="accent1"/>
                                    <w:sz w:val="56"/>
                                    <w:szCs w:val="144"/>
                                  </w:rPr>
                                  <w:alias w:val="Title"/>
                                  <w:id w:val="314850067"/>
                                  <w:dataBinding w:prefixMappings="xmlns:ns0='http://schemas.openxmlformats.org/package/2006/metadata/core-properties' xmlns:ns1='http://purl.org/dc/elements/1.1/'" w:xpath="/ns0:coreProperties[1]/ns1:title[1]" w:storeItemID="{6C3C8BC8-F283-45AE-878A-BAB7291924A1}"/>
                                  <w:text/>
                                </w:sdtPr>
                                <w:sdtContent>
                                  <w:p w:rsidR="008B7B85" w:rsidRPr="008B7B85" w:rsidRDefault="008B7B85">
                                    <w:pPr>
                                      <w:rPr>
                                        <w:rFonts w:asciiTheme="majorHAnsi" w:hAnsiTheme="majorHAnsi"/>
                                        <w:noProof/>
                                        <w:color w:val="4F81BD" w:themeColor="accent1"/>
                                        <w:sz w:val="56"/>
                                        <w:szCs w:val="144"/>
                                      </w:rPr>
                                    </w:pPr>
                                    <w:r w:rsidRPr="008B7B85">
                                      <w:rPr>
                                        <w:rFonts w:asciiTheme="majorHAnsi" w:hAnsiTheme="majorHAnsi"/>
                                        <w:noProof/>
                                        <w:color w:val="4F81BD" w:themeColor="accent1"/>
                                        <w:sz w:val="56"/>
                                        <w:szCs w:val="144"/>
                                      </w:rPr>
                                      <w:t>AUTOMATED CONVEYOR BELT SYSTEM WITH SENSOR – BASED SORTING</w:t>
                                    </w:r>
                                  </w:p>
                                </w:sdtContent>
                              </w:sdt>
                              <w:sdt>
                                <w:sdtPr>
                                  <w:rPr>
                                    <w:rFonts w:asciiTheme="majorHAnsi" w:hAnsiTheme="majorHAnsi"/>
                                    <w:noProof/>
                                    <w:color w:val="1F497D" w:themeColor="text2"/>
                                    <w:sz w:val="32"/>
                                    <w:szCs w:val="40"/>
                                  </w:rPr>
                                  <w:alias w:val="Subtitle"/>
                                  <w:id w:val="-1489394143"/>
                                  <w:showingPlcHdr/>
                                  <w:dataBinding w:prefixMappings="xmlns:ns0='http://schemas.openxmlformats.org/package/2006/metadata/core-properties' xmlns:ns1='http://purl.org/dc/elements/1.1/'" w:xpath="/ns0:coreProperties[1]/ns1:subject[1]" w:storeItemID="{6C3C8BC8-F283-45AE-878A-BAB7291924A1}"/>
                                  <w:text/>
                                </w:sdtPr>
                                <w:sdtContent>
                                  <w:p w:rsidR="008B7B85" w:rsidRDefault="008B7B85">
                                    <w:pPr>
                                      <w:rPr>
                                        <w:rFonts w:asciiTheme="majorHAnsi" w:hAnsiTheme="majorHAnsi"/>
                                        <w:noProof/>
                                        <w:color w:val="1F497D" w:themeColor="text2"/>
                                        <w:sz w:val="32"/>
                                        <w:szCs w:val="40"/>
                                      </w:rPr>
                                    </w:pPr>
                                    <w:r>
                                      <w:rPr>
                                        <w:rFonts w:asciiTheme="majorHAnsi" w:hAnsiTheme="majorHAnsi"/>
                                        <w:noProof/>
                                        <w:color w:val="1F497D" w:themeColor="text2"/>
                                        <w:sz w:val="32"/>
                                        <w:szCs w:val="40"/>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id="_x0000_t202" coordsize="21600,21600" o:spt="202" path="m,l,21600r21600,l21600,xe">
                    <v:stroke joinstyle="miter"/>
                    <v:path gradientshapeok="t" o:connecttype="rect"/>
                  </v:shapetype>
                  <v:shape id="Text Box 39" o:spid="_x0000_s1028" type="#_x0000_t202" style="position:absolute;left:0;text-align:left;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RiBOQIAAGkEAAAOAAAAZHJzL2Uyb0RvYy54bWysVE2P2jAQvVfqf7B8L4EAyxIRVnRXVJXQ&#10;7kpQ7dk4DomU2K5tSOiv77NDWLTtqerFmS+PZ96byeKhrStyEsaWSqZ0NBhSIiRXWSkPKf2xW3+5&#10;p8Q6JjNWKSlSehaWPiw/f1o0OhGxKlSVCUOQRNqk0SktnNNJFFleiJrZgdJCwpkrUzMH1RyizLAG&#10;2esqiofDu6hRJtNGcWEtrE+dky5D/jwX3L3kuRWOVClFbS6cJpx7f0bLBUsOhumi5Jcy2D9UUbNS&#10;4tFrqifmGDma8o9UdcmNsip3A67qSOV5yUXoAd2Mhh+62RZMi9ALwLH6CpP9f2n58+nVkDJL6XhO&#10;iWQ1ONqJ1pGvqiUwAZ9G2wRhW41A18IOnnu7hdG33eam9l80ROAH0ucruj4bhzGezWf3I7g4fPFk&#10;No3HAf/o/bo21n0TqiZeSKkBfQFVdtpYh1IQ2of416Ral1UVKKwkaVJ6N54Ow4WrBzcq6WNFGIZL&#10;Gt9SV7qXXLtvAwRx39ZeZWd0a1Q3L1bzdYmKNsy6V2YwIOgCQ+9ecOSVwsvqIlFSKPPrb3YfD97g&#10;paTBwKXU/jwyIyipvkswOh9NJn5CgzKZzmIo5tazv/XIY/2oMNMjrJfmQfTxrurF3Kj6Dbux8q/C&#10;xSTH2yl1vfjoujXAbnGxWoUgzKRmbiO3mvvUHjeP9659Y0ZfSHHg81n1o8mSD9x0sf6m1aujA0OB&#10;OI9zhypY9ArmOfB52T2/MLd6iHr/Qyx/AwAA//8DAFBLAwQUAAYACAAAACEAeUQr7toAAAAFAQAA&#10;DwAAAGRycy9kb3ducmV2LnhtbEyPwU7DMBBE70j8g7VI3KgDVFGaxqkQKhwrkQLnbbx1AvE62G4b&#10;/h7DpVxWGs1o5m21muwgjuRD71jB7SwDQdw63bNR8Lp9uilAhIiscXBMCr4pwKq+vKiw1O7EL3Rs&#10;ohGphEOJCroYx1LK0HZkMczcSJy8vfMWY5LeSO3xlMrtIO+yLJcWe04LHY702FH72Rysgjf7/pU/&#10;Fxsjt+aj2W/WYe05KHV9NT0sQUSa4jkMv/gJHerEtHMH1kEMCtIj8e8mbz7PchA7BffFogBZV/I/&#10;ff0DAAD//wMAUEsBAi0AFAAGAAgAAAAhALaDOJL+AAAA4QEAABMAAAAAAAAAAAAAAAAAAAAAAFtD&#10;b250ZW50X1R5cGVzXS54bWxQSwECLQAUAAYACAAAACEAOP0h/9YAAACUAQAACwAAAAAAAAAAAAAA&#10;AAAvAQAAX3JlbHMvLnJlbHNQSwECLQAUAAYACAAAACEAnQUYgTkCAABpBAAADgAAAAAAAAAAAAAA&#10;AAAuAgAAZHJzL2Uyb0RvYy54bWxQSwECLQAUAAYACAAAACEAeUQr7toAAAAFAQAADwAAAAAAAAAA&#10;AAAAAACTBAAAZHJzL2Rvd25yZXYueG1sUEsFBgAAAAAEAAQA8wAAAJoFAAAAAA==&#10;" filled="f" stroked="f" strokeweight=".5pt">
                    <v:textbox style="mso-fit-shape-to-text:t">
                      <w:txbxContent>
                        <w:sdt>
                          <w:sdtPr>
                            <w:rPr>
                              <w:rFonts w:asciiTheme="majorHAnsi" w:hAnsiTheme="majorHAnsi"/>
                              <w:noProof/>
                              <w:color w:val="4F81BD" w:themeColor="accent1"/>
                              <w:sz w:val="56"/>
                              <w:szCs w:val="144"/>
                            </w:rPr>
                            <w:alias w:val="Title"/>
                            <w:id w:val="314850067"/>
                            <w:dataBinding w:prefixMappings="xmlns:ns0='http://schemas.openxmlformats.org/package/2006/metadata/core-properties' xmlns:ns1='http://purl.org/dc/elements/1.1/'" w:xpath="/ns0:coreProperties[1]/ns1:title[1]" w:storeItemID="{6C3C8BC8-F283-45AE-878A-BAB7291924A1}"/>
                            <w:text/>
                          </w:sdtPr>
                          <w:sdtContent>
                            <w:p w:rsidR="008B7B85" w:rsidRPr="008B7B85" w:rsidRDefault="008B7B85">
                              <w:pPr>
                                <w:rPr>
                                  <w:rFonts w:asciiTheme="majorHAnsi" w:hAnsiTheme="majorHAnsi"/>
                                  <w:noProof/>
                                  <w:color w:val="4F81BD" w:themeColor="accent1"/>
                                  <w:sz w:val="56"/>
                                  <w:szCs w:val="144"/>
                                </w:rPr>
                              </w:pPr>
                              <w:r w:rsidRPr="008B7B85">
                                <w:rPr>
                                  <w:rFonts w:asciiTheme="majorHAnsi" w:hAnsiTheme="majorHAnsi"/>
                                  <w:noProof/>
                                  <w:color w:val="4F81BD" w:themeColor="accent1"/>
                                  <w:sz w:val="56"/>
                                  <w:szCs w:val="144"/>
                                </w:rPr>
                                <w:t>AUTOMATED CONVEYOR BELT SYSTEM WITH SENSOR – BASED SORTING</w:t>
                              </w:r>
                            </w:p>
                          </w:sdtContent>
                        </w:sdt>
                        <w:sdt>
                          <w:sdtPr>
                            <w:rPr>
                              <w:rFonts w:asciiTheme="majorHAnsi" w:hAnsiTheme="majorHAnsi"/>
                              <w:noProof/>
                              <w:color w:val="1F497D" w:themeColor="text2"/>
                              <w:sz w:val="32"/>
                              <w:szCs w:val="40"/>
                            </w:rPr>
                            <w:alias w:val="Subtitle"/>
                            <w:id w:val="-1489394143"/>
                            <w:showingPlcHdr/>
                            <w:dataBinding w:prefixMappings="xmlns:ns0='http://schemas.openxmlformats.org/package/2006/metadata/core-properties' xmlns:ns1='http://purl.org/dc/elements/1.1/'" w:xpath="/ns0:coreProperties[1]/ns1:subject[1]" w:storeItemID="{6C3C8BC8-F283-45AE-878A-BAB7291924A1}"/>
                            <w:text/>
                          </w:sdtPr>
                          <w:sdtContent>
                            <w:p w:rsidR="008B7B85" w:rsidRDefault="008B7B85">
                              <w:pPr>
                                <w:rPr>
                                  <w:rFonts w:asciiTheme="majorHAnsi" w:hAnsiTheme="majorHAnsi"/>
                                  <w:noProof/>
                                  <w:color w:val="1F497D" w:themeColor="text2"/>
                                  <w:sz w:val="32"/>
                                  <w:szCs w:val="40"/>
                                </w:rPr>
                              </w:pPr>
                              <w:r>
                                <w:rPr>
                                  <w:rFonts w:asciiTheme="majorHAnsi" w:hAnsiTheme="majorHAnsi"/>
                                  <w:noProof/>
                                  <w:color w:val="1F497D" w:themeColor="text2"/>
                                  <w:sz w:val="32"/>
                                  <w:szCs w:val="40"/>
                                </w:rPr>
                                <w:t xml:space="preserve">     </w:t>
                              </w:r>
                            </w:p>
                          </w:sdtContent>
                        </w:sdt>
                      </w:txbxContent>
                    </v:textbox>
                    <w10:wrap type="square" anchorx="page" anchory="page"/>
                  </v:shape>
                </w:pict>
              </mc:Fallback>
            </mc:AlternateContent>
          </w:r>
        </w:p>
        <w:p w:rsidR="008B7B85" w:rsidRDefault="008B7B85">
          <w:r>
            <w:rPr>
              <w:noProof/>
            </w:rPr>
            <mc:AlternateContent>
              <mc:Choice Requires="wps">
                <w:drawing>
                  <wp:anchor distT="0" distB="0" distL="114300" distR="114300" simplePos="0" relativeHeight="251664384" behindDoc="0" locked="0" layoutInCell="1" allowOverlap="1" wp14:anchorId="737CBE5D" wp14:editId="139FFBAF">
                    <wp:simplePos x="0" y="0"/>
                    <wp:positionH relativeFrom="page">
                      <wp:posOffset>3614420</wp:posOffset>
                    </wp:positionH>
                    <wp:positionV relativeFrom="page">
                      <wp:posOffset>6222365</wp:posOffset>
                    </wp:positionV>
                    <wp:extent cx="2797810" cy="268605"/>
                    <wp:effectExtent l="0" t="0" r="0" b="0"/>
                    <wp:wrapSquare wrapText="bothSides"/>
                    <wp:docPr id="33" name="Text Box 33"/>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rsidR="008B7B85" w:rsidRDefault="008B7B85">
                                <w:pPr>
                                  <w:pStyle w:val="NoSpacing"/>
                                  <w:rPr>
                                    <w:noProof/>
                                    <w:color w:val="1F497D" w:themeColor="text2"/>
                                  </w:rPr>
                                </w:pPr>
                                <w:sdt>
                                  <w:sdtPr>
                                    <w:rPr>
                                      <w:noProof/>
                                      <w:color w:val="1F497D" w:themeColor="text2"/>
                                    </w:rPr>
                                    <w:alias w:val="Author"/>
                                    <w:id w:val="-693917752"/>
                                    <w:dataBinding w:prefixMappings="xmlns:ns0='http://schemas.openxmlformats.org/package/2006/metadata/core-properties' xmlns:ns1='http://purl.org/dc/elements/1.1/'" w:xpath="/ns0:coreProperties[1]/ns1:creator[1]" w:storeItemID="{6C3C8BC8-F283-45AE-878A-BAB7291924A1}"/>
                                    <w:text/>
                                  </w:sdtPr>
                                  <w:sdtContent>
                                    <w:r>
                                      <w:rPr>
                                        <w:noProof/>
                                        <w:color w:val="1F497D" w:themeColor="text2"/>
                                      </w:rPr>
                                      <w:t>SUBMITTED BY: BATOOL FATIMA (ROBOTICS INTERN)</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 id="Text Box 33" o:spid="_x0000_s1029" type="#_x0000_t202" style="position:absolute;left:0;text-align:left;margin-left:284.6pt;margin-top:489.95pt;width:220.3pt;height:21.15pt;z-index:251664384;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Rq/OAIAAGgEAAAOAAAAZHJzL2Uyb0RvYy54bWysVE1v2zAMvQ/YfxB0X+x8NjXiFFmLDAOC&#10;tkAy9KzIcmxAEjVJiZ39+lFynAbdTsMuMkVST+J7pBcPrZLkJKyrQed0OEgpEZpDUetDTn/s1l/m&#10;lDjPdMEkaJHTs3D0Yfn506IxmRhBBbIQliCIdlljclp5b7IkcbwSirkBGKExWIJVzOPWHpLCsgbR&#10;lUxGaTpLGrCFscCFc+h96oJ0GfHLUnD/UpZOeCJzim/zcbVx3Yc1WS5YdrDMVDW/PIP9wysUqzVe&#10;eoV6Yp6Ro63/gFI1t+Cg9AMOKoGyrLmINWA1w/RDNduKGRFrQXKcudLk/h8sfz69WlIXOR2PKdFM&#10;oUY70XryFVqCLuSnMS7DtK3BRN+iH3Xu/Q6doey2tCp8sSCCcWT6fGU3oHF0ju7u7+ZDDHGMjWbz&#10;WToNMMn7aWOd/yZAkWDk1KJ6kVR22jjfpfYp4TIN61rKqKDUpMnpbDxN44FrBMGlDrki9sIFJlTU&#10;vTxYvt23HQN9VXsozlisha5dnOHrGl+0Yc6/Mov9gUVgz/sXXEoJeDNcLEoqsL/+5g/5KBtGKWmw&#10;33Lqfh6ZFZTI7xoFvR9OJqFB42YyvRvhxt5G9rcRfVSPgC09xOkyPJoh38veLC2oNxyNVbgVQ0xz&#10;vDun+9589N0U4GhxsVrFJGxJw/xGbw0P0IG3wPeufWPWXETxKOcz9J3Jsg/adLnhpDOro0eFonCB&#10;545VFDxssJ2j9JfRC/Nyu49Z7z+I5W8AAAD//wMAUEsDBBQABgAIAAAAIQALNc354AAAAA0BAAAP&#10;AAAAZHJzL2Rvd25yZXYueG1sTI/BTsMwDIbvSLxDZCRuLCHSRlOaTmgICcRpAwlxyxrTVkuc0mRb&#10;eXvSE9xs+dPv76/Wk3fshGPsA2m4XQhgSE2wPbUa3t+ebgpgMRmyxgVCDT8YYV1fXlSmtOFMWzzt&#10;UstyCMXSaOhSGkrOY9OhN3ERBqR8+wqjNymvY8vtaM453DsuhVhxb3rKHzoz4KbD5rA7eg2vG/5I&#10;H0G8HJ5Ni98Ol9ui+NT6+mp6uAeWcEp/MMz6WR3q7LQPR7KROQ3LlZIZ1aDulAI2E0Ko3GY/T1JK&#10;4HXF/7eofwEAAP//AwBQSwECLQAUAAYACAAAACEAtoM4kv4AAADhAQAAEwAAAAAAAAAAAAAAAAAA&#10;AAAAW0NvbnRlbnRfVHlwZXNdLnhtbFBLAQItABQABgAIAAAAIQA4/SH/1gAAAJQBAAALAAAAAAAA&#10;AAAAAAAAAC8BAABfcmVscy8ucmVsc1BLAQItABQABgAIAAAAIQA5NRq/OAIAAGgEAAAOAAAAAAAA&#10;AAAAAAAAAC4CAABkcnMvZTJvRG9jLnhtbFBLAQItABQABgAIAAAAIQALNc354AAAAA0BAAAPAAAA&#10;AAAAAAAAAAAAAJIEAABkcnMvZG93bnJldi54bWxQSwUGAAAAAAQABADzAAAAnwUAAAAA&#10;" filled="f" stroked="f" strokeweight=".5pt">
                    <v:textbox style="mso-fit-shape-to-text:t">
                      <w:txbxContent>
                        <w:p w:rsidR="008B7B85" w:rsidRDefault="008B7B85">
                          <w:pPr>
                            <w:pStyle w:val="NoSpacing"/>
                            <w:rPr>
                              <w:noProof/>
                              <w:color w:val="1F497D" w:themeColor="text2"/>
                            </w:rPr>
                          </w:pPr>
                          <w:sdt>
                            <w:sdtPr>
                              <w:rPr>
                                <w:noProof/>
                                <w:color w:val="1F497D" w:themeColor="text2"/>
                              </w:rPr>
                              <w:alias w:val="Author"/>
                              <w:id w:val="-693917752"/>
                              <w:dataBinding w:prefixMappings="xmlns:ns0='http://schemas.openxmlformats.org/package/2006/metadata/core-properties' xmlns:ns1='http://purl.org/dc/elements/1.1/'" w:xpath="/ns0:coreProperties[1]/ns1:creator[1]" w:storeItemID="{6C3C8BC8-F283-45AE-878A-BAB7291924A1}"/>
                              <w:text/>
                            </w:sdtPr>
                            <w:sdtContent>
                              <w:r>
                                <w:rPr>
                                  <w:noProof/>
                                  <w:color w:val="1F497D" w:themeColor="text2"/>
                                </w:rPr>
                                <w:t>SUBMITTED BY: BATOOL FATIMA (ROBOTICS INTERN)</w:t>
                              </w:r>
                            </w:sdtContent>
                          </w:sdt>
                        </w:p>
                      </w:txbxContent>
                    </v:textbox>
                    <w10:wrap type="square" anchorx="page" anchory="page"/>
                  </v:shape>
                </w:pict>
              </mc:Fallback>
            </mc:AlternateContent>
          </w:r>
          <w:r>
            <w:br w:type="page"/>
          </w:r>
        </w:p>
      </w:sdtContent>
    </w:sdt>
    <w:p w:rsidR="001D2343" w:rsidRDefault="008B7B85" w:rsidP="001D2343">
      <w:pPr>
        <w:pStyle w:val="Heading1"/>
        <w:jc w:val="left"/>
      </w:pPr>
      <w:r w:rsidRPr="001D2343">
        <w:lastRenderedPageBreak/>
        <w:t xml:space="preserve">1. Introduction </w:t>
      </w:r>
    </w:p>
    <w:p w:rsidR="001D2343" w:rsidRDefault="001D2343" w:rsidP="001D2343">
      <w:pPr>
        <w:jc w:val="left"/>
        <w:rPr>
          <w:rFonts w:ascii="Times New Roman" w:hAnsi="Times New Roman" w:cs="Times New Roman"/>
        </w:rPr>
      </w:pPr>
    </w:p>
    <w:p w:rsidR="008B7B85" w:rsidRPr="001D2343" w:rsidRDefault="008B7B85" w:rsidP="001D2343">
      <w:pPr>
        <w:jc w:val="left"/>
        <w:rPr>
          <w:rFonts w:ascii="Times New Roman" w:hAnsi="Times New Roman" w:cs="Times New Roman"/>
        </w:rPr>
      </w:pPr>
      <w:r w:rsidRPr="001D2343">
        <w:rPr>
          <w:rFonts w:ascii="Times New Roman" w:hAnsi="Times New Roman" w:cs="Times New Roman"/>
        </w:rPr>
        <w:t xml:space="preserve">Conveyor belt systems are one of the most widely used automation solutions in manufacturing and packaging industries. This design integrates infrared (IR) sensors for object detection and quality-based sorting with a servo-actuated reject mechanism, allowing the system to count, inspect, and sort items automatically without continuous human supervision. The system is built around an </w:t>
      </w:r>
      <w:proofErr w:type="spellStart"/>
      <w:r w:rsidRPr="001D2343">
        <w:rPr>
          <w:rFonts w:ascii="Times New Roman" w:hAnsi="Times New Roman" w:cs="Times New Roman"/>
        </w:rPr>
        <w:t>Arduino</w:t>
      </w:r>
      <w:proofErr w:type="spellEnd"/>
      <w:r w:rsidRPr="001D2343">
        <w:rPr>
          <w:rFonts w:ascii="Times New Roman" w:hAnsi="Times New Roman" w:cs="Times New Roman"/>
        </w:rPr>
        <w:t xml:space="preserve"> Uno microcontroller, which processes sensor inputs and controls the conveyor motor, sorting servo, LCD display, and alert buzzer in real time.</w:t>
      </w:r>
    </w:p>
    <w:p w:rsidR="008B7B85" w:rsidRPr="001D2343" w:rsidRDefault="008B7B85" w:rsidP="001D2343">
      <w:pPr>
        <w:jc w:val="left"/>
        <w:rPr>
          <w:rFonts w:ascii="Times New Roman" w:hAnsi="Times New Roman" w:cs="Times New Roman"/>
        </w:rPr>
      </w:pPr>
    </w:p>
    <w:p w:rsidR="008B7B85" w:rsidRDefault="008B7B85" w:rsidP="001D2343">
      <w:pPr>
        <w:pStyle w:val="Heading1"/>
        <w:jc w:val="left"/>
      </w:pPr>
      <w:r w:rsidRPr="001D2343">
        <w:t xml:space="preserve"> 2. Objective </w:t>
      </w:r>
    </w:p>
    <w:p w:rsidR="001D2343" w:rsidRPr="001D2343" w:rsidRDefault="001D2343" w:rsidP="001D2343">
      <w:pPr>
        <w:jc w:val="left"/>
      </w:pPr>
    </w:p>
    <w:p w:rsidR="001D2343" w:rsidRDefault="008B7B85" w:rsidP="001D2343">
      <w:pPr>
        <w:jc w:val="left"/>
        <w:rPr>
          <w:rFonts w:ascii="Times New Roman" w:hAnsi="Times New Roman" w:cs="Times New Roman"/>
        </w:rPr>
      </w:pPr>
      <w:r w:rsidRPr="001D2343">
        <w:rPr>
          <w:rFonts w:ascii="Times New Roman" w:hAnsi="Times New Roman" w:cs="Times New Roman"/>
        </w:rPr>
        <w:t xml:space="preserve">• Automatically detect objects passing on a conveyor belt using IR sensors. </w:t>
      </w:r>
    </w:p>
    <w:p w:rsidR="001D2343" w:rsidRDefault="008B7B85" w:rsidP="001D2343">
      <w:pPr>
        <w:jc w:val="left"/>
        <w:rPr>
          <w:rFonts w:ascii="Times New Roman" w:hAnsi="Times New Roman" w:cs="Times New Roman"/>
        </w:rPr>
      </w:pPr>
      <w:r w:rsidRPr="001D2343">
        <w:rPr>
          <w:rFonts w:ascii="Times New Roman" w:hAnsi="Times New Roman" w:cs="Times New Roman"/>
        </w:rPr>
        <w:t xml:space="preserve">• Count the total number of objects detected and </w:t>
      </w:r>
      <w:proofErr w:type="gramStart"/>
      <w:r w:rsidRPr="001D2343">
        <w:rPr>
          <w:rFonts w:ascii="Times New Roman" w:hAnsi="Times New Roman" w:cs="Times New Roman"/>
        </w:rPr>
        <w:t>display</w:t>
      </w:r>
      <w:proofErr w:type="gramEnd"/>
      <w:r w:rsidRPr="001D2343">
        <w:rPr>
          <w:rFonts w:ascii="Times New Roman" w:hAnsi="Times New Roman" w:cs="Times New Roman"/>
        </w:rPr>
        <w:t xml:space="preserve"> the count on an LCD. </w:t>
      </w:r>
    </w:p>
    <w:p w:rsidR="001D2343" w:rsidRDefault="008B7B85" w:rsidP="001D2343">
      <w:pPr>
        <w:jc w:val="left"/>
        <w:rPr>
          <w:rFonts w:ascii="Times New Roman" w:hAnsi="Times New Roman" w:cs="Times New Roman"/>
        </w:rPr>
      </w:pPr>
      <w:r w:rsidRPr="001D2343">
        <w:rPr>
          <w:rFonts w:ascii="Times New Roman" w:hAnsi="Times New Roman" w:cs="Times New Roman"/>
        </w:rPr>
        <w:t>• Inspect each object against a basic quality/size criterion using a second sensor.</w:t>
      </w:r>
    </w:p>
    <w:p w:rsidR="001D2343" w:rsidRDefault="008B7B85" w:rsidP="001D2343">
      <w:pPr>
        <w:jc w:val="left"/>
        <w:rPr>
          <w:rFonts w:ascii="Times New Roman" w:hAnsi="Times New Roman" w:cs="Times New Roman"/>
        </w:rPr>
      </w:pPr>
      <w:r w:rsidRPr="001D2343">
        <w:rPr>
          <w:rFonts w:ascii="Times New Roman" w:hAnsi="Times New Roman" w:cs="Times New Roman"/>
        </w:rPr>
        <w:t xml:space="preserve"> • Automatically sort rejected objects into a separate bin using a servo-driven arm. </w:t>
      </w:r>
    </w:p>
    <w:p w:rsidR="00132726" w:rsidRPr="001D2343" w:rsidRDefault="008B7B85" w:rsidP="001D2343">
      <w:pPr>
        <w:jc w:val="left"/>
        <w:rPr>
          <w:rFonts w:ascii="Times New Roman" w:hAnsi="Times New Roman" w:cs="Times New Roman"/>
        </w:rPr>
      </w:pPr>
      <w:r w:rsidRPr="001D2343">
        <w:rPr>
          <w:rFonts w:ascii="Times New Roman" w:hAnsi="Times New Roman" w:cs="Times New Roman"/>
        </w:rPr>
        <w:t>• Provide an audible buzzer alert whenever an object is rejected</w:t>
      </w:r>
      <w:r w:rsidRPr="001D2343">
        <w:rPr>
          <w:rFonts w:ascii="Times New Roman" w:hAnsi="Times New Roman" w:cs="Times New Roman"/>
        </w:rPr>
        <w:t>.</w:t>
      </w:r>
    </w:p>
    <w:p w:rsidR="008B7B85" w:rsidRPr="001D2343" w:rsidRDefault="008B7B85" w:rsidP="001D2343">
      <w:pPr>
        <w:jc w:val="left"/>
        <w:rPr>
          <w:rFonts w:ascii="Times New Roman" w:hAnsi="Times New Roman" w:cs="Times New Roman"/>
        </w:rPr>
      </w:pPr>
    </w:p>
    <w:p w:rsidR="001D2343" w:rsidRDefault="008B7B85" w:rsidP="001D2343">
      <w:pPr>
        <w:pStyle w:val="Heading1"/>
        <w:jc w:val="left"/>
      </w:pPr>
      <w:r w:rsidRPr="001D2343">
        <w:t>3. System Components</w:t>
      </w:r>
    </w:p>
    <w:p w:rsidR="001D2343" w:rsidRPr="001D2343" w:rsidRDefault="001D2343" w:rsidP="001D2343">
      <w:pPr>
        <w:jc w:val="left"/>
      </w:pPr>
    </w:p>
    <w:p w:rsidR="001D2343" w:rsidRDefault="008B7B85" w:rsidP="001D2343">
      <w:pPr>
        <w:jc w:val="left"/>
        <w:rPr>
          <w:rFonts w:ascii="Times New Roman" w:hAnsi="Times New Roman" w:cs="Times New Roman"/>
        </w:rPr>
      </w:pPr>
      <w:r w:rsidRPr="001D2343">
        <w:rPr>
          <w:rFonts w:ascii="Times New Roman" w:hAnsi="Times New Roman" w:cs="Times New Roman"/>
        </w:rPr>
        <w:t xml:space="preserve"> </w:t>
      </w:r>
      <w:proofErr w:type="gramStart"/>
      <w:r w:rsidRPr="001D2343">
        <w:rPr>
          <w:rFonts w:ascii="Times New Roman" w:hAnsi="Times New Roman" w:cs="Times New Roman"/>
        </w:rPr>
        <w:t xml:space="preserve">• </w:t>
      </w:r>
      <w:proofErr w:type="spellStart"/>
      <w:r w:rsidRPr="001D2343">
        <w:rPr>
          <w:rFonts w:ascii="Times New Roman" w:hAnsi="Times New Roman" w:cs="Times New Roman"/>
        </w:rPr>
        <w:t>Arduino</w:t>
      </w:r>
      <w:proofErr w:type="spellEnd"/>
      <w:r w:rsidRPr="001D2343">
        <w:rPr>
          <w:rFonts w:ascii="Times New Roman" w:hAnsi="Times New Roman" w:cs="Times New Roman"/>
        </w:rPr>
        <w:t xml:space="preserve"> Uno — central microcontroller that reads sensors and controls actuators.</w:t>
      </w:r>
      <w:proofErr w:type="gramEnd"/>
      <w:r w:rsidRPr="001D2343">
        <w:rPr>
          <w:rFonts w:ascii="Times New Roman" w:hAnsi="Times New Roman" w:cs="Times New Roman"/>
        </w:rPr>
        <w:t xml:space="preserve"> </w:t>
      </w:r>
    </w:p>
    <w:p w:rsidR="001D2343" w:rsidRDefault="008B7B85" w:rsidP="001D2343">
      <w:pPr>
        <w:jc w:val="left"/>
        <w:rPr>
          <w:rFonts w:ascii="Times New Roman" w:hAnsi="Times New Roman" w:cs="Times New Roman"/>
        </w:rPr>
      </w:pPr>
      <w:r w:rsidRPr="001D2343">
        <w:rPr>
          <w:rFonts w:ascii="Times New Roman" w:hAnsi="Times New Roman" w:cs="Times New Roman"/>
        </w:rPr>
        <w:t xml:space="preserve">• IR Sensor 1 — placed at the entry point of the conveyor to detect incoming objects. </w:t>
      </w:r>
    </w:p>
    <w:p w:rsidR="001D2343" w:rsidRDefault="008B7B85" w:rsidP="001D2343">
      <w:pPr>
        <w:jc w:val="left"/>
        <w:rPr>
          <w:rFonts w:ascii="Times New Roman" w:hAnsi="Times New Roman" w:cs="Times New Roman"/>
        </w:rPr>
      </w:pPr>
      <w:r w:rsidRPr="001D2343">
        <w:rPr>
          <w:rFonts w:ascii="Times New Roman" w:hAnsi="Times New Roman" w:cs="Times New Roman"/>
        </w:rPr>
        <w:t>• IR Sensor 2 (Quality/Size Sensor) — placed further along the belt to check whether the object meets acceptance criteria (e.g., correct height/size profile).</w:t>
      </w:r>
    </w:p>
    <w:p w:rsidR="001D2343" w:rsidRDefault="008B7B85" w:rsidP="001D2343">
      <w:pPr>
        <w:jc w:val="left"/>
        <w:rPr>
          <w:rFonts w:ascii="Times New Roman" w:hAnsi="Times New Roman" w:cs="Times New Roman"/>
        </w:rPr>
      </w:pPr>
      <w:r w:rsidRPr="001D2343">
        <w:rPr>
          <w:rFonts w:ascii="Times New Roman" w:hAnsi="Times New Roman" w:cs="Times New Roman"/>
        </w:rPr>
        <w:t xml:space="preserve"> • DC Motor + L298N Motor Driver — </w:t>
      </w:r>
      <w:proofErr w:type="gramStart"/>
      <w:r w:rsidRPr="001D2343">
        <w:rPr>
          <w:rFonts w:ascii="Times New Roman" w:hAnsi="Times New Roman" w:cs="Times New Roman"/>
        </w:rPr>
        <w:t>drives</w:t>
      </w:r>
      <w:proofErr w:type="gramEnd"/>
      <w:r w:rsidRPr="001D2343">
        <w:rPr>
          <w:rFonts w:ascii="Times New Roman" w:hAnsi="Times New Roman" w:cs="Times New Roman"/>
        </w:rPr>
        <w:t xml:space="preserve"> the conveyor belt continuously. </w:t>
      </w:r>
    </w:p>
    <w:p w:rsidR="001D2343" w:rsidRDefault="008B7B85" w:rsidP="001D2343">
      <w:pPr>
        <w:jc w:val="left"/>
        <w:rPr>
          <w:rFonts w:ascii="Times New Roman" w:hAnsi="Times New Roman" w:cs="Times New Roman"/>
        </w:rPr>
      </w:pPr>
      <w:r w:rsidRPr="001D2343">
        <w:rPr>
          <w:rFonts w:ascii="Times New Roman" w:hAnsi="Times New Roman" w:cs="Times New Roman"/>
        </w:rPr>
        <w:t>• Servo Motor — actuates a sorting arm that pushes rejected objects off the main belt.</w:t>
      </w:r>
    </w:p>
    <w:p w:rsidR="001D2343" w:rsidRDefault="008B7B85" w:rsidP="001D2343">
      <w:pPr>
        <w:jc w:val="left"/>
        <w:rPr>
          <w:rFonts w:ascii="Times New Roman" w:hAnsi="Times New Roman" w:cs="Times New Roman"/>
        </w:rPr>
      </w:pPr>
      <w:r w:rsidRPr="001D2343">
        <w:rPr>
          <w:rFonts w:ascii="Times New Roman" w:hAnsi="Times New Roman" w:cs="Times New Roman"/>
        </w:rPr>
        <w:t xml:space="preserve"> • 16x2 LCD Display (I2C) — displays real-time object count and system status. </w:t>
      </w:r>
    </w:p>
    <w:p w:rsidR="001D2343" w:rsidRDefault="008B7B85" w:rsidP="001D2343">
      <w:pPr>
        <w:jc w:val="left"/>
        <w:rPr>
          <w:rFonts w:ascii="Times New Roman" w:hAnsi="Times New Roman" w:cs="Times New Roman"/>
        </w:rPr>
      </w:pPr>
      <w:r w:rsidRPr="001D2343">
        <w:rPr>
          <w:rFonts w:ascii="Times New Roman" w:hAnsi="Times New Roman" w:cs="Times New Roman"/>
        </w:rPr>
        <w:t>• Buzzer — sounds briefly whenever an object is rejected.</w:t>
      </w:r>
    </w:p>
    <w:p w:rsidR="008B7B85" w:rsidRPr="001D2343" w:rsidRDefault="008B7B85" w:rsidP="001D2343">
      <w:pPr>
        <w:jc w:val="left"/>
        <w:rPr>
          <w:rFonts w:ascii="Times New Roman" w:hAnsi="Times New Roman" w:cs="Times New Roman"/>
        </w:rPr>
      </w:pPr>
      <w:r w:rsidRPr="001D2343">
        <w:rPr>
          <w:rFonts w:ascii="Times New Roman" w:hAnsi="Times New Roman" w:cs="Times New Roman"/>
        </w:rPr>
        <w:t xml:space="preserve"> • 12V DC Power Supply — powers the conveyor motor through the motor driver</w:t>
      </w:r>
      <w:r w:rsidRPr="001D2343">
        <w:rPr>
          <w:rFonts w:ascii="Times New Roman" w:hAnsi="Times New Roman" w:cs="Times New Roman"/>
        </w:rPr>
        <w:t>.</w:t>
      </w:r>
    </w:p>
    <w:p w:rsidR="008B7B85" w:rsidRPr="001D2343" w:rsidRDefault="008B7B85" w:rsidP="001D2343">
      <w:pPr>
        <w:jc w:val="left"/>
        <w:rPr>
          <w:rFonts w:ascii="Times New Roman" w:hAnsi="Times New Roman" w:cs="Times New Roman"/>
        </w:rPr>
      </w:pPr>
    </w:p>
    <w:p w:rsidR="001D2343" w:rsidRDefault="008B7B85" w:rsidP="001D2343">
      <w:pPr>
        <w:pStyle w:val="Heading1"/>
        <w:jc w:val="left"/>
      </w:pPr>
      <w:r w:rsidRPr="001D2343">
        <w:t xml:space="preserve">4. System Flowchart </w:t>
      </w:r>
    </w:p>
    <w:p w:rsidR="001D2343" w:rsidRPr="001D2343" w:rsidRDefault="001D2343" w:rsidP="001D2343">
      <w:pPr>
        <w:jc w:val="left"/>
      </w:pPr>
    </w:p>
    <w:p w:rsidR="008B7B85" w:rsidRPr="001D2343" w:rsidRDefault="008B7B85" w:rsidP="001D2343">
      <w:pPr>
        <w:jc w:val="left"/>
        <w:rPr>
          <w:rFonts w:ascii="Times New Roman" w:hAnsi="Times New Roman" w:cs="Times New Roman"/>
        </w:rPr>
      </w:pPr>
      <w:r w:rsidRPr="001D2343">
        <w:rPr>
          <w:rFonts w:ascii="Times New Roman" w:hAnsi="Times New Roman" w:cs="Times New Roman"/>
        </w:rPr>
        <w:t>The flowchart below illustrates the complete decision logic of the automated conveyor system, from system initialization through object detection, quality inspection, and sorting.</w:t>
      </w:r>
    </w:p>
    <w:p w:rsidR="008B7B85" w:rsidRPr="001D2343" w:rsidRDefault="008B7B85" w:rsidP="001D2343">
      <w:pPr>
        <w:jc w:val="left"/>
        <w:rPr>
          <w:rFonts w:ascii="Times New Roman" w:hAnsi="Times New Roman" w:cs="Times New Roman"/>
        </w:rPr>
      </w:pPr>
      <w:r w:rsidRPr="001D2343">
        <w:rPr>
          <w:rFonts w:ascii="Times New Roman" w:hAnsi="Times New Roman" w:cs="Times New Roman"/>
          <w:noProof/>
        </w:rPr>
        <w:lastRenderedPageBreak/>
        <w:drawing>
          <wp:inline distT="0" distB="0" distL="0" distR="0" wp14:anchorId="7E6F263F" wp14:editId="091B2AB6">
            <wp:extent cx="3697368" cy="43881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E84C2A.tmp"/>
                    <pic:cNvPicPr/>
                  </pic:nvPicPr>
                  <pic:blipFill>
                    <a:blip r:embed="rId8">
                      <a:extLst>
                        <a:ext uri="{28A0092B-C50C-407E-A947-70E740481C1C}">
                          <a14:useLocalDpi xmlns:a14="http://schemas.microsoft.com/office/drawing/2010/main" val="0"/>
                        </a:ext>
                      </a:extLst>
                    </a:blip>
                    <a:stretch>
                      <a:fillRect/>
                    </a:stretch>
                  </pic:blipFill>
                  <pic:spPr>
                    <a:xfrm>
                      <a:off x="0" y="0"/>
                      <a:ext cx="3697368" cy="4388158"/>
                    </a:xfrm>
                    <a:prstGeom prst="rect">
                      <a:avLst/>
                    </a:prstGeom>
                  </pic:spPr>
                </pic:pic>
              </a:graphicData>
            </a:graphic>
          </wp:inline>
        </w:drawing>
      </w:r>
    </w:p>
    <w:p w:rsidR="008B7B85" w:rsidRPr="001D2343" w:rsidRDefault="008B7B85" w:rsidP="001D2343">
      <w:pPr>
        <w:jc w:val="left"/>
        <w:rPr>
          <w:rFonts w:ascii="Times New Roman" w:hAnsi="Times New Roman" w:cs="Times New Roman"/>
        </w:rPr>
      </w:pPr>
    </w:p>
    <w:p w:rsidR="001D2343" w:rsidRDefault="008B7B85" w:rsidP="001D2343">
      <w:pPr>
        <w:pStyle w:val="Heading1"/>
        <w:jc w:val="left"/>
      </w:pPr>
      <w:r w:rsidRPr="001D2343">
        <w:t>5. Circuit Diagram</w:t>
      </w:r>
    </w:p>
    <w:p w:rsidR="001D2343" w:rsidRPr="001D2343" w:rsidRDefault="001D2343" w:rsidP="001D2343">
      <w:pPr>
        <w:jc w:val="left"/>
      </w:pPr>
    </w:p>
    <w:p w:rsidR="008B7B85" w:rsidRPr="001D2343" w:rsidRDefault="008B7B85" w:rsidP="001D2343">
      <w:pPr>
        <w:jc w:val="left"/>
        <w:rPr>
          <w:rFonts w:ascii="Times New Roman" w:hAnsi="Times New Roman" w:cs="Times New Roman"/>
        </w:rPr>
      </w:pPr>
      <w:r w:rsidRPr="001D2343">
        <w:rPr>
          <w:rFonts w:ascii="Times New Roman" w:hAnsi="Times New Roman" w:cs="Times New Roman"/>
        </w:rPr>
        <w:t xml:space="preserve"> The circuit diagram below shows how the </w:t>
      </w:r>
      <w:proofErr w:type="spellStart"/>
      <w:r w:rsidRPr="001D2343">
        <w:rPr>
          <w:rFonts w:ascii="Times New Roman" w:hAnsi="Times New Roman" w:cs="Times New Roman"/>
        </w:rPr>
        <w:t>Arduino</w:t>
      </w:r>
      <w:proofErr w:type="spellEnd"/>
      <w:r w:rsidRPr="001D2343">
        <w:rPr>
          <w:rFonts w:ascii="Times New Roman" w:hAnsi="Times New Roman" w:cs="Times New Roman"/>
        </w:rPr>
        <w:t xml:space="preserve"> Uno interfaces with the IR sensors, servo motor, DC motor driver, LCD display, and buzzer. The two IR sensors are connected to digital input pins, while the servo, motor driver, LCD (via I2C), and buzzer are connected to the </w:t>
      </w:r>
      <w:proofErr w:type="spellStart"/>
      <w:r w:rsidRPr="001D2343">
        <w:rPr>
          <w:rFonts w:ascii="Times New Roman" w:hAnsi="Times New Roman" w:cs="Times New Roman"/>
        </w:rPr>
        <w:t>Arduino's</w:t>
      </w:r>
      <w:proofErr w:type="spellEnd"/>
      <w:r w:rsidRPr="001D2343">
        <w:rPr>
          <w:rFonts w:ascii="Times New Roman" w:hAnsi="Times New Roman" w:cs="Times New Roman"/>
        </w:rPr>
        <w:t xml:space="preserve"> digital/PWM output pins</w:t>
      </w:r>
    </w:p>
    <w:p w:rsidR="008B7B85" w:rsidRPr="001D2343" w:rsidRDefault="008B7B85" w:rsidP="001D2343">
      <w:pPr>
        <w:jc w:val="left"/>
        <w:rPr>
          <w:rFonts w:ascii="Times New Roman" w:hAnsi="Times New Roman" w:cs="Times New Roman"/>
        </w:rPr>
      </w:pPr>
    </w:p>
    <w:p w:rsidR="008B7B85" w:rsidRPr="001D2343" w:rsidRDefault="008B7B85" w:rsidP="001D2343">
      <w:pPr>
        <w:jc w:val="left"/>
        <w:rPr>
          <w:rFonts w:ascii="Times New Roman" w:hAnsi="Times New Roman" w:cs="Times New Roman"/>
        </w:rPr>
      </w:pPr>
      <w:r w:rsidRPr="001D2343">
        <w:rPr>
          <w:rFonts w:ascii="Times New Roman" w:hAnsi="Times New Roman" w:cs="Times New Roman"/>
          <w:noProof/>
        </w:rPr>
        <w:drawing>
          <wp:inline distT="0" distB="0" distL="0" distR="0" wp14:anchorId="72424A47" wp14:editId="74286E8A">
            <wp:extent cx="5943600" cy="27190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E817C8.tmp"/>
                    <pic:cNvPicPr/>
                  </pic:nvPicPr>
                  <pic:blipFill>
                    <a:blip r:embed="rId9">
                      <a:extLst>
                        <a:ext uri="{28A0092B-C50C-407E-A947-70E740481C1C}">
                          <a14:useLocalDpi xmlns:a14="http://schemas.microsoft.com/office/drawing/2010/main" val="0"/>
                        </a:ext>
                      </a:extLst>
                    </a:blip>
                    <a:stretch>
                      <a:fillRect/>
                    </a:stretch>
                  </pic:blipFill>
                  <pic:spPr>
                    <a:xfrm>
                      <a:off x="0" y="0"/>
                      <a:ext cx="5943600" cy="2719070"/>
                    </a:xfrm>
                    <a:prstGeom prst="rect">
                      <a:avLst/>
                    </a:prstGeom>
                  </pic:spPr>
                </pic:pic>
              </a:graphicData>
            </a:graphic>
          </wp:inline>
        </w:drawing>
      </w:r>
    </w:p>
    <w:p w:rsidR="008B7B85" w:rsidRPr="001D2343" w:rsidRDefault="008B7B85" w:rsidP="001D2343">
      <w:pPr>
        <w:jc w:val="left"/>
        <w:rPr>
          <w:rFonts w:ascii="Times New Roman" w:hAnsi="Times New Roman" w:cs="Times New Roman"/>
        </w:rPr>
      </w:pPr>
    </w:p>
    <w:p w:rsidR="001D2343" w:rsidRDefault="001D2343" w:rsidP="001D2343">
      <w:pPr>
        <w:pStyle w:val="Heading1"/>
        <w:jc w:val="left"/>
      </w:pPr>
      <w:r w:rsidRPr="001D2343">
        <w:t xml:space="preserve">6. Working Explanation </w:t>
      </w:r>
    </w:p>
    <w:p w:rsidR="001D2343" w:rsidRPr="001D2343" w:rsidRDefault="001D2343" w:rsidP="001D2343">
      <w:pPr>
        <w:jc w:val="left"/>
      </w:pPr>
    </w:p>
    <w:p w:rsidR="001D2343" w:rsidRPr="001D2343" w:rsidRDefault="001D2343" w:rsidP="001D2343">
      <w:pPr>
        <w:jc w:val="left"/>
        <w:rPr>
          <w:rFonts w:ascii="Times New Roman" w:hAnsi="Times New Roman" w:cs="Times New Roman"/>
        </w:rPr>
      </w:pPr>
      <w:r w:rsidRPr="001D2343">
        <w:rPr>
          <w:rFonts w:ascii="Times New Roman" w:hAnsi="Times New Roman" w:cs="Times New Roman"/>
        </w:rPr>
        <w:t xml:space="preserve">When the system is powered on, the </w:t>
      </w:r>
      <w:proofErr w:type="spellStart"/>
      <w:r w:rsidRPr="001D2343">
        <w:rPr>
          <w:rFonts w:ascii="Times New Roman" w:hAnsi="Times New Roman" w:cs="Times New Roman"/>
        </w:rPr>
        <w:t>Arduino</w:t>
      </w:r>
      <w:proofErr w:type="spellEnd"/>
      <w:r w:rsidRPr="001D2343">
        <w:rPr>
          <w:rFonts w:ascii="Times New Roman" w:hAnsi="Times New Roman" w:cs="Times New Roman"/>
        </w:rPr>
        <w:t xml:space="preserve"> initializes all connected components and starts the conveyor belt motor, which runs continuously. As an object moves along the belt, IR Sensor 1 detects its presence at the entry point and signals the </w:t>
      </w:r>
      <w:proofErr w:type="spellStart"/>
      <w:r w:rsidRPr="001D2343">
        <w:rPr>
          <w:rFonts w:ascii="Times New Roman" w:hAnsi="Times New Roman" w:cs="Times New Roman"/>
        </w:rPr>
        <w:t>Arduino</w:t>
      </w:r>
      <w:proofErr w:type="spellEnd"/>
      <w:r w:rsidRPr="001D2343">
        <w:rPr>
          <w:rFonts w:ascii="Times New Roman" w:hAnsi="Times New Roman" w:cs="Times New Roman"/>
        </w:rPr>
        <w:t xml:space="preserve">. The </w:t>
      </w:r>
      <w:proofErr w:type="spellStart"/>
      <w:r w:rsidRPr="001D2343">
        <w:rPr>
          <w:rFonts w:ascii="Times New Roman" w:hAnsi="Times New Roman" w:cs="Times New Roman"/>
        </w:rPr>
        <w:t>Arduino</w:t>
      </w:r>
      <w:proofErr w:type="spellEnd"/>
      <w:r w:rsidRPr="001D2343">
        <w:rPr>
          <w:rFonts w:ascii="Times New Roman" w:hAnsi="Times New Roman" w:cs="Times New Roman"/>
        </w:rPr>
        <w:t xml:space="preserve"> increments an internal object counter and updates the count on the LCD display in real time. The object then continues toward IR Sensor 2 (the quality/size check point). If the object satisfies the defined acceptance criteria, it is allowed to continue along the main conveyor path toward the collection bin. If the object fails the check, the </w:t>
      </w:r>
      <w:proofErr w:type="spellStart"/>
      <w:r w:rsidRPr="001D2343">
        <w:rPr>
          <w:rFonts w:ascii="Times New Roman" w:hAnsi="Times New Roman" w:cs="Times New Roman"/>
        </w:rPr>
        <w:t>Arduino</w:t>
      </w:r>
      <w:proofErr w:type="spellEnd"/>
      <w:r w:rsidRPr="001D2343">
        <w:rPr>
          <w:rFonts w:ascii="Times New Roman" w:hAnsi="Times New Roman" w:cs="Times New Roman"/>
        </w:rPr>
        <w:t xml:space="preserve"> immediately commands the servo motor to rotate, swinging a small arm that pushes the object off the belt into a designated reject bin, while the buzzer sounds briefly to alert nearby operators. After completing the push action, the servo returns to its home position, and the system continues monitoring the belt for the next object. This closed-loop sense-decide-actuate cycle repeats continuously, allowing the system to operate as a fully automated inspection and sorting station with minimal human intervention.</w:t>
      </w:r>
    </w:p>
    <w:p w:rsidR="001D2343" w:rsidRPr="001D2343" w:rsidRDefault="001D2343" w:rsidP="001D2343">
      <w:pPr>
        <w:jc w:val="left"/>
        <w:rPr>
          <w:rFonts w:ascii="Times New Roman" w:hAnsi="Times New Roman" w:cs="Times New Roman"/>
        </w:rPr>
      </w:pPr>
    </w:p>
    <w:p w:rsidR="001D2343" w:rsidRDefault="001D2343" w:rsidP="001D2343">
      <w:pPr>
        <w:pStyle w:val="Heading1"/>
        <w:jc w:val="left"/>
      </w:pPr>
      <w:r w:rsidRPr="001D2343">
        <w:t xml:space="preserve"> 7. Advantages of the System </w:t>
      </w:r>
    </w:p>
    <w:p w:rsidR="001D2343" w:rsidRPr="001D2343" w:rsidRDefault="001D2343" w:rsidP="001D2343">
      <w:pPr>
        <w:jc w:val="left"/>
      </w:pPr>
    </w:p>
    <w:p w:rsidR="001D2343" w:rsidRDefault="001D2343" w:rsidP="001D2343">
      <w:pPr>
        <w:jc w:val="left"/>
        <w:rPr>
          <w:rFonts w:ascii="Times New Roman" w:hAnsi="Times New Roman" w:cs="Times New Roman"/>
        </w:rPr>
      </w:pPr>
      <w:r w:rsidRPr="001D2343">
        <w:rPr>
          <w:rFonts w:ascii="Times New Roman" w:hAnsi="Times New Roman" w:cs="Times New Roman"/>
        </w:rPr>
        <w:t xml:space="preserve">• Reduces manual labor required for inspection and sorting tasks. </w:t>
      </w:r>
    </w:p>
    <w:p w:rsidR="001D2343" w:rsidRDefault="001D2343" w:rsidP="001D2343">
      <w:pPr>
        <w:jc w:val="left"/>
        <w:rPr>
          <w:rFonts w:ascii="Times New Roman" w:hAnsi="Times New Roman" w:cs="Times New Roman"/>
        </w:rPr>
      </w:pPr>
      <w:r w:rsidRPr="001D2343">
        <w:rPr>
          <w:rFonts w:ascii="Times New Roman" w:hAnsi="Times New Roman" w:cs="Times New Roman"/>
        </w:rPr>
        <w:t xml:space="preserve">• Improves consistency and speed of quality checks compared to manual inspection. </w:t>
      </w:r>
    </w:p>
    <w:p w:rsidR="001D2343" w:rsidRDefault="001D2343" w:rsidP="001D2343">
      <w:pPr>
        <w:jc w:val="left"/>
        <w:rPr>
          <w:rFonts w:ascii="Times New Roman" w:hAnsi="Times New Roman" w:cs="Times New Roman"/>
        </w:rPr>
      </w:pPr>
      <w:r w:rsidRPr="001D2343">
        <w:rPr>
          <w:rFonts w:ascii="Times New Roman" w:hAnsi="Times New Roman" w:cs="Times New Roman"/>
        </w:rPr>
        <w:t>• Real-time object counting assists with production tracking and inventory management.</w:t>
      </w:r>
    </w:p>
    <w:p w:rsidR="001D2343" w:rsidRDefault="001D2343" w:rsidP="001D2343">
      <w:pPr>
        <w:jc w:val="left"/>
        <w:rPr>
          <w:rFonts w:ascii="Times New Roman" w:hAnsi="Times New Roman" w:cs="Times New Roman"/>
        </w:rPr>
      </w:pPr>
      <w:r w:rsidRPr="001D2343">
        <w:rPr>
          <w:rFonts w:ascii="Times New Roman" w:hAnsi="Times New Roman" w:cs="Times New Roman"/>
        </w:rPr>
        <w:t xml:space="preserve"> </w:t>
      </w:r>
      <w:r w:rsidRPr="001D2343">
        <w:rPr>
          <w:rFonts w:ascii="Times New Roman" w:hAnsi="Times New Roman" w:cs="Times New Roman"/>
        </w:rPr>
        <w:t xml:space="preserve">• Modular design allows additional sensors (e.g., color or weight sensors) to be integrated for more advanced sorting criteria. </w:t>
      </w:r>
    </w:p>
    <w:p w:rsidR="001D2343" w:rsidRPr="001D2343" w:rsidRDefault="001D2343" w:rsidP="001D2343">
      <w:pPr>
        <w:jc w:val="left"/>
        <w:rPr>
          <w:rFonts w:ascii="Times New Roman" w:hAnsi="Times New Roman" w:cs="Times New Roman"/>
        </w:rPr>
      </w:pPr>
      <w:r w:rsidRPr="001D2343">
        <w:rPr>
          <w:rFonts w:ascii="Times New Roman" w:hAnsi="Times New Roman" w:cs="Times New Roman"/>
        </w:rPr>
        <w:t>• Low-cost components (</w:t>
      </w:r>
      <w:proofErr w:type="spellStart"/>
      <w:r w:rsidRPr="001D2343">
        <w:rPr>
          <w:rFonts w:ascii="Times New Roman" w:hAnsi="Times New Roman" w:cs="Times New Roman"/>
        </w:rPr>
        <w:t>Arduino</w:t>
      </w:r>
      <w:proofErr w:type="spellEnd"/>
      <w:r w:rsidRPr="001D2343">
        <w:rPr>
          <w:rFonts w:ascii="Times New Roman" w:hAnsi="Times New Roman" w:cs="Times New Roman"/>
        </w:rPr>
        <w:t xml:space="preserve">, IR sensors, </w:t>
      </w:r>
      <w:proofErr w:type="gramStart"/>
      <w:r w:rsidRPr="001D2343">
        <w:rPr>
          <w:rFonts w:ascii="Times New Roman" w:hAnsi="Times New Roman" w:cs="Times New Roman"/>
        </w:rPr>
        <w:t>servo</w:t>
      </w:r>
      <w:proofErr w:type="gramEnd"/>
      <w:r w:rsidRPr="001D2343">
        <w:rPr>
          <w:rFonts w:ascii="Times New Roman" w:hAnsi="Times New Roman" w:cs="Times New Roman"/>
        </w:rPr>
        <w:t xml:space="preserve">) make the system economically scalable for small to medium production lines. </w:t>
      </w:r>
    </w:p>
    <w:p w:rsidR="001D2343" w:rsidRPr="001D2343" w:rsidRDefault="001D2343" w:rsidP="001D2343">
      <w:pPr>
        <w:jc w:val="left"/>
        <w:rPr>
          <w:rFonts w:ascii="Times New Roman" w:hAnsi="Times New Roman" w:cs="Times New Roman"/>
        </w:rPr>
      </w:pPr>
    </w:p>
    <w:p w:rsidR="001D2343" w:rsidRDefault="001D2343" w:rsidP="001D2343">
      <w:pPr>
        <w:jc w:val="left"/>
        <w:rPr>
          <w:rStyle w:val="Heading1Char"/>
        </w:rPr>
      </w:pPr>
      <w:r w:rsidRPr="001D2343">
        <w:rPr>
          <w:rStyle w:val="Heading1Char"/>
        </w:rPr>
        <w:t>8. Conclusion</w:t>
      </w:r>
    </w:p>
    <w:p w:rsidR="001D2343" w:rsidRDefault="001D2343" w:rsidP="001D2343">
      <w:pPr>
        <w:jc w:val="left"/>
        <w:rPr>
          <w:rStyle w:val="Heading1Char"/>
        </w:rPr>
      </w:pPr>
      <w:bookmarkStart w:id="0" w:name="_GoBack"/>
      <w:bookmarkEnd w:id="0"/>
    </w:p>
    <w:p w:rsidR="008B7B85" w:rsidRPr="001D2343" w:rsidRDefault="001D2343" w:rsidP="001D2343">
      <w:pPr>
        <w:jc w:val="left"/>
        <w:rPr>
          <w:rFonts w:ascii="Times New Roman" w:hAnsi="Times New Roman" w:cs="Times New Roman"/>
        </w:rPr>
      </w:pPr>
      <w:r w:rsidRPr="001D2343">
        <w:rPr>
          <w:rFonts w:ascii="Times New Roman" w:hAnsi="Times New Roman" w:cs="Times New Roman"/>
        </w:rPr>
        <w:t xml:space="preserve"> This automated conveyor belt system demonstrates a practical application of embedded systems and sensor integration in industrial automation. By combining simple IR sensors with a microcontroller-based decision process and servo-driven actuation, the system achieves reliable object counting and quality-based sorting without continuous human involvement. This design forms a foundational model that can be extended with additional sensors, networked monitoring (</w:t>
      </w:r>
      <w:proofErr w:type="spellStart"/>
      <w:r w:rsidRPr="001D2343">
        <w:rPr>
          <w:rFonts w:ascii="Times New Roman" w:hAnsi="Times New Roman" w:cs="Times New Roman"/>
        </w:rPr>
        <w:t>IoT</w:t>
      </w:r>
      <w:proofErr w:type="spellEnd"/>
      <w:r w:rsidRPr="001D2343">
        <w:rPr>
          <w:rFonts w:ascii="Times New Roman" w:hAnsi="Times New Roman" w:cs="Times New Roman"/>
        </w:rPr>
        <w:t>), or PLC-based control for larger-scale industrial deployment</w:t>
      </w:r>
    </w:p>
    <w:sectPr w:rsidR="008B7B85" w:rsidRPr="001D2343" w:rsidSect="001D2343">
      <w:footerReference w:type="default" r:id="rId10"/>
      <w:pgSz w:w="11907" w:h="16839"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14C2" w:rsidRDefault="002514C2" w:rsidP="001D2343">
      <w:r>
        <w:separator/>
      </w:r>
    </w:p>
  </w:endnote>
  <w:endnote w:type="continuationSeparator" w:id="0">
    <w:p w:rsidR="002514C2" w:rsidRDefault="002514C2" w:rsidP="001D23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96310076"/>
      <w:docPartObj>
        <w:docPartGallery w:val="Page Numbers (Bottom of Page)"/>
        <w:docPartUnique/>
      </w:docPartObj>
    </w:sdtPr>
    <w:sdtEndPr>
      <w:rPr>
        <w:noProof/>
      </w:rPr>
    </w:sdtEndPr>
    <w:sdtContent>
      <w:p w:rsidR="001D2343" w:rsidRDefault="001D2343">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rsidR="001D2343" w:rsidRDefault="001D234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14C2" w:rsidRDefault="002514C2" w:rsidP="001D2343">
      <w:r>
        <w:separator/>
      </w:r>
    </w:p>
  </w:footnote>
  <w:footnote w:type="continuationSeparator" w:id="0">
    <w:p w:rsidR="002514C2" w:rsidRDefault="002514C2" w:rsidP="001D234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7B85"/>
    <w:rsid w:val="00132726"/>
    <w:rsid w:val="001D2343"/>
    <w:rsid w:val="002514C2"/>
    <w:rsid w:val="008B7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D2343"/>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B7B85"/>
    <w:pPr>
      <w:jc w:val="left"/>
    </w:pPr>
    <w:rPr>
      <w:rFonts w:eastAsiaTheme="minorEastAsia"/>
      <w:lang w:eastAsia="ja-JP"/>
    </w:rPr>
  </w:style>
  <w:style w:type="character" w:customStyle="1" w:styleId="NoSpacingChar">
    <w:name w:val="No Spacing Char"/>
    <w:basedOn w:val="DefaultParagraphFont"/>
    <w:link w:val="NoSpacing"/>
    <w:uiPriority w:val="1"/>
    <w:rsid w:val="008B7B85"/>
    <w:rPr>
      <w:rFonts w:eastAsiaTheme="minorEastAsia"/>
      <w:lang w:eastAsia="ja-JP"/>
    </w:rPr>
  </w:style>
  <w:style w:type="paragraph" w:styleId="BalloonText">
    <w:name w:val="Balloon Text"/>
    <w:basedOn w:val="Normal"/>
    <w:link w:val="BalloonTextChar"/>
    <w:uiPriority w:val="99"/>
    <w:semiHidden/>
    <w:unhideWhenUsed/>
    <w:rsid w:val="008B7B85"/>
    <w:rPr>
      <w:rFonts w:ascii="Tahoma" w:hAnsi="Tahoma" w:cs="Tahoma"/>
      <w:sz w:val="16"/>
      <w:szCs w:val="16"/>
    </w:rPr>
  </w:style>
  <w:style w:type="character" w:customStyle="1" w:styleId="BalloonTextChar">
    <w:name w:val="Balloon Text Char"/>
    <w:basedOn w:val="DefaultParagraphFont"/>
    <w:link w:val="BalloonText"/>
    <w:uiPriority w:val="99"/>
    <w:semiHidden/>
    <w:rsid w:val="008B7B85"/>
    <w:rPr>
      <w:rFonts w:ascii="Tahoma" w:hAnsi="Tahoma" w:cs="Tahoma"/>
      <w:sz w:val="16"/>
      <w:szCs w:val="16"/>
    </w:rPr>
  </w:style>
  <w:style w:type="paragraph" w:styleId="ListParagraph">
    <w:name w:val="List Paragraph"/>
    <w:basedOn w:val="Normal"/>
    <w:uiPriority w:val="34"/>
    <w:qFormat/>
    <w:rsid w:val="001D2343"/>
    <w:pPr>
      <w:ind w:left="720"/>
      <w:contextualSpacing/>
    </w:pPr>
  </w:style>
  <w:style w:type="character" w:customStyle="1" w:styleId="Heading1Char">
    <w:name w:val="Heading 1 Char"/>
    <w:basedOn w:val="DefaultParagraphFont"/>
    <w:link w:val="Heading1"/>
    <w:uiPriority w:val="9"/>
    <w:rsid w:val="001D2343"/>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1D2343"/>
    <w:pPr>
      <w:tabs>
        <w:tab w:val="center" w:pos="4680"/>
        <w:tab w:val="right" w:pos="9360"/>
      </w:tabs>
    </w:pPr>
  </w:style>
  <w:style w:type="character" w:customStyle="1" w:styleId="HeaderChar">
    <w:name w:val="Header Char"/>
    <w:basedOn w:val="DefaultParagraphFont"/>
    <w:link w:val="Header"/>
    <w:uiPriority w:val="99"/>
    <w:rsid w:val="001D2343"/>
  </w:style>
  <w:style w:type="paragraph" w:styleId="Footer">
    <w:name w:val="footer"/>
    <w:basedOn w:val="Normal"/>
    <w:link w:val="FooterChar"/>
    <w:uiPriority w:val="99"/>
    <w:unhideWhenUsed/>
    <w:rsid w:val="001D2343"/>
    <w:pPr>
      <w:tabs>
        <w:tab w:val="center" w:pos="4680"/>
        <w:tab w:val="right" w:pos="9360"/>
      </w:tabs>
    </w:pPr>
  </w:style>
  <w:style w:type="character" w:customStyle="1" w:styleId="FooterChar">
    <w:name w:val="Footer Char"/>
    <w:basedOn w:val="DefaultParagraphFont"/>
    <w:link w:val="Footer"/>
    <w:uiPriority w:val="99"/>
    <w:rsid w:val="001D234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D2343"/>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B7B85"/>
    <w:pPr>
      <w:jc w:val="left"/>
    </w:pPr>
    <w:rPr>
      <w:rFonts w:eastAsiaTheme="minorEastAsia"/>
      <w:lang w:eastAsia="ja-JP"/>
    </w:rPr>
  </w:style>
  <w:style w:type="character" w:customStyle="1" w:styleId="NoSpacingChar">
    <w:name w:val="No Spacing Char"/>
    <w:basedOn w:val="DefaultParagraphFont"/>
    <w:link w:val="NoSpacing"/>
    <w:uiPriority w:val="1"/>
    <w:rsid w:val="008B7B85"/>
    <w:rPr>
      <w:rFonts w:eastAsiaTheme="minorEastAsia"/>
      <w:lang w:eastAsia="ja-JP"/>
    </w:rPr>
  </w:style>
  <w:style w:type="paragraph" w:styleId="BalloonText">
    <w:name w:val="Balloon Text"/>
    <w:basedOn w:val="Normal"/>
    <w:link w:val="BalloonTextChar"/>
    <w:uiPriority w:val="99"/>
    <w:semiHidden/>
    <w:unhideWhenUsed/>
    <w:rsid w:val="008B7B85"/>
    <w:rPr>
      <w:rFonts w:ascii="Tahoma" w:hAnsi="Tahoma" w:cs="Tahoma"/>
      <w:sz w:val="16"/>
      <w:szCs w:val="16"/>
    </w:rPr>
  </w:style>
  <w:style w:type="character" w:customStyle="1" w:styleId="BalloonTextChar">
    <w:name w:val="Balloon Text Char"/>
    <w:basedOn w:val="DefaultParagraphFont"/>
    <w:link w:val="BalloonText"/>
    <w:uiPriority w:val="99"/>
    <w:semiHidden/>
    <w:rsid w:val="008B7B85"/>
    <w:rPr>
      <w:rFonts w:ascii="Tahoma" w:hAnsi="Tahoma" w:cs="Tahoma"/>
      <w:sz w:val="16"/>
      <w:szCs w:val="16"/>
    </w:rPr>
  </w:style>
  <w:style w:type="paragraph" w:styleId="ListParagraph">
    <w:name w:val="List Paragraph"/>
    <w:basedOn w:val="Normal"/>
    <w:uiPriority w:val="34"/>
    <w:qFormat/>
    <w:rsid w:val="001D2343"/>
    <w:pPr>
      <w:ind w:left="720"/>
      <w:contextualSpacing/>
    </w:pPr>
  </w:style>
  <w:style w:type="character" w:customStyle="1" w:styleId="Heading1Char">
    <w:name w:val="Heading 1 Char"/>
    <w:basedOn w:val="DefaultParagraphFont"/>
    <w:link w:val="Heading1"/>
    <w:uiPriority w:val="9"/>
    <w:rsid w:val="001D2343"/>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1D2343"/>
    <w:pPr>
      <w:tabs>
        <w:tab w:val="center" w:pos="4680"/>
        <w:tab w:val="right" w:pos="9360"/>
      </w:tabs>
    </w:pPr>
  </w:style>
  <w:style w:type="character" w:customStyle="1" w:styleId="HeaderChar">
    <w:name w:val="Header Char"/>
    <w:basedOn w:val="DefaultParagraphFont"/>
    <w:link w:val="Header"/>
    <w:uiPriority w:val="99"/>
    <w:rsid w:val="001D2343"/>
  </w:style>
  <w:style w:type="paragraph" w:styleId="Footer">
    <w:name w:val="footer"/>
    <w:basedOn w:val="Normal"/>
    <w:link w:val="FooterChar"/>
    <w:uiPriority w:val="99"/>
    <w:unhideWhenUsed/>
    <w:rsid w:val="001D2343"/>
    <w:pPr>
      <w:tabs>
        <w:tab w:val="center" w:pos="4680"/>
        <w:tab w:val="right" w:pos="9360"/>
      </w:tabs>
    </w:pPr>
  </w:style>
  <w:style w:type="character" w:customStyle="1" w:styleId="FooterChar">
    <w:name w:val="Footer Char"/>
    <w:basedOn w:val="DefaultParagraphFont"/>
    <w:link w:val="Footer"/>
    <w:uiPriority w:val="99"/>
    <w:rsid w:val="001D23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TASK 3: AUTOMATION SYSTEM DESIGN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667</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CONVEYOR BELT SYSTEM WITH SENSOR – BASED SORTING</dc:title>
  <dc:creator>SUBMITTED BY: BATOOL FATIMA (ROBOTICS INTERN)</dc:creator>
  <cp:lastModifiedBy>batool fatima</cp:lastModifiedBy>
  <cp:revision>1</cp:revision>
  <dcterms:created xsi:type="dcterms:W3CDTF">2026-06-20T10:21:00Z</dcterms:created>
  <dcterms:modified xsi:type="dcterms:W3CDTF">2026-06-20T10:38:00Z</dcterms:modified>
</cp:coreProperties>
</file>