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sz w:val="28"/>
          <w:szCs w:val="22"/>
        </w:rPr>
      </w:pPr>
      <w:r>
        <w:rPr>
          <w:rFonts w:hint="eastAsia"/>
          <w:sz w:val="28"/>
          <w:szCs w:val="22"/>
        </w:rPr>
        <w:t>Zehui</w:t>
      </w:r>
      <w:r>
        <w:rPr>
          <w:rFonts w:hint="eastAsia"/>
          <w:sz w:val="28"/>
          <w:szCs w:val="22"/>
          <w:lang w:val="en-US" w:eastAsia="zh-CN"/>
        </w:rPr>
        <w:t xml:space="preserve"> Lin</w:t>
      </w:r>
      <w:r>
        <w:rPr>
          <w:rFonts w:hint="eastAsia"/>
          <w:sz w:val="28"/>
          <w:szCs w:val="22"/>
        </w:rPr>
        <w:t xml:space="preserve">'s </w:t>
      </w:r>
      <w:r>
        <w:rPr>
          <w:rFonts w:hint="eastAsia"/>
          <w:sz w:val="28"/>
          <w:szCs w:val="22"/>
          <w:lang w:val="en-US" w:eastAsia="zh-CN"/>
        </w:rPr>
        <w:t>A</w:t>
      </w:r>
      <w:r>
        <w:rPr>
          <w:rFonts w:hint="eastAsia"/>
          <w:sz w:val="28"/>
          <w:szCs w:val="22"/>
        </w:rPr>
        <w:t xml:space="preserve">rticle was </w:t>
      </w:r>
      <w:r>
        <w:rPr>
          <w:rFonts w:hint="eastAsia"/>
          <w:sz w:val="28"/>
          <w:szCs w:val="22"/>
          <w:lang w:val="en-US" w:eastAsia="zh-CN"/>
        </w:rPr>
        <w:t>A</w:t>
      </w:r>
      <w:r>
        <w:rPr>
          <w:rFonts w:hint="eastAsia"/>
          <w:sz w:val="28"/>
          <w:szCs w:val="22"/>
        </w:rPr>
        <w:t xml:space="preserve">ccepted by </w:t>
      </w:r>
      <w:r>
        <w:rPr>
          <w:rFonts w:hint="eastAsia"/>
          <w:sz w:val="28"/>
          <w:szCs w:val="22"/>
          <w:lang w:val="en-US" w:eastAsia="zh-CN"/>
        </w:rPr>
        <w:t>CCFB</w:t>
      </w:r>
      <w:r>
        <w:rPr>
          <w:rFonts w:hint="eastAsia"/>
          <w:sz w:val="28"/>
          <w:szCs w:val="22"/>
        </w:rPr>
        <w:t xml:space="preserve"> MICCAI </w:t>
      </w:r>
      <w:r>
        <w:rPr>
          <w:rFonts w:hint="eastAsia"/>
          <w:sz w:val="28"/>
          <w:szCs w:val="22"/>
          <w:lang w:val="en-US" w:eastAsia="zh-CN"/>
        </w:rPr>
        <w:t>B</w:t>
      </w:r>
      <w:r>
        <w:rPr>
          <w:rFonts w:hint="eastAsia"/>
          <w:sz w:val="28"/>
          <w:szCs w:val="22"/>
        </w:rPr>
        <w:t xml:space="preserve">reast </w:t>
      </w:r>
      <w:r>
        <w:rPr>
          <w:rFonts w:hint="eastAsia"/>
          <w:sz w:val="28"/>
          <w:szCs w:val="22"/>
          <w:lang w:val="en-US" w:eastAsia="zh-CN"/>
        </w:rPr>
        <w:t>I</w:t>
      </w:r>
      <w:r>
        <w:rPr>
          <w:rFonts w:hint="eastAsia"/>
          <w:sz w:val="28"/>
          <w:szCs w:val="22"/>
        </w:rPr>
        <w:t xml:space="preserve">maging </w:t>
      </w:r>
      <w:r>
        <w:rPr>
          <w:rFonts w:hint="eastAsia"/>
          <w:sz w:val="28"/>
          <w:szCs w:val="22"/>
          <w:lang w:val="en-US" w:eastAsia="zh-CN"/>
        </w:rPr>
        <w:t>W</w:t>
      </w:r>
      <w:r>
        <w:rPr>
          <w:rFonts w:hint="eastAsia"/>
          <w:sz w:val="28"/>
          <w:szCs w:val="22"/>
        </w:rPr>
        <w:t xml:space="preserve">orkshop and the </w:t>
      </w:r>
      <w:r>
        <w:rPr>
          <w:rFonts w:hint="eastAsia"/>
          <w:sz w:val="28"/>
          <w:szCs w:val="22"/>
          <w:lang w:val="en-US" w:eastAsia="zh-CN"/>
        </w:rPr>
        <w:t>G</w:t>
      </w:r>
      <w:r>
        <w:rPr>
          <w:rFonts w:hint="eastAsia"/>
          <w:sz w:val="28"/>
          <w:szCs w:val="22"/>
        </w:rPr>
        <w:t xml:space="preserve">eneral </w:t>
      </w:r>
      <w:r>
        <w:rPr>
          <w:rFonts w:hint="eastAsia"/>
          <w:sz w:val="28"/>
          <w:szCs w:val="22"/>
          <w:lang w:val="en-US" w:eastAsia="zh-CN"/>
        </w:rPr>
        <w:t>I</w:t>
      </w:r>
      <w:r>
        <w:rPr>
          <w:rFonts w:hint="eastAsia"/>
          <w:sz w:val="28"/>
          <w:szCs w:val="22"/>
        </w:rPr>
        <w:t xml:space="preserve">ntelligent </w:t>
      </w:r>
      <w:r>
        <w:rPr>
          <w:rFonts w:hint="eastAsia"/>
          <w:sz w:val="28"/>
          <w:szCs w:val="22"/>
          <w:lang w:val="en-US" w:eastAsia="zh-CN"/>
        </w:rPr>
        <w:t>U</w:t>
      </w:r>
      <w:r>
        <w:rPr>
          <w:rFonts w:hint="eastAsia"/>
          <w:sz w:val="28"/>
          <w:szCs w:val="22"/>
        </w:rPr>
        <w:t xml:space="preserve">ltrasound </w:t>
      </w:r>
      <w:r>
        <w:rPr>
          <w:rFonts w:hint="eastAsia"/>
          <w:sz w:val="28"/>
          <w:szCs w:val="22"/>
          <w:lang w:val="en-US" w:eastAsia="zh-CN"/>
        </w:rPr>
        <w:t>C</w:t>
      </w:r>
      <w:r>
        <w:rPr>
          <w:rFonts w:hint="eastAsia"/>
          <w:sz w:val="28"/>
          <w:szCs w:val="22"/>
        </w:rPr>
        <w:t xml:space="preserve">hallenge, </w:t>
      </w:r>
      <w:r>
        <w:rPr>
          <w:rFonts w:hint="eastAsia"/>
          <w:sz w:val="28"/>
          <w:szCs w:val="22"/>
          <w:lang w:val="en-US" w:eastAsia="zh-CN"/>
        </w:rPr>
        <w:t>H</w:t>
      </w:r>
      <w:r>
        <w:rPr>
          <w:rFonts w:hint="eastAsia"/>
          <w:sz w:val="28"/>
          <w:szCs w:val="22"/>
        </w:rPr>
        <w:t xml:space="preserve">elping to </w:t>
      </w:r>
      <w:r>
        <w:rPr>
          <w:rFonts w:hint="eastAsia"/>
          <w:sz w:val="28"/>
          <w:szCs w:val="22"/>
          <w:lang w:val="en-US" w:eastAsia="zh-CN"/>
        </w:rPr>
        <w:t>C</w:t>
      </w:r>
      <w:r>
        <w:rPr>
          <w:rFonts w:hint="eastAsia"/>
          <w:sz w:val="28"/>
          <w:szCs w:val="22"/>
        </w:rPr>
        <w:t xml:space="preserve">reate a </w:t>
      </w:r>
      <w:r>
        <w:rPr>
          <w:rFonts w:hint="eastAsia"/>
          <w:sz w:val="28"/>
          <w:szCs w:val="22"/>
          <w:lang w:val="en-US" w:eastAsia="zh-CN"/>
        </w:rPr>
        <w:t>N</w:t>
      </w:r>
      <w:r>
        <w:rPr>
          <w:rFonts w:hint="eastAsia"/>
          <w:sz w:val="28"/>
          <w:szCs w:val="22"/>
        </w:rPr>
        <w:t xml:space="preserve">ew </w:t>
      </w:r>
      <w:r>
        <w:rPr>
          <w:rFonts w:hint="eastAsia"/>
          <w:sz w:val="28"/>
          <w:szCs w:val="22"/>
          <w:lang w:val="en-US" w:eastAsia="zh-CN"/>
        </w:rPr>
        <w:t>C</w:t>
      </w:r>
      <w:r>
        <w:rPr>
          <w:rFonts w:hint="eastAsia"/>
          <w:sz w:val="28"/>
          <w:szCs w:val="22"/>
        </w:rPr>
        <w:t xml:space="preserve">hapter in the </w:t>
      </w:r>
      <w:r>
        <w:rPr>
          <w:rFonts w:hint="eastAsia"/>
          <w:sz w:val="28"/>
          <w:szCs w:val="22"/>
          <w:lang w:val="en-US" w:eastAsia="zh-CN"/>
        </w:rPr>
        <w:t>U</w:t>
      </w:r>
      <w:r>
        <w:rPr>
          <w:rFonts w:hint="eastAsia"/>
          <w:sz w:val="28"/>
          <w:szCs w:val="22"/>
        </w:rPr>
        <w:t>ltrasound</w:t>
      </w:r>
      <w:bookmarkStart w:id="0" w:name="_GoBack"/>
      <w:bookmarkEnd w:id="0"/>
    </w:p>
    <w:p/>
    <w:p>
      <w:pPr>
        <w:rPr>
          <w:rFonts w:hint="eastAsia"/>
        </w:rPr>
      </w:pPr>
      <w:r>
        <w:rPr>
          <w:rFonts w:hint="eastAsia"/>
        </w:rPr>
        <w:t>In the field of medical imaging AI, China's research force is constantly emerging and becoming an important role on the international stage. Recently, the article "Universal Ultrasound lmage challenge: multi organ classification and segmentation", written by laboratory member Zehui</w:t>
      </w:r>
      <w:r>
        <w:rPr>
          <w:rFonts w:hint="eastAsia"/>
          <w:lang w:val="en-US" w:eastAsia="zh-CN"/>
        </w:rPr>
        <w:t xml:space="preserve"> Lin</w:t>
      </w:r>
      <w:r>
        <w:rPr>
          <w:rFonts w:hint="eastAsia"/>
        </w:rPr>
        <w:t xml:space="preserve">, was successfully accepted by </w:t>
      </w:r>
      <w:r>
        <w:rPr>
          <w:rFonts w:hint="eastAsia"/>
          <w:lang w:val="en-US" w:eastAsia="zh-CN"/>
        </w:rPr>
        <w:t>CCFB</w:t>
      </w:r>
      <w:r>
        <w:rPr>
          <w:rFonts w:hint="eastAsia"/>
        </w:rPr>
        <w:t xml:space="preserve"> MICCAI breast imaging workshop and the general intelligent ultrasound challenge.</w:t>
      </w:r>
    </w:p>
    <w:p>
      <w:pPr>
        <w:rPr>
          <w:rFonts w:hint="eastAsia"/>
        </w:rPr>
      </w:pPr>
    </w:p>
    <w:p>
      <w:pPr>
        <w:rPr>
          <w:rFonts w:hint="eastAsia"/>
        </w:rPr>
      </w:pPr>
      <w:r>
        <w:rPr>
          <w:rFonts w:hint="eastAsia"/>
        </w:rPr>
        <w:t xml:space="preserve">As a high-end academic exchange platform in the field of medical imaging, the </w:t>
      </w:r>
      <w:r>
        <w:rPr>
          <w:rFonts w:hint="eastAsia"/>
          <w:lang w:val="en-US" w:eastAsia="zh-CN"/>
        </w:rPr>
        <w:t>CCFB</w:t>
      </w:r>
      <w:r>
        <w:rPr>
          <w:rFonts w:hint="eastAsia"/>
        </w:rPr>
        <w:t xml:space="preserve"> MICCAI breast imaging workshop was held for the first time last year and attracted the active participation of experts, scholars and industry insiders from more than 20 countries around the world. This year, the workshop will be held in Korea with the general intelligent ultrasound challenge. It is expected to attract more international attention and become an international event in the field of medical imaging AI.</w:t>
      </w:r>
    </w:p>
    <w:p>
      <w:pPr>
        <w:rPr>
          <w:rFonts w:hint="eastAsia"/>
        </w:rPr>
      </w:pPr>
    </w:p>
    <w:p>
      <w:pPr>
        <w:rPr>
          <w:rFonts w:hint="eastAsia"/>
        </w:rPr>
      </w:pPr>
      <w:r>
        <w:rPr>
          <w:rFonts w:hint="eastAsia"/>
        </w:rPr>
        <w:t xml:space="preserve">With the theme of "multi organ classification and segmentation", the general intelligent ultrasound challenge aims to promote the in-depth application and development of ultrasound imaging technology in medical diagnosis. </w:t>
      </w:r>
      <w:r>
        <w:rPr>
          <w:rFonts w:hint="eastAsia"/>
          <w:lang w:val="en-US" w:eastAsia="zh-CN"/>
        </w:rPr>
        <w:t>MPU-FCA</w:t>
      </w:r>
      <w:r>
        <w:rPr>
          <w:rFonts w:hint="eastAsia"/>
        </w:rPr>
        <w:t xml:space="preserve"> team will compete with other international top medical imaging AI research teams to show their latest research achievements and technological innovations in ultrasonic image processing, analysis and diagnosis.</w:t>
      </w:r>
    </w:p>
    <w:p>
      <w:pPr>
        <w:rPr>
          <w:rFonts w:hint="eastAsia"/>
        </w:rPr>
      </w:pPr>
    </w:p>
    <w:p>
      <w:r>
        <w:rPr>
          <w:rFonts w:hint="eastAsia"/>
        </w:rPr>
        <w:t xml:space="preserve">As a core member of </w:t>
      </w:r>
      <w:r>
        <w:rPr>
          <w:rFonts w:hint="eastAsia"/>
          <w:lang w:val="en-US" w:eastAsia="zh-CN"/>
        </w:rPr>
        <w:t>MPU-FCA</w:t>
      </w:r>
      <w:r>
        <w:rPr>
          <w:rFonts w:hint="eastAsia"/>
        </w:rPr>
        <w:t xml:space="preserve"> team, Zehui</w:t>
      </w:r>
      <w:r>
        <w:rPr>
          <w:rFonts w:hint="eastAsia"/>
          <w:lang w:val="en-US" w:eastAsia="zh-CN"/>
        </w:rPr>
        <w:t xml:space="preserve"> Lin</w:t>
      </w:r>
      <w:r>
        <w:rPr>
          <w:rFonts w:hint="eastAsia"/>
        </w:rPr>
        <w:t xml:space="preserve"> has been committed to the research and innovation of medical imaging AI technology. The success of this challenge and workshop is not only a recognition of Zehui</w:t>
      </w:r>
      <w:r>
        <w:rPr>
          <w:rFonts w:hint="eastAsia"/>
          <w:lang w:val="en-US" w:eastAsia="zh-CN"/>
        </w:rPr>
        <w:t xml:space="preserve"> Lin</w:t>
      </w:r>
      <w:r>
        <w:rPr>
          <w:rFonts w:hint="eastAsia"/>
        </w:rPr>
        <w:t xml:space="preserve">'s personal academic ability, but also a recognition of the mpu-fca team's outstanding contribution in the field of medical imaging AI. From a former participant to today's organizer, this change of role marks that the </w:t>
      </w:r>
      <w:r>
        <w:rPr>
          <w:rFonts w:hint="eastAsia"/>
          <w:lang w:val="en-US" w:eastAsia="zh-CN"/>
        </w:rPr>
        <w:t>MPU-FCA</w:t>
      </w:r>
      <w:r>
        <w:rPr>
          <w:rFonts w:hint="eastAsia"/>
        </w:rPr>
        <w:t xml:space="preserve"> team has grown into a force that cannot be ignored in the field of international medical imaging AI.</w:t>
      </w:r>
    </w:p>
    <w:p/>
    <w:p>
      <w:pPr>
        <w:jc w:val="center"/>
      </w:pPr>
      <w:r>
        <w:drawing>
          <wp:inline distT="0" distB="0" distL="114300" distR="114300">
            <wp:extent cx="4347845" cy="2610485"/>
            <wp:effectExtent l="0" t="0" r="508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47845" cy="261048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4MjQzZGZhM2EyNGM5Y2VmNjUxODliMjhjZmJhNGYifQ=="/>
  </w:docVars>
  <w:rsids>
    <w:rsidRoot w:val="00000000"/>
    <w:rsid w:val="07A80859"/>
    <w:rsid w:val="3B0D149C"/>
    <w:rsid w:val="4DBC5035"/>
    <w:rsid w:val="78475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autoRedefine/>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2025-03-13T08:26:00Z</dcterms:created>
  <dc:creator>89265</dc:creator>
  <cp:lastModifiedBy>13</cp:lastModifiedBy>
  <dcterms:modified xsi:type="dcterms:W3CDTF">2025-03-13T08:52:56Z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2D0221394E1C4BDCA03DB07679EE2CD7_12</vt:lpwstr>
  </property>
</Properties>
</file>