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สัญญาจ้างบริการอาหารและแม่บ้านแคมป์พนักงาน</w:t>
      </w:r>
    </w:p>
    <w:p>
      <w:r>
        <w:t>เลขที่สัญญา CT-2569-022 · ข้อมูลสมมติเพื่อการอบรมเท่านั้น (synthetic) ไม่ใช่ข้อมูลจริงของบ้านปู</w:t>
      </w:r>
    </w:p>
    <w:p>
      <w:r>
        <w:t>คู่สัญญา: ผู้ซื้อ/ผู้ว่าจ้าง บริษัทในกลุ่มธุรกิจพลังงานสมมติ (Site A · เหมืองสมมติ ภูผาทอง) และ บริษัท ครัวภูเขา เซอร์วิส จำกัด (สมมติ) · ระยะเวลา 2569-04-01 ถึง 2570-03-31</w:t>
      </w:r>
    </w:p>
    <w:p>
      <w:pPr>
        <w:pStyle w:val="Heading2"/>
      </w:pPr>
      <w:r>
        <w:t>ข้อ 1 ขอบเขตงาน</w:t>
      </w:r>
    </w:p>
    <w:p>
      <w:r>
        <w:t>บริการอาหาร 3 มื้อ และทำความสะอาดแคมป์พนักงาน 120 ห้อง ที่ เหมืองสมมติ ภูผาทอง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2 มูลค่าและการชำระเงิน</w:t>
      </w:r>
    </w:p>
    <w:p>
      <w:r>
        <w:t>ค่าบริการเหมาจ่ายเดือนละ 800,000 บาท ชำระภายใน 30 วันหลังได้รับใบแจ้งหนี้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3 ระดับบริการ (SLA)</w:t>
      </w:r>
    </w:p>
    <w:p>
      <w:r>
        <w:t>คะแนนความพึงพอใจเฉลี่ยรายเดือนไม่ต่ำกว่า 4.0/5 และผ่านตรวจสุขอนามัยทุกไตรมาส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4 ค่าปรับ</w:t>
      </w:r>
    </w:p>
    <w:p>
      <w:r>
        <w:t>หาก SLA ต่ำกว่าเกณฑ์ 2 เดือนติดต่อกัน หักค่าบริการ 5% ของเดือนถัดไป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5 การต่ออายุ</w:t>
      </w:r>
    </w:p>
    <w:p>
      <w:r>
        <w:t>ไม่ต่ออายุอัตโนมัติ ต้องทำบันทึกต่ออายุเป็นหนังสือ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6 การยกเลิกสัญญา</w:t>
      </w:r>
    </w:p>
    <w:p>
      <w:r>
        <w:t>ฝ่ายใดฝ่ายหนึ่งยกเลิกได้โดยแจ้งล่วงหน้า 60 วัน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7 ข้อมูลส่วนบุคคล</w:t>
      </w:r>
    </w:p>
    <w:p>
      <w:r>
        <w:t>ผู้ให้บริการต้องไม่นำรายชื่อหรือข้อมูลพนักงานในแคมป์ไปใช้เพื่อวัตถุประสงค์อื่น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r>
        <w:t>ผู้ติดต่อฝ่ายจัดซื้อ: คุณสมมติ ใจดี · procurement.demo@example.com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