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06E0" w14:textId="7E38EE73" w:rsidR="00227202" w:rsidRPr="007C70FE" w:rsidRDefault="00305B35">
      <w:pPr>
        <w:rPr>
          <w:b/>
          <w:bCs/>
          <w:sz w:val="36"/>
          <w:szCs w:val="36"/>
        </w:rPr>
      </w:pPr>
      <w:r>
        <w:rPr>
          <w:b/>
          <w:bCs/>
          <w:sz w:val="36"/>
          <w:szCs w:val="36"/>
        </w:rPr>
        <w:t>Backed communication with u</w:t>
      </w:r>
      <w:r w:rsidR="004C4264" w:rsidRPr="007C70FE">
        <w:rPr>
          <w:b/>
          <w:bCs/>
          <w:sz w:val="36"/>
          <w:szCs w:val="36"/>
        </w:rPr>
        <w:t>ser interface</w:t>
      </w:r>
    </w:p>
    <w:p w14:paraId="4633069C" w14:textId="36E3F68C" w:rsidR="004C4264" w:rsidRPr="00305B35" w:rsidRDefault="004C4264" w:rsidP="002B4794">
      <w:r>
        <w:t xml:space="preserve">The input from </w:t>
      </w:r>
      <w:r w:rsidR="00CF0592">
        <w:t xml:space="preserve">the </w:t>
      </w:r>
      <w:r>
        <w:t xml:space="preserve">user would be saved to a configuration file as </w:t>
      </w:r>
      <w:r w:rsidR="002B4794">
        <w:t xml:space="preserve">a </w:t>
      </w:r>
      <w:r w:rsidR="002B4794" w:rsidRPr="002B4794">
        <w:rPr>
          <w:i/>
          <w:iCs/>
          <w:highlight w:val="lightGray"/>
        </w:rPr>
        <w:t>config.csv</w:t>
      </w:r>
      <w:r w:rsidR="00305B35">
        <w:rPr>
          <w:i/>
          <w:iCs/>
        </w:rPr>
        <w:t xml:space="preserve"> </w:t>
      </w:r>
      <w:r w:rsidR="00305B35" w:rsidRPr="00305B35">
        <w:t>as a</w:t>
      </w:r>
      <w:r w:rsidR="002B4794" w:rsidRPr="00305B35">
        <w:t xml:space="preserve"> comma</w:t>
      </w:r>
      <w:r w:rsidR="00CF0592" w:rsidRPr="00305B35">
        <w:t>-</w:t>
      </w:r>
      <w:r w:rsidR="002B4794" w:rsidRPr="00305B35">
        <w:t xml:space="preserve">separated file. The config.csv would be input </w:t>
      </w:r>
      <w:r w:rsidR="00CF0592" w:rsidRPr="00305B35">
        <w:t>in</w:t>
      </w:r>
      <w:r w:rsidR="002B4794" w:rsidRPr="00305B35">
        <w:t xml:space="preserve">to my </w:t>
      </w:r>
      <w:r w:rsidR="00305B35">
        <w:t>application as backend</w:t>
      </w:r>
      <w:r w:rsidR="002B4794" w:rsidRPr="00305B35">
        <w:t xml:space="preserve">. </w:t>
      </w:r>
      <w:r w:rsidR="00305B35">
        <w:t>In t</w:t>
      </w:r>
      <w:r w:rsidR="002B4794" w:rsidRPr="00305B35">
        <w:t xml:space="preserve">he following </w:t>
      </w:r>
      <w:r w:rsidR="00305B35">
        <w:t xml:space="preserve">the contains of </w:t>
      </w:r>
      <w:r w:rsidR="002B4794" w:rsidRPr="00305B35">
        <w:t xml:space="preserve">config.csv </w:t>
      </w:r>
      <w:r w:rsidR="00305B35">
        <w:t>is described</w:t>
      </w:r>
      <w:r w:rsidR="002B4794" w:rsidRPr="00305B35">
        <w:t xml:space="preserve">. </w:t>
      </w:r>
      <w:r w:rsidR="00305B35">
        <w:t xml:space="preserve">Some sample data is defined for reference. </w:t>
      </w:r>
    </w:p>
    <w:p w14:paraId="70EAFCFE" w14:textId="5B02BB42" w:rsidR="004C4264" w:rsidRPr="00F443BE" w:rsidRDefault="004C4264">
      <w:pPr>
        <w:rPr>
          <w:b/>
          <w:bCs/>
          <w:i/>
          <w:iCs/>
          <w:sz w:val="28"/>
          <w:szCs w:val="28"/>
        </w:rPr>
      </w:pPr>
      <w:r w:rsidRPr="00F443BE">
        <w:rPr>
          <w:b/>
          <w:bCs/>
          <w:i/>
          <w:iCs/>
          <w:sz w:val="28"/>
          <w:szCs w:val="28"/>
        </w:rPr>
        <w:t>config.csv</w:t>
      </w:r>
    </w:p>
    <w:p w14:paraId="2BAC3002" w14:textId="690B6B26" w:rsidR="004C4264" w:rsidRDefault="00305B35">
      <w:r>
        <w:t>T</w:t>
      </w:r>
      <w:r w:rsidR="004C4264">
        <w:t xml:space="preserve">he file is </w:t>
      </w:r>
      <w:r w:rsidR="00CF0592">
        <w:t xml:space="preserve">a </w:t>
      </w:r>
      <w:r w:rsidR="004C4264">
        <w:t>co</w:t>
      </w:r>
      <w:r w:rsidR="00CF0592">
        <w:t>m</w:t>
      </w:r>
      <w:r w:rsidR="004C4264">
        <w:t>ma</w:t>
      </w:r>
      <w:r w:rsidR="00CF0592">
        <w:t>-</w:t>
      </w:r>
      <w:r w:rsidR="004C4264">
        <w:t xml:space="preserve">separated file with </w:t>
      </w:r>
      <w:r w:rsidR="00CF0592">
        <w:t xml:space="preserve">the </w:t>
      </w:r>
      <w:r w:rsidR="004C4264">
        <w:t>following content:</w:t>
      </w:r>
    </w:p>
    <w:p w14:paraId="66D9BA5F" w14:textId="57101AD5" w:rsidR="004C4264" w:rsidRPr="004C4264" w:rsidRDefault="004C4264" w:rsidP="004C4264">
      <w:pPr>
        <w:spacing w:after="0"/>
        <w:ind w:left="720"/>
        <w:rPr>
          <w:i/>
          <w:iCs/>
          <w:highlight w:val="lightGray"/>
        </w:rPr>
      </w:pPr>
      <w:proofErr w:type="spellStart"/>
      <w:r w:rsidRPr="004C4264">
        <w:rPr>
          <w:i/>
          <w:iCs/>
          <w:highlight w:val="lightGray"/>
        </w:rPr>
        <w:t>folder_path</w:t>
      </w:r>
      <w:proofErr w:type="spellEnd"/>
      <w:r w:rsidRPr="004C4264">
        <w:rPr>
          <w:i/>
          <w:iCs/>
          <w:highlight w:val="lightGray"/>
        </w:rPr>
        <w:t xml:space="preserve"> , </w:t>
      </w:r>
      <w:r w:rsidR="00305B35" w:rsidRPr="004B12CE">
        <w:rPr>
          <w:highlight w:val="lightGray"/>
        </w:rPr>
        <w:t>'c:/</w:t>
      </w:r>
      <w:proofErr w:type="spellStart"/>
      <w:r w:rsidR="00305B35">
        <w:rPr>
          <w:highlight w:val="lightGray"/>
        </w:rPr>
        <w:t>trainingresource</w:t>
      </w:r>
      <w:proofErr w:type="spellEnd"/>
      <w:r w:rsidR="00305B35" w:rsidRPr="004B12CE">
        <w:rPr>
          <w:highlight w:val="lightGray"/>
        </w:rPr>
        <w:t>'</w:t>
      </w:r>
    </w:p>
    <w:p w14:paraId="42E4038B" w14:textId="56E0A2A8" w:rsidR="004C4264" w:rsidRPr="004C4264" w:rsidRDefault="004C4264" w:rsidP="004C4264">
      <w:pPr>
        <w:spacing w:after="0"/>
        <w:ind w:left="720"/>
        <w:rPr>
          <w:i/>
          <w:iCs/>
          <w:highlight w:val="lightGray"/>
        </w:rPr>
      </w:pPr>
      <w:proofErr w:type="spellStart"/>
      <w:r w:rsidRPr="004C4264">
        <w:rPr>
          <w:i/>
          <w:iCs/>
          <w:highlight w:val="lightGray"/>
        </w:rPr>
        <w:t>proj_dir</w:t>
      </w:r>
      <w:proofErr w:type="spellEnd"/>
      <w:r w:rsidRPr="004C4264">
        <w:rPr>
          <w:i/>
          <w:iCs/>
          <w:highlight w:val="lightGray"/>
        </w:rPr>
        <w:t xml:space="preserve">, </w:t>
      </w:r>
      <w:r w:rsidR="00305B35">
        <w:rPr>
          <w:i/>
          <w:iCs/>
          <w:highlight w:val="lightGray"/>
        </w:rPr>
        <w:t xml:space="preserve"> </w:t>
      </w:r>
      <w:r w:rsidRPr="004C4264">
        <w:rPr>
          <w:i/>
          <w:iCs/>
          <w:highlight w:val="lightGray"/>
        </w:rPr>
        <w:t>'Docs with Acquisition Recommendations'</w:t>
      </w:r>
    </w:p>
    <w:p w14:paraId="44C39631" w14:textId="720C247C" w:rsidR="004C4264" w:rsidRPr="004C4264" w:rsidRDefault="004C4264" w:rsidP="004C4264">
      <w:pPr>
        <w:spacing w:after="0"/>
        <w:ind w:left="720"/>
        <w:rPr>
          <w:i/>
          <w:iCs/>
          <w:highlight w:val="lightGray"/>
        </w:rPr>
      </w:pPr>
      <w:proofErr w:type="spellStart"/>
      <w:r w:rsidRPr="004C4264">
        <w:rPr>
          <w:i/>
          <w:iCs/>
          <w:highlight w:val="lightGray"/>
        </w:rPr>
        <w:t>file_bench</w:t>
      </w:r>
      <w:proofErr w:type="spellEnd"/>
      <w:r w:rsidRPr="004C4264">
        <w:rPr>
          <w:i/>
          <w:iCs/>
          <w:highlight w:val="lightGray"/>
        </w:rPr>
        <w:t>,</w:t>
      </w:r>
      <w:r w:rsidR="00305B35">
        <w:rPr>
          <w:i/>
          <w:iCs/>
          <w:highlight w:val="lightGray"/>
        </w:rPr>
        <w:t xml:space="preserve"> </w:t>
      </w:r>
      <w:r w:rsidRPr="004C4264">
        <w:rPr>
          <w:i/>
          <w:iCs/>
          <w:highlight w:val="lightGray"/>
        </w:rPr>
        <w:t xml:space="preserve"> 'phil-bench.csv'</w:t>
      </w:r>
    </w:p>
    <w:p w14:paraId="4EFD3991" w14:textId="761A8278" w:rsidR="004C4264" w:rsidRPr="004C4264" w:rsidRDefault="004C4264" w:rsidP="004C4264">
      <w:pPr>
        <w:spacing w:after="0"/>
        <w:ind w:left="720"/>
        <w:rPr>
          <w:i/>
          <w:iCs/>
          <w:highlight w:val="lightGray"/>
        </w:rPr>
      </w:pPr>
      <w:proofErr w:type="spellStart"/>
      <w:r w:rsidRPr="004C4264">
        <w:rPr>
          <w:i/>
          <w:iCs/>
          <w:highlight w:val="lightGray"/>
        </w:rPr>
        <w:t>stop_words_file</w:t>
      </w:r>
      <w:proofErr w:type="spellEnd"/>
      <w:r w:rsidRPr="004C4264">
        <w:rPr>
          <w:i/>
          <w:iCs/>
          <w:highlight w:val="lightGray"/>
        </w:rPr>
        <w:t>,</w:t>
      </w:r>
      <w:r w:rsidR="00305B35">
        <w:rPr>
          <w:i/>
          <w:iCs/>
          <w:highlight w:val="lightGray"/>
        </w:rPr>
        <w:t xml:space="preserve"> </w:t>
      </w:r>
      <w:r w:rsidRPr="004C4264">
        <w:rPr>
          <w:i/>
          <w:iCs/>
          <w:highlight w:val="lightGray"/>
        </w:rPr>
        <w:t>'stopwords_en.txt'</w:t>
      </w:r>
    </w:p>
    <w:p w14:paraId="1177F0AA" w14:textId="25AECA07" w:rsidR="004C4264" w:rsidRPr="004C4264" w:rsidRDefault="004C4264" w:rsidP="004C4264">
      <w:pPr>
        <w:spacing w:after="0"/>
        <w:ind w:left="720"/>
        <w:rPr>
          <w:i/>
          <w:iCs/>
          <w:highlight w:val="lightGray"/>
        </w:rPr>
      </w:pPr>
      <w:proofErr w:type="spellStart"/>
      <w:r w:rsidRPr="004C4264">
        <w:rPr>
          <w:i/>
          <w:iCs/>
          <w:highlight w:val="lightGray"/>
        </w:rPr>
        <w:t>max_num_files</w:t>
      </w:r>
      <w:proofErr w:type="spellEnd"/>
      <w:r w:rsidRPr="004C4264">
        <w:rPr>
          <w:i/>
          <w:iCs/>
          <w:highlight w:val="lightGray"/>
        </w:rPr>
        <w:t>, 2000</w:t>
      </w:r>
    </w:p>
    <w:p w14:paraId="46351F9B" w14:textId="02CCD962" w:rsidR="004C4264" w:rsidRPr="004C4264" w:rsidRDefault="004C4264" w:rsidP="004C4264">
      <w:pPr>
        <w:spacing w:after="0"/>
        <w:ind w:left="720"/>
        <w:rPr>
          <w:i/>
          <w:iCs/>
          <w:highlight w:val="lightGray"/>
        </w:rPr>
      </w:pPr>
      <w:r w:rsidRPr="004C4264">
        <w:rPr>
          <w:i/>
          <w:iCs/>
          <w:highlight w:val="lightGray"/>
        </w:rPr>
        <w:t>threshold,</w:t>
      </w:r>
      <w:r w:rsidR="00305B35">
        <w:rPr>
          <w:i/>
          <w:iCs/>
          <w:highlight w:val="lightGray"/>
        </w:rPr>
        <w:t xml:space="preserve"> </w:t>
      </w:r>
      <w:r w:rsidRPr="004C4264">
        <w:rPr>
          <w:i/>
          <w:iCs/>
          <w:highlight w:val="lightGray"/>
        </w:rPr>
        <w:t xml:space="preserve">.5    </w:t>
      </w:r>
    </w:p>
    <w:p w14:paraId="4727E4D0" w14:textId="07BC299F" w:rsidR="004C4264" w:rsidRPr="004C4264" w:rsidRDefault="004C4264" w:rsidP="004C4264">
      <w:pPr>
        <w:spacing w:after="0"/>
        <w:ind w:left="720"/>
        <w:rPr>
          <w:i/>
          <w:iCs/>
          <w:highlight w:val="lightGray"/>
        </w:rPr>
      </w:pPr>
      <w:proofErr w:type="spellStart"/>
      <w:r w:rsidRPr="004C4264">
        <w:rPr>
          <w:i/>
          <w:iCs/>
          <w:highlight w:val="lightGray"/>
        </w:rPr>
        <w:t>mav_roll</w:t>
      </w:r>
      <w:proofErr w:type="spellEnd"/>
      <w:r w:rsidRPr="004C4264">
        <w:rPr>
          <w:i/>
          <w:iCs/>
          <w:highlight w:val="lightGray"/>
        </w:rPr>
        <w:t>,</w:t>
      </w:r>
      <w:r w:rsidR="00305B35">
        <w:rPr>
          <w:i/>
          <w:iCs/>
          <w:highlight w:val="lightGray"/>
        </w:rPr>
        <w:t xml:space="preserve"> </w:t>
      </w:r>
      <w:r w:rsidRPr="004C4264">
        <w:rPr>
          <w:i/>
          <w:iCs/>
          <w:highlight w:val="lightGray"/>
        </w:rPr>
        <w:t>20</w:t>
      </w:r>
    </w:p>
    <w:p w14:paraId="096EC150" w14:textId="62B9DE08" w:rsidR="004C4264" w:rsidRDefault="004C4264">
      <w:r>
        <w:t>The definition of each row would be as follow</w:t>
      </w:r>
      <w:r w:rsidR="00CF0592">
        <w:t>s</w:t>
      </w:r>
      <w:r>
        <w:t>:</w:t>
      </w:r>
    </w:p>
    <w:p w14:paraId="522FF9A4" w14:textId="2EE6039B" w:rsidR="004C4264" w:rsidRDefault="004C4264" w:rsidP="004C4264">
      <w:pPr>
        <w:spacing w:after="0"/>
      </w:pPr>
      <w:proofErr w:type="spellStart"/>
      <w:r w:rsidRPr="004B12CE">
        <w:rPr>
          <w:highlight w:val="lightGray"/>
        </w:rPr>
        <w:t>folder_path</w:t>
      </w:r>
      <w:proofErr w:type="spellEnd"/>
      <w:r w:rsidRPr="004B12CE">
        <w:rPr>
          <w:highlight w:val="lightGray"/>
        </w:rPr>
        <w:t xml:space="preserve"> , 'c:/</w:t>
      </w:r>
      <w:proofErr w:type="spellStart"/>
      <w:r w:rsidR="007C70FE">
        <w:rPr>
          <w:highlight w:val="lightGray"/>
        </w:rPr>
        <w:t>trainingresource</w:t>
      </w:r>
      <w:proofErr w:type="spellEnd"/>
      <w:r w:rsidRPr="004B12CE">
        <w:rPr>
          <w:highlight w:val="lightGray"/>
        </w:rPr>
        <w:t>'</w:t>
      </w:r>
    </w:p>
    <w:p w14:paraId="71DEF82B" w14:textId="468F5872" w:rsidR="004C4264" w:rsidRDefault="00F443BE" w:rsidP="004C4264">
      <w:pPr>
        <w:spacing w:after="0"/>
      </w:pPr>
      <w:r w:rsidRPr="00F443BE">
        <w:rPr>
          <w:color w:val="FF0000"/>
        </w:rPr>
        <w:t>Input file</w:t>
      </w:r>
      <w:r>
        <w:rPr>
          <w:color w:val="FF0000"/>
        </w:rPr>
        <w:t xml:space="preserve"> directory</w:t>
      </w:r>
      <w:r>
        <w:t xml:space="preserve">. </w:t>
      </w:r>
      <w:r w:rsidR="004C4264">
        <w:t xml:space="preserve">Define the directory path to the folder of </w:t>
      </w:r>
      <w:r w:rsidR="00CF0592">
        <w:t xml:space="preserve">the </w:t>
      </w:r>
      <w:r w:rsidR="004C4264">
        <w:t xml:space="preserve">training dataset containing </w:t>
      </w:r>
      <w:r w:rsidR="00CF0592">
        <w:t xml:space="preserve">the </w:t>
      </w:r>
      <w:r w:rsidR="004C4264">
        <w:t>entire pdf format file</w:t>
      </w:r>
      <w:r w:rsidR="00CF0592">
        <w:t>,</w:t>
      </w:r>
      <w:r w:rsidR="004C4264">
        <w:t xml:space="preserve"> which </w:t>
      </w:r>
      <w:r w:rsidR="00CF0592">
        <w:t>is</w:t>
      </w:r>
      <w:r w:rsidR="004C4264">
        <w:t xml:space="preserve"> used for training the model</w:t>
      </w:r>
      <w:r w:rsidR="004B12CE">
        <w:t>. All the subdirectories are read for finding the pdf files</w:t>
      </w:r>
      <w:r w:rsidR="00305B35">
        <w:t xml:space="preserve">. </w:t>
      </w:r>
    </w:p>
    <w:p w14:paraId="224108E9" w14:textId="77777777" w:rsidR="004B12CE" w:rsidRPr="004C4264" w:rsidRDefault="004B12CE" w:rsidP="004C4264">
      <w:pPr>
        <w:spacing w:after="0"/>
      </w:pPr>
    </w:p>
    <w:p w14:paraId="1588FD2B" w14:textId="6F02B065" w:rsidR="004C4264" w:rsidRPr="004B12CE" w:rsidRDefault="004C4264" w:rsidP="004C4264">
      <w:pPr>
        <w:spacing w:after="0"/>
        <w:rPr>
          <w:i/>
          <w:iCs/>
        </w:rPr>
      </w:pPr>
      <w:proofErr w:type="spellStart"/>
      <w:r w:rsidRPr="004B12CE">
        <w:rPr>
          <w:i/>
          <w:iCs/>
          <w:highlight w:val="lightGray"/>
        </w:rPr>
        <w:t>proj_dir</w:t>
      </w:r>
      <w:proofErr w:type="spellEnd"/>
      <w:r w:rsidRPr="004B12CE">
        <w:rPr>
          <w:i/>
          <w:iCs/>
          <w:highlight w:val="lightGray"/>
        </w:rPr>
        <w:t>, 'Docs with Acquisition Recommendations'</w:t>
      </w:r>
    </w:p>
    <w:p w14:paraId="55361464" w14:textId="40C784CB" w:rsidR="004B12CE" w:rsidRDefault="00F443BE" w:rsidP="004C4264">
      <w:pPr>
        <w:spacing w:after="0"/>
      </w:pPr>
      <w:r w:rsidRPr="00F443BE">
        <w:rPr>
          <w:color w:val="FF0000"/>
        </w:rPr>
        <w:t>Input file</w:t>
      </w:r>
      <w:r>
        <w:rPr>
          <w:color w:val="FF0000"/>
        </w:rPr>
        <w:t xml:space="preserve"> directory</w:t>
      </w:r>
      <w:r w:rsidRPr="00F443BE">
        <w:rPr>
          <w:color w:val="FF0000"/>
        </w:rPr>
        <w:t xml:space="preserve">. </w:t>
      </w:r>
      <w:r w:rsidR="004B12CE">
        <w:t>The folder contains the pdf file which the user wants to examine their similarity to the benchmark set. Each pdf file in this folder has been read and compare</w:t>
      </w:r>
      <w:r w:rsidR="00CF0592">
        <w:t>d</w:t>
      </w:r>
      <w:r w:rsidR="004B12CE">
        <w:t xml:space="preserve"> to the benchmark and </w:t>
      </w:r>
      <w:r w:rsidR="00305B35">
        <w:t xml:space="preserve">would be </w:t>
      </w:r>
      <w:r w:rsidR="004B12CE">
        <w:t xml:space="preserve">used for reporting its similarity. </w:t>
      </w:r>
      <w:r w:rsidR="00305B35">
        <w:t>As result</w:t>
      </w:r>
      <w:r w:rsidR="00CF0592">
        <w:t>, t</w:t>
      </w:r>
      <w:r w:rsidR="004B12CE">
        <w:t xml:space="preserve">heir file name will </w:t>
      </w:r>
      <w:r w:rsidR="00305B35">
        <w:t>be used</w:t>
      </w:r>
      <w:r w:rsidR="004B12CE">
        <w:t xml:space="preserve"> in the reports</w:t>
      </w:r>
      <w:r w:rsidR="00305B35">
        <w:t xml:space="preserve"> as their representation</w:t>
      </w:r>
      <w:r w:rsidR="004B12CE">
        <w:t xml:space="preserve">. </w:t>
      </w:r>
    </w:p>
    <w:p w14:paraId="5D63F32F" w14:textId="77777777" w:rsidR="004B12CE" w:rsidRPr="004C4264" w:rsidRDefault="004B12CE" w:rsidP="004C4264">
      <w:pPr>
        <w:spacing w:after="0"/>
      </w:pPr>
    </w:p>
    <w:p w14:paraId="1A7DFCDB" w14:textId="017A29DC" w:rsidR="004C4264" w:rsidRPr="00BA2E63" w:rsidRDefault="004C4264" w:rsidP="004C4264">
      <w:pPr>
        <w:spacing w:after="0"/>
        <w:rPr>
          <w:i/>
          <w:iCs/>
        </w:rPr>
      </w:pPr>
      <w:proofErr w:type="spellStart"/>
      <w:r w:rsidRPr="00BA2E63">
        <w:rPr>
          <w:i/>
          <w:iCs/>
          <w:highlight w:val="lightGray"/>
        </w:rPr>
        <w:t>file_bench</w:t>
      </w:r>
      <w:proofErr w:type="spellEnd"/>
      <w:r w:rsidRPr="00BA2E63">
        <w:rPr>
          <w:i/>
          <w:iCs/>
          <w:highlight w:val="lightGray"/>
        </w:rPr>
        <w:t>, 'phil-bench.csv'</w:t>
      </w:r>
    </w:p>
    <w:p w14:paraId="46A497E4" w14:textId="3DF17603" w:rsidR="004B12CE" w:rsidRDefault="00F443BE" w:rsidP="004C4264">
      <w:pPr>
        <w:spacing w:after="0"/>
      </w:pPr>
      <w:r w:rsidRPr="00F443BE">
        <w:rPr>
          <w:color w:val="FF0000"/>
        </w:rPr>
        <w:t xml:space="preserve">Input file. </w:t>
      </w:r>
      <w:r w:rsidR="004B12CE">
        <w:t xml:space="preserve">This </w:t>
      </w:r>
      <w:r w:rsidR="00CF0592">
        <w:t>is a benchmark file containing</w:t>
      </w:r>
      <w:r w:rsidR="004B12CE">
        <w:t xml:space="preserve"> the suggested benchmarks by the subject matter experts</w:t>
      </w:r>
      <w:r w:rsidR="00305B35">
        <w:t xml:space="preserve"> (SME)</w:t>
      </w:r>
      <w:r w:rsidR="004B12CE">
        <w:t xml:space="preserve">. This </w:t>
      </w:r>
      <w:r w:rsidR="00CF0592">
        <w:t xml:space="preserve">file </w:t>
      </w:r>
      <w:r w:rsidR="004B12CE">
        <w:t xml:space="preserve">could be </w:t>
      </w:r>
      <w:r w:rsidR="00CF0592">
        <w:t>essential</w:t>
      </w:r>
      <w:r w:rsidR="00305B35">
        <w:t>ly</w:t>
      </w:r>
      <w:r w:rsidR="004B12CE">
        <w:t xml:space="preserve"> </w:t>
      </w:r>
      <w:proofErr w:type="gramStart"/>
      <w:r w:rsidR="00CF0592">
        <w:t>create</w:t>
      </w:r>
      <w:proofErr w:type="gramEnd"/>
      <w:r w:rsidR="004B12CE">
        <w:t xml:space="preserve"> by our team and have </w:t>
      </w:r>
      <w:r w:rsidR="00305B35">
        <w:t xml:space="preserve">a </w:t>
      </w:r>
      <w:r w:rsidR="004B12CE">
        <w:t>fix</w:t>
      </w:r>
      <w:r w:rsidR="00CF0592">
        <w:t>ed</w:t>
      </w:r>
      <w:r w:rsidR="004B12CE">
        <w:t xml:space="preserve"> content. The file is comma</w:t>
      </w:r>
      <w:r w:rsidR="00CF0592">
        <w:t>-</w:t>
      </w:r>
      <w:r w:rsidR="004B12CE">
        <w:t>separated</w:t>
      </w:r>
      <w:r w:rsidR="00CF0592">
        <w:t>,</w:t>
      </w:r>
      <w:r w:rsidR="004B12CE">
        <w:t xml:space="preserve"> and it is show</w:t>
      </w:r>
      <w:r w:rsidR="00CF0592">
        <w:t>n</w:t>
      </w:r>
      <w:r w:rsidR="004B12CE">
        <w:t xml:space="preserve"> partially in the following:</w:t>
      </w:r>
    </w:p>
    <w:tbl>
      <w:tblPr>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020"/>
        <w:gridCol w:w="2623"/>
      </w:tblGrid>
      <w:tr w:rsidR="004B12CE" w:rsidRPr="004B12CE" w14:paraId="01ECEF21" w14:textId="77777777" w:rsidTr="00305B35">
        <w:trPr>
          <w:trHeight w:val="144"/>
        </w:trPr>
        <w:tc>
          <w:tcPr>
            <w:tcW w:w="1314" w:type="dxa"/>
            <w:shd w:val="clear" w:color="auto" w:fill="AEAAAA" w:themeFill="background2" w:themeFillShade="BF"/>
            <w:noWrap/>
            <w:vAlign w:val="bottom"/>
            <w:hideMark/>
          </w:tcPr>
          <w:p w14:paraId="06D79C14"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Benchmarks</w:t>
            </w:r>
          </w:p>
        </w:tc>
        <w:tc>
          <w:tcPr>
            <w:tcW w:w="1020" w:type="dxa"/>
            <w:shd w:val="clear" w:color="auto" w:fill="AEAAAA" w:themeFill="background2" w:themeFillShade="BF"/>
            <w:noWrap/>
            <w:vAlign w:val="bottom"/>
            <w:hideMark/>
          </w:tcPr>
          <w:p w14:paraId="188B4EEF"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weight</w:t>
            </w:r>
          </w:p>
        </w:tc>
        <w:tc>
          <w:tcPr>
            <w:tcW w:w="2623" w:type="dxa"/>
            <w:shd w:val="clear" w:color="auto" w:fill="AEAAAA" w:themeFill="background2" w:themeFillShade="BF"/>
            <w:noWrap/>
            <w:vAlign w:val="bottom"/>
            <w:hideMark/>
          </w:tcPr>
          <w:p w14:paraId="335FEBFC"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type</w:t>
            </w:r>
          </w:p>
        </w:tc>
      </w:tr>
      <w:tr w:rsidR="004B12CE" w:rsidRPr="004B12CE" w14:paraId="007AA062" w14:textId="77777777" w:rsidTr="00305B35">
        <w:trPr>
          <w:trHeight w:val="144"/>
        </w:trPr>
        <w:tc>
          <w:tcPr>
            <w:tcW w:w="1314" w:type="dxa"/>
            <w:shd w:val="clear" w:color="auto" w:fill="auto"/>
            <w:noWrap/>
            <w:vAlign w:val="bottom"/>
            <w:hideMark/>
          </w:tcPr>
          <w:p w14:paraId="799E6A86"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accurate</w:t>
            </w:r>
          </w:p>
        </w:tc>
        <w:tc>
          <w:tcPr>
            <w:tcW w:w="1020" w:type="dxa"/>
            <w:shd w:val="clear" w:color="auto" w:fill="auto"/>
            <w:noWrap/>
            <w:vAlign w:val="bottom"/>
            <w:hideMark/>
          </w:tcPr>
          <w:p w14:paraId="4D6996F5" w14:textId="77777777" w:rsidR="004B12CE" w:rsidRPr="004B12CE" w:rsidRDefault="004B12CE" w:rsidP="004B12CE">
            <w:pPr>
              <w:spacing w:after="0" w:line="240" w:lineRule="auto"/>
              <w:jc w:val="right"/>
              <w:rPr>
                <w:rFonts w:ascii="Calibri" w:eastAsia="Times New Roman" w:hAnsi="Calibri" w:cs="Calibri"/>
                <w:color w:val="000000"/>
              </w:rPr>
            </w:pPr>
            <w:r w:rsidRPr="004B12CE">
              <w:rPr>
                <w:rFonts w:ascii="Calibri" w:eastAsia="Times New Roman" w:hAnsi="Calibri" w:cs="Calibri"/>
                <w:color w:val="000000"/>
              </w:rPr>
              <w:t>1</w:t>
            </w:r>
          </w:p>
        </w:tc>
        <w:tc>
          <w:tcPr>
            <w:tcW w:w="2623" w:type="dxa"/>
            <w:shd w:val="clear" w:color="auto" w:fill="auto"/>
            <w:noWrap/>
            <w:vAlign w:val="bottom"/>
            <w:hideMark/>
          </w:tcPr>
          <w:p w14:paraId="66D124B8" w14:textId="77777777" w:rsidR="004B12CE" w:rsidRPr="004B12CE" w:rsidRDefault="004B12CE" w:rsidP="004B12CE">
            <w:pPr>
              <w:spacing w:after="0" w:line="240" w:lineRule="auto"/>
              <w:jc w:val="right"/>
              <w:rPr>
                <w:rFonts w:ascii="Calibri" w:eastAsia="Times New Roman" w:hAnsi="Calibri" w:cs="Calibri"/>
                <w:color w:val="000000"/>
              </w:rPr>
            </w:pPr>
          </w:p>
        </w:tc>
      </w:tr>
      <w:tr w:rsidR="004B12CE" w:rsidRPr="004B12CE" w14:paraId="18FC4FBE" w14:textId="77777777" w:rsidTr="00305B35">
        <w:trPr>
          <w:trHeight w:val="144"/>
        </w:trPr>
        <w:tc>
          <w:tcPr>
            <w:tcW w:w="1314" w:type="dxa"/>
            <w:shd w:val="clear" w:color="auto" w:fill="auto"/>
            <w:noWrap/>
            <w:vAlign w:val="bottom"/>
            <w:hideMark/>
          </w:tcPr>
          <w:p w14:paraId="7B67748A"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achievable</w:t>
            </w:r>
          </w:p>
        </w:tc>
        <w:tc>
          <w:tcPr>
            <w:tcW w:w="1020" w:type="dxa"/>
            <w:shd w:val="clear" w:color="auto" w:fill="auto"/>
            <w:noWrap/>
            <w:vAlign w:val="bottom"/>
            <w:hideMark/>
          </w:tcPr>
          <w:p w14:paraId="4AEEC107" w14:textId="77777777" w:rsidR="004B12CE" w:rsidRPr="004B12CE" w:rsidRDefault="004B12CE" w:rsidP="004B12CE">
            <w:pPr>
              <w:spacing w:after="0" w:line="240" w:lineRule="auto"/>
              <w:jc w:val="right"/>
              <w:rPr>
                <w:rFonts w:ascii="Calibri" w:eastAsia="Times New Roman" w:hAnsi="Calibri" w:cs="Calibri"/>
                <w:color w:val="000000"/>
              </w:rPr>
            </w:pPr>
            <w:r w:rsidRPr="004B12CE">
              <w:rPr>
                <w:rFonts w:ascii="Calibri" w:eastAsia="Times New Roman" w:hAnsi="Calibri" w:cs="Calibri"/>
                <w:color w:val="000000"/>
              </w:rPr>
              <w:t>1</w:t>
            </w:r>
          </w:p>
        </w:tc>
        <w:tc>
          <w:tcPr>
            <w:tcW w:w="2623" w:type="dxa"/>
            <w:shd w:val="clear" w:color="auto" w:fill="auto"/>
            <w:noWrap/>
            <w:vAlign w:val="bottom"/>
            <w:hideMark/>
          </w:tcPr>
          <w:p w14:paraId="44700854" w14:textId="77777777" w:rsidR="004B12CE" w:rsidRPr="004B12CE" w:rsidRDefault="004B12CE" w:rsidP="004B12CE">
            <w:pPr>
              <w:spacing w:after="0" w:line="240" w:lineRule="auto"/>
              <w:jc w:val="right"/>
              <w:rPr>
                <w:rFonts w:ascii="Calibri" w:eastAsia="Times New Roman" w:hAnsi="Calibri" w:cs="Calibri"/>
                <w:color w:val="000000"/>
              </w:rPr>
            </w:pPr>
          </w:p>
        </w:tc>
      </w:tr>
      <w:tr w:rsidR="004B12CE" w:rsidRPr="004B12CE" w14:paraId="54844E8E" w14:textId="77777777" w:rsidTr="00305B35">
        <w:trPr>
          <w:trHeight w:val="144"/>
        </w:trPr>
        <w:tc>
          <w:tcPr>
            <w:tcW w:w="1314" w:type="dxa"/>
            <w:shd w:val="clear" w:color="auto" w:fill="auto"/>
            <w:noWrap/>
            <w:vAlign w:val="bottom"/>
            <w:hideMark/>
          </w:tcPr>
          <w:p w14:paraId="228BDB9B"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achieve</w:t>
            </w:r>
          </w:p>
        </w:tc>
        <w:tc>
          <w:tcPr>
            <w:tcW w:w="1020" w:type="dxa"/>
            <w:shd w:val="clear" w:color="auto" w:fill="auto"/>
            <w:noWrap/>
            <w:vAlign w:val="bottom"/>
            <w:hideMark/>
          </w:tcPr>
          <w:p w14:paraId="6A7489E5" w14:textId="77777777" w:rsidR="004B12CE" w:rsidRPr="004B12CE" w:rsidRDefault="004B12CE" w:rsidP="004B12CE">
            <w:pPr>
              <w:spacing w:after="0" w:line="240" w:lineRule="auto"/>
              <w:jc w:val="right"/>
              <w:rPr>
                <w:rFonts w:ascii="Calibri" w:eastAsia="Times New Roman" w:hAnsi="Calibri" w:cs="Calibri"/>
                <w:color w:val="000000"/>
              </w:rPr>
            </w:pPr>
            <w:r w:rsidRPr="004B12CE">
              <w:rPr>
                <w:rFonts w:ascii="Calibri" w:eastAsia="Times New Roman" w:hAnsi="Calibri" w:cs="Calibri"/>
                <w:color w:val="000000"/>
              </w:rPr>
              <w:t>1</w:t>
            </w:r>
          </w:p>
        </w:tc>
        <w:tc>
          <w:tcPr>
            <w:tcW w:w="2623" w:type="dxa"/>
            <w:shd w:val="clear" w:color="auto" w:fill="auto"/>
            <w:noWrap/>
            <w:vAlign w:val="bottom"/>
            <w:hideMark/>
          </w:tcPr>
          <w:p w14:paraId="13DB0610" w14:textId="77777777" w:rsidR="004B12CE" w:rsidRPr="004B12CE" w:rsidRDefault="004B12CE" w:rsidP="004B12CE">
            <w:pPr>
              <w:spacing w:after="0" w:line="240" w:lineRule="auto"/>
              <w:jc w:val="right"/>
              <w:rPr>
                <w:rFonts w:ascii="Calibri" w:eastAsia="Times New Roman" w:hAnsi="Calibri" w:cs="Calibri"/>
                <w:color w:val="000000"/>
              </w:rPr>
            </w:pPr>
          </w:p>
        </w:tc>
      </w:tr>
      <w:tr w:rsidR="004B12CE" w:rsidRPr="004B12CE" w14:paraId="5A38A2A5" w14:textId="77777777" w:rsidTr="00305B35">
        <w:trPr>
          <w:trHeight w:val="144"/>
        </w:trPr>
        <w:tc>
          <w:tcPr>
            <w:tcW w:w="1314" w:type="dxa"/>
            <w:shd w:val="clear" w:color="auto" w:fill="auto"/>
            <w:noWrap/>
            <w:vAlign w:val="bottom"/>
            <w:hideMark/>
          </w:tcPr>
          <w:p w14:paraId="72C68702"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act</w:t>
            </w:r>
          </w:p>
        </w:tc>
        <w:tc>
          <w:tcPr>
            <w:tcW w:w="1020" w:type="dxa"/>
            <w:shd w:val="clear" w:color="auto" w:fill="auto"/>
            <w:noWrap/>
            <w:vAlign w:val="bottom"/>
            <w:hideMark/>
          </w:tcPr>
          <w:p w14:paraId="4536475F" w14:textId="77777777" w:rsidR="004B12CE" w:rsidRPr="004B12CE" w:rsidRDefault="004B12CE" w:rsidP="004B12CE">
            <w:pPr>
              <w:spacing w:after="0" w:line="240" w:lineRule="auto"/>
              <w:jc w:val="right"/>
              <w:rPr>
                <w:rFonts w:ascii="Calibri" w:eastAsia="Times New Roman" w:hAnsi="Calibri" w:cs="Calibri"/>
                <w:color w:val="000000"/>
              </w:rPr>
            </w:pPr>
            <w:r w:rsidRPr="004B12CE">
              <w:rPr>
                <w:rFonts w:ascii="Calibri" w:eastAsia="Times New Roman" w:hAnsi="Calibri" w:cs="Calibri"/>
                <w:color w:val="000000"/>
              </w:rPr>
              <w:t>2</w:t>
            </w:r>
          </w:p>
        </w:tc>
        <w:tc>
          <w:tcPr>
            <w:tcW w:w="2623" w:type="dxa"/>
            <w:shd w:val="clear" w:color="auto" w:fill="auto"/>
            <w:noWrap/>
            <w:vAlign w:val="bottom"/>
            <w:hideMark/>
          </w:tcPr>
          <w:p w14:paraId="4E5CD3DD" w14:textId="77777777" w:rsidR="004B12CE" w:rsidRPr="004B12CE" w:rsidRDefault="004B12CE" w:rsidP="004B12CE">
            <w:pPr>
              <w:spacing w:after="0" w:line="240" w:lineRule="auto"/>
              <w:jc w:val="right"/>
              <w:rPr>
                <w:rFonts w:ascii="Calibri" w:eastAsia="Times New Roman" w:hAnsi="Calibri" w:cs="Calibri"/>
                <w:color w:val="000000"/>
              </w:rPr>
            </w:pPr>
          </w:p>
        </w:tc>
      </w:tr>
      <w:tr w:rsidR="004B12CE" w:rsidRPr="004B12CE" w14:paraId="3C1BA22B" w14:textId="77777777" w:rsidTr="00305B35">
        <w:trPr>
          <w:trHeight w:val="144"/>
        </w:trPr>
        <w:tc>
          <w:tcPr>
            <w:tcW w:w="1314" w:type="dxa"/>
            <w:shd w:val="clear" w:color="auto" w:fill="auto"/>
            <w:noWrap/>
            <w:vAlign w:val="bottom"/>
            <w:hideMark/>
          </w:tcPr>
          <w:p w14:paraId="49C47A38"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address</w:t>
            </w:r>
          </w:p>
        </w:tc>
        <w:tc>
          <w:tcPr>
            <w:tcW w:w="1020" w:type="dxa"/>
            <w:shd w:val="clear" w:color="auto" w:fill="auto"/>
            <w:noWrap/>
            <w:vAlign w:val="bottom"/>
            <w:hideMark/>
          </w:tcPr>
          <w:p w14:paraId="11918DDD" w14:textId="77777777" w:rsidR="004B12CE" w:rsidRPr="004B12CE" w:rsidRDefault="004B12CE" w:rsidP="004B12CE">
            <w:pPr>
              <w:spacing w:after="0" w:line="240" w:lineRule="auto"/>
              <w:jc w:val="right"/>
              <w:rPr>
                <w:rFonts w:ascii="Calibri" w:eastAsia="Times New Roman" w:hAnsi="Calibri" w:cs="Calibri"/>
                <w:color w:val="000000"/>
              </w:rPr>
            </w:pPr>
            <w:r w:rsidRPr="004B12CE">
              <w:rPr>
                <w:rFonts w:ascii="Calibri" w:eastAsia="Times New Roman" w:hAnsi="Calibri" w:cs="Calibri"/>
                <w:color w:val="000000"/>
              </w:rPr>
              <w:t>2</w:t>
            </w:r>
          </w:p>
        </w:tc>
        <w:tc>
          <w:tcPr>
            <w:tcW w:w="2623" w:type="dxa"/>
            <w:shd w:val="clear" w:color="auto" w:fill="auto"/>
            <w:noWrap/>
            <w:vAlign w:val="bottom"/>
            <w:hideMark/>
          </w:tcPr>
          <w:p w14:paraId="17FC10C2" w14:textId="77777777" w:rsidR="004B12CE" w:rsidRPr="004B12CE" w:rsidRDefault="004B12CE" w:rsidP="004B12CE">
            <w:pPr>
              <w:spacing w:after="0" w:line="240" w:lineRule="auto"/>
              <w:jc w:val="right"/>
              <w:rPr>
                <w:rFonts w:ascii="Calibri" w:eastAsia="Times New Roman" w:hAnsi="Calibri" w:cs="Calibri"/>
                <w:color w:val="000000"/>
              </w:rPr>
            </w:pPr>
          </w:p>
        </w:tc>
      </w:tr>
      <w:tr w:rsidR="004B12CE" w:rsidRPr="004B12CE" w14:paraId="1D18080D" w14:textId="77777777" w:rsidTr="00305B35">
        <w:trPr>
          <w:trHeight w:val="144"/>
        </w:trPr>
        <w:tc>
          <w:tcPr>
            <w:tcW w:w="1314" w:type="dxa"/>
            <w:shd w:val="clear" w:color="auto" w:fill="auto"/>
            <w:noWrap/>
            <w:vAlign w:val="bottom"/>
            <w:hideMark/>
          </w:tcPr>
          <w:p w14:paraId="0B290E3C"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adhere</w:t>
            </w:r>
          </w:p>
        </w:tc>
        <w:tc>
          <w:tcPr>
            <w:tcW w:w="1020" w:type="dxa"/>
            <w:shd w:val="clear" w:color="auto" w:fill="auto"/>
            <w:noWrap/>
            <w:vAlign w:val="bottom"/>
            <w:hideMark/>
          </w:tcPr>
          <w:p w14:paraId="4113D9A1" w14:textId="77777777" w:rsidR="004B12CE" w:rsidRPr="004B12CE" w:rsidRDefault="004B12CE" w:rsidP="004B12CE">
            <w:pPr>
              <w:spacing w:after="0" w:line="240" w:lineRule="auto"/>
              <w:jc w:val="right"/>
              <w:rPr>
                <w:rFonts w:ascii="Calibri" w:eastAsia="Times New Roman" w:hAnsi="Calibri" w:cs="Calibri"/>
                <w:color w:val="000000"/>
              </w:rPr>
            </w:pPr>
            <w:r w:rsidRPr="004B12CE">
              <w:rPr>
                <w:rFonts w:ascii="Calibri" w:eastAsia="Times New Roman" w:hAnsi="Calibri" w:cs="Calibri"/>
                <w:color w:val="000000"/>
              </w:rPr>
              <w:t>3</w:t>
            </w:r>
          </w:p>
        </w:tc>
        <w:tc>
          <w:tcPr>
            <w:tcW w:w="2623" w:type="dxa"/>
            <w:shd w:val="clear" w:color="auto" w:fill="auto"/>
            <w:noWrap/>
            <w:vAlign w:val="bottom"/>
            <w:hideMark/>
          </w:tcPr>
          <w:p w14:paraId="3190DA6B"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action</w:t>
            </w:r>
          </w:p>
        </w:tc>
      </w:tr>
      <w:tr w:rsidR="004B12CE" w:rsidRPr="004B12CE" w14:paraId="32E443ED" w14:textId="77777777" w:rsidTr="00305B35">
        <w:trPr>
          <w:trHeight w:val="144"/>
        </w:trPr>
        <w:tc>
          <w:tcPr>
            <w:tcW w:w="1314" w:type="dxa"/>
            <w:shd w:val="clear" w:color="auto" w:fill="auto"/>
            <w:noWrap/>
            <w:vAlign w:val="bottom"/>
            <w:hideMark/>
          </w:tcPr>
          <w:p w14:paraId="3DF991A5"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advantages</w:t>
            </w:r>
          </w:p>
        </w:tc>
        <w:tc>
          <w:tcPr>
            <w:tcW w:w="1020" w:type="dxa"/>
            <w:shd w:val="clear" w:color="auto" w:fill="auto"/>
            <w:noWrap/>
            <w:vAlign w:val="bottom"/>
            <w:hideMark/>
          </w:tcPr>
          <w:p w14:paraId="2A554640" w14:textId="77777777" w:rsidR="004B12CE" w:rsidRPr="004B12CE" w:rsidRDefault="004B12CE" w:rsidP="004B12CE">
            <w:pPr>
              <w:spacing w:after="0" w:line="240" w:lineRule="auto"/>
              <w:jc w:val="right"/>
              <w:rPr>
                <w:rFonts w:ascii="Calibri" w:eastAsia="Times New Roman" w:hAnsi="Calibri" w:cs="Calibri"/>
                <w:color w:val="000000"/>
              </w:rPr>
            </w:pPr>
            <w:r w:rsidRPr="004B12CE">
              <w:rPr>
                <w:rFonts w:ascii="Calibri" w:eastAsia="Times New Roman" w:hAnsi="Calibri" w:cs="Calibri"/>
                <w:color w:val="000000"/>
              </w:rPr>
              <w:t>1</w:t>
            </w:r>
          </w:p>
        </w:tc>
        <w:tc>
          <w:tcPr>
            <w:tcW w:w="2623" w:type="dxa"/>
            <w:shd w:val="clear" w:color="auto" w:fill="auto"/>
            <w:noWrap/>
            <w:vAlign w:val="bottom"/>
            <w:hideMark/>
          </w:tcPr>
          <w:p w14:paraId="2474E0E4" w14:textId="77777777" w:rsidR="004B12CE" w:rsidRPr="004B12CE" w:rsidRDefault="004B12CE" w:rsidP="004B12CE">
            <w:pPr>
              <w:spacing w:after="0" w:line="240" w:lineRule="auto"/>
              <w:jc w:val="right"/>
              <w:rPr>
                <w:rFonts w:ascii="Calibri" w:eastAsia="Times New Roman" w:hAnsi="Calibri" w:cs="Calibri"/>
                <w:color w:val="000000"/>
              </w:rPr>
            </w:pPr>
          </w:p>
        </w:tc>
      </w:tr>
      <w:tr w:rsidR="004B12CE" w:rsidRPr="004B12CE" w14:paraId="339BA70E" w14:textId="77777777" w:rsidTr="00305B35">
        <w:trPr>
          <w:trHeight w:val="144"/>
        </w:trPr>
        <w:tc>
          <w:tcPr>
            <w:tcW w:w="1314" w:type="dxa"/>
            <w:shd w:val="clear" w:color="auto" w:fill="auto"/>
            <w:noWrap/>
            <w:vAlign w:val="bottom"/>
            <w:hideMark/>
          </w:tcPr>
          <w:p w14:paraId="7A0E9E4E"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advise</w:t>
            </w:r>
          </w:p>
        </w:tc>
        <w:tc>
          <w:tcPr>
            <w:tcW w:w="1020" w:type="dxa"/>
            <w:shd w:val="clear" w:color="auto" w:fill="auto"/>
            <w:noWrap/>
            <w:vAlign w:val="bottom"/>
            <w:hideMark/>
          </w:tcPr>
          <w:p w14:paraId="1DDC13EB" w14:textId="77777777" w:rsidR="004B12CE" w:rsidRPr="004B12CE" w:rsidRDefault="004B12CE" w:rsidP="004B12CE">
            <w:pPr>
              <w:spacing w:after="0" w:line="240" w:lineRule="auto"/>
              <w:jc w:val="right"/>
              <w:rPr>
                <w:rFonts w:ascii="Calibri" w:eastAsia="Times New Roman" w:hAnsi="Calibri" w:cs="Calibri"/>
                <w:color w:val="000000"/>
              </w:rPr>
            </w:pPr>
            <w:r w:rsidRPr="004B12CE">
              <w:rPr>
                <w:rFonts w:ascii="Calibri" w:eastAsia="Times New Roman" w:hAnsi="Calibri" w:cs="Calibri"/>
                <w:color w:val="000000"/>
              </w:rPr>
              <w:t>3</w:t>
            </w:r>
          </w:p>
        </w:tc>
        <w:tc>
          <w:tcPr>
            <w:tcW w:w="2623" w:type="dxa"/>
            <w:shd w:val="clear" w:color="auto" w:fill="auto"/>
            <w:noWrap/>
            <w:vAlign w:val="bottom"/>
            <w:hideMark/>
          </w:tcPr>
          <w:p w14:paraId="1EF4E255"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action</w:t>
            </w:r>
          </w:p>
        </w:tc>
      </w:tr>
      <w:tr w:rsidR="004B12CE" w:rsidRPr="004B12CE" w14:paraId="427D1651" w14:textId="77777777" w:rsidTr="00305B35">
        <w:trPr>
          <w:trHeight w:val="144"/>
        </w:trPr>
        <w:tc>
          <w:tcPr>
            <w:tcW w:w="1314" w:type="dxa"/>
            <w:shd w:val="clear" w:color="auto" w:fill="auto"/>
            <w:noWrap/>
            <w:vAlign w:val="bottom"/>
            <w:hideMark/>
          </w:tcPr>
          <w:p w14:paraId="75648532"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affordable</w:t>
            </w:r>
          </w:p>
        </w:tc>
        <w:tc>
          <w:tcPr>
            <w:tcW w:w="1020" w:type="dxa"/>
            <w:shd w:val="clear" w:color="auto" w:fill="auto"/>
            <w:noWrap/>
            <w:vAlign w:val="bottom"/>
            <w:hideMark/>
          </w:tcPr>
          <w:p w14:paraId="2C56C973" w14:textId="77777777" w:rsidR="004B12CE" w:rsidRPr="004B12CE" w:rsidRDefault="004B12CE" w:rsidP="004B12CE">
            <w:pPr>
              <w:spacing w:after="0" w:line="240" w:lineRule="auto"/>
              <w:jc w:val="right"/>
              <w:rPr>
                <w:rFonts w:ascii="Calibri" w:eastAsia="Times New Roman" w:hAnsi="Calibri" w:cs="Calibri"/>
                <w:color w:val="000000"/>
              </w:rPr>
            </w:pPr>
            <w:r w:rsidRPr="004B12CE">
              <w:rPr>
                <w:rFonts w:ascii="Calibri" w:eastAsia="Times New Roman" w:hAnsi="Calibri" w:cs="Calibri"/>
                <w:color w:val="000000"/>
              </w:rPr>
              <w:t>4</w:t>
            </w:r>
          </w:p>
        </w:tc>
        <w:tc>
          <w:tcPr>
            <w:tcW w:w="2623" w:type="dxa"/>
            <w:shd w:val="clear" w:color="auto" w:fill="auto"/>
            <w:noWrap/>
            <w:vAlign w:val="bottom"/>
            <w:hideMark/>
          </w:tcPr>
          <w:p w14:paraId="187B050A"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objective</w:t>
            </w:r>
          </w:p>
        </w:tc>
      </w:tr>
      <w:tr w:rsidR="004B12CE" w:rsidRPr="004B12CE" w14:paraId="31385C39" w14:textId="77777777" w:rsidTr="00305B35">
        <w:trPr>
          <w:trHeight w:val="144"/>
        </w:trPr>
        <w:tc>
          <w:tcPr>
            <w:tcW w:w="1314" w:type="dxa"/>
            <w:shd w:val="clear" w:color="auto" w:fill="auto"/>
            <w:noWrap/>
            <w:vAlign w:val="bottom"/>
            <w:hideMark/>
          </w:tcPr>
          <w:p w14:paraId="53CDF86B"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align</w:t>
            </w:r>
          </w:p>
        </w:tc>
        <w:tc>
          <w:tcPr>
            <w:tcW w:w="1020" w:type="dxa"/>
            <w:shd w:val="clear" w:color="auto" w:fill="auto"/>
            <w:noWrap/>
            <w:vAlign w:val="bottom"/>
            <w:hideMark/>
          </w:tcPr>
          <w:p w14:paraId="1FBFF64B" w14:textId="77777777" w:rsidR="004B12CE" w:rsidRPr="004B12CE" w:rsidRDefault="004B12CE" w:rsidP="004B12CE">
            <w:pPr>
              <w:spacing w:after="0" w:line="240" w:lineRule="auto"/>
              <w:jc w:val="right"/>
              <w:rPr>
                <w:rFonts w:ascii="Calibri" w:eastAsia="Times New Roman" w:hAnsi="Calibri" w:cs="Calibri"/>
                <w:color w:val="000000"/>
              </w:rPr>
            </w:pPr>
            <w:r w:rsidRPr="004B12CE">
              <w:rPr>
                <w:rFonts w:ascii="Calibri" w:eastAsia="Times New Roman" w:hAnsi="Calibri" w:cs="Calibri"/>
                <w:color w:val="000000"/>
              </w:rPr>
              <w:t>3</w:t>
            </w:r>
          </w:p>
        </w:tc>
        <w:tc>
          <w:tcPr>
            <w:tcW w:w="2623" w:type="dxa"/>
            <w:shd w:val="clear" w:color="auto" w:fill="auto"/>
            <w:noWrap/>
            <w:vAlign w:val="bottom"/>
            <w:hideMark/>
          </w:tcPr>
          <w:p w14:paraId="2258516C"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action</w:t>
            </w:r>
          </w:p>
        </w:tc>
      </w:tr>
      <w:tr w:rsidR="004B12CE" w:rsidRPr="004B12CE" w14:paraId="2C0C1AE8" w14:textId="77777777" w:rsidTr="00305B35">
        <w:trPr>
          <w:trHeight w:val="144"/>
        </w:trPr>
        <w:tc>
          <w:tcPr>
            <w:tcW w:w="1314" w:type="dxa"/>
            <w:shd w:val="clear" w:color="auto" w:fill="auto"/>
            <w:noWrap/>
            <w:vAlign w:val="bottom"/>
            <w:hideMark/>
          </w:tcPr>
          <w:p w14:paraId="5A36D531"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lastRenderedPageBreak/>
              <w:t>align</w:t>
            </w:r>
          </w:p>
        </w:tc>
        <w:tc>
          <w:tcPr>
            <w:tcW w:w="1020" w:type="dxa"/>
            <w:shd w:val="clear" w:color="auto" w:fill="auto"/>
            <w:noWrap/>
            <w:vAlign w:val="bottom"/>
            <w:hideMark/>
          </w:tcPr>
          <w:p w14:paraId="049D9484" w14:textId="77777777" w:rsidR="004B12CE" w:rsidRPr="004B12CE" w:rsidRDefault="004B12CE" w:rsidP="004B12CE">
            <w:pPr>
              <w:spacing w:after="0" w:line="240" w:lineRule="auto"/>
              <w:jc w:val="right"/>
              <w:rPr>
                <w:rFonts w:ascii="Calibri" w:eastAsia="Times New Roman" w:hAnsi="Calibri" w:cs="Calibri"/>
                <w:color w:val="000000"/>
              </w:rPr>
            </w:pPr>
            <w:r w:rsidRPr="004B12CE">
              <w:rPr>
                <w:rFonts w:ascii="Calibri" w:eastAsia="Times New Roman" w:hAnsi="Calibri" w:cs="Calibri"/>
                <w:color w:val="000000"/>
              </w:rPr>
              <w:t>3</w:t>
            </w:r>
          </w:p>
        </w:tc>
        <w:tc>
          <w:tcPr>
            <w:tcW w:w="2623" w:type="dxa"/>
            <w:shd w:val="clear" w:color="auto" w:fill="auto"/>
            <w:noWrap/>
            <w:vAlign w:val="bottom"/>
            <w:hideMark/>
          </w:tcPr>
          <w:p w14:paraId="2C574C05"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action</w:t>
            </w:r>
          </w:p>
        </w:tc>
      </w:tr>
      <w:tr w:rsidR="004B12CE" w:rsidRPr="004B12CE" w14:paraId="0A965E33" w14:textId="77777777" w:rsidTr="00305B35">
        <w:trPr>
          <w:trHeight w:val="144"/>
        </w:trPr>
        <w:tc>
          <w:tcPr>
            <w:tcW w:w="1314" w:type="dxa"/>
            <w:shd w:val="clear" w:color="auto" w:fill="auto"/>
            <w:noWrap/>
            <w:vAlign w:val="bottom"/>
            <w:hideMark/>
          </w:tcPr>
          <w:p w14:paraId="67710DDF"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analytical</w:t>
            </w:r>
          </w:p>
        </w:tc>
        <w:tc>
          <w:tcPr>
            <w:tcW w:w="1020" w:type="dxa"/>
            <w:shd w:val="clear" w:color="auto" w:fill="auto"/>
            <w:noWrap/>
            <w:vAlign w:val="bottom"/>
            <w:hideMark/>
          </w:tcPr>
          <w:p w14:paraId="772E0ACF" w14:textId="77777777" w:rsidR="004B12CE" w:rsidRPr="004B12CE" w:rsidRDefault="004B12CE" w:rsidP="004B12CE">
            <w:pPr>
              <w:spacing w:after="0" w:line="240" w:lineRule="auto"/>
              <w:jc w:val="right"/>
              <w:rPr>
                <w:rFonts w:ascii="Calibri" w:eastAsia="Times New Roman" w:hAnsi="Calibri" w:cs="Calibri"/>
                <w:color w:val="000000"/>
              </w:rPr>
            </w:pPr>
            <w:r w:rsidRPr="004B12CE">
              <w:rPr>
                <w:rFonts w:ascii="Calibri" w:eastAsia="Times New Roman" w:hAnsi="Calibri" w:cs="Calibri"/>
                <w:color w:val="000000"/>
              </w:rPr>
              <w:t>1</w:t>
            </w:r>
          </w:p>
        </w:tc>
        <w:tc>
          <w:tcPr>
            <w:tcW w:w="2623" w:type="dxa"/>
            <w:shd w:val="clear" w:color="auto" w:fill="auto"/>
            <w:noWrap/>
            <w:vAlign w:val="bottom"/>
            <w:hideMark/>
          </w:tcPr>
          <w:p w14:paraId="3C61AF7F" w14:textId="77777777" w:rsidR="004B12CE" w:rsidRPr="004B12CE" w:rsidRDefault="004B12CE" w:rsidP="004B12CE">
            <w:pPr>
              <w:spacing w:after="0" w:line="240" w:lineRule="auto"/>
              <w:jc w:val="right"/>
              <w:rPr>
                <w:rFonts w:ascii="Calibri" w:eastAsia="Times New Roman" w:hAnsi="Calibri" w:cs="Calibri"/>
                <w:color w:val="000000"/>
              </w:rPr>
            </w:pPr>
          </w:p>
        </w:tc>
      </w:tr>
      <w:tr w:rsidR="004B12CE" w:rsidRPr="004B12CE" w14:paraId="7B7AA49F" w14:textId="77777777" w:rsidTr="00305B35">
        <w:trPr>
          <w:trHeight w:val="144"/>
        </w:trPr>
        <w:tc>
          <w:tcPr>
            <w:tcW w:w="1314" w:type="dxa"/>
            <w:shd w:val="clear" w:color="auto" w:fill="auto"/>
            <w:noWrap/>
            <w:vAlign w:val="bottom"/>
            <w:hideMark/>
          </w:tcPr>
          <w:p w14:paraId="45A893CF"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analyze</w:t>
            </w:r>
          </w:p>
        </w:tc>
        <w:tc>
          <w:tcPr>
            <w:tcW w:w="1020" w:type="dxa"/>
            <w:shd w:val="clear" w:color="auto" w:fill="auto"/>
            <w:noWrap/>
            <w:vAlign w:val="bottom"/>
            <w:hideMark/>
          </w:tcPr>
          <w:p w14:paraId="6F3B3866" w14:textId="77777777" w:rsidR="004B12CE" w:rsidRPr="004B12CE" w:rsidRDefault="004B12CE" w:rsidP="004B12CE">
            <w:pPr>
              <w:spacing w:after="0" w:line="240" w:lineRule="auto"/>
              <w:jc w:val="right"/>
              <w:rPr>
                <w:rFonts w:ascii="Calibri" w:eastAsia="Times New Roman" w:hAnsi="Calibri" w:cs="Calibri"/>
                <w:color w:val="000000"/>
              </w:rPr>
            </w:pPr>
            <w:r w:rsidRPr="004B12CE">
              <w:rPr>
                <w:rFonts w:ascii="Calibri" w:eastAsia="Times New Roman" w:hAnsi="Calibri" w:cs="Calibri"/>
                <w:color w:val="000000"/>
              </w:rPr>
              <w:t>3</w:t>
            </w:r>
          </w:p>
        </w:tc>
        <w:tc>
          <w:tcPr>
            <w:tcW w:w="2623" w:type="dxa"/>
            <w:shd w:val="clear" w:color="auto" w:fill="auto"/>
            <w:noWrap/>
            <w:vAlign w:val="bottom"/>
            <w:hideMark/>
          </w:tcPr>
          <w:p w14:paraId="4DEF96D7"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action</w:t>
            </w:r>
          </w:p>
        </w:tc>
      </w:tr>
      <w:tr w:rsidR="004B12CE" w:rsidRPr="004B12CE" w14:paraId="688336E4" w14:textId="77777777" w:rsidTr="00305B35">
        <w:trPr>
          <w:trHeight w:val="144"/>
        </w:trPr>
        <w:tc>
          <w:tcPr>
            <w:tcW w:w="1314" w:type="dxa"/>
            <w:shd w:val="clear" w:color="auto" w:fill="auto"/>
            <w:noWrap/>
            <w:vAlign w:val="bottom"/>
            <w:hideMark/>
          </w:tcPr>
          <w:p w14:paraId="2B0A64E5"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assess</w:t>
            </w:r>
          </w:p>
        </w:tc>
        <w:tc>
          <w:tcPr>
            <w:tcW w:w="1020" w:type="dxa"/>
            <w:shd w:val="clear" w:color="auto" w:fill="auto"/>
            <w:noWrap/>
            <w:vAlign w:val="bottom"/>
            <w:hideMark/>
          </w:tcPr>
          <w:p w14:paraId="48CD65DB" w14:textId="77777777" w:rsidR="004B12CE" w:rsidRPr="004B12CE" w:rsidRDefault="004B12CE" w:rsidP="004B12CE">
            <w:pPr>
              <w:spacing w:after="0" w:line="240" w:lineRule="auto"/>
              <w:jc w:val="right"/>
              <w:rPr>
                <w:rFonts w:ascii="Calibri" w:eastAsia="Times New Roman" w:hAnsi="Calibri" w:cs="Calibri"/>
                <w:color w:val="000000"/>
              </w:rPr>
            </w:pPr>
            <w:r w:rsidRPr="004B12CE">
              <w:rPr>
                <w:rFonts w:ascii="Calibri" w:eastAsia="Times New Roman" w:hAnsi="Calibri" w:cs="Calibri"/>
                <w:color w:val="000000"/>
              </w:rPr>
              <w:t>3</w:t>
            </w:r>
          </w:p>
        </w:tc>
        <w:tc>
          <w:tcPr>
            <w:tcW w:w="2623" w:type="dxa"/>
            <w:shd w:val="clear" w:color="auto" w:fill="auto"/>
            <w:noWrap/>
            <w:vAlign w:val="bottom"/>
            <w:hideMark/>
          </w:tcPr>
          <w:p w14:paraId="0AC95309"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action</w:t>
            </w:r>
          </w:p>
        </w:tc>
      </w:tr>
      <w:tr w:rsidR="004B12CE" w:rsidRPr="004B12CE" w14:paraId="1306BC22" w14:textId="77777777" w:rsidTr="00305B35">
        <w:trPr>
          <w:trHeight w:val="144"/>
        </w:trPr>
        <w:tc>
          <w:tcPr>
            <w:tcW w:w="1314" w:type="dxa"/>
            <w:shd w:val="clear" w:color="auto" w:fill="auto"/>
            <w:noWrap/>
            <w:vAlign w:val="bottom"/>
            <w:hideMark/>
          </w:tcPr>
          <w:p w14:paraId="0CDDB2A1"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assessment</w:t>
            </w:r>
          </w:p>
        </w:tc>
        <w:tc>
          <w:tcPr>
            <w:tcW w:w="1020" w:type="dxa"/>
            <w:shd w:val="clear" w:color="auto" w:fill="auto"/>
            <w:noWrap/>
            <w:vAlign w:val="bottom"/>
            <w:hideMark/>
          </w:tcPr>
          <w:p w14:paraId="301A903F" w14:textId="77777777" w:rsidR="004B12CE" w:rsidRPr="004B12CE" w:rsidRDefault="004B12CE" w:rsidP="004B12CE">
            <w:pPr>
              <w:spacing w:after="0" w:line="240" w:lineRule="auto"/>
              <w:jc w:val="right"/>
              <w:rPr>
                <w:rFonts w:ascii="Calibri" w:eastAsia="Times New Roman" w:hAnsi="Calibri" w:cs="Calibri"/>
                <w:color w:val="000000"/>
              </w:rPr>
            </w:pPr>
            <w:r w:rsidRPr="004B12CE">
              <w:rPr>
                <w:rFonts w:ascii="Calibri" w:eastAsia="Times New Roman" w:hAnsi="Calibri" w:cs="Calibri"/>
                <w:color w:val="000000"/>
              </w:rPr>
              <w:t>2</w:t>
            </w:r>
          </w:p>
        </w:tc>
        <w:tc>
          <w:tcPr>
            <w:tcW w:w="2623" w:type="dxa"/>
            <w:shd w:val="clear" w:color="auto" w:fill="auto"/>
            <w:noWrap/>
            <w:vAlign w:val="bottom"/>
            <w:hideMark/>
          </w:tcPr>
          <w:p w14:paraId="061C9EDA" w14:textId="77777777" w:rsidR="004B12CE" w:rsidRPr="004B12CE" w:rsidRDefault="004B12CE" w:rsidP="004B12CE">
            <w:pPr>
              <w:spacing w:after="0" w:line="240" w:lineRule="auto"/>
              <w:jc w:val="right"/>
              <w:rPr>
                <w:rFonts w:ascii="Calibri" w:eastAsia="Times New Roman" w:hAnsi="Calibri" w:cs="Calibri"/>
                <w:color w:val="000000"/>
              </w:rPr>
            </w:pPr>
          </w:p>
        </w:tc>
      </w:tr>
      <w:tr w:rsidR="004B12CE" w:rsidRPr="004B12CE" w14:paraId="79DC2B0D" w14:textId="77777777" w:rsidTr="00305B35">
        <w:trPr>
          <w:trHeight w:val="144"/>
        </w:trPr>
        <w:tc>
          <w:tcPr>
            <w:tcW w:w="1314" w:type="dxa"/>
            <w:shd w:val="clear" w:color="auto" w:fill="auto"/>
            <w:noWrap/>
            <w:vAlign w:val="bottom"/>
            <w:hideMark/>
          </w:tcPr>
          <w:p w14:paraId="046C1AE7"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assignment</w:t>
            </w:r>
          </w:p>
        </w:tc>
        <w:tc>
          <w:tcPr>
            <w:tcW w:w="1020" w:type="dxa"/>
            <w:shd w:val="clear" w:color="auto" w:fill="auto"/>
            <w:noWrap/>
            <w:vAlign w:val="bottom"/>
            <w:hideMark/>
          </w:tcPr>
          <w:p w14:paraId="4250CC63" w14:textId="77777777" w:rsidR="004B12CE" w:rsidRPr="004B12CE" w:rsidRDefault="004B12CE" w:rsidP="004B12CE">
            <w:pPr>
              <w:spacing w:after="0" w:line="240" w:lineRule="auto"/>
              <w:jc w:val="right"/>
              <w:rPr>
                <w:rFonts w:ascii="Calibri" w:eastAsia="Times New Roman" w:hAnsi="Calibri" w:cs="Calibri"/>
                <w:color w:val="000000"/>
              </w:rPr>
            </w:pPr>
            <w:r w:rsidRPr="004B12CE">
              <w:rPr>
                <w:rFonts w:ascii="Calibri" w:eastAsia="Times New Roman" w:hAnsi="Calibri" w:cs="Calibri"/>
                <w:color w:val="000000"/>
              </w:rPr>
              <w:t>1</w:t>
            </w:r>
          </w:p>
        </w:tc>
        <w:tc>
          <w:tcPr>
            <w:tcW w:w="2623" w:type="dxa"/>
            <w:shd w:val="clear" w:color="auto" w:fill="auto"/>
            <w:noWrap/>
            <w:vAlign w:val="bottom"/>
            <w:hideMark/>
          </w:tcPr>
          <w:p w14:paraId="30BDBBD8" w14:textId="77777777" w:rsidR="004B12CE" w:rsidRPr="004B12CE" w:rsidRDefault="004B12CE" w:rsidP="004B12CE">
            <w:pPr>
              <w:spacing w:after="0" w:line="240" w:lineRule="auto"/>
              <w:jc w:val="right"/>
              <w:rPr>
                <w:rFonts w:ascii="Calibri" w:eastAsia="Times New Roman" w:hAnsi="Calibri" w:cs="Calibri"/>
                <w:color w:val="000000"/>
              </w:rPr>
            </w:pPr>
          </w:p>
        </w:tc>
      </w:tr>
      <w:tr w:rsidR="004B12CE" w:rsidRPr="004B12CE" w14:paraId="75AB3FCA" w14:textId="77777777" w:rsidTr="00305B35">
        <w:trPr>
          <w:trHeight w:val="144"/>
        </w:trPr>
        <w:tc>
          <w:tcPr>
            <w:tcW w:w="1314" w:type="dxa"/>
            <w:shd w:val="clear" w:color="auto" w:fill="auto"/>
            <w:noWrap/>
            <w:vAlign w:val="bottom"/>
            <w:hideMark/>
          </w:tcPr>
          <w:p w14:paraId="0E6C8CE8"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avoid</w:t>
            </w:r>
          </w:p>
        </w:tc>
        <w:tc>
          <w:tcPr>
            <w:tcW w:w="1020" w:type="dxa"/>
            <w:shd w:val="clear" w:color="auto" w:fill="auto"/>
            <w:noWrap/>
            <w:vAlign w:val="bottom"/>
            <w:hideMark/>
          </w:tcPr>
          <w:p w14:paraId="75666B6E" w14:textId="77777777" w:rsidR="004B12CE" w:rsidRPr="004B12CE" w:rsidRDefault="004B12CE" w:rsidP="004B12CE">
            <w:pPr>
              <w:spacing w:after="0" w:line="240" w:lineRule="auto"/>
              <w:jc w:val="right"/>
              <w:rPr>
                <w:rFonts w:ascii="Calibri" w:eastAsia="Times New Roman" w:hAnsi="Calibri" w:cs="Calibri"/>
                <w:color w:val="000000"/>
              </w:rPr>
            </w:pPr>
            <w:r w:rsidRPr="004B12CE">
              <w:rPr>
                <w:rFonts w:ascii="Calibri" w:eastAsia="Times New Roman" w:hAnsi="Calibri" w:cs="Calibri"/>
                <w:color w:val="000000"/>
              </w:rPr>
              <w:t>4</w:t>
            </w:r>
          </w:p>
        </w:tc>
        <w:tc>
          <w:tcPr>
            <w:tcW w:w="2623" w:type="dxa"/>
            <w:shd w:val="clear" w:color="auto" w:fill="auto"/>
            <w:noWrap/>
            <w:vAlign w:val="bottom"/>
            <w:hideMark/>
          </w:tcPr>
          <w:p w14:paraId="75346247" w14:textId="77777777" w:rsidR="004B12CE" w:rsidRPr="004B12CE" w:rsidRDefault="004B12CE" w:rsidP="004B12CE">
            <w:pPr>
              <w:spacing w:after="0" w:line="240" w:lineRule="auto"/>
              <w:rPr>
                <w:rFonts w:ascii="Calibri" w:eastAsia="Times New Roman" w:hAnsi="Calibri" w:cs="Calibri"/>
                <w:color w:val="000000"/>
              </w:rPr>
            </w:pPr>
            <w:r w:rsidRPr="004B12CE">
              <w:rPr>
                <w:rFonts w:ascii="Calibri" w:eastAsia="Times New Roman" w:hAnsi="Calibri" w:cs="Calibri"/>
                <w:color w:val="000000"/>
              </w:rPr>
              <w:t>stop or avoid</w:t>
            </w:r>
          </w:p>
        </w:tc>
      </w:tr>
    </w:tbl>
    <w:p w14:paraId="4A8251F8" w14:textId="10601E5A" w:rsidR="004B12CE" w:rsidRDefault="00CF0592" w:rsidP="004C4264">
      <w:pPr>
        <w:spacing w:after="0"/>
      </w:pPr>
      <w:r>
        <w:t>The f</w:t>
      </w:r>
      <w:r w:rsidR="004B12CE">
        <w:t xml:space="preserve">irst column is the </w:t>
      </w:r>
      <w:r w:rsidR="00B03775">
        <w:t>benchmark</w:t>
      </w:r>
      <w:r w:rsidR="004B12CE">
        <w:t xml:space="preserve"> word or phrase</w:t>
      </w:r>
      <w:r w:rsidR="00B03775">
        <w:t xml:space="preserve">. </w:t>
      </w:r>
      <w:r>
        <w:t>The s</w:t>
      </w:r>
      <w:r w:rsidR="00B03775">
        <w:t xml:space="preserve">econd column is a measure between 1-5 which presents </w:t>
      </w:r>
      <w:r>
        <w:t xml:space="preserve">the </w:t>
      </w:r>
      <w:r w:rsidR="00B03775">
        <w:t xml:space="preserve">importance of the benchmark. This value is used as </w:t>
      </w:r>
      <w:r>
        <w:t xml:space="preserve">a </w:t>
      </w:r>
      <w:r w:rsidR="00B03775">
        <w:t>weight for finding the similarity of the documents</w:t>
      </w:r>
      <w:r w:rsidR="00305B35">
        <w:t>’ words</w:t>
      </w:r>
      <w:r w:rsidR="00B03775">
        <w:t xml:space="preserve"> to that specific benchmark. The third column is the type of benchmark. It is not used yet and not filled for all benchmarks. However, it is suggested by the </w:t>
      </w:r>
      <w:r w:rsidR="00305B35">
        <w:t>SMEs</w:t>
      </w:r>
      <w:r w:rsidR="00B03775">
        <w:t>. Maybe it will be useable for categorization later. I have created the benchmark table with</w:t>
      </w:r>
      <w:r>
        <w:t xml:space="preserve"> the</w:t>
      </w:r>
      <w:r w:rsidR="00B03775">
        <w:t xml:space="preserve"> help of </w:t>
      </w:r>
      <w:r w:rsidR="00305B35">
        <w:t>SMEs</w:t>
      </w:r>
      <w:r w:rsidR="00B03775">
        <w:t xml:space="preserve"> and </w:t>
      </w:r>
      <w:r w:rsidR="00305B35">
        <w:t>exploration of</w:t>
      </w:r>
      <w:r>
        <w:t xml:space="preserve"> some recommendation reports to find the essential words and phrases indicating</w:t>
      </w:r>
      <w:r w:rsidR="00B03775">
        <w:t xml:space="preserve"> the recommendation intuition. The words without the type </w:t>
      </w:r>
      <w:r>
        <w:t>are</w:t>
      </w:r>
      <w:r w:rsidR="00B03775">
        <w:t xml:space="preserve"> my suggestions. The weight columns are adjusted from the subject matte</w:t>
      </w:r>
      <w:r>
        <w:t>r</w:t>
      </w:r>
      <w:r w:rsidR="00B03775">
        <w:t xml:space="preserve"> expert </w:t>
      </w:r>
      <w:r>
        <w:t>o</w:t>
      </w:r>
      <w:r w:rsidR="00B03775">
        <w:t xml:space="preserve">n </w:t>
      </w:r>
      <w:r w:rsidR="00DA6603">
        <w:t>a</w:t>
      </w:r>
      <w:r>
        <w:t xml:space="preserve"> </w:t>
      </w:r>
      <w:r w:rsidR="00B03775">
        <w:t xml:space="preserve">scale of 1-5. They used another scale. </w:t>
      </w:r>
    </w:p>
    <w:p w14:paraId="4A7181A0" w14:textId="77777777" w:rsidR="004B12CE" w:rsidRPr="004C4264" w:rsidRDefault="004B12CE" w:rsidP="004C4264">
      <w:pPr>
        <w:spacing w:after="0"/>
      </w:pPr>
    </w:p>
    <w:p w14:paraId="6E5A1813" w14:textId="595BC24E" w:rsidR="004C4264" w:rsidRDefault="004C4264" w:rsidP="004C4264">
      <w:pPr>
        <w:spacing w:after="0"/>
      </w:pPr>
      <w:r w:rsidRPr="00B03775">
        <w:rPr>
          <w:highlight w:val="lightGray"/>
        </w:rPr>
        <w:t>stop_words_file,'stopwords_en.txt'</w:t>
      </w:r>
    </w:p>
    <w:p w14:paraId="303A0B85" w14:textId="1704D552" w:rsidR="00B03775" w:rsidRDefault="00F443BE" w:rsidP="004C4264">
      <w:pPr>
        <w:spacing w:after="0"/>
      </w:pPr>
      <w:r w:rsidRPr="00F443BE">
        <w:rPr>
          <w:color w:val="FF0000"/>
        </w:rPr>
        <w:t xml:space="preserve">Input file. </w:t>
      </w:r>
      <w:r w:rsidR="00B03775">
        <w:t xml:space="preserve">This file contains the stop words </w:t>
      </w:r>
      <w:r w:rsidR="003D4877">
        <w:t>and is used by</w:t>
      </w:r>
      <w:r w:rsidR="00CF0592">
        <w:t xml:space="preserve"> model</w:t>
      </w:r>
      <w:r w:rsidR="00B03775">
        <w:t xml:space="preserve">. </w:t>
      </w:r>
    </w:p>
    <w:p w14:paraId="178D3D51" w14:textId="3E98E4D6" w:rsidR="00F443BE" w:rsidRDefault="00F443BE" w:rsidP="004C4264">
      <w:pPr>
        <w:spacing w:after="0"/>
      </w:pPr>
    </w:p>
    <w:p w14:paraId="46EF31B9" w14:textId="77777777" w:rsidR="002061E5" w:rsidRDefault="002061E5" w:rsidP="002061E5">
      <w:pPr>
        <w:spacing w:after="0"/>
        <w:rPr>
          <w:i/>
          <w:iCs/>
        </w:rPr>
      </w:pPr>
      <w:proofErr w:type="spellStart"/>
      <w:r w:rsidRPr="00AB06AF">
        <w:rPr>
          <w:i/>
          <w:iCs/>
          <w:highlight w:val="lightGray"/>
        </w:rPr>
        <w:t>max_num_files</w:t>
      </w:r>
      <w:proofErr w:type="spellEnd"/>
      <w:r w:rsidRPr="00AB06AF">
        <w:rPr>
          <w:i/>
          <w:iCs/>
          <w:highlight w:val="lightGray"/>
        </w:rPr>
        <w:t>, 2000</w:t>
      </w:r>
    </w:p>
    <w:p w14:paraId="61536F68" w14:textId="401A68EC" w:rsidR="002061E5" w:rsidRDefault="002061E5" w:rsidP="002061E5">
      <w:pPr>
        <w:spacing w:after="0"/>
      </w:pPr>
      <w:r w:rsidRPr="00F443BE">
        <w:rPr>
          <w:color w:val="FF0000"/>
        </w:rPr>
        <w:t>Hyperparameter</w:t>
      </w:r>
      <w:r>
        <w:t xml:space="preserve">. This hyperparameter is the maximum number of files </w:t>
      </w:r>
      <w:r w:rsidR="00CF0592">
        <w:t>that would be read for training in the training phase</w:t>
      </w:r>
      <w:r>
        <w:t xml:space="preserve">. This </w:t>
      </w:r>
      <w:r w:rsidR="00CF0592">
        <w:t>parameter helps to</w:t>
      </w:r>
      <w:r>
        <w:t xml:space="preserve"> limit </w:t>
      </w:r>
      <w:r w:rsidR="003D4877">
        <w:t xml:space="preserve">number of </w:t>
      </w:r>
      <w:r w:rsidR="00CF0592">
        <w:t>input files</w:t>
      </w:r>
      <w:r w:rsidR="003D4877">
        <w:t>.</w:t>
      </w:r>
      <w:r w:rsidR="00CF0592">
        <w:t xml:space="preserve"> </w:t>
      </w:r>
      <w:r w:rsidR="003D4877">
        <w:t>T</w:t>
      </w:r>
      <w:r>
        <w:t xml:space="preserve">he input directory could </w:t>
      </w:r>
      <w:r w:rsidR="00CF0592">
        <w:t>contain</w:t>
      </w:r>
      <w:r>
        <w:t xml:space="preserve"> </w:t>
      </w:r>
      <w:proofErr w:type="gramStart"/>
      <w:r w:rsidR="00CF0592">
        <w:t xml:space="preserve">a </w:t>
      </w:r>
      <w:r>
        <w:t>larg</w:t>
      </w:r>
      <w:r w:rsidR="00CF0592">
        <w:t>e</w:t>
      </w:r>
      <w:r>
        <w:t xml:space="preserve"> number of</w:t>
      </w:r>
      <w:proofErr w:type="gramEnd"/>
      <w:r>
        <w:t xml:space="preserve"> files and the training time and memory </w:t>
      </w:r>
      <w:r w:rsidR="003D4877">
        <w:t>use</w:t>
      </w:r>
      <w:r>
        <w:t xml:space="preserve"> </w:t>
      </w:r>
      <w:r w:rsidR="003D4877">
        <w:t>completely</w:t>
      </w:r>
      <w:r>
        <w:t xml:space="preserve"> depend on this measure. </w:t>
      </w:r>
      <w:r w:rsidR="00CF0592">
        <w:t>About 1600 files with 3.5-gigabyte volume are currently</w:t>
      </w:r>
      <w:r>
        <w:t xml:space="preserve"> used for training. </w:t>
      </w:r>
    </w:p>
    <w:p w14:paraId="0A8FBA6A" w14:textId="77777777" w:rsidR="002061E5" w:rsidRPr="004C4264" w:rsidRDefault="002061E5" w:rsidP="004C4264">
      <w:pPr>
        <w:spacing w:after="0"/>
      </w:pPr>
    </w:p>
    <w:p w14:paraId="75DE615A" w14:textId="77777777" w:rsidR="00AB06AF" w:rsidRDefault="00AB06AF" w:rsidP="004C4264">
      <w:pPr>
        <w:spacing w:after="0"/>
        <w:rPr>
          <w:i/>
          <w:iCs/>
          <w:highlight w:val="lightGray"/>
        </w:rPr>
      </w:pPr>
    </w:p>
    <w:p w14:paraId="1DEAE78B" w14:textId="50380BF0" w:rsidR="004C4264" w:rsidRPr="00AB06AF" w:rsidRDefault="004C4264" w:rsidP="004C4264">
      <w:pPr>
        <w:spacing w:after="0"/>
        <w:rPr>
          <w:i/>
          <w:iCs/>
        </w:rPr>
      </w:pPr>
      <w:r w:rsidRPr="00AB06AF">
        <w:rPr>
          <w:i/>
          <w:iCs/>
          <w:highlight w:val="lightGray"/>
        </w:rPr>
        <w:t>threshold,</w:t>
      </w:r>
      <w:r w:rsidR="003D4877">
        <w:rPr>
          <w:i/>
          <w:iCs/>
          <w:highlight w:val="lightGray"/>
        </w:rPr>
        <w:t xml:space="preserve"> </w:t>
      </w:r>
      <w:r w:rsidRPr="00AB06AF">
        <w:rPr>
          <w:i/>
          <w:iCs/>
          <w:highlight w:val="lightGray"/>
        </w:rPr>
        <w:t>.5</w:t>
      </w:r>
      <w:r w:rsidRPr="00AB06AF">
        <w:rPr>
          <w:i/>
          <w:iCs/>
        </w:rPr>
        <w:t xml:space="preserve">    </w:t>
      </w:r>
    </w:p>
    <w:p w14:paraId="09AFD37D" w14:textId="5C16EFB4" w:rsidR="00AB06AF" w:rsidRDefault="00F443BE" w:rsidP="004C4264">
      <w:pPr>
        <w:spacing w:after="0"/>
      </w:pPr>
      <w:r w:rsidRPr="00F443BE">
        <w:rPr>
          <w:color w:val="FF0000"/>
        </w:rPr>
        <w:t>Hyperparameter</w:t>
      </w:r>
      <w:r>
        <w:t xml:space="preserve">. </w:t>
      </w:r>
      <w:r w:rsidR="00CF0592">
        <w:t>T</w:t>
      </w:r>
      <w:r w:rsidR="00AB06AF">
        <w:t xml:space="preserve">his hyperparameter is used for comparing the similarity of the benchmarks and each word in a specific document. </w:t>
      </w:r>
      <w:r>
        <w:t xml:space="preserve">Similarity more than </w:t>
      </w:r>
      <w:r w:rsidRPr="00F443BE">
        <w:rPr>
          <w:i/>
          <w:iCs/>
          <w:highlight w:val="lightGray"/>
        </w:rPr>
        <w:t>threshold</w:t>
      </w:r>
      <w:r>
        <w:t xml:space="preserve"> would be counted toward similarity only. </w:t>
      </w:r>
      <w:r w:rsidR="003D4877">
        <w:t>Increasing this threshold</w:t>
      </w:r>
      <w:r>
        <w:t xml:space="preserve"> change the result</w:t>
      </w:r>
      <w:r w:rsidR="003D4877" w:rsidRPr="003D4877">
        <w:t xml:space="preserve"> </w:t>
      </w:r>
      <w:r w:rsidR="003D4877">
        <w:t>significantly</w:t>
      </w:r>
      <w:r>
        <w:t>. It seem</w:t>
      </w:r>
      <w:r w:rsidR="00CF0592">
        <w:t>s</w:t>
      </w:r>
      <w:r>
        <w:t xml:space="preserve"> th</w:t>
      </w:r>
      <w:r w:rsidR="00CF0592">
        <w:t>at</w:t>
      </w:r>
      <w:r>
        <w:t xml:space="preserve"> 0.5 is a</w:t>
      </w:r>
      <w:r w:rsidR="00CF0592">
        <w:t>n</w:t>
      </w:r>
      <w:r>
        <w:t xml:space="preserve"> ideal value for this parameter. </w:t>
      </w:r>
    </w:p>
    <w:p w14:paraId="08A5ACAE" w14:textId="77777777" w:rsidR="00F443BE" w:rsidRDefault="00F443BE" w:rsidP="004C4264">
      <w:pPr>
        <w:spacing w:after="0"/>
      </w:pPr>
    </w:p>
    <w:p w14:paraId="57C190A4" w14:textId="1B6B97EB" w:rsidR="004C4264" w:rsidRPr="00F443BE" w:rsidRDefault="004C4264" w:rsidP="004C4264">
      <w:pPr>
        <w:spacing w:after="0"/>
        <w:rPr>
          <w:i/>
          <w:iCs/>
        </w:rPr>
      </w:pPr>
      <w:r w:rsidRPr="00F443BE">
        <w:rPr>
          <w:i/>
          <w:iCs/>
          <w:highlight w:val="lightGray"/>
        </w:rPr>
        <w:t>mav_roll,20</w:t>
      </w:r>
    </w:p>
    <w:p w14:paraId="4DF1E669" w14:textId="5D3047C5" w:rsidR="004C4264" w:rsidRDefault="00F443BE">
      <w:r w:rsidRPr="00F443BE">
        <w:rPr>
          <w:color w:val="FF0000"/>
        </w:rPr>
        <w:t>Hyperparameter</w:t>
      </w:r>
      <w:r>
        <w:t xml:space="preserve">. </w:t>
      </w:r>
      <w:r w:rsidR="00CF0592">
        <w:t>T</w:t>
      </w:r>
      <w:r>
        <w:t xml:space="preserve">his hyperparameter is used for finding the specific part of </w:t>
      </w:r>
      <w:r w:rsidR="00CF0592">
        <w:t xml:space="preserve">the </w:t>
      </w:r>
      <w:r>
        <w:t>document which contained a recommendation. For this purpose</w:t>
      </w:r>
      <w:r w:rsidR="00CF0592">
        <w:t>,</w:t>
      </w:r>
      <w:r>
        <w:t xml:space="preserve"> a moving average with </w:t>
      </w:r>
      <w:proofErr w:type="spellStart"/>
      <w:r w:rsidRPr="00F443BE">
        <w:rPr>
          <w:i/>
          <w:iCs/>
          <w:highlight w:val="lightGray"/>
        </w:rPr>
        <w:t>mav_roll</w:t>
      </w:r>
      <w:proofErr w:type="spellEnd"/>
      <w:r>
        <w:rPr>
          <w:i/>
          <w:iCs/>
        </w:rPr>
        <w:t xml:space="preserve"> </w:t>
      </w:r>
      <w:r w:rsidRPr="00F443BE">
        <w:t xml:space="preserve">rolling value is used to examine the entire document and find the parts that have </w:t>
      </w:r>
      <w:r w:rsidR="00CF0592">
        <w:t>a better chance of</w:t>
      </w:r>
      <w:r w:rsidRPr="00F443BE">
        <w:t xml:space="preserve"> </w:t>
      </w:r>
      <w:r w:rsidR="003D4877">
        <w:t xml:space="preserve">being </w:t>
      </w:r>
      <w:r w:rsidRPr="00F443BE">
        <w:t>a recommendation</w:t>
      </w:r>
      <w:r w:rsidR="003D4877">
        <w:t xml:space="preserve"> phrase</w:t>
      </w:r>
      <w:r w:rsidRPr="00F443BE">
        <w:t xml:space="preserve">. </w:t>
      </w:r>
      <w:r>
        <w:t>Currently</w:t>
      </w:r>
      <w:r w:rsidR="00CF0592">
        <w:t>,</w:t>
      </w:r>
      <w:r>
        <w:t xml:space="preserve"> 20 is used and has </w:t>
      </w:r>
      <w:r w:rsidR="00CF0592">
        <w:t xml:space="preserve">an </w:t>
      </w:r>
      <w:r>
        <w:t>acceptable result.</w:t>
      </w:r>
    </w:p>
    <w:p w14:paraId="00BD6B85" w14:textId="156A8C4A" w:rsidR="00F443BE" w:rsidRDefault="00F443BE">
      <w:pPr>
        <w:rPr>
          <w:b/>
          <w:bCs/>
          <w:sz w:val="24"/>
          <w:szCs w:val="24"/>
        </w:rPr>
      </w:pPr>
      <w:r w:rsidRPr="00F443BE">
        <w:rPr>
          <w:b/>
          <w:bCs/>
          <w:sz w:val="24"/>
          <w:szCs w:val="24"/>
        </w:rPr>
        <w:t>Produce</w:t>
      </w:r>
      <w:r w:rsidR="006D1830">
        <w:rPr>
          <w:b/>
          <w:bCs/>
          <w:sz w:val="24"/>
          <w:szCs w:val="24"/>
        </w:rPr>
        <w:t>d</w:t>
      </w:r>
      <w:r w:rsidRPr="00F443BE">
        <w:rPr>
          <w:b/>
          <w:bCs/>
          <w:sz w:val="24"/>
          <w:szCs w:val="24"/>
        </w:rPr>
        <w:t xml:space="preserve"> outputs:</w:t>
      </w:r>
    </w:p>
    <w:p w14:paraId="69FE11BD" w14:textId="428D762C" w:rsidR="002061E5" w:rsidRPr="004C4264" w:rsidRDefault="002061E5" w:rsidP="002061E5">
      <w:pPr>
        <w:spacing w:after="0"/>
      </w:pPr>
      <w:r w:rsidRPr="00B03775">
        <w:rPr>
          <w:highlight w:val="lightGray"/>
        </w:rPr>
        <w:t>'word2vec_added.model'</w:t>
      </w:r>
    </w:p>
    <w:p w14:paraId="52FB7945" w14:textId="1D1F4A6F" w:rsidR="002061E5" w:rsidRPr="003D4877" w:rsidRDefault="002061E5" w:rsidP="002061E5">
      <w:pPr>
        <w:spacing w:after="0"/>
      </w:pPr>
      <w:r w:rsidRPr="00F443BE">
        <w:rPr>
          <w:color w:val="FF0000"/>
        </w:rPr>
        <w:t>Output file</w:t>
      </w:r>
      <w:r>
        <w:t xml:space="preserve">. This file is created during the training phase and will be used later in evaluating the input files. This default file name could be used if it is not included in config file. It is a </w:t>
      </w:r>
      <w:r w:rsidRPr="003D4877">
        <w:rPr>
          <w:i/>
          <w:iCs/>
        </w:rPr>
        <w:t>genism</w:t>
      </w:r>
      <w:r w:rsidRPr="003D4877">
        <w:t xml:space="preserve"> model file that is created </w:t>
      </w:r>
      <w:r w:rsidR="003D4877">
        <w:t xml:space="preserve">during training phase </w:t>
      </w:r>
      <w:r w:rsidRPr="003D4877">
        <w:t xml:space="preserve">and load later </w:t>
      </w:r>
      <w:r w:rsidR="003D4877">
        <w:t xml:space="preserve">for comparison </w:t>
      </w:r>
      <w:r w:rsidRPr="003D4877">
        <w:t>by following statements:</w:t>
      </w:r>
    </w:p>
    <w:p w14:paraId="14681E57" w14:textId="77777777" w:rsidR="002061E5" w:rsidRDefault="002061E5" w:rsidP="002061E5">
      <w:pPr>
        <w:spacing w:after="0"/>
        <w:rPr>
          <w:i/>
          <w:iCs/>
        </w:rPr>
      </w:pPr>
    </w:p>
    <w:p w14:paraId="7960B403" w14:textId="77777777" w:rsidR="002061E5" w:rsidRPr="00900015" w:rsidRDefault="002061E5" w:rsidP="002061E5">
      <w:pPr>
        <w:spacing w:after="0"/>
        <w:rPr>
          <w:i/>
          <w:iCs/>
          <w:highlight w:val="lightGray"/>
        </w:rPr>
      </w:pPr>
      <w:r w:rsidRPr="00900015">
        <w:rPr>
          <w:i/>
          <w:iCs/>
          <w:highlight w:val="lightGray"/>
        </w:rPr>
        <w:t xml:space="preserve">from </w:t>
      </w:r>
      <w:proofErr w:type="spellStart"/>
      <w:r w:rsidRPr="00900015">
        <w:rPr>
          <w:i/>
          <w:iCs/>
          <w:highlight w:val="lightGray"/>
        </w:rPr>
        <w:t>gensim.models</w:t>
      </w:r>
      <w:proofErr w:type="spellEnd"/>
      <w:r w:rsidRPr="00900015">
        <w:rPr>
          <w:i/>
          <w:iCs/>
          <w:highlight w:val="lightGray"/>
        </w:rPr>
        <w:t xml:space="preserve"> import Word2Vec</w:t>
      </w:r>
    </w:p>
    <w:p w14:paraId="0DE6D114" w14:textId="77777777" w:rsidR="002061E5" w:rsidRPr="00900015" w:rsidRDefault="002061E5" w:rsidP="002061E5">
      <w:pPr>
        <w:spacing w:after="0"/>
        <w:rPr>
          <w:i/>
          <w:iCs/>
          <w:highlight w:val="lightGray"/>
        </w:rPr>
      </w:pPr>
      <w:r w:rsidRPr="00900015">
        <w:rPr>
          <w:i/>
          <w:iCs/>
          <w:highlight w:val="lightGray"/>
        </w:rPr>
        <w:t>w2vec_model = Word2Vec(</w:t>
      </w:r>
      <w:proofErr w:type="spellStart"/>
      <w:r w:rsidRPr="00900015">
        <w:rPr>
          <w:i/>
          <w:iCs/>
          <w:highlight w:val="lightGray"/>
        </w:rPr>
        <w:t>min_count</w:t>
      </w:r>
      <w:proofErr w:type="spellEnd"/>
      <w:r w:rsidRPr="00900015">
        <w:rPr>
          <w:i/>
          <w:iCs/>
          <w:highlight w:val="lightGray"/>
        </w:rPr>
        <w:t>=10,</w:t>
      </w:r>
    </w:p>
    <w:p w14:paraId="6AEF94A6" w14:textId="77777777" w:rsidR="002061E5" w:rsidRPr="00900015" w:rsidRDefault="002061E5" w:rsidP="002061E5">
      <w:pPr>
        <w:spacing w:after="0"/>
        <w:rPr>
          <w:i/>
          <w:iCs/>
          <w:highlight w:val="lightGray"/>
        </w:rPr>
      </w:pPr>
      <w:r w:rsidRPr="00900015">
        <w:rPr>
          <w:i/>
          <w:iCs/>
          <w:highlight w:val="lightGray"/>
        </w:rPr>
        <w:t xml:space="preserve">                     window=7,</w:t>
      </w:r>
    </w:p>
    <w:p w14:paraId="0426A0D7" w14:textId="77777777" w:rsidR="002061E5" w:rsidRPr="00900015" w:rsidRDefault="002061E5" w:rsidP="002061E5">
      <w:pPr>
        <w:spacing w:after="0"/>
        <w:rPr>
          <w:i/>
          <w:iCs/>
          <w:highlight w:val="lightGray"/>
        </w:rPr>
      </w:pPr>
      <w:r w:rsidRPr="00900015">
        <w:rPr>
          <w:i/>
          <w:iCs/>
          <w:highlight w:val="lightGray"/>
        </w:rPr>
        <w:t xml:space="preserve">                     </w:t>
      </w:r>
      <w:proofErr w:type="spellStart"/>
      <w:r w:rsidRPr="00900015">
        <w:rPr>
          <w:i/>
          <w:iCs/>
          <w:highlight w:val="lightGray"/>
        </w:rPr>
        <w:t>vector_size</w:t>
      </w:r>
      <w:proofErr w:type="spellEnd"/>
      <w:r w:rsidRPr="00900015">
        <w:rPr>
          <w:i/>
          <w:iCs/>
          <w:highlight w:val="lightGray"/>
        </w:rPr>
        <w:t>=300,</w:t>
      </w:r>
    </w:p>
    <w:p w14:paraId="58F50762" w14:textId="77777777" w:rsidR="002061E5" w:rsidRPr="00900015" w:rsidRDefault="002061E5" w:rsidP="002061E5">
      <w:pPr>
        <w:spacing w:after="0"/>
        <w:rPr>
          <w:i/>
          <w:iCs/>
          <w:highlight w:val="lightGray"/>
        </w:rPr>
      </w:pPr>
      <w:r w:rsidRPr="00900015">
        <w:rPr>
          <w:i/>
          <w:iCs/>
          <w:highlight w:val="lightGray"/>
        </w:rPr>
        <w:t xml:space="preserve">                     sample=6e-5, </w:t>
      </w:r>
    </w:p>
    <w:p w14:paraId="4B292C0B" w14:textId="77777777" w:rsidR="002061E5" w:rsidRPr="00900015" w:rsidRDefault="002061E5" w:rsidP="002061E5">
      <w:pPr>
        <w:spacing w:after="0"/>
        <w:rPr>
          <w:i/>
          <w:iCs/>
          <w:highlight w:val="lightGray"/>
        </w:rPr>
      </w:pPr>
      <w:r w:rsidRPr="00900015">
        <w:rPr>
          <w:i/>
          <w:iCs/>
          <w:highlight w:val="lightGray"/>
        </w:rPr>
        <w:t xml:space="preserve">                     alpha=0.03, </w:t>
      </w:r>
    </w:p>
    <w:p w14:paraId="058B7BFD" w14:textId="77777777" w:rsidR="002061E5" w:rsidRPr="00900015" w:rsidRDefault="002061E5" w:rsidP="002061E5">
      <w:pPr>
        <w:spacing w:after="0"/>
        <w:rPr>
          <w:i/>
          <w:iCs/>
          <w:highlight w:val="lightGray"/>
        </w:rPr>
      </w:pPr>
      <w:r w:rsidRPr="00900015">
        <w:rPr>
          <w:i/>
          <w:iCs/>
          <w:highlight w:val="lightGray"/>
        </w:rPr>
        <w:t xml:space="preserve">                     </w:t>
      </w:r>
      <w:proofErr w:type="spellStart"/>
      <w:r w:rsidRPr="00900015">
        <w:rPr>
          <w:i/>
          <w:iCs/>
          <w:highlight w:val="lightGray"/>
        </w:rPr>
        <w:t>min_alpha</w:t>
      </w:r>
      <w:proofErr w:type="spellEnd"/>
      <w:r w:rsidRPr="00900015">
        <w:rPr>
          <w:i/>
          <w:iCs/>
          <w:highlight w:val="lightGray"/>
        </w:rPr>
        <w:t xml:space="preserve">=0.0007, </w:t>
      </w:r>
    </w:p>
    <w:p w14:paraId="53205228" w14:textId="77777777" w:rsidR="002061E5" w:rsidRPr="00900015" w:rsidRDefault="002061E5" w:rsidP="002061E5">
      <w:pPr>
        <w:spacing w:after="0"/>
        <w:rPr>
          <w:i/>
          <w:iCs/>
          <w:highlight w:val="lightGray"/>
        </w:rPr>
      </w:pPr>
      <w:r w:rsidRPr="00900015">
        <w:rPr>
          <w:i/>
          <w:iCs/>
          <w:highlight w:val="lightGray"/>
        </w:rPr>
        <w:t xml:space="preserve">                     negative=20,</w:t>
      </w:r>
    </w:p>
    <w:p w14:paraId="19FC99AE" w14:textId="77777777" w:rsidR="002061E5" w:rsidRPr="00900015" w:rsidRDefault="002061E5" w:rsidP="002061E5">
      <w:pPr>
        <w:spacing w:after="0"/>
        <w:rPr>
          <w:i/>
          <w:iCs/>
          <w:highlight w:val="lightGray"/>
        </w:rPr>
      </w:pPr>
      <w:r w:rsidRPr="00900015">
        <w:rPr>
          <w:i/>
          <w:iCs/>
          <w:highlight w:val="lightGray"/>
        </w:rPr>
        <w:t xml:space="preserve">                     workers=cores-1)</w:t>
      </w:r>
    </w:p>
    <w:p w14:paraId="0AA07730" w14:textId="77777777" w:rsidR="002061E5" w:rsidRPr="00900015" w:rsidRDefault="002061E5" w:rsidP="002061E5">
      <w:pPr>
        <w:spacing w:after="0"/>
        <w:rPr>
          <w:i/>
          <w:iCs/>
          <w:highlight w:val="lightGray"/>
        </w:rPr>
      </w:pPr>
      <w:r w:rsidRPr="00900015">
        <w:rPr>
          <w:i/>
          <w:iCs/>
          <w:highlight w:val="lightGray"/>
        </w:rPr>
        <w:t xml:space="preserve">w2vec_model.build_vocab(docs, </w:t>
      </w:r>
      <w:proofErr w:type="spellStart"/>
      <w:r w:rsidRPr="00900015">
        <w:rPr>
          <w:i/>
          <w:iCs/>
          <w:highlight w:val="lightGray"/>
        </w:rPr>
        <w:t>progress_per</w:t>
      </w:r>
      <w:proofErr w:type="spellEnd"/>
      <w:r w:rsidRPr="00900015">
        <w:rPr>
          <w:i/>
          <w:iCs/>
          <w:highlight w:val="lightGray"/>
        </w:rPr>
        <w:t>=10000)</w:t>
      </w:r>
    </w:p>
    <w:p w14:paraId="49093126" w14:textId="77777777" w:rsidR="002061E5" w:rsidRPr="00900015" w:rsidRDefault="002061E5" w:rsidP="002061E5">
      <w:pPr>
        <w:spacing w:after="0"/>
        <w:rPr>
          <w:i/>
          <w:iCs/>
          <w:highlight w:val="lightGray"/>
        </w:rPr>
      </w:pPr>
      <w:r w:rsidRPr="00900015">
        <w:rPr>
          <w:i/>
          <w:iCs/>
          <w:highlight w:val="lightGray"/>
        </w:rPr>
        <w:t xml:space="preserve">w2vec_model.train(docs, </w:t>
      </w:r>
      <w:proofErr w:type="spellStart"/>
      <w:r w:rsidRPr="00900015">
        <w:rPr>
          <w:i/>
          <w:iCs/>
          <w:highlight w:val="lightGray"/>
        </w:rPr>
        <w:t>total_examples</w:t>
      </w:r>
      <w:proofErr w:type="spellEnd"/>
      <w:r w:rsidRPr="00900015">
        <w:rPr>
          <w:i/>
          <w:iCs/>
          <w:highlight w:val="lightGray"/>
        </w:rPr>
        <w:t xml:space="preserve">=w2vec_model.corpus_count, </w:t>
      </w:r>
    </w:p>
    <w:p w14:paraId="00AF47F0" w14:textId="77777777" w:rsidR="002061E5" w:rsidRPr="00900015" w:rsidRDefault="002061E5" w:rsidP="002061E5">
      <w:pPr>
        <w:spacing w:after="0"/>
        <w:rPr>
          <w:i/>
          <w:iCs/>
          <w:highlight w:val="lightGray"/>
        </w:rPr>
      </w:pPr>
      <w:r w:rsidRPr="00900015">
        <w:rPr>
          <w:i/>
          <w:iCs/>
          <w:highlight w:val="lightGray"/>
        </w:rPr>
        <w:t xml:space="preserve">                  epochs=50, </w:t>
      </w:r>
      <w:proofErr w:type="spellStart"/>
      <w:r w:rsidRPr="00900015">
        <w:rPr>
          <w:i/>
          <w:iCs/>
          <w:highlight w:val="lightGray"/>
        </w:rPr>
        <w:t>report_delay</w:t>
      </w:r>
      <w:proofErr w:type="spellEnd"/>
      <w:r w:rsidRPr="00900015">
        <w:rPr>
          <w:i/>
          <w:iCs/>
          <w:highlight w:val="lightGray"/>
        </w:rPr>
        <w:t>=1.0</w:t>
      </w:r>
    </w:p>
    <w:p w14:paraId="5F678074" w14:textId="77777777" w:rsidR="002061E5" w:rsidRPr="00900015" w:rsidRDefault="002061E5" w:rsidP="002061E5">
      <w:pPr>
        <w:spacing w:after="0"/>
        <w:rPr>
          <w:i/>
          <w:iCs/>
          <w:highlight w:val="lightGray"/>
        </w:rPr>
      </w:pPr>
      <w:r w:rsidRPr="00900015">
        <w:rPr>
          <w:i/>
          <w:iCs/>
          <w:highlight w:val="lightGray"/>
        </w:rPr>
        <w:t>)w2vec_model.save(</w:t>
      </w:r>
      <w:proofErr w:type="spellStart"/>
      <w:r w:rsidRPr="00900015">
        <w:rPr>
          <w:i/>
          <w:iCs/>
          <w:highlight w:val="lightGray"/>
        </w:rPr>
        <w:t>model_file</w:t>
      </w:r>
      <w:proofErr w:type="spellEnd"/>
      <w:r w:rsidRPr="00900015">
        <w:rPr>
          <w:i/>
          <w:iCs/>
          <w:highlight w:val="lightGray"/>
        </w:rPr>
        <w:t>)</w:t>
      </w:r>
    </w:p>
    <w:p w14:paraId="20B7B9CF" w14:textId="77777777" w:rsidR="002061E5" w:rsidRPr="00900015" w:rsidRDefault="002061E5" w:rsidP="002061E5">
      <w:pPr>
        <w:spacing w:after="0"/>
        <w:rPr>
          <w:i/>
          <w:iCs/>
          <w:highlight w:val="lightGray"/>
        </w:rPr>
      </w:pPr>
      <w:r w:rsidRPr="00900015">
        <w:rPr>
          <w:i/>
          <w:iCs/>
          <w:highlight w:val="lightGray"/>
        </w:rPr>
        <w:t>.</w:t>
      </w:r>
    </w:p>
    <w:p w14:paraId="43600D12" w14:textId="77777777" w:rsidR="002061E5" w:rsidRPr="00900015" w:rsidRDefault="002061E5" w:rsidP="002061E5">
      <w:pPr>
        <w:spacing w:after="0"/>
        <w:rPr>
          <w:i/>
          <w:iCs/>
          <w:highlight w:val="lightGray"/>
        </w:rPr>
      </w:pPr>
      <w:r w:rsidRPr="00900015">
        <w:rPr>
          <w:i/>
          <w:iCs/>
          <w:highlight w:val="lightGray"/>
        </w:rPr>
        <w:t>.</w:t>
      </w:r>
    </w:p>
    <w:p w14:paraId="56E24155" w14:textId="77777777" w:rsidR="002061E5" w:rsidRPr="00900015" w:rsidRDefault="002061E5" w:rsidP="002061E5">
      <w:pPr>
        <w:spacing w:after="0"/>
        <w:rPr>
          <w:i/>
          <w:iCs/>
          <w:highlight w:val="lightGray"/>
        </w:rPr>
      </w:pPr>
      <w:r w:rsidRPr="00900015">
        <w:rPr>
          <w:i/>
          <w:iCs/>
          <w:highlight w:val="lightGray"/>
        </w:rPr>
        <w:t>.</w:t>
      </w:r>
    </w:p>
    <w:p w14:paraId="40F132E5" w14:textId="77777777" w:rsidR="002061E5" w:rsidRDefault="002061E5" w:rsidP="002061E5">
      <w:pPr>
        <w:spacing w:after="0"/>
        <w:rPr>
          <w:i/>
          <w:iCs/>
        </w:rPr>
      </w:pPr>
      <w:r w:rsidRPr="00900015">
        <w:rPr>
          <w:i/>
          <w:iCs/>
          <w:highlight w:val="lightGray"/>
        </w:rPr>
        <w:t>w2vec=Word2Vec.load(</w:t>
      </w:r>
      <w:proofErr w:type="spellStart"/>
      <w:r w:rsidRPr="00900015">
        <w:rPr>
          <w:i/>
          <w:iCs/>
          <w:highlight w:val="lightGray"/>
        </w:rPr>
        <w:t>model_file</w:t>
      </w:r>
      <w:proofErr w:type="spellEnd"/>
      <w:r w:rsidRPr="00900015">
        <w:rPr>
          <w:i/>
          <w:iCs/>
          <w:highlight w:val="lightGray"/>
        </w:rPr>
        <w:t>)</w:t>
      </w:r>
    </w:p>
    <w:p w14:paraId="003A4CF1" w14:textId="7FBBCEAB" w:rsidR="002061E5" w:rsidRDefault="003D4877" w:rsidP="002061E5">
      <w:pPr>
        <w:spacing w:after="0"/>
      </w:pPr>
      <w:r>
        <w:t>T</w:t>
      </w:r>
      <w:r w:rsidR="002061E5">
        <w:t xml:space="preserve">he </w:t>
      </w:r>
      <w:r w:rsidR="002061E5" w:rsidRPr="00900015">
        <w:rPr>
          <w:i/>
          <w:iCs/>
          <w:highlight w:val="lightGray"/>
        </w:rPr>
        <w:t>doc</w:t>
      </w:r>
      <w:r w:rsidR="002061E5">
        <w:t xml:space="preserve"> is contained entire training corpus dataset</w:t>
      </w:r>
      <w:r>
        <w:t xml:space="preserve"> in above codes</w:t>
      </w:r>
      <w:r w:rsidR="002061E5">
        <w:t>.</w:t>
      </w:r>
    </w:p>
    <w:p w14:paraId="57A6738B" w14:textId="77777777" w:rsidR="002061E5" w:rsidRDefault="002061E5" w:rsidP="002061E5">
      <w:pPr>
        <w:spacing w:after="0"/>
      </w:pPr>
    </w:p>
    <w:p w14:paraId="27AB8BF7" w14:textId="7E932DF2" w:rsidR="002061E5" w:rsidRPr="00900015" w:rsidRDefault="002061E5" w:rsidP="002061E5">
      <w:pPr>
        <w:spacing w:after="0"/>
        <w:rPr>
          <w:i/>
          <w:iCs/>
        </w:rPr>
      </w:pPr>
      <w:r w:rsidRPr="00900015">
        <w:rPr>
          <w:highlight w:val="lightGray"/>
        </w:rPr>
        <w:t>'sim_to_each_other.csv'</w:t>
      </w:r>
    </w:p>
    <w:p w14:paraId="7B255D3E" w14:textId="33841C5F" w:rsidR="002061E5" w:rsidRPr="004C4264" w:rsidRDefault="002061E5" w:rsidP="002061E5">
      <w:pPr>
        <w:spacing w:after="0"/>
      </w:pPr>
      <w:r w:rsidRPr="00BA2E63">
        <w:rPr>
          <w:color w:val="FF0000"/>
        </w:rPr>
        <w:t>Output file</w:t>
      </w:r>
      <w:r>
        <w:t xml:space="preserve">. This file is created </w:t>
      </w:r>
      <w:r w:rsidR="003D4877">
        <w:t xml:space="preserve">during examination </w:t>
      </w:r>
      <w:r>
        <w:t xml:space="preserve">of </w:t>
      </w:r>
      <w:r w:rsidR="00CF0592">
        <w:t xml:space="preserve">the </w:t>
      </w:r>
      <w:r>
        <w:t>input file. It contains a similarity measure between 0-1 which show</w:t>
      </w:r>
      <w:r w:rsidR="00CF0592">
        <w:t>s</w:t>
      </w:r>
      <w:r>
        <w:t xml:space="preserve"> how similar the input pdf files are</w:t>
      </w:r>
      <w:r w:rsidR="003D4877">
        <w:t xml:space="preserve"> to each other</w:t>
      </w:r>
      <w:r>
        <w:t>. Each row is one file</w:t>
      </w:r>
      <w:r w:rsidR="00CF0592">
        <w:t>,</w:t>
      </w:r>
      <w:r>
        <w:t xml:space="preserve"> and each column is also one file from the </w:t>
      </w:r>
      <w:proofErr w:type="spellStart"/>
      <w:r w:rsidRPr="00900015">
        <w:rPr>
          <w:i/>
          <w:iCs/>
          <w:highlight w:val="lightGray"/>
        </w:rPr>
        <w:t>proj_dir</w:t>
      </w:r>
      <w:proofErr w:type="spellEnd"/>
      <w:r>
        <w:rPr>
          <w:i/>
          <w:iCs/>
        </w:rPr>
        <w:t>.</w:t>
      </w:r>
      <w:r w:rsidRPr="00CF0592">
        <w:t xml:space="preserve"> The best format for showing the result is a heatmap</w:t>
      </w:r>
      <w:r w:rsidR="003D4877">
        <w:t xml:space="preserve"> as it is presented in the following figure </w:t>
      </w:r>
      <w:r>
        <w:rPr>
          <w:i/>
          <w:iCs/>
        </w:rPr>
        <w:t xml:space="preserve">. </w:t>
      </w:r>
    </w:p>
    <w:p w14:paraId="6376FD8C" w14:textId="77777777" w:rsidR="002061E5" w:rsidRDefault="002061E5" w:rsidP="002061E5">
      <w:pPr>
        <w:spacing w:after="0"/>
        <w:ind w:left="-720" w:hanging="630"/>
        <w:rPr>
          <w:i/>
          <w:iCs/>
          <w:highlight w:val="lightGray"/>
        </w:rPr>
      </w:pPr>
      <w:r w:rsidRPr="00BA2E63">
        <w:rPr>
          <w:noProof/>
          <w:highlight w:val="lightGray"/>
        </w:rPr>
        <w:lastRenderedPageBreak/>
        <w:drawing>
          <wp:inline distT="0" distB="0" distL="0" distR="0" wp14:anchorId="5F460E33" wp14:editId="1D9B90EC">
            <wp:extent cx="7655398" cy="4437841"/>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58445" cy="4439607"/>
                    </a:xfrm>
                    <a:prstGeom prst="rect">
                      <a:avLst/>
                    </a:prstGeom>
                    <a:noFill/>
                    <a:ln>
                      <a:noFill/>
                    </a:ln>
                  </pic:spPr>
                </pic:pic>
              </a:graphicData>
            </a:graphic>
          </wp:inline>
        </w:drawing>
      </w:r>
    </w:p>
    <w:p w14:paraId="548D970E" w14:textId="77777777" w:rsidR="003D4877" w:rsidRDefault="003D4877" w:rsidP="002061E5">
      <w:pPr>
        <w:spacing w:after="0"/>
        <w:rPr>
          <w:i/>
          <w:iCs/>
          <w:highlight w:val="lightGray"/>
        </w:rPr>
      </w:pPr>
    </w:p>
    <w:p w14:paraId="5B0E8A87" w14:textId="6E41274D" w:rsidR="002061E5" w:rsidRPr="00BA2E63" w:rsidRDefault="002061E5" w:rsidP="002061E5">
      <w:pPr>
        <w:spacing w:after="0"/>
        <w:rPr>
          <w:i/>
          <w:iCs/>
        </w:rPr>
      </w:pPr>
      <w:r w:rsidRPr="00BA2E63">
        <w:rPr>
          <w:i/>
          <w:iCs/>
          <w:highlight w:val="lightGray"/>
        </w:rPr>
        <w:t>'sim_to_benchmarks.csv'</w:t>
      </w:r>
    </w:p>
    <w:p w14:paraId="57E54B43" w14:textId="63F926E1" w:rsidR="002061E5" w:rsidRDefault="002061E5" w:rsidP="002061E5">
      <w:pPr>
        <w:spacing w:after="0"/>
      </w:pPr>
      <w:r w:rsidRPr="00BA2E63">
        <w:rPr>
          <w:color w:val="FF0000"/>
        </w:rPr>
        <w:t>Output file</w:t>
      </w:r>
      <w:r>
        <w:t xml:space="preserve">. This file contains a matrix </w:t>
      </w:r>
      <w:r w:rsidR="00CF0592">
        <w:t xml:space="preserve">in </w:t>
      </w:r>
      <w:r>
        <w:t>which each row is a file f</w:t>
      </w:r>
      <w:r w:rsidR="00CF0592">
        <w:t>ro</w:t>
      </w:r>
      <w:r>
        <w:t xml:space="preserve">m </w:t>
      </w:r>
      <w:proofErr w:type="spellStart"/>
      <w:r w:rsidRPr="00BA2E63">
        <w:rPr>
          <w:i/>
          <w:iCs/>
          <w:highlight w:val="lightGray"/>
        </w:rPr>
        <w:t>proj_dir</w:t>
      </w:r>
      <w:proofErr w:type="spellEnd"/>
      <w:r>
        <w:t xml:space="preserve"> </w:t>
      </w:r>
      <w:r w:rsidR="00CF0592">
        <w:t xml:space="preserve">that </w:t>
      </w:r>
      <w:r>
        <w:t>shows</w:t>
      </w:r>
      <w:r w:rsidRPr="00BA2E63">
        <w:t xml:space="preserve"> how similar a specific pdf file </w:t>
      </w:r>
      <w:r w:rsidR="00CF0592">
        <w:t xml:space="preserve">is </w:t>
      </w:r>
      <w:r w:rsidRPr="00BA2E63">
        <w:t xml:space="preserve">to </w:t>
      </w:r>
      <w:r w:rsidR="00CF0592">
        <w:t xml:space="preserve">the </w:t>
      </w:r>
      <w:r>
        <w:t>entire</w:t>
      </w:r>
      <w:r w:rsidRPr="00BA2E63">
        <w:t xml:space="preserve"> benchmark</w:t>
      </w:r>
      <w:r w:rsidR="003D4877">
        <w:t xml:space="preserve"> generally</w:t>
      </w:r>
      <w:r w:rsidRPr="00BA2E63">
        <w:t xml:space="preserve">. </w:t>
      </w:r>
      <w:r>
        <w:t>The best format for showing this</w:t>
      </w:r>
      <w:r w:rsidR="003D4877">
        <w:t xml:space="preserve"> output</w:t>
      </w:r>
      <w:r>
        <w:t xml:space="preserve"> is a heatmap again.</w:t>
      </w:r>
    </w:p>
    <w:p w14:paraId="12852A9A" w14:textId="77777777" w:rsidR="002061E5" w:rsidRDefault="002061E5" w:rsidP="002061E5">
      <w:pPr>
        <w:spacing w:after="0"/>
      </w:pPr>
      <w:r w:rsidRPr="00AB06AF">
        <w:rPr>
          <w:noProof/>
        </w:rPr>
        <w:lastRenderedPageBreak/>
        <w:drawing>
          <wp:inline distT="0" distB="0" distL="0" distR="0" wp14:anchorId="741371C4" wp14:editId="290069B6">
            <wp:extent cx="5309875" cy="432675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1425" cy="4328017"/>
                    </a:xfrm>
                    <a:prstGeom prst="rect">
                      <a:avLst/>
                    </a:prstGeom>
                    <a:noFill/>
                    <a:ln>
                      <a:noFill/>
                    </a:ln>
                  </pic:spPr>
                </pic:pic>
              </a:graphicData>
            </a:graphic>
          </wp:inline>
        </w:drawing>
      </w:r>
    </w:p>
    <w:p w14:paraId="19C00095" w14:textId="77777777" w:rsidR="002061E5" w:rsidRDefault="002061E5" w:rsidP="002061E5">
      <w:pPr>
        <w:spacing w:after="0"/>
      </w:pPr>
    </w:p>
    <w:p w14:paraId="75E3152A" w14:textId="77777777" w:rsidR="002061E5" w:rsidRPr="00BA2E63" w:rsidRDefault="002061E5" w:rsidP="002061E5">
      <w:pPr>
        <w:spacing w:after="0"/>
      </w:pPr>
    </w:p>
    <w:p w14:paraId="3394AEAE" w14:textId="70134BA8" w:rsidR="002061E5" w:rsidRDefault="00CF0592">
      <w:pPr>
        <w:rPr>
          <w:b/>
          <w:bCs/>
          <w:sz w:val="24"/>
          <w:szCs w:val="24"/>
        </w:rPr>
      </w:pPr>
      <w:r>
        <w:rPr>
          <w:b/>
          <w:bCs/>
          <w:sz w:val="24"/>
          <w:szCs w:val="24"/>
        </w:rPr>
        <w:t>'</w:t>
      </w:r>
      <w:r w:rsidR="002061E5" w:rsidRPr="002061E5">
        <w:rPr>
          <w:b/>
          <w:bCs/>
          <w:sz w:val="24"/>
          <w:szCs w:val="24"/>
        </w:rPr>
        <w:t>sim_to_benchmarks_seperated.csv</w:t>
      </w:r>
      <w:r>
        <w:rPr>
          <w:b/>
          <w:bCs/>
          <w:sz w:val="24"/>
          <w:szCs w:val="24"/>
        </w:rPr>
        <w:t>'</w:t>
      </w:r>
    </w:p>
    <w:p w14:paraId="390D531F" w14:textId="4193C5C3" w:rsidR="002B4794" w:rsidRDefault="002061E5" w:rsidP="002061E5">
      <w:pPr>
        <w:spacing w:after="0"/>
      </w:pPr>
      <w:r w:rsidRPr="00BA2E63">
        <w:rPr>
          <w:color w:val="FF0000"/>
        </w:rPr>
        <w:t>Output file</w:t>
      </w:r>
      <w:r>
        <w:t xml:space="preserve">. This file contains a matrix </w:t>
      </w:r>
      <w:r w:rsidR="00CF0592">
        <w:t xml:space="preserve">in </w:t>
      </w:r>
      <w:r>
        <w:t>which each column is a file f</w:t>
      </w:r>
      <w:r w:rsidR="00CF0592">
        <w:t>ro</w:t>
      </w:r>
      <w:r>
        <w:t xml:space="preserve">m </w:t>
      </w:r>
      <w:proofErr w:type="spellStart"/>
      <w:r w:rsidRPr="00BA2E63">
        <w:rPr>
          <w:i/>
          <w:iCs/>
          <w:highlight w:val="lightGray"/>
        </w:rPr>
        <w:t>proj_dir</w:t>
      </w:r>
      <w:proofErr w:type="spellEnd"/>
      <w:r w:rsidR="00CF0592">
        <w:rPr>
          <w:i/>
          <w:iCs/>
          <w:highlight w:val="lightGray"/>
        </w:rPr>
        <w:t>,</w:t>
      </w:r>
      <w:r>
        <w:t xml:space="preserve"> and each row is a specific benchmark. It shows</w:t>
      </w:r>
      <w:r w:rsidRPr="00BA2E63">
        <w:t xml:space="preserve"> how similar a </w:t>
      </w:r>
      <w:r w:rsidR="00CF0592">
        <w:t>particular</w:t>
      </w:r>
      <w:r w:rsidRPr="00BA2E63">
        <w:t xml:space="preserve"> pdf file </w:t>
      </w:r>
      <w:r w:rsidR="00CF0592">
        <w:t xml:space="preserve">is </w:t>
      </w:r>
      <w:r w:rsidRPr="00BA2E63">
        <w:t xml:space="preserve">to </w:t>
      </w:r>
      <w:r>
        <w:t>each</w:t>
      </w:r>
      <w:r w:rsidRPr="00BA2E63">
        <w:t xml:space="preserve"> benchmark. </w:t>
      </w:r>
      <w:r>
        <w:t>The best format for showing this is a 3d bar chart with a sample selection of the benchmarks</w:t>
      </w:r>
      <w:r w:rsidR="002B4794">
        <w:t xml:space="preserve"> and sample selection of the pdf files.</w:t>
      </w:r>
      <w:r>
        <w:t xml:space="preserve"> </w:t>
      </w:r>
    </w:p>
    <w:p w14:paraId="7602307A" w14:textId="77777777" w:rsidR="00CF0592" w:rsidRDefault="00CF0592" w:rsidP="00CF0592">
      <w:pPr>
        <w:spacing w:after="0"/>
        <w:ind w:hanging="1350"/>
        <w:rPr>
          <w:noProof/>
        </w:rPr>
      </w:pPr>
    </w:p>
    <w:p w14:paraId="2DCBF038" w14:textId="77777777" w:rsidR="00CF0592" w:rsidRDefault="00CF0592" w:rsidP="00CF0592">
      <w:pPr>
        <w:spacing w:after="0"/>
        <w:ind w:hanging="1350"/>
        <w:rPr>
          <w:noProof/>
        </w:rPr>
      </w:pPr>
    </w:p>
    <w:p w14:paraId="133940C9" w14:textId="4D0AAE42" w:rsidR="002B4794" w:rsidRDefault="002B4794" w:rsidP="00CF0592">
      <w:pPr>
        <w:spacing w:after="0"/>
        <w:ind w:hanging="1350"/>
        <w:rPr>
          <w:noProof/>
        </w:rPr>
      </w:pPr>
      <w:r>
        <w:rPr>
          <w:noProof/>
        </w:rPr>
        <w:lastRenderedPageBreak/>
        <w:drawing>
          <wp:inline distT="0" distB="0" distL="0" distR="0" wp14:anchorId="60C47704" wp14:editId="721830AD">
            <wp:extent cx="7244590" cy="346379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72252" cy="3477023"/>
                    </a:xfrm>
                    <a:prstGeom prst="rect">
                      <a:avLst/>
                    </a:prstGeom>
                    <a:noFill/>
                  </pic:spPr>
                </pic:pic>
              </a:graphicData>
            </a:graphic>
          </wp:inline>
        </w:drawing>
      </w:r>
    </w:p>
    <w:p w14:paraId="048F80A4" w14:textId="03CB70CF" w:rsidR="00CF0592" w:rsidRDefault="00CF0592" w:rsidP="00CF0592"/>
    <w:p w14:paraId="2EB36E39" w14:textId="18C19BC7" w:rsidR="00CF0592" w:rsidRPr="00DA6603" w:rsidRDefault="00CF0592" w:rsidP="00CF0592">
      <w:pPr>
        <w:rPr>
          <w:b/>
          <w:bCs/>
        </w:rPr>
      </w:pPr>
      <w:r w:rsidRPr="00DA6603">
        <w:rPr>
          <w:b/>
          <w:bCs/>
        </w:rPr>
        <w:t>“SIMS”</w:t>
      </w:r>
    </w:p>
    <w:p w14:paraId="5681D3B8" w14:textId="14AB4498" w:rsidR="00CF0592" w:rsidRDefault="00CF0592" w:rsidP="00CF0592">
      <w:pPr>
        <w:spacing w:after="0"/>
      </w:pPr>
      <w:r w:rsidRPr="00CF0592">
        <w:rPr>
          <w:color w:val="FF0000"/>
        </w:rPr>
        <w:t>Output directory</w:t>
      </w:r>
      <w:r>
        <w:rPr>
          <w:color w:val="FF0000"/>
        </w:rPr>
        <w:t xml:space="preserve">. </w:t>
      </w:r>
      <w:r>
        <w:t>This directory has been created</w:t>
      </w:r>
      <w:r w:rsidR="00DA6603">
        <w:t>,</w:t>
      </w:r>
      <w:r>
        <w:t xml:space="preserve"> and for each project pdf file in </w:t>
      </w:r>
      <w:proofErr w:type="spellStart"/>
      <w:r w:rsidRPr="004B12CE">
        <w:rPr>
          <w:i/>
          <w:iCs/>
          <w:highlight w:val="lightGray"/>
        </w:rPr>
        <w:t>proj_dir</w:t>
      </w:r>
      <w:proofErr w:type="spellEnd"/>
      <w:r>
        <w:rPr>
          <w:i/>
          <w:iCs/>
        </w:rPr>
        <w:t xml:space="preserve"> </w:t>
      </w:r>
      <w:r w:rsidRPr="00CF0592">
        <w:t xml:space="preserve">a </w:t>
      </w:r>
      <w:r w:rsidR="00DA6603">
        <w:t>CSV</w:t>
      </w:r>
      <w:r w:rsidRPr="00CF0592">
        <w:t xml:space="preserve"> file with </w:t>
      </w:r>
      <w:r w:rsidR="00DA6603">
        <w:t xml:space="preserve">the </w:t>
      </w:r>
      <w:r w:rsidRPr="00CF0592">
        <w:t xml:space="preserve">same file name </w:t>
      </w:r>
      <w:r w:rsidR="00F135A2">
        <w:t xml:space="preserve">would be </w:t>
      </w:r>
      <w:r w:rsidRPr="00CF0592">
        <w:t>create</w:t>
      </w:r>
      <w:r w:rsidR="00F135A2">
        <w:t>d</w:t>
      </w:r>
      <w:r w:rsidRPr="00CF0592">
        <w:t xml:space="preserve">. </w:t>
      </w:r>
      <w:r w:rsidR="00F135A2">
        <w:t>Each</w:t>
      </w:r>
      <w:r w:rsidRPr="00CF0592">
        <w:t xml:space="preserve"> file contains </w:t>
      </w:r>
      <w:r w:rsidR="00F135A2">
        <w:t>a</w:t>
      </w:r>
      <w:r>
        <w:t xml:space="preserve"> table </w:t>
      </w:r>
      <w:r w:rsidR="00F135A2">
        <w:t xml:space="preserve">which format is presented </w:t>
      </w:r>
      <w:r>
        <w:t xml:space="preserve">as </w:t>
      </w:r>
      <w:r w:rsidR="00DA6603">
        <w:t xml:space="preserve">the </w:t>
      </w:r>
      <w:r>
        <w:t>following partially.</w:t>
      </w:r>
    </w:p>
    <w:tbl>
      <w:tblPr>
        <w:tblStyle w:val="ListTable6Colorful-Accent3"/>
        <w:tblW w:w="5640" w:type="dxa"/>
        <w:tblLook w:val="04A0" w:firstRow="1" w:lastRow="0" w:firstColumn="1" w:lastColumn="0" w:noHBand="0" w:noVBand="1"/>
      </w:tblPr>
      <w:tblGrid>
        <w:gridCol w:w="1520"/>
        <w:gridCol w:w="2037"/>
        <w:gridCol w:w="844"/>
        <w:gridCol w:w="954"/>
        <w:gridCol w:w="895"/>
      </w:tblGrid>
      <w:tr w:rsidR="00CF0592" w:rsidRPr="00CF0592" w14:paraId="496D39F1" w14:textId="77777777" w:rsidTr="00CF0592">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1F42186E" w14:textId="77777777" w:rsidR="00CF0592" w:rsidRPr="00CF0592" w:rsidRDefault="00CF0592" w:rsidP="00CF0592">
            <w:pPr>
              <w:jc w:val="right"/>
              <w:rPr>
                <w:rFonts w:ascii="Calibri" w:eastAsia="Times New Roman" w:hAnsi="Calibri" w:cs="Calibri"/>
                <w:color w:val="000000"/>
              </w:rPr>
            </w:pPr>
            <w:proofErr w:type="spellStart"/>
            <w:r w:rsidRPr="00CF0592">
              <w:rPr>
                <w:rFonts w:ascii="Calibri" w:eastAsia="Times New Roman" w:hAnsi="Calibri" w:cs="Calibri"/>
                <w:color w:val="000000"/>
              </w:rPr>
              <w:t>doc_words</w:t>
            </w:r>
            <w:proofErr w:type="spellEnd"/>
          </w:p>
        </w:tc>
        <w:tc>
          <w:tcPr>
            <w:tcW w:w="1860" w:type="dxa"/>
            <w:noWrap/>
            <w:hideMark/>
          </w:tcPr>
          <w:p w14:paraId="45AFFE24" w14:textId="77777777" w:rsidR="00CF0592" w:rsidRPr="00CF0592" w:rsidRDefault="00CF0592" w:rsidP="00CF059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CF0592">
              <w:rPr>
                <w:rFonts w:ascii="Calibri" w:eastAsia="Times New Roman" w:hAnsi="Calibri" w:cs="Calibri"/>
                <w:color w:val="000000"/>
              </w:rPr>
              <w:t>similarity_to_bench</w:t>
            </w:r>
            <w:proofErr w:type="spellEnd"/>
          </w:p>
        </w:tc>
        <w:tc>
          <w:tcPr>
            <w:tcW w:w="700" w:type="dxa"/>
            <w:noWrap/>
            <w:hideMark/>
          </w:tcPr>
          <w:p w14:paraId="0BB57E2D" w14:textId="77777777" w:rsidR="00CF0592" w:rsidRPr="00CF0592" w:rsidRDefault="00CF0592" w:rsidP="00CF059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weight</w:t>
            </w:r>
          </w:p>
        </w:tc>
        <w:tc>
          <w:tcPr>
            <w:tcW w:w="800" w:type="dxa"/>
            <w:noWrap/>
            <w:hideMark/>
          </w:tcPr>
          <w:p w14:paraId="4CB648AF" w14:textId="77777777" w:rsidR="00CF0592" w:rsidRPr="00CF0592" w:rsidRDefault="00CF0592" w:rsidP="00CF059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CF0592">
              <w:rPr>
                <w:rFonts w:ascii="Calibri" w:eastAsia="Times New Roman" w:hAnsi="Calibri" w:cs="Calibri"/>
                <w:color w:val="000000"/>
              </w:rPr>
              <w:t>W_simil</w:t>
            </w:r>
            <w:proofErr w:type="spellEnd"/>
          </w:p>
        </w:tc>
        <w:tc>
          <w:tcPr>
            <w:tcW w:w="760" w:type="dxa"/>
            <w:noWrap/>
            <w:hideMark/>
          </w:tcPr>
          <w:p w14:paraId="080F2E3B" w14:textId="77777777" w:rsidR="00CF0592" w:rsidRPr="00CF0592" w:rsidRDefault="00CF0592" w:rsidP="00CF059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MAV20</w:t>
            </w:r>
          </w:p>
        </w:tc>
      </w:tr>
      <w:tr w:rsidR="00CF0592" w:rsidRPr="00CF0592" w14:paraId="4ABEE0A2" w14:textId="77777777" w:rsidTr="00CF059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E54A857"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getting</w:t>
            </w:r>
          </w:p>
        </w:tc>
        <w:tc>
          <w:tcPr>
            <w:tcW w:w="1860" w:type="dxa"/>
            <w:noWrap/>
            <w:hideMark/>
          </w:tcPr>
          <w:p w14:paraId="10CB10FD"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0.22</w:t>
            </w:r>
          </w:p>
        </w:tc>
        <w:tc>
          <w:tcPr>
            <w:tcW w:w="700" w:type="dxa"/>
            <w:noWrap/>
            <w:hideMark/>
          </w:tcPr>
          <w:p w14:paraId="5957654B"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2</w:t>
            </w:r>
          </w:p>
        </w:tc>
        <w:tc>
          <w:tcPr>
            <w:tcW w:w="800" w:type="dxa"/>
            <w:noWrap/>
            <w:hideMark/>
          </w:tcPr>
          <w:p w14:paraId="08D5CE9C"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0.44</w:t>
            </w:r>
          </w:p>
        </w:tc>
        <w:tc>
          <w:tcPr>
            <w:tcW w:w="760" w:type="dxa"/>
            <w:noWrap/>
            <w:hideMark/>
          </w:tcPr>
          <w:p w14:paraId="0D63DA6B"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0.48</w:t>
            </w:r>
          </w:p>
        </w:tc>
      </w:tr>
      <w:tr w:rsidR="00CF0592" w:rsidRPr="00CF0592" w14:paraId="5E8842AB" w14:textId="77777777" w:rsidTr="00CF0592">
        <w:trPr>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17BC95AC"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defense</w:t>
            </w:r>
          </w:p>
        </w:tc>
        <w:tc>
          <w:tcPr>
            <w:tcW w:w="1860" w:type="dxa"/>
            <w:noWrap/>
            <w:hideMark/>
          </w:tcPr>
          <w:p w14:paraId="38C6B3C3"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0.44</w:t>
            </w:r>
          </w:p>
        </w:tc>
        <w:tc>
          <w:tcPr>
            <w:tcW w:w="700" w:type="dxa"/>
            <w:noWrap/>
            <w:hideMark/>
          </w:tcPr>
          <w:p w14:paraId="39EB163C"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3</w:t>
            </w:r>
          </w:p>
        </w:tc>
        <w:tc>
          <w:tcPr>
            <w:tcW w:w="800" w:type="dxa"/>
            <w:noWrap/>
            <w:hideMark/>
          </w:tcPr>
          <w:p w14:paraId="0AC0BFD6"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1.31</w:t>
            </w:r>
          </w:p>
        </w:tc>
        <w:tc>
          <w:tcPr>
            <w:tcW w:w="760" w:type="dxa"/>
            <w:noWrap/>
            <w:hideMark/>
          </w:tcPr>
          <w:p w14:paraId="1F8C2586"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0.49</w:t>
            </w:r>
          </w:p>
        </w:tc>
      </w:tr>
      <w:tr w:rsidR="00CF0592" w:rsidRPr="00CF0592" w14:paraId="36A470C5" w14:textId="77777777" w:rsidTr="00CF059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C7294C8"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acquisition</w:t>
            </w:r>
          </w:p>
        </w:tc>
        <w:tc>
          <w:tcPr>
            <w:tcW w:w="1860" w:type="dxa"/>
            <w:noWrap/>
            <w:hideMark/>
          </w:tcPr>
          <w:p w14:paraId="42C27D65"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0.60</w:t>
            </w:r>
          </w:p>
        </w:tc>
        <w:tc>
          <w:tcPr>
            <w:tcW w:w="700" w:type="dxa"/>
            <w:noWrap/>
            <w:hideMark/>
          </w:tcPr>
          <w:p w14:paraId="3A516322"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1</w:t>
            </w:r>
          </w:p>
        </w:tc>
        <w:tc>
          <w:tcPr>
            <w:tcW w:w="800" w:type="dxa"/>
            <w:noWrap/>
            <w:hideMark/>
          </w:tcPr>
          <w:p w14:paraId="5F54E837"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0.60</w:t>
            </w:r>
          </w:p>
        </w:tc>
        <w:tc>
          <w:tcPr>
            <w:tcW w:w="760" w:type="dxa"/>
            <w:noWrap/>
            <w:hideMark/>
          </w:tcPr>
          <w:p w14:paraId="575D7027"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0.48</w:t>
            </w:r>
          </w:p>
        </w:tc>
      </w:tr>
      <w:tr w:rsidR="00CF0592" w:rsidRPr="00CF0592" w14:paraId="4B8418F2" w14:textId="77777777" w:rsidTr="00CF0592">
        <w:trPr>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5D86FEEB"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right</w:t>
            </w:r>
          </w:p>
        </w:tc>
        <w:tc>
          <w:tcPr>
            <w:tcW w:w="1860" w:type="dxa"/>
            <w:noWrap/>
            <w:hideMark/>
          </w:tcPr>
          <w:p w14:paraId="1EEE76E8"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0.31</w:t>
            </w:r>
          </w:p>
        </w:tc>
        <w:tc>
          <w:tcPr>
            <w:tcW w:w="700" w:type="dxa"/>
            <w:noWrap/>
            <w:hideMark/>
          </w:tcPr>
          <w:p w14:paraId="3D546D96"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3</w:t>
            </w:r>
          </w:p>
        </w:tc>
        <w:tc>
          <w:tcPr>
            <w:tcW w:w="800" w:type="dxa"/>
            <w:noWrap/>
            <w:hideMark/>
          </w:tcPr>
          <w:p w14:paraId="6AFCDC05"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0.92</w:t>
            </w:r>
          </w:p>
        </w:tc>
        <w:tc>
          <w:tcPr>
            <w:tcW w:w="760" w:type="dxa"/>
            <w:noWrap/>
            <w:hideMark/>
          </w:tcPr>
          <w:p w14:paraId="0191A56E"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0.48</w:t>
            </w:r>
          </w:p>
        </w:tc>
      </w:tr>
      <w:tr w:rsidR="00CF0592" w:rsidRPr="00CF0592" w14:paraId="50914515" w14:textId="77777777" w:rsidTr="00CF059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5BDC74C"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summary</w:t>
            </w:r>
          </w:p>
        </w:tc>
        <w:tc>
          <w:tcPr>
            <w:tcW w:w="1860" w:type="dxa"/>
            <w:noWrap/>
            <w:hideMark/>
          </w:tcPr>
          <w:p w14:paraId="7C936335"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0.35</w:t>
            </w:r>
          </w:p>
        </w:tc>
        <w:tc>
          <w:tcPr>
            <w:tcW w:w="700" w:type="dxa"/>
            <w:noWrap/>
            <w:hideMark/>
          </w:tcPr>
          <w:p w14:paraId="3D51D5BA"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3</w:t>
            </w:r>
          </w:p>
        </w:tc>
        <w:tc>
          <w:tcPr>
            <w:tcW w:w="800" w:type="dxa"/>
            <w:noWrap/>
            <w:hideMark/>
          </w:tcPr>
          <w:p w14:paraId="07810296"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1.04</w:t>
            </w:r>
          </w:p>
        </w:tc>
        <w:tc>
          <w:tcPr>
            <w:tcW w:w="760" w:type="dxa"/>
            <w:noWrap/>
            <w:hideMark/>
          </w:tcPr>
          <w:p w14:paraId="7B4CE8F0"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0.48</w:t>
            </w:r>
          </w:p>
        </w:tc>
      </w:tr>
      <w:tr w:rsidR="00CF0592" w:rsidRPr="00CF0592" w14:paraId="059F6811" w14:textId="77777777" w:rsidTr="00CF0592">
        <w:trPr>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014273E"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improvement</w:t>
            </w:r>
          </w:p>
        </w:tc>
        <w:tc>
          <w:tcPr>
            <w:tcW w:w="1860" w:type="dxa"/>
            <w:noWrap/>
            <w:hideMark/>
          </w:tcPr>
          <w:p w14:paraId="503275F3"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0.53</w:t>
            </w:r>
          </w:p>
        </w:tc>
        <w:tc>
          <w:tcPr>
            <w:tcW w:w="700" w:type="dxa"/>
            <w:noWrap/>
            <w:hideMark/>
          </w:tcPr>
          <w:p w14:paraId="3AE3D201"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4</w:t>
            </w:r>
          </w:p>
        </w:tc>
        <w:tc>
          <w:tcPr>
            <w:tcW w:w="800" w:type="dxa"/>
            <w:noWrap/>
            <w:hideMark/>
          </w:tcPr>
          <w:p w14:paraId="50FC4B53"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2.12</w:t>
            </w:r>
          </w:p>
        </w:tc>
        <w:tc>
          <w:tcPr>
            <w:tcW w:w="760" w:type="dxa"/>
            <w:noWrap/>
            <w:hideMark/>
          </w:tcPr>
          <w:p w14:paraId="79E29C9F"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0.47</w:t>
            </w:r>
          </w:p>
        </w:tc>
      </w:tr>
      <w:tr w:rsidR="00CF0592" w:rsidRPr="00CF0592" w14:paraId="40D6C618" w14:textId="77777777" w:rsidTr="00CF059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4F6801A8"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set</w:t>
            </w:r>
          </w:p>
        </w:tc>
        <w:tc>
          <w:tcPr>
            <w:tcW w:w="1860" w:type="dxa"/>
            <w:noWrap/>
            <w:hideMark/>
          </w:tcPr>
          <w:p w14:paraId="64146DAF"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1.00</w:t>
            </w:r>
          </w:p>
        </w:tc>
        <w:tc>
          <w:tcPr>
            <w:tcW w:w="700" w:type="dxa"/>
            <w:noWrap/>
            <w:hideMark/>
          </w:tcPr>
          <w:p w14:paraId="7EC0C2BD"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3</w:t>
            </w:r>
          </w:p>
        </w:tc>
        <w:tc>
          <w:tcPr>
            <w:tcW w:w="800" w:type="dxa"/>
            <w:noWrap/>
            <w:hideMark/>
          </w:tcPr>
          <w:p w14:paraId="43FBC9A4"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3.00</w:t>
            </w:r>
          </w:p>
        </w:tc>
        <w:tc>
          <w:tcPr>
            <w:tcW w:w="760" w:type="dxa"/>
            <w:noWrap/>
            <w:hideMark/>
          </w:tcPr>
          <w:p w14:paraId="2D737185"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0.43</w:t>
            </w:r>
          </w:p>
        </w:tc>
      </w:tr>
      <w:tr w:rsidR="00CF0592" w:rsidRPr="00CF0592" w14:paraId="087B7A1C" w14:textId="77777777" w:rsidTr="00CF0592">
        <w:trPr>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A7A6B34"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reasonable</w:t>
            </w:r>
          </w:p>
        </w:tc>
        <w:tc>
          <w:tcPr>
            <w:tcW w:w="1860" w:type="dxa"/>
            <w:noWrap/>
            <w:hideMark/>
          </w:tcPr>
          <w:p w14:paraId="156F4D42"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0.37</w:t>
            </w:r>
          </w:p>
        </w:tc>
        <w:tc>
          <w:tcPr>
            <w:tcW w:w="700" w:type="dxa"/>
            <w:noWrap/>
            <w:hideMark/>
          </w:tcPr>
          <w:p w14:paraId="69F3ACA0"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1</w:t>
            </w:r>
          </w:p>
        </w:tc>
        <w:tc>
          <w:tcPr>
            <w:tcW w:w="800" w:type="dxa"/>
            <w:noWrap/>
            <w:hideMark/>
          </w:tcPr>
          <w:p w14:paraId="44325330"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0.37</w:t>
            </w:r>
          </w:p>
        </w:tc>
        <w:tc>
          <w:tcPr>
            <w:tcW w:w="760" w:type="dxa"/>
            <w:noWrap/>
            <w:hideMark/>
          </w:tcPr>
          <w:p w14:paraId="59AE22D7"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0.43</w:t>
            </w:r>
          </w:p>
        </w:tc>
      </w:tr>
      <w:tr w:rsidR="00CF0592" w:rsidRPr="00CF0592" w14:paraId="12A11013" w14:textId="77777777" w:rsidTr="00CF059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4083C26"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professional</w:t>
            </w:r>
          </w:p>
        </w:tc>
        <w:tc>
          <w:tcPr>
            <w:tcW w:w="1860" w:type="dxa"/>
            <w:noWrap/>
            <w:hideMark/>
          </w:tcPr>
          <w:p w14:paraId="4AF82537"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0.26</w:t>
            </w:r>
          </w:p>
        </w:tc>
        <w:tc>
          <w:tcPr>
            <w:tcW w:w="700" w:type="dxa"/>
            <w:noWrap/>
            <w:hideMark/>
          </w:tcPr>
          <w:p w14:paraId="2CB89DA7"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3</w:t>
            </w:r>
          </w:p>
        </w:tc>
        <w:tc>
          <w:tcPr>
            <w:tcW w:w="800" w:type="dxa"/>
            <w:noWrap/>
            <w:hideMark/>
          </w:tcPr>
          <w:p w14:paraId="4184CE02"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0.78</w:t>
            </w:r>
          </w:p>
        </w:tc>
        <w:tc>
          <w:tcPr>
            <w:tcW w:w="760" w:type="dxa"/>
            <w:noWrap/>
            <w:hideMark/>
          </w:tcPr>
          <w:p w14:paraId="1EE0015D"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0.46</w:t>
            </w:r>
          </w:p>
        </w:tc>
      </w:tr>
      <w:tr w:rsidR="00CF0592" w:rsidRPr="00CF0592" w14:paraId="46ABDF61" w14:textId="77777777" w:rsidTr="00CF0592">
        <w:trPr>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47F260B9"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resource</w:t>
            </w:r>
          </w:p>
        </w:tc>
        <w:tc>
          <w:tcPr>
            <w:tcW w:w="1860" w:type="dxa"/>
            <w:noWrap/>
            <w:hideMark/>
          </w:tcPr>
          <w:p w14:paraId="38757F69"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1.00</w:t>
            </w:r>
          </w:p>
        </w:tc>
        <w:tc>
          <w:tcPr>
            <w:tcW w:w="700" w:type="dxa"/>
            <w:noWrap/>
            <w:hideMark/>
          </w:tcPr>
          <w:p w14:paraId="0EA5AFB2"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3</w:t>
            </w:r>
          </w:p>
        </w:tc>
        <w:tc>
          <w:tcPr>
            <w:tcW w:w="800" w:type="dxa"/>
            <w:noWrap/>
            <w:hideMark/>
          </w:tcPr>
          <w:p w14:paraId="0551FD42"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3.00</w:t>
            </w:r>
          </w:p>
        </w:tc>
        <w:tc>
          <w:tcPr>
            <w:tcW w:w="760" w:type="dxa"/>
            <w:noWrap/>
            <w:hideMark/>
          </w:tcPr>
          <w:p w14:paraId="356D8C4B"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0.41</w:t>
            </w:r>
          </w:p>
        </w:tc>
      </w:tr>
      <w:tr w:rsidR="00CF0592" w:rsidRPr="00CF0592" w14:paraId="283C3CC6" w14:textId="77777777" w:rsidTr="00CF059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4AA566AD"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provide</w:t>
            </w:r>
          </w:p>
        </w:tc>
        <w:tc>
          <w:tcPr>
            <w:tcW w:w="1860" w:type="dxa"/>
            <w:noWrap/>
            <w:hideMark/>
          </w:tcPr>
          <w:p w14:paraId="4660DDE7"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0.54</w:t>
            </w:r>
          </w:p>
        </w:tc>
        <w:tc>
          <w:tcPr>
            <w:tcW w:w="700" w:type="dxa"/>
            <w:noWrap/>
            <w:hideMark/>
          </w:tcPr>
          <w:p w14:paraId="0D2DC5B5"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3</w:t>
            </w:r>
          </w:p>
        </w:tc>
        <w:tc>
          <w:tcPr>
            <w:tcW w:w="800" w:type="dxa"/>
            <w:noWrap/>
            <w:hideMark/>
          </w:tcPr>
          <w:p w14:paraId="30065B9D"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1.63</w:t>
            </w:r>
          </w:p>
        </w:tc>
        <w:tc>
          <w:tcPr>
            <w:tcW w:w="760" w:type="dxa"/>
            <w:noWrap/>
            <w:hideMark/>
          </w:tcPr>
          <w:p w14:paraId="7EF56BF9"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0.40</w:t>
            </w:r>
          </w:p>
        </w:tc>
      </w:tr>
      <w:tr w:rsidR="00CF0592" w:rsidRPr="00CF0592" w14:paraId="2335E098" w14:textId="77777777" w:rsidTr="00CF0592">
        <w:trPr>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9F44196"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strong</w:t>
            </w:r>
          </w:p>
        </w:tc>
        <w:tc>
          <w:tcPr>
            <w:tcW w:w="1860" w:type="dxa"/>
            <w:noWrap/>
            <w:hideMark/>
          </w:tcPr>
          <w:p w14:paraId="1A84E02D"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0.27</w:t>
            </w:r>
          </w:p>
        </w:tc>
        <w:tc>
          <w:tcPr>
            <w:tcW w:w="700" w:type="dxa"/>
            <w:noWrap/>
            <w:hideMark/>
          </w:tcPr>
          <w:p w14:paraId="7698D92A"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2</w:t>
            </w:r>
          </w:p>
        </w:tc>
        <w:tc>
          <w:tcPr>
            <w:tcW w:w="800" w:type="dxa"/>
            <w:noWrap/>
            <w:hideMark/>
          </w:tcPr>
          <w:p w14:paraId="60D010A6"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0.54</w:t>
            </w:r>
          </w:p>
        </w:tc>
        <w:tc>
          <w:tcPr>
            <w:tcW w:w="760" w:type="dxa"/>
            <w:noWrap/>
            <w:hideMark/>
          </w:tcPr>
          <w:p w14:paraId="291B9BD4"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0.41</w:t>
            </w:r>
          </w:p>
        </w:tc>
      </w:tr>
      <w:tr w:rsidR="00CF0592" w:rsidRPr="00CF0592" w14:paraId="6AC7574B" w14:textId="77777777" w:rsidTr="00CF059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64F5F31F"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incentive</w:t>
            </w:r>
          </w:p>
        </w:tc>
        <w:tc>
          <w:tcPr>
            <w:tcW w:w="1860" w:type="dxa"/>
            <w:noWrap/>
            <w:hideMark/>
          </w:tcPr>
          <w:p w14:paraId="4A7CC62D"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0.52</w:t>
            </w:r>
          </w:p>
        </w:tc>
        <w:tc>
          <w:tcPr>
            <w:tcW w:w="700" w:type="dxa"/>
            <w:noWrap/>
            <w:hideMark/>
          </w:tcPr>
          <w:p w14:paraId="2FCB84FD"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4</w:t>
            </w:r>
          </w:p>
        </w:tc>
        <w:tc>
          <w:tcPr>
            <w:tcW w:w="800" w:type="dxa"/>
            <w:noWrap/>
            <w:hideMark/>
          </w:tcPr>
          <w:p w14:paraId="2DB9B32E"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2.07</w:t>
            </w:r>
          </w:p>
        </w:tc>
        <w:tc>
          <w:tcPr>
            <w:tcW w:w="760" w:type="dxa"/>
            <w:noWrap/>
            <w:hideMark/>
          </w:tcPr>
          <w:p w14:paraId="481BBA50"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0.40</w:t>
            </w:r>
          </w:p>
        </w:tc>
      </w:tr>
      <w:tr w:rsidR="00CF0592" w:rsidRPr="00CF0592" w14:paraId="2EB503D7" w14:textId="77777777" w:rsidTr="00CF0592">
        <w:trPr>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C6CB5FA"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better</w:t>
            </w:r>
          </w:p>
        </w:tc>
        <w:tc>
          <w:tcPr>
            <w:tcW w:w="1860" w:type="dxa"/>
            <w:noWrap/>
            <w:hideMark/>
          </w:tcPr>
          <w:p w14:paraId="718E4103"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1.00</w:t>
            </w:r>
          </w:p>
        </w:tc>
        <w:tc>
          <w:tcPr>
            <w:tcW w:w="700" w:type="dxa"/>
            <w:noWrap/>
            <w:hideMark/>
          </w:tcPr>
          <w:p w14:paraId="79610067"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2</w:t>
            </w:r>
          </w:p>
        </w:tc>
        <w:tc>
          <w:tcPr>
            <w:tcW w:w="800" w:type="dxa"/>
            <w:noWrap/>
            <w:hideMark/>
          </w:tcPr>
          <w:p w14:paraId="19597A6A"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2.00</w:t>
            </w:r>
          </w:p>
        </w:tc>
        <w:tc>
          <w:tcPr>
            <w:tcW w:w="760" w:type="dxa"/>
            <w:noWrap/>
            <w:hideMark/>
          </w:tcPr>
          <w:p w14:paraId="18B9E5E3"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0.37</w:t>
            </w:r>
          </w:p>
        </w:tc>
      </w:tr>
      <w:tr w:rsidR="00CF0592" w:rsidRPr="00CF0592" w14:paraId="64101D9A" w14:textId="77777777" w:rsidTr="00CF059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16128CB"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buying</w:t>
            </w:r>
          </w:p>
        </w:tc>
        <w:tc>
          <w:tcPr>
            <w:tcW w:w="1860" w:type="dxa"/>
            <w:noWrap/>
            <w:hideMark/>
          </w:tcPr>
          <w:p w14:paraId="3766DDD8"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0.28</w:t>
            </w:r>
          </w:p>
        </w:tc>
        <w:tc>
          <w:tcPr>
            <w:tcW w:w="700" w:type="dxa"/>
            <w:noWrap/>
            <w:hideMark/>
          </w:tcPr>
          <w:p w14:paraId="0059891B"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2</w:t>
            </w:r>
          </w:p>
        </w:tc>
        <w:tc>
          <w:tcPr>
            <w:tcW w:w="800" w:type="dxa"/>
            <w:noWrap/>
            <w:hideMark/>
          </w:tcPr>
          <w:p w14:paraId="05ED77ED"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0.56</w:t>
            </w:r>
          </w:p>
        </w:tc>
        <w:tc>
          <w:tcPr>
            <w:tcW w:w="760" w:type="dxa"/>
            <w:noWrap/>
            <w:hideMark/>
          </w:tcPr>
          <w:p w14:paraId="021E6B89"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0.37</w:t>
            </w:r>
          </w:p>
        </w:tc>
      </w:tr>
      <w:tr w:rsidR="00CF0592" w:rsidRPr="00CF0592" w14:paraId="09D5AE4D" w14:textId="77777777" w:rsidTr="00CF0592">
        <w:trPr>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594C84C4"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power</w:t>
            </w:r>
          </w:p>
        </w:tc>
        <w:tc>
          <w:tcPr>
            <w:tcW w:w="1860" w:type="dxa"/>
            <w:noWrap/>
            <w:hideMark/>
          </w:tcPr>
          <w:p w14:paraId="678E2B8B"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0.21</w:t>
            </w:r>
          </w:p>
        </w:tc>
        <w:tc>
          <w:tcPr>
            <w:tcW w:w="700" w:type="dxa"/>
            <w:noWrap/>
            <w:hideMark/>
          </w:tcPr>
          <w:p w14:paraId="54295341"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1</w:t>
            </w:r>
          </w:p>
        </w:tc>
        <w:tc>
          <w:tcPr>
            <w:tcW w:w="800" w:type="dxa"/>
            <w:noWrap/>
            <w:hideMark/>
          </w:tcPr>
          <w:p w14:paraId="506BC3B2"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0.21</w:t>
            </w:r>
          </w:p>
        </w:tc>
        <w:tc>
          <w:tcPr>
            <w:tcW w:w="760" w:type="dxa"/>
            <w:noWrap/>
            <w:hideMark/>
          </w:tcPr>
          <w:p w14:paraId="513F70C2"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0.44</w:t>
            </w:r>
          </w:p>
        </w:tc>
      </w:tr>
      <w:tr w:rsidR="00CF0592" w:rsidRPr="00CF0592" w14:paraId="563A4139" w14:textId="77777777" w:rsidTr="00CF059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658C820F"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principle</w:t>
            </w:r>
          </w:p>
        </w:tc>
        <w:tc>
          <w:tcPr>
            <w:tcW w:w="1860" w:type="dxa"/>
            <w:noWrap/>
            <w:hideMark/>
          </w:tcPr>
          <w:p w14:paraId="5A665B3B"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0.36</w:t>
            </w:r>
          </w:p>
        </w:tc>
        <w:tc>
          <w:tcPr>
            <w:tcW w:w="700" w:type="dxa"/>
            <w:noWrap/>
            <w:hideMark/>
          </w:tcPr>
          <w:p w14:paraId="23C6C1D9"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1</w:t>
            </w:r>
          </w:p>
        </w:tc>
        <w:tc>
          <w:tcPr>
            <w:tcW w:w="800" w:type="dxa"/>
            <w:noWrap/>
            <w:hideMark/>
          </w:tcPr>
          <w:p w14:paraId="1B076C63"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0.36</w:t>
            </w:r>
          </w:p>
        </w:tc>
        <w:tc>
          <w:tcPr>
            <w:tcW w:w="760" w:type="dxa"/>
            <w:noWrap/>
            <w:hideMark/>
          </w:tcPr>
          <w:p w14:paraId="06D5E18B"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0.42</w:t>
            </w:r>
          </w:p>
        </w:tc>
      </w:tr>
      <w:tr w:rsidR="00CF0592" w:rsidRPr="00CF0592" w14:paraId="26E06CB6" w14:textId="77777777" w:rsidTr="00CF0592">
        <w:trPr>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13E51C99"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suggested</w:t>
            </w:r>
          </w:p>
        </w:tc>
        <w:tc>
          <w:tcPr>
            <w:tcW w:w="1860" w:type="dxa"/>
            <w:noWrap/>
            <w:hideMark/>
          </w:tcPr>
          <w:p w14:paraId="5786DAD8"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0.19</w:t>
            </w:r>
          </w:p>
        </w:tc>
        <w:tc>
          <w:tcPr>
            <w:tcW w:w="700" w:type="dxa"/>
            <w:noWrap/>
            <w:hideMark/>
          </w:tcPr>
          <w:p w14:paraId="6B867253"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3</w:t>
            </w:r>
          </w:p>
        </w:tc>
        <w:tc>
          <w:tcPr>
            <w:tcW w:w="800" w:type="dxa"/>
            <w:noWrap/>
            <w:hideMark/>
          </w:tcPr>
          <w:p w14:paraId="1FDCBC89"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0.57</w:t>
            </w:r>
          </w:p>
        </w:tc>
        <w:tc>
          <w:tcPr>
            <w:tcW w:w="760" w:type="dxa"/>
            <w:noWrap/>
            <w:hideMark/>
          </w:tcPr>
          <w:p w14:paraId="72399A46"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0.48</w:t>
            </w:r>
          </w:p>
        </w:tc>
      </w:tr>
      <w:tr w:rsidR="00CF0592" w:rsidRPr="00CF0592" w14:paraId="2972490B" w14:textId="77777777" w:rsidTr="00CF059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AB75092"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lastRenderedPageBreak/>
              <w:t>acquisition</w:t>
            </w:r>
          </w:p>
        </w:tc>
        <w:tc>
          <w:tcPr>
            <w:tcW w:w="1860" w:type="dxa"/>
            <w:noWrap/>
            <w:hideMark/>
          </w:tcPr>
          <w:p w14:paraId="359AAB56"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0.60</w:t>
            </w:r>
          </w:p>
        </w:tc>
        <w:tc>
          <w:tcPr>
            <w:tcW w:w="700" w:type="dxa"/>
            <w:noWrap/>
            <w:hideMark/>
          </w:tcPr>
          <w:p w14:paraId="09ABC1DC"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1</w:t>
            </w:r>
          </w:p>
        </w:tc>
        <w:tc>
          <w:tcPr>
            <w:tcW w:w="800" w:type="dxa"/>
            <w:noWrap/>
            <w:hideMark/>
          </w:tcPr>
          <w:p w14:paraId="1D38D091"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0.60</w:t>
            </w:r>
          </w:p>
        </w:tc>
        <w:tc>
          <w:tcPr>
            <w:tcW w:w="760" w:type="dxa"/>
            <w:noWrap/>
            <w:hideMark/>
          </w:tcPr>
          <w:p w14:paraId="27A614A2"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0.47</w:t>
            </w:r>
          </w:p>
        </w:tc>
      </w:tr>
      <w:tr w:rsidR="00CF0592" w:rsidRPr="00CF0592" w14:paraId="0B211E95" w14:textId="77777777" w:rsidTr="00CF0592">
        <w:trPr>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068FBB2"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principle</w:t>
            </w:r>
          </w:p>
        </w:tc>
        <w:tc>
          <w:tcPr>
            <w:tcW w:w="1860" w:type="dxa"/>
            <w:noWrap/>
            <w:hideMark/>
          </w:tcPr>
          <w:p w14:paraId="768CA730"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0.36</w:t>
            </w:r>
          </w:p>
        </w:tc>
        <w:tc>
          <w:tcPr>
            <w:tcW w:w="700" w:type="dxa"/>
            <w:noWrap/>
            <w:hideMark/>
          </w:tcPr>
          <w:p w14:paraId="0CF6E03D"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1</w:t>
            </w:r>
          </w:p>
        </w:tc>
        <w:tc>
          <w:tcPr>
            <w:tcW w:w="800" w:type="dxa"/>
            <w:noWrap/>
            <w:hideMark/>
          </w:tcPr>
          <w:p w14:paraId="76054B1D"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0.36</w:t>
            </w:r>
          </w:p>
        </w:tc>
        <w:tc>
          <w:tcPr>
            <w:tcW w:w="760" w:type="dxa"/>
            <w:noWrap/>
            <w:hideMark/>
          </w:tcPr>
          <w:p w14:paraId="441F9843"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0.46</w:t>
            </w:r>
          </w:p>
        </w:tc>
      </w:tr>
      <w:tr w:rsidR="00CF0592" w:rsidRPr="00CF0592" w14:paraId="57722DAE" w14:textId="77777777" w:rsidTr="00CF059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109EDE3F"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continuous</w:t>
            </w:r>
          </w:p>
        </w:tc>
        <w:tc>
          <w:tcPr>
            <w:tcW w:w="1860" w:type="dxa"/>
            <w:noWrap/>
            <w:hideMark/>
          </w:tcPr>
          <w:p w14:paraId="39C0DF7E"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0.27</w:t>
            </w:r>
          </w:p>
        </w:tc>
        <w:tc>
          <w:tcPr>
            <w:tcW w:w="700" w:type="dxa"/>
            <w:noWrap/>
            <w:hideMark/>
          </w:tcPr>
          <w:p w14:paraId="374ABEFD"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4</w:t>
            </w:r>
          </w:p>
        </w:tc>
        <w:tc>
          <w:tcPr>
            <w:tcW w:w="800" w:type="dxa"/>
            <w:noWrap/>
            <w:hideMark/>
          </w:tcPr>
          <w:p w14:paraId="498DBE0F"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1.06</w:t>
            </w:r>
          </w:p>
        </w:tc>
        <w:tc>
          <w:tcPr>
            <w:tcW w:w="760" w:type="dxa"/>
            <w:noWrap/>
            <w:hideMark/>
          </w:tcPr>
          <w:p w14:paraId="5DC13098"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0.47</w:t>
            </w:r>
          </w:p>
        </w:tc>
      </w:tr>
      <w:tr w:rsidR="00CF0592" w:rsidRPr="00CF0592" w14:paraId="5D949DB6" w14:textId="77777777" w:rsidTr="00CF0592">
        <w:trPr>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524F4CB8"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improvement</w:t>
            </w:r>
          </w:p>
        </w:tc>
        <w:tc>
          <w:tcPr>
            <w:tcW w:w="1860" w:type="dxa"/>
            <w:noWrap/>
            <w:hideMark/>
          </w:tcPr>
          <w:p w14:paraId="473F06E2"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0.53</w:t>
            </w:r>
          </w:p>
        </w:tc>
        <w:tc>
          <w:tcPr>
            <w:tcW w:w="700" w:type="dxa"/>
            <w:noWrap/>
            <w:hideMark/>
          </w:tcPr>
          <w:p w14:paraId="57F7F659"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4</w:t>
            </w:r>
          </w:p>
        </w:tc>
        <w:tc>
          <w:tcPr>
            <w:tcW w:w="800" w:type="dxa"/>
            <w:noWrap/>
            <w:hideMark/>
          </w:tcPr>
          <w:p w14:paraId="5EB2A3E6"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2.12</w:t>
            </w:r>
          </w:p>
        </w:tc>
        <w:tc>
          <w:tcPr>
            <w:tcW w:w="760" w:type="dxa"/>
            <w:noWrap/>
            <w:hideMark/>
          </w:tcPr>
          <w:p w14:paraId="06469A28"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0.45</w:t>
            </w:r>
          </w:p>
        </w:tc>
      </w:tr>
      <w:tr w:rsidR="00CF0592" w:rsidRPr="00CF0592" w14:paraId="7ED67F55" w14:textId="77777777" w:rsidTr="00CF059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9733D43"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effective</w:t>
            </w:r>
          </w:p>
        </w:tc>
        <w:tc>
          <w:tcPr>
            <w:tcW w:w="1860" w:type="dxa"/>
            <w:noWrap/>
            <w:hideMark/>
          </w:tcPr>
          <w:p w14:paraId="45020DA1"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0.41</w:t>
            </w:r>
          </w:p>
        </w:tc>
        <w:tc>
          <w:tcPr>
            <w:tcW w:w="700" w:type="dxa"/>
            <w:noWrap/>
            <w:hideMark/>
          </w:tcPr>
          <w:p w14:paraId="7AD1AE9B"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2</w:t>
            </w:r>
          </w:p>
        </w:tc>
        <w:tc>
          <w:tcPr>
            <w:tcW w:w="800" w:type="dxa"/>
            <w:noWrap/>
            <w:hideMark/>
          </w:tcPr>
          <w:p w14:paraId="59245755"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0.81</w:t>
            </w:r>
          </w:p>
        </w:tc>
        <w:tc>
          <w:tcPr>
            <w:tcW w:w="760" w:type="dxa"/>
            <w:noWrap/>
            <w:hideMark/>
          </w:tcPr>
          <w:p w14:paraId="62374ECA"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0.45</w:t>
            </w:r>
          </w:p>
        </w:tc>
      </w:tr>
      <w:tr w:rsidR="00CF0592" w:rsidRPr="00CF0592" w14:paraId="0F31F730" w14:textId="77777777" w:rsidTr="00CF0592">
        <w:trPr>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5DFEBEC"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radical</w:t>
            </w:r>
          </w:p>
        </w:tc>
        <w:tc>
          <w:tcPr>
            <w:tcW w:w="1860" w:type="dxa"/>
            <w:noWrap/>
            <w:hideMark/>
          </w:tcPr>
          <w:p w14:paraId="7A6A82F0"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0.21</w:t>
            </w:r>
          </w:p>
        </w:tc>
        <w:tc>
          <w:tcPr>
            <w:tcW w:w="700" w:type="dxa"/>
            <w:noWrap/>
            <w:hideMark/>
          </w:tcPr>
          <w:p w14:paraId="632E38F5"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3</w:t>
            </w:r>
          </w:p>
        </w:tc>
        <w:tc>
          <w:tcPr>
            <w:tcW w:w="800" w:type="dxa"/>
            <w:noWrap/>
            <w:hideMark/>
          </w:tcPr>
          <w:p w14:paraId="7F4BEDEF"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0.62</w:t>
            </w:r>
          </w:p>
        </w:tc>
        <w:tc>
          <w:tcPr>
            <w:tcW w:w="760" w:type="dxa"/>
            <w:noWrap/>
            <w:hideMark/>
          </w:tcPr>
          <w:p w14:paraId="1EF3EF59" w14:textId="77777777" w:rsidR="00CF0592" w:rsidRPr="00CF0592" w:rsidRDefault="00CF0592" w:rsidP="00CF05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0.47</w:t>
            </w:r>
          </w:p>
        </w:tc>
      </w:tr>
      <w:tr w:rsidR="00CF0592" w:rsidRPr="00CF0592" w14:paraId="132CFED5" w14:textId="77777777" w:rsidTr="00CF059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AE4955A" w14:textId="77777777" w:rsidR="00CF0592" w:rsidRPr="00CF0592" w:rsidRDefault="00CF0592" w:rsidP="00CF0592">
            <w:pPr>
              <w:jc w:val="right"/>
              <w:rPr>
                <w:rFonts w:ascii="Calibri" w:eastAsia="Times New Roman" w:hAnsi="Calibri" w:cs="Calibri"/>
                <w:color w:val="000000"/>
              </w:rPr>
            </w:pPr>
            <w:r w:rsidRPr="00CF0592">
              <w:rPr>
                <w:rFonts w:ascii="Calibri" w:eastAsia="Times New Roman" w:hAnsi="Calibri" w:cs="Calibri"/>
                <w:color w:val="000000"/>
              </w:rPr>
              <w:t>principle</w:t>
            </w:r>
          </w:p>
        </w:tc>
        <w:tc>
          <w:tcPr>
            <w:tcW w:w="1860" w:type="dxa"/>
            <w:noWrap/>
            <w:hideMark/>
          </w:tcPr>
          <w:p w14:paraId="7E4257E9"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0.36</w:t>
            </w:r>
          </w:p>
        </w:tc>
        <w:tc>
          <w:tcPr>
            <w:tcW w:w="700" w:type="dxa"/>
            <w:noWrap/>
            <w:hideMark/>
          </w:tcPr>
          <w:p w14:paraId="52338B04"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1</w:t>
            </w:r>
          </w:p>
        </w:tc>
        <w:tc>
          <w:tcPr>
            <w:tcW w:w="800" w:type="dxa"/>
            <w:noWrap/>
            <w:hideMark/>
          </w:tcPr>
          <w:p w14:paraId="1E68FE95"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0.36</w:t>
            </w:r>
          </w:p>
        </w:tc>
        <w:tc>
          <w:tcPr>
            <w:tcW w:w="760" w:type="dxa"/>
            <w:noWrap/>
            <w:hideMark/>
          </w:tcPr>
          <w:p w14:paraId="3CFB63B6" w14:textId="77777777" w:rsidR="00CF0592" w:rsidRPr="00CF0592" w:rsidRDefault="00CF0592" w:rsidP="00CF059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0592">
              <w:rPr>
                <w:rFonts w:ascii="Calibri" w:eastAsia="Times New Roman" w:hAnsi="Calibri" w:cs="Calibri"/>
                <w:color w:val="000000"/>
              </w:rPr>
              <w:t>0.47</w:t>
            </w:r>
          </w:p>
        </w:tc>
      </w:tr>
    </w:tbl>
    <w:p w14:paraId="74CE0FDC" w14:textId="77777777" w:rsidR="00CF0592" w:rsidRPr="00CF0592" w:rsidRDefault="00CF0592" w:rsidP="00CF0592">
      <w:pPr>
        <w:spacing w:after="0"/>
        <w:rPr>
          <w:i/>
          <w:iCs/>
        </w:rPr>
      </w:pPr>
    </w:p>
    <w:p w14:paraId="07324B8B" w14:textId="1906DB66" w:rsidR="00CF0592" w:rsidRDefault="00CF0592" w:rsidP="00CF0592">
      <w:r>
        <w:t xml:space="preserve">Each row in the table is the words in the document with </w:t>
      </w:r>
      <w:r w:rsidR="00D72D49">
        <w:t xml:space="preserve">a </w:t>
      </w:r>
      <w:r>
        <w:t xml:space="preserve">natural sequence </w:t>
      </w:r>
      <w:r w:rsidR="00D72D49">
        <w:t>that</w:t>
      </w:r>
      <w:r>
        <w:t xml:space="preserve"> appears in the main document. The columns describe as follows.</w:t>
      </w:r>
    </w:p>
    <w:p w14:paraId="4D4139F2" w14:textId="0CA9A473" w:rsidR="00CF0592" w:rsidRPr="00CF0592" w:rsidRDefault="00CF0592" w:rsidP="00CF0592">
      <w:pPr>
        <w:rPr>
          <w:i/>
          <w:iCs/>
        </w:rPr>
      </w:pPr>
      <w:proofErr w:type="spellStart"/>
      <w:r w:rsidRPr="00CF0592">
        <w:rPr>
          <w:i/>
          <w:iCs/>
          <w:highlight w:val="lightGray"/>
        </w:rPr>
        <w:t>Doc_words</w:t>
      </w:r>
      <w:proofErr w:type="spellEnd"/>
    </w:p>
    <w:p w14:paraId="63A39323" w14:textId="39BD5E95" w:rsidR="00CF0592" w:rsidRDefault="00CF0592" w:rsidP="00CF0592">
      <w:r>
        <w:t xml:space="preserve">This column presents </w:t>
      </w:r>
      <w:r w:rsidR="00F135A2">
        <w:t>each</w:t>
      </w:r>
      <w:r>
        <w:t xml:space="preserve"> word in the document</w:t>
      </w:r>
      <w:r w:rsidR="00F135A2">
        <w:t>.</w:t>
      </w:r>
    </w:p>
    <w:p w14:paraId="3C624426" w14:textId="5008C666" w:rsidR="00CF0592" w:rsidRPr="00CF0592" w:rsidRDefault="00CF0592" w:rsidP="00CF0592">
      <w:pPr>
        <w:rPr>
          <w:i/>
          <w:iCs/>
        </w:rPr>
      </w:pPr>
      <w:proofErr w:type="spellStart"/>
      <w:r w:rsidRPr="00CF0592">
        <w:rPr>
          <w:rFonts w:ascii="Calibri" w:eastAsia="Times New Roman" w:hAnsi="Calibri" w:cs="Calibri"/>
          <w:i/>
          <w:iCs/>
          <w:color w:val="000000"/>
          <w:highlight w:val="lightGray"/>
        </w:rPr>
        <w:t>similarity_to_bench</w:t>
      </w:r>
      <w:proofErr w:type="spellEnd"/>
    </w:p>
    <w:p w14:paraId="3028CEE5" w14:textId="76FB3468" w:rsidR="00CF0592" w:rsidRDefault="00F135A2" w:rsidP="00CF0592">
      <w:pPr>
        <w:rPr>
          <w:noProof/>
        </w:rPr>
      </w:pPr>
      <w:r>
        <w:rPr>
          <w:noProof/>
        </w:rPr>
        <w:t>T</w:t>
      </w:r>
      <w:r w:rsidR="00CF0592">
        <w:rPr>
          <w:noProof/>
        </w:rPr>
        <w:t xml:space="preserve">his column </w:t>
      </w:r>
      <w:r w:rsidR="00DA6603">
        <w:rPr>
          <w:noProof/>
        </w:rPr>
        <w:t>give</w:t>
      </w:r>
      <w:r w:rsidR="00D72D49">
        <w:rPr>
          <w:noProof/>
        </w:rPr>
        <w:t>s</w:t>
      </w:r>
      <w:r w:rsidR="00CF0592">
        <w:rPr>
          <w:noProof/>
        </w:rPr>
        <w:t xml:space="preserve"> a measure between 0-1 that shows the similarity of the word to </w:t>
      </w:r>
      <w:r w:rsidR="00D72D49">
        <w:rPr>
          <w:noProof/>
        </w:rPr>
        <w:t xml:space="preserve">the </w:t>
      </w:r>
      <w:r w:rsidR="00CF0592">
        <w:rPr>
          <w:noProof/>
        </w:rPr>
        <w:t>entire benchmark. The value is calculated by finding the most similar benchmark to this word (max</w:t>
      </w:r>
      <w:r w:rsidR="00D72D49">
        <w:rPr>
          <w:noProof/>
        </w:rPr>
        <w:t>-</w:t>
      </w:r>
      <w:r w:rsidR="00CF0592">
        <w:rPr>
          <w:noProof/>
        </w:rPr>
        <w:t>pooling).</w:t>
      </w:r>
    </w:p>
    <w:p w14:paraId="74F5619F" w14:textId="2EE3D5E6" w:rsidR="00CF0592" w:rsidRDefault="00CF0592" w:rsidP="00CF0592">
      <w:pPr>
        <w:rPr>
          <w:rFonts w:ascii="Calibri" w:eastAsia="Times New Roman" w:hAnsi="Calibri" w:cs="Calibri"/>
          <w:i/>
          <w:iCs/>
          <w:color w:val="000000"/>
        </w:rPr>
      </w:pPr>
      <w:r w:rsidRPr="00CF0592">
        <w:rPr>
          <w:rFonts w:ascii="Calibri" w:eastAsia="Times New Roman" w:hAnsi="Calibri" w:cs="Calibri"/>
          <w:i/>
          <w:iCs/>
          <w:color w:val="000000"/>
          <w:highlight w:val="lightGray"/>
        </w:rPr>
        <w:t>Weight</w:t>
      </w:r>
    </w:p>
    <w:p w14:paraId="7591988A" w14:textId="5FB165F3" w:rsidR="00CF0592" w:rsidRDefault="00CF0592" w:rsidP="00CF0592">
      <w:pPr>
        <w:rPr>
          <w:rFonts w:ascii="Calibri" w:eastAsia="Times New Roman" w:hAnsi="Calibri" w:cs="Calibri"/>
          <w:color w:val="000000"/>
        </w:rPr>
      </w:pPr>
      <w:r>
        <w:rPr>
          <w:rFonts w:ascii="Calibri" w:eastAsia="Times New Roman" w:hAnsi="Calibri" w:cs="Calibri"/>
          <w:color w:val="000000"/>
        </w:rPr>
        <w:t xml:space="preserve">This column presents the </w:t>
      </w:r>
      <w:r w:rsidR="00F135A2">
        <w:rPr>
          <w:rFonts w:ascii="Calibri" w:eastAsia="Times New Roman" w:hAnsi="Calibri" w:cs="Calibri"/>
          <w:color w:val="000000"/>
        </w:rPr>
        <w:t>w</w:t>
      </w:r>
      <w:r>
        <w:rPr>
          <w:rFonts w:ascii="Calibri" w:eastAsia="Times New Roman" w:hAnsi="Calibri" w:cs="Calibri"/>
          <w:color w:val="000000"/>
        </w:rPr>
        <w:t>eight of the benchmark</w:t>
      </w:r>
      <w:r w:rsidR="00D72D49">
        <w:rPr>
          <w:rFonts w:ascii="Calibri" w:eastAsia="Times New Roman" w:hAnsi="Calibri" w:cs="Calibri"/>
          <w:color w:val="000000"/>
        </w:rPr>
        <w:t>,</w:t>
      </w:r>
      <w:r>
        <w:rPr>
          <w:rFonts w:ascii="Calibri" w:eastAsia="Times New Roman" w:hAnsi="Calibri" w:cs="Calibri"/>
          <w:color w:val="000000"/>
        </w:rPr>
        <w:t xml:space="preserve"> which </w:t>
      </w:r>
      <w:r w:rsidR="00D72D49">
        <w:rPr>
          <w:rFonts w:ascii="Calibri" w:eastAsia="Times New Roman" w:hAnsi="Calibri" w:cs="Calibri"/>
          <w:color w:val="000000"/>
        </w:rPr>
        <w:t xml:space="preserve">is most </w:t>
      </w:r>
      <w:proofErr w:type="gramStart"/>
      <w:r w:rsidR="00D72D49">
        <w:rPr>
          <w:rFonts w:ascii="Calibri" w:eastAsia="Times New Roman" w:hAnsi="Calibri" w:cs="Calibri"/>
          <w:color w:val="000000"/>
        </w:rPr>
        <w:t>similar</w:t>
      </w:r>
      <w:r>
        <w:rPr>
          <w:rFonts w:ascii="Calibri" w:eastAsia="Times New Roman" w:hAnsi="Calibri" w:cs="Calibri"/>
          <w:color w:val="000000"/>
        </w:rPr>
        <w:t xml:space="preserve"> to</w:t>
      </w:r>
      <w:proofErr w:type="gramEnd"/>
      <w:r>
        <w:rPr>
          <w:rFonts w:ascii="Calibri" w:eastAsia="Times New Roman" w:hAnsi="Calibri" w:cs="Calibri"/>
          <w:color w:val="000000"/>
        </w:rPr>
        <w:t xml:space="preserve"> the word. </w:t>
      </w:r>
    </w:p>
    <w:p w14:paraId="17CDD26A" w14:textId="0108CF3E" w:rsidR="00CF0592" w:rsidRPr="00CF0592" w:rsidRDefault="00CF0592" w:rsidP="00CF0592">
      <w:pPr>
        <w:rPr>
          <w:rFonts w:ascii="Calibri" w:eastAsia="Times New Roman" w:hAnsi="Calibri" w:cs="Calibri"/>
          <w:i/>
          <w:iCs/>
          <w:color w:val="000000"/>
        </w:rPr>
      </w:pPr>
      <w:proofErr w:type="spellStart"/>
      <w:r w:rsidRPr="00CF0592">
        <w:rPr>
          <w:rFonts w:ascii="Calibri" w:eastAsia="Times New Roman" w:hAnsi="Calibri" w:cs="Calibri"/>
          <w:i/>
          <w:iCs/>
          <w:color w:val="000000"/>
          <w:highlight w:val="lightGray"/>
        </w:rPr>
        <w:t>W_simil</w:t>
      </w:r>
      <w:proofErr w:type="spellEnd"/>
    </w:p>
    <w:p w14:paraId="1A232A94" w14:textId="28747038" w:rsidR="00CF0592" w:rsidRDefault="00CF0592" w:rsidP="00CF0592">
      <w:pPr>
        <w:rPr>
          <w:rFonts w:ascii="Calibri" w:eastAsia="Times New Roman" w:hAnsi="Calibri" w:cs="Calibri"/>
          <w:i/>
          <w:iCs/>
          <w:color w:val="000000"/>
        </w:rPr>
      </w:pPr>
      <w:r>
        <w:t xml:space="preserve">This parameter calculates the weighted similarity by using </w:t>
      </w:r>
      <w:r w:rsidRPr="00CF0592">
        <w:rPr>
          <w:rFonts w:ascii="Calibri" w:eastAsia="Times New Roman" w:hAnsi="Calibri" w:cs="Calibri"/>
          <w:i/>
          <w:iCs/>
          <w:color w:val="000000"/>
          <w:highlight w:val="lightGray"/>
        </w:rPr>
        <w:t>Weight</w:t>
      </w:r>
      <w:r>
        <w:t xml:space="preserve"> And </w:t>
      </w:r>
      <w:proofErr w:type="spellStart"/>
      <w:r w:rsidRPr="00CF0592">
        <w:rPr>
          <w:rFonts w:ascii="Calibri" w:eastAsia="Times New Roman" w:hAnsi="Calibri" w:cs="Calibri"/>
          <w:i/>
          <w:iCs/>
          <w:color w:val="000000"/>
          <w:highlight w:val="lightGray"/>
        </w:rPr>
        <w:t>similarity_to_bench</w:t>
      </w:r>
      <w:proofErr w:type="spellEnd"/>
      <w:r>
        <w:rPr>
          <w:rFonts w:ascii="Calibri" w:eastAsia="Times New Roman" w:hAnsi="Calibri" w:cs="Calibri"/>
          <w:i/>
          <w:iCs/>
          <w:color w:val="000000"/>
        </w:rPr>
        <w:t xml:space="preserve">. </w:t>
      </w:r>
    </w:p>
    <w:p w14:paraId="1601CD38" w14:textId="213C42E3" w:rsidR="00CF0592" w:rsidRDefault="00CF0592" w:rsidP="00CF0592">
      <w:pPr>
        <w:rPr>
          <w:rFonts w:ascii="Calibri" w:eastAsia="Times New Roman" w:hAnsi="Calibri" w:cs="Calibri"/>
          <w:i/>
          <w:iCs/>
          <w:color w:val="000000"/>
        </w:rPr>
      </w:pPr>
      <w:r w:rsidRPr="00CF0592">
        <w:rPr>
          <w:rFonts w:ascii="Calibri" w:eastAsia="Times New Roman" w:hAnsi="Calibri" w:cs="Calibri"/>
          <w:i/>
          <w:iCs/>
          <w:color w:val="000000"/>
          <w:highlight w:val="lightGray"/>
        </w:rPr>
        <w:t>MAV20</w:t>
      </w:r>
    </w:p>
    <w:p w14:paraId="7D91614D" w14:textId="5AC714F7" w:rsidR="00CF0592" w:rsidRDefault="00CF0592" w:rsidP="00CF0592">
      <w:pPr>
        <w:spacing w:after="0"/>
      </w:pPr>
      <w:r>
        <w:t xml:space="preserve">This column presents a weighted moving average of the similarity for the word sequence. The rolling for this moving average would be the hyperparameter </w:t>
      </w:r>
      <w:proofErr w:type="spellStart"/>
      <w:r w:rsidRPr="00F443BE">
        <w:rPr>
          <w:i/>
          <w:iCs/>
          <w:highlight w:val="lightGray"/>
        </w:rPr>
        <w:t>mav_roll</w:t>
      </w:r>
      <w:proofErr w:type="spellEnd"/>
      <w:r>
        <w:rPr>
          <w:i/>
          <w:iCs/>
        </w:rPr>
        <w:t xml:space="preserve">. </w:t>
      </w:r>
      <w:r>
        <w:t>The rolling is moving forward. The best way to show the result is a heatmap that cover</w:t>
      </w:r>
      <w:r w:rsidR="00D72D49">
        <w:t>s</w:t>
      </w:r>
      <w:r>
        <w:t xml:space="preserve"> the words in </w:t>
      </w:r>
      <w:r w:rsidR="00D72D49">
        <w:t xml:space="preserve">the </w:t>
      </w:r>
      <w:r>
        <w:t>document</w:t>
      </w:r>
      <w:r w:rsidR="00D72D49">
        <w:t>,</w:t>
      </w:r>
      <w:r>
        <w:t xml:space="preserve"> as show</w:t>
      </w:r>
      <w:r w:rsidR="00D72D49">
        <w:t>n</w:t>
      </w:r>
      <w:r>
        <w:t xml:space="preserve"> in </w:t>
      </w:r>
      <w:r w:rsidR="00F135A2">
        <w:t>following.</w:t>
      </w:r>
    </w:p>
    <w:p w14:paraId="71D9933E" w14:textId="42F29E3F" w:rsidR="00D72D49" w:rsidRDefault="00D72D49" w:rsidP="00CF0592">
      <w:pPr>
        <w:spacing w:after="0"/>
      </w:pPr>
    </w:p>
    <w:tbl>
      <w:tblPr>
        <w:tblW w:w="9720" w:type="dxa"/>
        <w:tblLook w:val="04A0" w:firstRow="1" w:lastRow="0" w:firstColumn="1" w:lastColumn="0" w:noHBand="0" w:noVBand="1"/>
      </w:tblPr>
      <w:tblGrid>
        <w:gridCol w:w="700"/>
        <w:gridCol w:w="762"/>
        <w:gridCol w:w="959"/>
        <w:gridCol w:w="542"/>
        <w:gridCol w:w="856"/>
        <w:gridCol w:w="1145"/>
        <w:gridCol w:w="519"/>
        <w:gridCol w:w="973"/>
        <w:gridCol w:w="1052"/>
        <w:gridCol w:w="816"/>
        <w:gridCol w:w="740"/>
        <w:gridCol w:w="656"/>
      </w:tblGrid>
      <w:tr w:rsidR="00D72D49" w:rsidRPr="00D72D49" w14:paraId="2C6C0303" w14:textId="77777777" w:rsidTr="00D72D49">
        <w:trPr>
          <w:trHeight w:val="232"/>
        </w:trPr>
        <w:tc>
          <w:tcPr>
            <w:tcW w:w="700" w:type="dxa"/>
            <w:tcBorders>
              <w:top w:val="nil"/>
              <w:left w:val="nil"/>
              <w:bottom w:val="nil"/>
              <w:right w:val="nil"/>
            </w:tcBorders>
            <w:shd w:val="clear" w:color="000000" w:fill="FDC87D"/>
            <w:noWrap/>
            <w:vAlign w:val="bottom"/>
            <w:hideMark/>
          </w:tcPr>
          <w:p w14:paraId="3B422590" w14:textId="77777777"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0.48</w:t>
            </w:r>
          </w:p>
        </w:tc>
        <w:tc>
          <w:tcPr>
            <w:tcW w:w="762" w:type="dxa"/>
            <w:tcBorders>
              <w:top w:val="nil"/>
              <w:left w:val="nil"/>
              <w:bottom w:val="nil"/>
              <w:right w:val="nil"/>
            </w:tcBorders>
            <w:shd w:val="clear" w:color="000000" w:fill="FDCD7E"/>
            <w:noWrap/>
            <w:vAlign w:val="bottom"/>
            <w:hideMark/>
          </w:tcPr>
          <w:p w14:paraId="73A7D5B5" w14:textId="77777777"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0.49</w:t>
            </w:r>
          </w:p>
        </w:tc>
        <w:tc>
          <w:tcPr>
            <w:tcW w:w="959" w:type="dxa"/>
            <w:tcBorders>
              <w:top w:val="nil"/>
              <w:left w:val="nil"/>
              <w:bottom w:val="nil"/>
              <w:right w:val="nil"/>
            </w:tcBorders>
            <w:shd w:val="clear" w:color="000000" w:fill="FDC87D"/>
            <w:noWrap/>
            <w:vAlign w:val="bottom"/>
            <w:hideMark/>
          </w:tcPr>
          <w:p w14:paraId="08BE7D23" w14:textId="77777777"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0.48</w:t>
            </w:r>
          </w:p>
        </w:tc>
        <w:tc>
          <w:tcPr>
            <w:tcW w:w="542" w:type="dxa"/>
            <w:tcBorders>
              <w:top w:val="nil"/>
              <w:left w:val="nil"/>
              <w:bottom w:val="nil"/>
              <w:right w:val="nil"/>
            </w:tcBorders>
            <w:shd w:val="clear" w:color="000000" w:fill="FCC37C"/>
            <w:noWrap/>
            <w:vAlign w:val="bottom"/>
            <w:hideMark/>
          </w:tcPr>
          <w:p w14:paraId="0ED36F46" w14:textId="77777777"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0.48</w:t>
            </w:r>
          </w:p>
        </w:tc>
        <w:tc>
          <w:tcPr>
            <w:tcW w:w="856" w:type="dxa"/>
            <w:tcBorders>
              <w:top w:val="nil"/>
              <w:left w:val="nil"/>
              <w:bottom w:val="nil"/>
              <w:right w:val="nil"/>
            </w:tcBorders>
            <w:shd w:val="clear" w:color="000000" w:fill="FDC87D"/>
            <w:noWrap/>
            <w:vAlign w:val="bottom"/>
            <w:hideMark/>
          </w:tcPr>
          <w:p w14:paraId="606095D0" w14:textId="77777777"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0.48</w:t>
            </w:r>
          </w:p>
        </w:tc>
        <w:tc>
          <w:tcPr>
            <w:tcW w:w="1145" w:type="dxa"/>
            <w:tcBorders>
              <w:top w:val="nil"/>
              <w:left w:val="nil"/>
              <w:bottom w:val="nil"/>
              <w:right w:val="nil"/>
            </w:tcBorders>
            <w:shd w:val="clear" w:color="000000" w:fill="FCC07B"/>
            <w:noWrap/>
            <w:vAlign w:val="bottom"/>
            <w:hideMark/>
          </w:tcPr>
          <w:p w14:paraId="74602E0B" w14:textId="77777777"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0.47</w:t>
            </w:r>
          </w:p>
        </w:tc>
        <w:tc>
          <w:tcPr>
            <w:tcW w:w="519" w:type="dxa"/>
            <w:tcBorders>
              <w:top w:val="nil"/>
              <w:left w:val="nil"/>
              <w:bottom w:val="nil"/>
              <w:right w:val="nil"/>
            </w:tcBorders>
            <w:shd w:val="clear" w:color="000000" w:fill="FAA075"/>
            <w:noWrap/>
            <w:vAlign w:val="bottom"/>
            <w:hideMark/>
          </w:tcPr>
          <w:p w14:paraId="28D341E6" w14:textId="77777777"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0.43</w:t>
            </w:r>
          </w:p>
        </w:tc>
        <w:tc>
          <w:tcPr>
            <w:tcW w:w="973" w:type="dxa"/>
            <w:tcBorders>
              <w:top w:val="nil"/>
              <w:left w:val="nil"/>
              <w:bottom w:val="nil"/>
              <w:right w:val="nil"/>
            </w:tcBorders>
            <w:shd w:val="clear" w:color="000000" w:fill="FAA075"/>
            <w:noWrap/>
            <w:vAlign w:val="bottom"/>
            <w:hideMark/>
          </w:tcPr>
          <w:p w14:paraId="4B93EF98" w14:textId="77777777"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0.43</w:t>
            </w:r>
          </w:p>
        </w:tc>
        <w:tc>
          <w:tcPr>
            <w:tcW w:w="1052" w:type="dxa"/>
            <w:tcBorders>
              <w:top w:val="nil"/>
              <w:left w:val="nil"/>
              <w:bottom w:val="nil"/>
              <w:right w:val="nil"/>
            </w:tcBorders>
            <w:shd w:val="clear" w:color="000000" w:fill="FCB579"/>
            <w:noWrap/>
            <w:vAlign w:val="bottom"/>
            <w:hideMark/>
          </w:tcPr>
          <w:p w14:paraId="055B684C" w14:textId="77777777"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0.46</w:t>
            </w:r>
          </w:p>
        </w:tc>
        <w:tc>
          <w:tcPr>
            <w:tcW w:w="816" w:type="dxa"/>
            <w:tcBorders>
              <w:top w:val="nil"/>
              <w:left w:val="nil"/>
              <w:bottom w:val="nil"/>
              <w:right w:val="nil"/>
            </w:tcBorders>
            <w:shd w:val="clear" w:color="000000" w:fill="F98870"/>
            <w:noWrap/>
            <w:vAlign w:val="bottom"/>
            <w:hideMark/>
          </w:tcPr>
          <w:p w14:paraId="1EBCE96D" w14:textId="77777777"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0.41</w:t>
            </w:r>
          </w:p>
        </w:tc>
        <w:tc>
          <w:tcPr>
            <w:tcW w:w="740" w:type="dxa"/>
            <w:tcBorders>
              <w:top w:val="nil"/>
              <w:left w:val="nil"/>
              <w:bottom w:val="nil"/>
              <w:right w:val="nil"/>
            </w:tcBorders>
            <w:shd w:val="clear" w:color="000000" w:fill="F98370"/>
            <w:noWrap/>
            <w:vAlign w:val="bottom"/>
            <w:hideMark/>
          </w:tcPr>
          <w:p w14:paraId="5053CED1" w14:textId="77777777"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0.40</w:t>
            </w:r>
          </w:p>
        </w:tc>
        <w:tc>
          <w:tcPr>
            <w:tcW w:w="656" w:type="dxa"/>
            <w:tcBorders>
              <w:top w:val="nil"/>
              <w:left w:val="nil"/>
              <w:bottom w:val="nil"/>
              <w:right w:val="nil"/>
            </w:tcBorders>
            <w:shd w:val="clear" w:color="000000" w:fill="FA8E72"/>
            <w:noWrap/>
            <w:vAlign w:val="bottom"/>
            <w:hideMark/>
          </w:tcPr>
          <w:p w14:paraId="3A32080F" w14:textId="77777777"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0.41</w:t>
            </w:r>
          </w:p>
        </w:tc>
      </w:tr>
      <w:tr w:rsidR="00D72D49" w:rsidRPr="00D72D49" w14:paraId="08132766" w14:textId="77777777" w:rsidTr="00D72D49">
        <w:trPr>
          <w:trHeight w:val="232"/>
        </w:trPr>
        <w:tc>
          <w:tcPr>
            <w:tcW w:w="700" w:type="dxa"/>
            <w:tcBorders>
              <w:top w:val="nil"/>
              <w:left w:val="nil"/>
              <w:bottom w:val="nil"/>
              <w:right w:val="nil"/>
            </w:tcBorders>
            <w:shd w:val="clear" w:color="000000" w:fill="FDC87D"/>
            <w:noWrap/>
            <w:vAlign w:val="bottom"/>
          </w:tcPr>
          <w:p w14:paraId="059F01AD" w14:textId="1B6CFD91"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getting</w:t>
            </w:r>
          </w:p>
        </w:tc>
        <w:tc>
          <w:tcPr>
            <w:tcW w:w="762" w:type="dxa"/>
            <w:tcBorders>
              <w:top w:val="nil"/>
              <w:left w:val="nil"/>
              <w:bottom w:val="nil"/>
              <w:right w:val="nil"/>
            </w:tcBorders>
            <w:shd w:val="clear" w:color="000000" w:fill="FDCD7E"/>
            <w:noWrap/>
            <w:vAlign w:val="bottom"/>
          </w:tcPr>
          <w:p w14:paraId="40100484" w14:textId="3F487473"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defense</w:t>
            </w:r>
          </w:p>
        </w:tc>
        <w:tc>
          <w:tcPr>
            <w:tcW w:w="959" w:type="dxa"/>
            <w:tcBorders>
              <w:top w:val="nil"/>
              <w:left w:val="nil"/>
              <w:bottom w:val="nil"/>
              <w:right w:val="nil"/>
            </w:tcBorders>
            <w:shd w:val="clear" w:color="000000" w:fill="FDC87D"/>
            <w:noWrap/>
            <w:vAlign w:val="bottom"/>
          </w:tcPr>
          <w:p w14:paraId="418A1E69" w14:textId="59A83246"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acquisition</w:t>
            </w:r>
          </w:p>
        </w:tc>
        <w:tc>
          <w:tcPr>
            <w:tcW w:w="542" w:type="dxa"/>
            <w:tcBorders>
              <w:top w:val="nil"/>
              <w:left w:val="nil"/>
              <w:bottom w:val="nil"/>
              <w:right w:val="nil"/>
            </w:tcBorders>
            <w:shd w:val="clear" w:color="000000" w:fill="FCC37C"/>
            <w:noWrap/>
            <w:vAlign w:val="bottom"/>
          </w:tcPr>
          <w:p w14:paraId="6ABD6F8B" w14:textId="249D80BF"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right</w:t>
            </w:r>
          </w:p>
        </w:tc>
        <w:tc>
          <w:tcPr>
            <w:tcW w:w="856" w:type="dxa"/>
            <w:tcBorders>
              <w:top w:val="nil"/>
              <w:left w:val="nil"/>
              <w:bottom w:val="nil"/>
              <w:right w:val="nil"/>
            </w:tcBorders>
            <w:shd w:val="clear" w:color="000000" w:fill="FDC87D"/>
            <w:noWrap/>
            <w:vAlign w:val="bottom"/>
          </w:tcPr>
          <w:p w14:paraId="006D19B1" w14:textId="4960E6A5"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summary</w:t>
            </w:r>
          </w:p>
        </w:tc>
        <w:tc>
          <w:tcPr>
            <w:tcW w:w="1145" w:type="dxa"/>
            <w:tcBorders>
              <w:top w:val="nil"/>
              <w:left w:val="nil"/>
              <w:bottom w:val="nil"/>
              <w:right w:val="nil"/>
            </w:tcBorders>
            <w:shd w:val="clear" w:color="000000" w:fill="FCC07B"/>
            <w:noWrap/>
            <w:vAlign w:val="bottom"/>
          </w:tcPr>
          <w:p w14:paraId="747F47E1" w14:textId="257D17D1"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improvement</w:t>
            </w:r>
          </w:p>
        </w:tc>
        <w:tc>
          <w:tcPr>
            <w:tcW w:w="519" w:type="dxa"/>
            <w:tcBorders>
              <w:top w:val="nil"/>
              <w:left w:val="nil"/>
              <w:bottom w:val="nil"/>
              <w:right w:val="nil"/>
            </w:tcBorders>
            <w:shd w:val="clear" w:color="000000" w:fill="FAA075"/>
            <w:noWrap/>
            <w:vAlign w:val="bottom"/>
          </w:tcPr>
          <w:p w14:paraId="51F585DD" w14:textId="4B077887"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set</w:t>
            </w:r>
          </w:p>
        </w:tc>
        <w:tc>
          <w:tcPr>
            <w:tcW w:w="973" w:type="dxa"/>
            <w:tcBorders>
              <w:top w:val="nil"/>
              <w:left w:val="nil"/>
              <w:bottom w:val="nil"/>
              <w:right w:val="nil"/>
            </w:tcBorders>
            <w:shd w:val="clear" w:color="000000" w:fill="FAA075"/>
            <w:noWrap/>
            <w:vAlign w:val="bottom"/>
          </w:tcPr>
          <w:p w14:paraId="531D4FB8" w14:textId="78A7B772"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reasonable</w:t>
            </w:r>
          </w:p>
        </w:tc>
        <w:tc>
          <w:tcPr>
            <w:tcW w:w="1052" w:type="dxa"/>
            <w:tcBorders>
              <w:top w:val="nil"/>
              <w:left w:val="nil"/>
              <w:bottom w:val="nil"/>
              <w:right w:val="nil"/>
            </w:tcBorders>
            <w:shd w:val="clear" w:color="000000" w:fill="FCB579"/>
            <w:noWrap/>
            <w:vAlign w:val="bottom"/>
          </w:tcPr>
          <w:p w14:paraId="268816EB" w14:textId="5535798A"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professional</w:t>
            </w:r>
          </w:p>
        </w:tc>
        <w:tc>
          <w:tcPr>
            <w:tcW w:w="816" w:type="dxa"/>
            <w:tcBorders>
              <w:top w:val="nil"/>
              <w:left w:val="nil"/>
              <w:bottom w:val="nil"/>
              <w:right w:val="nil"/>
            </w:tcBorders>
            <w:shd w:val="clear" w:color="000000" w:fill="F98870"/>
            <w:noWrap/>
            <w:vAlign w:val="bottom"/>
          </w:tcPr>
          <w:p w14:paraId="4DE3FD60" w14:textId="7F8476F9"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resource</w:t>
            </w:r>
          </w:p>
        </w:tc>
        <w:tc>
          <w:tcPr>
            <w:tcW w:w="740" w:type="dxa"/>
            <w:tcBorders>
              <w:top w:val="nil"/>
              <w:left w:val="nil"/>
              <w:bottom w:val="nil"/>
              <w:right w:val="nil"/>
            </w:tcBorders>
            <w:shd w:val="clear" w:color="000000" w:fill="F98370"/>
            <w:noWrap/>
            <w:vAlign w:val="bottom"/>
          </w:tcPr>
          <w:p w14:paraId="3E7C3B12" w14:textId="17D5387A"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provide</w:t>
            </w:r>
          </w:p>
        </w:tc>
        <w:tc>
          <w:tcPr>
            <w:tcW w:w="656" w:type="dxa"/>
            <w:tcBorders>
              <w:top w:val="nil"/>
              <w:left w:val="nil"/>
              <w:bottom w:val="nil"/>
              <w:right w:val="nil"/>
            </w:tcBorders>
            <w:shd w:val="clear" w:color="000000" w:fill="FA8E72"/>
            <w:noWrap/>
            <w:vAlign w:val="bottom"/>
          </w:tcPr>
          <w:p w14:paraId="3EF2EA4B" w14:textId="69E46A46" w:rsidR="00D72D49" w:rsidRPr="00D72D49" w:rsidRDefault="00D72D49" w:rsidP="00D72D49">
            <w:pPr>
              <w:spacing w:after="0" w:line="240" w:lineRule="auto"/>
              <w:jc w:val="center"/>
              <w:rPr>
                <w:rFonts w:ascii="Calibri" w:eastAsia="Times New Roman" w:hAnsi="Calibri" w:cs="Calibri"/>
                <w:color w:val="000000"/>
                <w:sz w:val="16"/>
                <w:szCs w:val="16"/>
              </w:rPr>
            </w:pPr>
            <w:r w:rsidRPr="00D72D49">
              <w:rPr>
                <w:rFonts w:ascii="Calibri" w:eastAsia="Times New Roman" w:hAnsi="Calibri" w:cs="Calibri"/>
                <w:color w:val="000000"/>
                <w:sz w:val="16"/>
                <w:szCs w:val="16"/>
              </w:rPr>
              <w:t>strong</w:t>
            </w:r>
          </w:p>
        </w:tc>
      </w:tr>
    </w:tbl>
    <w:p w14:paraId="70AD9FF0" w14:textId="77777777" w:rsidR="00D72D49" w:rsidRPr="00CF0592" w:rsidRDefault="00D72D49" w:rsidP="00CF0592">
      <w:pPr>
        <w:spacing w:after="0"/>
      </w:pPr>
    </w:p>
    <w:p w14:paraId="1FDEC14E" w14:textId="0A06E614" w:rsidR="001007D1" w:rsidRDefault="00D72D49" w:rsidP="00CF0592">
      <w:r>
        <w:t xml:space="preserve">The coloring code shows the content of the document in a format that explains how the phrases (word sequences with a length of rolling, which by default </w:t>
      </w:r>
      <w:r w:rsidR="00F135A2">
        <w:t xml:space="preserve">is </w:t>
      </w:r>
      <w:r>
        <w:t>20)</w:t>
      </w:r>
      <w:r w:rsidR="00F135A2">
        <w:t xml:space="preserve"> could be a recommendation phrase</w:t>
      </w:r>
      <w:r>
        <w:t>. Each MAV20 value shows how the following 20 words are like the benchmarks. This measure can represent the part of the documents that have more potential to be a recommendation phrase. The entire document could be color-coded with this algorithm, and the user can visually look at it and swiftly go through the most similar part to benchmarks.</w:t>
      </w:r>
    </w:p>
    <w:p w14:paraId="45B555F2" w14:textId="77777777" w:rsidR="001007D1" w:rsidRDefault="001007D1">
      <w:r>
        <w:br w:type="page"/>
      </w:r>
    </w:p>
    <w:p w14:paraId="1ED26F5C" w14:textId="77777777" w:rsidR="00CF0592" w:rsidRDefault="00CF0592" w:rsidP="00CF0592"/>
    <w:p w14:paraId="3564A66B" w14:textId="4D149860" w:rsidR="007C70FE" w:rsidRDefault="007C70FE" w:rsidP="007C70FE">
      <w:pPr>
        <w:rPr>
          <w:b/>
          <w:bCs/>
        </w:rPr>
      </w:pPr>
      <w:r w:rsidRPr="007C70FE">
        <w:rPr>
          <w:b/>
          <w:bCs/>
        </w:rPr>
        <w:t>Directory structure:</w:t>
      </w:r>
    </w:p>
    <w:p w14:paraId="2A268786" w14:textId="4F510404" w:rsidR="00F135A2" w:rsidRPr="001007D1" w:rsidRDefault="00F135A2" w:rsidP="007C70FE">
      <w:r w:rsidRPr="001007D1">
        <w:t xml:space="preserve">Following directory structure is used for the backend </w:t>
      </w:r>
      <w:r w:rsidR="001007D1" w:rsidRPr="001007D1">
        <w:t xml:space="preserve">programs and datasets. </w:t>
      </w:r>
      <w:r w:rsidR="001007D1">
        <w:t xml:space="preserve">The application python file would be at the </w:t>
      </w:r>
      <w:proofErr w:type="spellStart"/>
      <w:r w:rsidR="001007D1">
        <w:t>workdirectory</w:t>
      </w:r>
      <w:proofErr w:type="spellEnd"/>
      <w:r w:rsidR="001007D1">
        <w:t>.</w:t>
      </w:r>
    </w:p>
    <w:p w14:paraId="16B7E96F" w14:textId="21A9A770" w:rsidR="007C70FE" w:rsidRPr="007C70FE" w:rsidRDefault="001007D1" w:rsidP="007C70FE">
      <w:pPr>
        <w:shd w:val="clear" w:color="auto" w:fill="FFFFFF"/>
        <w:spacing w:after="0" w:line="240" w:lineRule="auto"/>
        <w:textAlignment w:val="top"/>
        <w:rPr>
          <w:rFonts w:ascii="Segoe UI" w:eastAsia="Times New Roman" w:hAnsi="Segoe UI" w:cs="Segoe UI"/>
          <w:color w:val="000000"/>
          <w:sz w:val="23"/>
          <w:szCs w:val="23"/>
        </w:rPr>
      </w:pPr>
      <w:r>
        <w:rPr>
          <w:rFonts w:ascii="Segoe UI" w:eastAsia="Times New Roman" w:hAnsi="Segoe UI" w:cs="Segoe UI"/>
          <w:color w:val="000000"/>
          <w:sz w:val="23"/>
          <w:szCs w:val="23"/>
          <w:bdr w:val="none" w:sz="0" w:space="0" w:color="auto" w:frame="1"/>
        </w:rPr>
        <w:t xml:space="preserve">  </w:t>
      </w:r>
      <w:proofErr w:type="spellStart"/>
      <w:r w:rsidR="007C70FE" w:rsidRPr="007C70FE">
        <w:rPr>
          <w:rFonts w:ascii="Segoe UI" w:eastAsia="Times New Roman" w:hAnsi="Segoe UI" w:cs="Segoe UI"/>
          <w:color w:val="000000"/>
          <w:sz w:val="23"/>
          <w:szCs w:val="23"/>
          <w:bdr w:val="none" w:sz="0" w:space="0" w:color="auto" w:frame="1"/>
        </w:rPr>
        <w:t>workdirectory</w:t>
      </w:r>
      <w:proofErr w:type="spellEnd"/>
      <w:r w:rsidR="007C70FE" w:rsidRPr="007C70FE">
        <w:rPr>
          <w:rFonts w:ascii="Segoe UI" w:eastAsia="Times New Roman" w:hAnsi="Segoe UI" w:cs="Segoe UI"/>
          <w:color w:val="000000"/>
          <w:sz w:val="23"/>
          <w:szCs w:val="23"/>
          <w:bdr w:val="none" w:sz="0" w:space="0" w:color="auto" w:frame="1"/>
        </w:rPr>
        <w:t>-|</w:t>
      </w:r>
    </w:p>
    <w:p w14:paraId="2883079D" w14:textId="4A128EA4" w:rsidR="007C70FE" w:rsidRPr="007C70FE" w:rsidRDefault="007C70FE" w:rsidP="007C70FE">
      <w:pPr>
        <w:shd w:val="clear" w:color="auto" w:fill="FFFFFF"/>
        <w:spacing w:after="0" w:line="240" w:lineRule="auto"/>
        <w:ind w:left="720"/>
        <w:textAlignment w:val="top"/>
        <w:rPr>
          <w:rFonts w:ascii="Segoe UI" w:eastAsia="Times New Roman" w:hAnsi="Segoe UI" w:cs="Segoe UI"/>
          <w:color w:val="000000"/>
          <w:sz w:val="23"/>
          <w:szCs w:val="23"/>
        </w:rPr>
      </w:pPr>
      <w:r w:rsidRPr="007C70FE">
        <w:rPr>
          <w:rFonts w:ascii="Segoe UI" w:eastAsia="Times New Roman" w:hAnsi="Segoe UI" w:cs="Segoe UI"/>
          <w:color w:val="000000"/>
          <w:sz w:val="23"/>
          <w:szCs w:val="23"/>
          <w:bdr w:val="none" w:sz="0" w:space="0" w:color="auto" w:frame="1"/>
        </w:rPr>
        <w:t>              |-</w:t>
      </w:r>
      <w:proofErr w:type="spellStart"/>
      <w:r w:rsidRPr="007C70FE">
        <w:rPr>
          <w:rFonts w:ascii="Segoe UI" w:eastAsia="Times New Roman" w:hAnsi="Segoe UI" w:cs="Segoe UI"/>
          <w:color w:val="000000"/>
          <w:sz w:val="23"/>
          <w:szCs w:val="23"/>
          <w:bdr w:val="none" w:sz="0" w:space="0" w:color="auto" w:frame="1"/>
        </w:rPr>
        <w:t>trainingresource</w:t>
      </w:r>
      <w:proofErr w:type="spellEnd"/>
      <w:r w:rsidRPr="007C70FE">
        <w:rPr>
          <w:rFonts w:ascii="Segoe UI" w:eastAsia="Times New Roman" w:hAnsi="Segoe UI" w:cs="Segoe UI"/>
          <w:color w:val="000000"/>
          <w:sz w:val="23"/>
          <w:szCs w:val="23"/>
          <w:bdr w:val="none" w:sz="0" w:space="0" w:color="auto" w:frame="1"/>
        </w:rPr>
        <w:t>-|</w:t>
      </w:r>
    </w:p>
    <w:p w14:paraId="45C7E608" w14:textId="239E85E9" w:rsidR="007C70FE" w:rsidRPr="007C70FE" w:rsidRDefault="007C70FE" w:rsidP="007C70FE">
      <w:pPr>
        <w:shd w:val="clear" w:color="auto" w:fill="FFFFFF"/>
        <w:spacing w:after="0" w:line="240" w:lineRule="auto"/>
        <w:ind w:left="720"/>
        <w:textAlignment w:val="top"/>
        <w:rPr>
          <w:rFonts w:ascii="Segoe UI" w:eastAsia="Times New Roman" w:hAnsi="Segoe UI" w:cs="Segoe UI"/>
          <w:color w:val="000000"/>
          <w:sz w:val="23"/>
          <w:szCs w:val="23"/>
        </w:rPr>
      </w:pPr>
      <w:r w:rsidRPr="007C70FE">
        <w:rPr>
          <w:rFonts w:ascii="Segoe UI" w:eastAsia="Times New Roman" w:hAnsi="Segoe UI" w:cs="Segoe UI"/>
          <w:color w:val="000000"/>
          <w:sz w:val="23"/>
          <w:szCs w:val="23"/>
          <w:bdr w:val="none" w:sz="0" w:space="0" w:color="auto" w:frame="1"/>
        </w:rPr>
        <w:t>              |                             |- pdf-dir1</w:t>
      </w:r>
    </w:p>
    <w:p w14:paraId="20D08C23" w14:textId="1383F6B1" w:rsidR="007C70FE" w:rsidRPr="007C70FE" w:rsidRDefault="007C70FE" w:rsidP="007C70FE">
      <w:pPr>
        <w:shd w:val="clear" w:color="auto" w:fill="FFFFFF"/>
        <w:spacing w:after="0" w:line="240" w:lineRule="auto"/>
        <w:ind w:left="720"/>
        <w:textAlignment w:val="top"/>
        <w:rPr>
          <w:rFonts w:ascii="Segoe UI" w:eastAsia="Times New Roman" w:hAnsi="Segoe UI" w:cs="Segoe UI"/>
          <w:color w:val="000000"/>
          <w:sz w:val="23"/>
          <w:szCs w:val="23"/>
        </w:rPr>
      </w:pPr>
      <w:r w:rsidRPr="007C70FE">
        <w:rPr>
          <w:rFonts w:ascii="Segoe UI" w:eastAsia="Times New Roman" w:hAnsi="Segoe UI" w:cs="Segoe UI"/>
          <w:color w:val="000000"/>
          <w:sz w:val="23"/>
          <w:szCs w:val="23"/>
          <w:bdr w:val="none" w:sz="0" w:space="0" w:color="auto" w:frame="1"/>
        </w:rPr>
        <w:t>              |                             |- pdf-dir2</w:t>
      </w:r>
    </w:p>
    <w:p w14:paraId="7B9CDC46" w14:textId="2E9AFA21" w:rsidR="007C70FE" w:rsidRPr="007C70FE" w:rsidRDefault="007C70FE" w:rsidP="007C70FE">
      <w:pPr>
        <w:shd w:val="clear" w:color="auto" w:fill="FFFFFF"/>
        <w:spacing w:after="0" w:line="240" w:lineRule="auto"/>
        <w:ind w:left="720"/>
        <w:textAlignment w:val="top"/>
        <w:rPr>
          <w:rFonts w:ascii="Segoe UI" w:eastAsia="Times New Roman" w:hAnsi="Segoe UI" w:cs="Segoe UI"/>
          <w:color w:val="000000"/>
          <w:sz w:val="23"/>
          <w:szCs w:val="23"/>
        </w:rPr>
      </w:pPr>
      <w:r w:rsidRPr="007C70FE">
        <w:rPr>
          <w:rFonts w:ascii="Segoe UI" w:eastAsia="Times New Roman" w:hAnsi="Segoe UI" w:cs="Segoe UI"/>
          <w:color w:val="000000"/>
          <w:sz w:val="23"/>
          <w:szCs w:val="23"/>
          <w:bdr w:val="none" w:sz="0" w:space="0" w:color="auto" w:frame="1"/>
        </w:rPr>
        <w:t xml:space="preserve">              |- </w:t>
      </w:r>
      <w:r>
        <w:rPr>
          <w:highlight w:val="lightGray"/>
        </w:rPr>
        <w:t>d</w:t>
      </w:r>
      <w:r w:rsidRPr="007C70FE">
        <w:rPr>
          <w:highlight w:val="lightGray"/>
        </w:rPr>
        <w:t>ocs with Acquisition Recommendations</w:t>
      </w:r>
    </w:p>
    <w:p w14:paraId="3B5A7D71" w14:textId="77777777" w:rsidR="001007D1" w:rsidRPr="007C70FE" w:rsidRDefault="001007D1" w:rsidP="001007D1">
      <w:pPr>
        <w:shd w:val="clear" w:color="auto" w:fill="FFFFFF"/>
        <w:spacing w:after="0" w:line="240" w:lineRule="auto"/>
        <w:ind w:left="720"/>
        <w:textAlignment w:val="top"/>
        <w:rPr>
          <w:rFonts w:ascii="Segoe UI" w:eastAsia="Times New Roman" w:hAnsi="Segoe UI" w:cs="Segoe UI"/>
          <w:color w:val="000000"/>
          <w:sz w:val="23"/>
          <w:szCs w:val="23"/>
        </w:rPr>
      </w:pPr>
      <w:r w:rsidRPr="007C70FE">
        <w:rPr>
          <w:rFonts w:ascii="Segoe UI" w:eastAsia="Times New Roman" w:hAnsi="Segoe UI" w:cs="Segoe UI"/>
          <w:color w:val="000000"/>
          <w:sz w:val="23"/>
          <w:szCs w:val="23"/>
          <w:bdr w:val="none" w:sz="0" w:space="0" w:color="auto" w:frame="1"/>
        </w:rPr>
        <w:t>              |- SIM</w:t>
      </w:r>
      <w:r>
        <w:rPr>
          <w:rFonts w:ascii="Segoe UI" w:eastAsia="Times New Roman" w:hAnsi="Segoe UI" w:cs="Segoe UI"/>
          <w:color w:val="000000"/>
          <w:sz w:val="23"/>
          <w:szCs w:val="23"/>
          <w:bdr w:val="none" w:sz="0" w:space="0" w:color="auto" w:frame="1"/>
        </w:rPr>
        <w:t>S</w:t>
      </w:r>
    </w:p>
    <w:p w14:paraId="198B3C3C" w14:textId="05E505EF" w:rsidR="001007D1" w:rsidRPr="007C70FE" w:rsidRDefault="001007D1" w:rsidP="001007D1">
      <w:pPr>
        <w:shd w:val="clear" w:color="auto" w:fill="FFFFFF"/>
        <w:spacing w:after="0" w:line="240" w:lineRule="auto"/>
        <w:ind w:left="720"/>
        <w:textAlignment w:val="top"/>
        <w:rPr>
          <w:rFonts w:ascii="Segoe UI" w:eastAsia="Times New Roman" w:hAnsi="Segoe UI" w:cs="Segoe UI"/>
          <w:color w:val="000000"/>
          <w:sz w:val="23"/>
          <w:szCs w:val="23"/>
        </w:rPr>
      </w:pPr>
      <w:r w:rsidRPr="007C70FE">
        <w:rPr>
          <w:rFonts w:ascii="Segoe UI" w:eastAsia="Times New Roman" w:hAnsi="Segoe UI" w:cs="Segoe UI"/>
          <w:color w:val="000000"/>
          <w:sz w:val="23"/>
          <w:szCs w:val="23"/>
          <w:bdr w:val="none" w:sz="0" w:space="0" w:color="auto" w:frame="1"/>
        </w:rPr>
        <w:t xml:space="preserve">              |- </w:t>
      </w:r>
      <w:r>
        <w:rPr>
          <w:rFonts w:ascii="Segoe UI" w:eastAsia="Times New Roman" w:hAnsi="Segoe UI" w:cs="Segoe UI"/>
          <w:color w:val="000000"/>
          <w:sz w:val="23"/>
          <w:szCs w:val="23"/>
          <w:bdr w:val="none" w:sz="0" w:space="0" w:color="auto" w:frame="1"/>
        </w:rPr>
        <w:t>*.</w:t>
      </w:r>
      <w:proofErr w:type="spellStart"/>
      <w:r>
        <w:rPr>
          <w:rFonts w:ascii="Segoe UI" w:eastAsia="Times New Roman" w:hAnsi="Segoe UI" w:cs="Segoe UI"/>
          <w:color w:val="000000"/>
          <w:sz w:val="23"/>
          <w:szCs w:val="23"/>
          <w:bdr w:val="none" w:sz="0" w:space="0" w:color="auto" w:frame="1"/>
        </w:rPr>
        <w:t>py</w:t>
      </w:r>
      <w:proofErr w:type="spellEnd"/>
      <w:r>
        <w:rPr>
          <w:rFonts w:ascii="Segoe UI" w:eastAsia="Times New Roman" w:hAnsi="Segoe UI" w:cs="Segoe UI"/>
          <w:color w:val="000000"/>
          <w:sz w:val="23"/>
          <w:szCs w:val="23"/>
          <w:bdr w:val="none" w:sz="0" w:space="0" w:color="auto" w:frame="1"/>
        </w:rPr>
        <w:t xml:space="preserve"> </w:t>
      </w:r>
    </w:p>
    <w:p w14:paraId="53995901" w14:textId="503D580B" w:rsidR="007C70FE" w:rsidRPr="007C70FE" w:rsidRDefault="007C70FE" w:rsidP="007C70FE">
      <w:pPr>
        <w:shd w:val="clear" w:color="auto" w:fill="FFFFFF"/>
        <w:spacing w:after="0" w:line="240" w:lineRule="auto"/>
        <w:ind w:left="720"/>
        <w:textAlignment w:val="top"/>
        <w:rPr>
          <w:rFonts w:ascii="Segoe UI" w:eastAsia="Times New Roman" w:hAnsi="Segoe UI" w:cs="Segoe UI"/>
          <w:color w:val="000000"/>
          <w:sz w:val="23"/>
          <w:szCs w:val="23"/>
        </w:rPr>
      </w:pPr>
      <w:r w:rsidRPr="007C70FE">
        <w:rPr>
          <w:rFonts w:ascii="Segoe UI" w:eastAsia="Times New Roman" w:hAnsi="Segoe UI" w:cs="Segoe UI"/>
          <w:color w:val="000000"/>
          <w:sz w:val="23"/>
          <w:szCs w:val="23"/>
          <w:bdr w:val="none" w:sz="0" w:space="0" w:color="auto" w:frame="1"/>
        </w:rPr>
        <w:t>                                      </w:t>
      </w:r>
    </w:p>
    <w:p w14:paraId="2DE1D472" w14:textId="77777777" w:rsidR="007C70FE" w:rsidRPr="007C70FE" w:rsidRDefault="007C70FE" w:rsidP="007C70FE"/>
    <w:sectPr w:rsidR="007C70FE" w:rsidRPr="007C70F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42062" w14:textId="77777777" w:rsidR="004A189A" w:rsidRDefault="004A189A" w:rsidP="007C70FE">
      <w:pPr>
        <w:spacing w:after="0" w:line="240" w:lineRule="auto"/>
      </w:pPr>
      <w:r>
        <w:separator/>
      </w:r>
    </w:p>
  </w:endnote>
  <w:endnote w:type="continuationSeparator" w:id="0">
    <w:p w14:paraId="46E3BCAC" w14:textId="77777777" w:rsidR="004A189A" w:rsidRDefault="004A189A" w:rsidP="007C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B96E" w14:textId="77777777" w:rsidR="00B117E7" w:rsidRDefault="00B117E7">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49FAA2C0" w14:textId="77777777" w:rsidR="00B117E7" w:rsidRDefault="00B11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7B64D" w14:textId="77777777" w:rsidR="004A189A" w:rsidRDefault="004A189A" w:rsidP="007C70FE">
      <w:pPr>
        <w:spacing w:after="0" w:line="240" w:lineRule="auto"/>
      </w:pPr>
      <w:r>
        <w:separator/>
      </w:r>
    </w:p>
  </w:footnote>
  <w:footnote w:type="continuationSeparator" w:id="0">
    <w:p w14:paraId="0F9CEFE8" w14:textId="77777777" w:rsidR="004A189A" w:rsidRDefault="004A189A" w:rsidP="007C7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13904" w14:textId="45957C68" w:rsidR="007C70FE" w:rsidRDefault="007C70FE">
    <w:pPr>
      <w:pStyle w:val="Header"/>
    </w:pPr>
    <w:r>
      <w:t>Date: 2/27/2022 Communicating with UI</w:t>
    </w:r>
    <w:r w:rsidR="00B117E7">
      <w:tab/>
    </w:r>
    <w:r w:rsidR="00B117E7">
      <w:tab/>
    </w:r>
    <w:r w:rsidR="00B117E7">
      <w:tab/>
    </w:r>
    <w:r w:rsidR="00B117E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2588"/>
    <w:multiLevelType w:val="hybridMultilevel"/>
    <w:tmpl w:val="17DA8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xtjAzNjMxtzQ3szBS0lEKTi0uzszPAykwqgUAWsjS1CwAAAA="/>
  </w:docVars>
  <w:rsids>
    <w:rsidRoot w:val="004C4264"/>
    <w:rsid w:val="001007D1"/>
    <w:rsid w:val="001457AF"/>
    <w:rsid w:val="002061E5"/>
    <w:rsid w:val="00227202"/>
    <w:rsid w:val="002B4794"/>
    <w:rsid w:val="00305B35"/>
    <w:rsid w:val="003D4877"/>
    <w:rsid w:val="004A189A"/>
    <w:rsid w:val="004B12CE"/>
    <w:rsid w:val="004C4264"/>
    <w:rsid w:val="006D1830"/>
    <w:rsid w:val="007C70FE"/>
    <w:rsid w:val="00900015"/>
    <w:rsid w:val="00AB06AF"/>
    <w:rsid w:val="00B03775"/>
    <w:rsid w:val="00B117E7"/>
    <w:rsid w:val="00BA2E63"/>
    <w:rsid w:val="00CF0592"/>
    <w:rsid w:val="00D72D49"/>
    <w:rsid w:val="00DA6603"/>
    <w:rsid w:val="00E71254"/>
    <w:rsid w:val="00F135A2"/>
    <w:rsid w:val="00F443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E91B"/>
  <w15:chartTrackingRefBased/>
  <w15:docId w15:val="{5680399E-3A73-4A83-B21C-1408E39D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4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4264"/>
    <w:pPr>
      <w:ind w:left="720"/>
      <w:contextualSpacing/>
    </w:pPr>
  </w:style>
  <w:style w:type="table" w:styleId="ListTable6Colorful-Accent3">
    <w:name w:val="List Table 6 Colorful Accent 3"/>
    <w:basedOn w:val="TableNormal"/>
    <w:uiPriority w:val="51"/>
    <w:rsid w:val="00CF059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7C7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0FE"/>
  </w:style>
  <w:style w:type="paragraph" w:styleId="Footer">
    <w:name w:val="footer"/>
    <w:basedOn w:val="Normal"/>
    <w:link w:val="FooterChar"/>
    <w:uiPriority w:val="99"/>
    <w:unhideWhenUsed/>
    <w:qFormat/>
    <w:rsid w:val="007C7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0FE"/>
  </w:style>
  <w:style w:type="paragraph" w:styleId="NormalWeb">
    <w:name w:val="Normal (Web)"/>
    <w:basedOn w:val="Normal"/>
    <w:uiPriority w:val="99"/>
    <w:semiHidden/>
    <w:unhideWhenUsed/>
    <w:rsid w:val="007C70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70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328">
      <w:bodyDiv w:val="1"/>
      <w:marLeft w:val="0"/>
      <w:marRight w:val="0"/>
      <w:marTop w:val="0"/>
      <w:marBottom w:val="0"/>
      <w:divBdr>
        <w:top w:val="none" w:sz="0" w:space="0" w:color="auto"/>
        <w:left w:val="none" w:sz="0" w:space="0" w:color="auto"/>
        <w:bottom w:val="none" w:sz="0" w:space="0" w:color="auto"/>
        <w:right w:val="none" w:sz="0" w:space="0" w:color="auto"/>
      </w:divBdr>
    </w:div>
    <w:div w:id="148059096">
      <w:bodyDiv w:val="1"/>
      <w:marLeft w:val="0"/>
      <w:marRight w:val="0"/>
      <w:marTop w:val="0"/>
      <w:marBottom w:val="0"/>
      <w:divBdr>
        <w:top w:val="none" w:sz="0" w:space="0" w:color="auto"/>
        <w:left w:val="none" w:sz="0" w:space="0" w:color="auto"/>
        <w:bottom w:val="none" w:sz="0" w:space="0" w:color="auto"/>
        <w:right w:val="none" w:sz="0" w:space="0" w:color="auto"/>
      </w:divBdr>
    </w:div>
    <w:div w:id="471679305">
      <w:bodyDiv w:val="1"/>
      <w:marLeft w:val="0"/>
      <w:marRight w:val="0"/>
      <w:marTop w:val="0"/>
      <w:marBottom w:val="0"/>
      <w:divBdr>
        <w:top w:val="none" w:sz="0" w:space="0" w:color="auto"/>
        <w:left w:val="none" w:sz="0" w:space="0" w:color="auto"/>
        <w:bottom w:val="none" w:sz="0" w:space="0" w:color="auto"/>
        <w:right w:val="none" w:sz="0" w:space="0" w:color="auto"/>
      </w:divBdr>
    </w:div>
    <w:div w:id="947666204">
      <w:bodyDiv w:val="1"/>
      <w:marLeft w:val="0"/>
      <w:marRight w:val="0"/>
      <w:marTop w:val="0"/>
      <w:marBottom w:val="0"/>
      <w:divBdr>
        <w:top w:val="none" w:sz="0" w:space="0" w:color="auto"/>
        <w:left w:val="none" w:sz="0" w:space="0" w:color="auto"/>
        <w:bottom w:val="none" w:sz="0" w:space="0" w:color="auto"/>
        <w:right w:val="none" w:sz="0" w:space="0" w:color="auto"/>
      </w:divBdr>
    </w:div>
    <w:div w:id="1098526748">
      <w:bodyDiv w:val="1"/>
      <w:marLeft w:val="0"/>
      <w:marRight w:val="0"/>
      <w:marTop w:val="0"/>
      <w:marBottom w:val="0"/>
      <w:divBdr>
        <w:top w:val="none" w:sz="0" w:space="0" w:color="auto"/>
        <w:left w:val="none" w:sz="0" w:space="0" w:color="auto"/>
        <w:bottom w:val="none" w:sz="0" w:space="0" w:color="auto"/>
        <w:right w:val="none" w:sz="0" w:space="0" w:color="auto"/>
      </w:divBdr>
    </w:div>
    <w:div w:id="1313750067">
      <w:bodyDiv w:val="1"/>
      <w:marLeft w:val="0"/>
      <w:marRight w:val="0"/>
      <w:marTop w:val="0"/>
      <w:marBottom w:val="0"/>
      <w:divBdr>
        <w:top w:val="none" w:sz="0" w:space="0" w:color="auto"/>
        <w:left w:val="none" w:sz="0" w:space="0" w:color="auto"/>
        <w:bottom w:val="none" w:sz="0" w:space="0" w:color="auto"/>
        <w:right w:val="none" w:sz="0" w:space="0" w:color="auto"/>
      </w:divBdr>
    </w:div>
    <w:div w:id="1353528336">
      <w:bodyDiv w:val="1"/>
      <w:marLeft w:val="0"/>
      <w:marRight w:val="0"/>
      <w:marTop w:val="0"/>
      <w:marBottom w:val="0"/>
      <w:divBdr>
        <w:top w:val="none" w:sz="0" w:space="0" w:color="auto"/>
        <w:left w:val="none" w:sz="0" w:space="0" w:color="auto"/>
        <w:bottom w:val="none" w:sz="0" w:space="0" w:color="auto"/>
        <w:right w:val="none" w:sz="0" w:space="0" w:color="auto"/>
      </w:divBdr>
    </w:div>
    <w:div w:id="1400904472">
      <w:bodyDiv w:val="1"/>
      <w:marLeft w:val="0"/>
      <w:marRight w:val="0"/>
      <w:marTop w:val="0"/>
      <w:marBottom w:val="0"/>
      <w:divBdr>
        <w:top w:val="none" w:sz="0" w:space="0" w:color="auto"/>
        <w:left w:val="none" w:sz="0" w:space="0" w:color="auto"/>
        <w:bottom w:val="none" w:sz="0" w:space="0" w:color="auto"/>
        <w:right w:val="none" w:sz="0" w:space="0" w:color="auto"/>
      </w:divBdr>
    </w:div>
    <w:div w:id="164982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8</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Hojat Behrooz</dc:creator>
  <cp:keywords/>
  <dc:description/>
  <cp:lastModifiedBy>Hojat Behrooz</cp:lastModifiedBy>
  <cp:revision>8</cp:revision>
  <dcterms:created xsi:type="dcterms:W3CDTF">2022-02-27T12:30:00Z</dcterms:created>
  <dcterms:modified xsi:type="dcterms:W3CDTF">2022-02-28T00:48:00Z</dcterms:modified>
</cp:coreProperties>
</file>