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32E5D" w14:textId="77777777" w:rsidR="00B74FAA" w:rsidRDefault="00B74FAA" w:rsidP="00B74FAA">
      <w:pPr>
        <w:pStyle w:val="NormalWeb"/>
        <w:spacing w:beforeAutospacing="0" w:afterAutospacing="0"/>
        <w:rPr>
          <w:rFonts w:ascii="Arial" w:hAnsi="Arial" w:cs="Arial"/>
          <w:color w:val="1D21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- Thế nào là thẻ (tag) ?: thẻ (tag) HTML quy định các phần tử HTML (HTML elements), </w:t>
      </w:r>
      <w:r w:rsidRP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các cặp thẻ này được bao bọc bởi một dấu ngoặc ngọn (ví dụ &lt;html&gt;) và thường là sẽ được khai báo thành một cặp, bao gồm thẻ mở và thẻ đóng (ví &lt;strong&gt; dụ &lt;/strong&gt; và ). Các văn bản muốn được đánh dấu bằng HTML sẽ được khai báo bên trong cặp thẻ (ví dụ &lt;strong&gt;Đây là chữ in đậm&lt;/strong&gt;). Nhưng một số thẻ đặc biệt lại không có thẻ đóng và dữ liệu được khai báo sẽ nằm trong các thuộc tính (ví dụ như thẻ &lt;img&gt;).</w:t>
      </w:r>
    </w:p>
    <w:p w14:paraId="53868791" w14:textId="77777777" w:rsidR="00B74FAA" w:rsidRDefault="00B74FAA" w:rsidP="00B74FAA">
      <w:pPr>
        <w:pStyle w:val="NormalWeb"/>
        <w:spacing w:beforeAutospacing="0" w:afterAutospacing="0"/>
      </w:pPr>
    </w:p>
    <w:p w14:paraId="6B0BA129" w14:textId="77777777" w:rsidR="00B74FAA" w:rsidRDefault="00B74FAA" w:rsidP="00B74FAA">
      <w:pPr>
        <w:pStyle w:val="NormalWeb"/>
        <w:spacing w:beforeAutospacing="0" w:afterAutospacing="0"/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- Thế nào gọi là thuộc tính (Attribute) và thẻ con (Children)?</w:t>
      </w:r>
      <w:r w:rsidRPr="00B74FAA">
        <w:t xml:space="preserve"> </w:t>
      </w:r>
    </w:p>
    <w:p w14:paraId="383299C8" w14:textId="77777777" w:rsidR="00B74FAA" w:rsidRDefault="00B74FAA" w:rsidP="00B74FAA">
      <w:pPr>
        <w:pStyle w:val="NormalWeb"/>
        <w:spacing w:beforeAutospacing="0" w:afterAutospacing="0"/>
        <w:rPr>
          <w:rFonts w:ascii="Arial" w:hAnsi="Arial" w:cs="Arial"/>
          <w:color w:val="1D21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Phần tử HTML nào cũng có thể có thuộc tính, chúng cũng cấp thông tin phụ về các phần tử HTML, chúng luôn được đặt ở thẻ mở đầu, thường đi thành 1 cặp tên/giá trị (được đặt trong dấu ‘”’) và ngăn cách bởi dấu bằng. Ex: name=”value”</w:t>
      </w:r>
    </w:p>
    <w:p w14:paraId="0842591D" w14:textId="77777777" w:rsidR="00B74FAA" w:rsidRDefault="00B74FAA" w:rsidP="00B74FAA">
      <w:pPr>
        <w:pStyle w:val="NormalWeb"/>
        <w:spacing w:beforeAutospacing="0" w:afterAutospacing="0"/>
        <w:rPr>
          <w:rFonts w:ascii="Arial" w:hAnsi="Arial" w:cs="Arial"/>
          <w:color w:val="1D2129"/>
          <w:sz w:val="21"/>
          <w:szCs w:val="21"/>
          <w:shd w:val="clear" w:color="auto" w:fill="FFFFFF"/>
        </w:rPr>
      </w:pPr>
    </w:p>
    <w:p w14:paraId="74615DA3" w14:textId="344F3EDB" w:rsidR="00B74FAA" w:rsidRDefault="00B74FAA" w:rsidP="00B74FAA">
      <w:pPr>
        <w:pStyle w:val="NormalWeb"/>
        <w:spacing w:beforeAutospacing="0" w:afterAutospacing="0"/>
        <w:rPr>
          <w:rFonts w:ascii="Arial" w:hAnsi="Arial" w:cs="Arial"/>
          <w:color w:val="1D21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Thẻ con (Children)</w:t>
      </w:r>
      <w:r w:rsidR="00240ABA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: </w:t>
      </w:r>
      <w:r w:rsidR="006B2AF4">
        <w:rPr>
          <w:rFonts w:ascii="Arial" w:hAnsi="Arial" w:cs="Arial"/>
          <w:color w:val="1D2129"/>
          <w:sz w:val="21"/>
          <w:szCs w:val="21"/>
          <w:shd w:val="clear" w:color="auto" w:fill="FFFFFF"/>
        </w:rPr>
        <w:t>là thẻ trong 1 thẻ cha</w:t>
      </w:r>
      <w:bookmarkStart w:id="0" w:name="_GoBack"/>
      <w:bookmarkEnd w:id="0"/>
    </w:p>
    <w:p w14:paraId="56522795" w14:textId="34A330D5" w:rsidR="00B74FAA" w:rsidRDefault="00B74FAA" w:rsidP="00B74FAA">
      <w:pPr>
        <w:pStyle w:val="NormalWeb"/>
        <w:spacing w:beforeAutospacing="0" w:afterAutospacing="0"/>
        <w:rPr>
          <w:rFonts w:ascii="Arial" w:hAnsi="Arial" w:cs="Arial"/>
          <w:color w:val="1D2129"/>
          <w:sz w:val="21"/>
          <w:szCs w:val="21"/>
          <w:shd w:val="clear" w:color="auto" w:fill="FFFFFF"/>
        </w:rPr>
      </w:pPr>
    </w:p>
    <w:p w14:paraId="28C5523A" w14:textId="77777777" w:rsidR="00B74FAA" w:rsidRDefault="00B74FAA" w:rsidP="00B74FAA">
      <w:pPr>
        <w:pStyle w:val="NormalWeb"/>
        <w:spacing w:beforeAutospacing="0" w:afterAutospacing="0"/>
        <w:rPr>
          <w:rFonts w:ascii="Arial" w:hAnsi="Arial" w:cs="Arial"/>
          <w:color w:val="1D2129"/>
          <w:sz w:val="21"/>
          <w:szCs w:val="21"/>
          <w:shd w:val="clear" w:color="auto" w:fill="FFFFFF"/>
        </w:rPr>
      </w:pPr>
    </w:p>
    <w:p w14:paraId="34F03F68" w14:textId="77777777" w:rsidR="00B74FAA" w:rsidRDefault="00B74FAA" w:rsidP="00B74FAA">
      <w:pPr>
        <w:pStyle w:val="NormalWeb"/>
        <w:spacing w:beforeAutospacing="0" w:afterAutospacing="0"/>
        <w:rPr>
          <w:rFonts w:ascii="Arial" w:hAnsi="Arial" w:cs="Arial"/>
          <w:color w:val="1D2129"/>
          <w:sz w:val="21"/>
          <w:szCs w:val="21"/>
          <w:shd w:val="clear" w:color="auto" w:fill="FFFFFF"/>
        </w:rPr>
      </w:pPr>
    </w:p>
    <w:p w14:paraId="7FBD456E" w14:textId="77777777" w:rsidR="00B74FAA" w:rsidRDefault="00B74FAA" w:rsidP="00B74FAA">
      <w:pPr>
        <w:pStyle w:val="NormalWeb"/>
        <w:spacing w:beforeAutospacing="0" w:afterAutospacing="0"/>
      </w:pPr>
    </w:p>
    <w:p w14:paraId="1B1D8633" w14:textId="77777777" w:rsidR="00B74FAA" w:rsidRDefault="00B74FAA" w:rsidP="00B74FAA">
      <w:pPr>
        <w:pStyle w:val="NormalWeb"/>
        <w:spacing w:beforeAutospacing="0" w:afterAutospacing="0"/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- Học về các thẻ sau, cho biết tác dụng và cách sử dụng chúng:</w:t>
      </w:r>
    </w:p>
    <w:p w14:paraId="56B2021B" w14:textId="77777777" w:rsidR="00B74FAA" w:rsidRDefault="00B74FAA" w:rsidP="00B74FAA">
      <w:pPr>
        <w:pStyle w:val="NormalWeb"/>
        <w:spacing w:beforeAutospacing="0" w:afterAutospacing="0"/>
        <w:ind w:firstLine="720"/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- &lt;a&gt;: </w:t>
      </w:r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hiển thị lên 1 link </w:t>
      </w:r>
    </w:p>
    <w:p w14:paraId="0607ACC4" w14:textId="77777777" w:rsidR="00B74FAA" w:rsidRDefault="00B74FAA" w:rsidP="00B74FAA">
      <w:pPr>
        <w:pStyle w:val="NormalWeb"/>
        <w:spacing w:beforeAutospacing="0" w:afterAutospacing="0"/>
        <w:ind w:firstLine="720"/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- &lt;img&gt;</w:t>
      </w:r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: hiển thị lên 1 hình ảnh </w:t>
      </w:r>
    </w:p>
    <w:p w14:paraId="6F7B7E58" w14:textId="77777777" w:rsidR="00B74FAA" w:rsidRDefault="00B74FAA" w:rsidP="00B74FAA">
      <w:pPr>
        <w:pStyle w:val="NormalWeb"/>
        <w:spacing w:beforeAutospacing="0" w:afterAutospacing="0"/>
        <w:ind w:firstLine="720"/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- &lt;div&gt;</w:t>
      </w:r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: hiển thị 1 phần của văn bản theo phong cách mong muốn</w:t>
      </w:r>
    </w:p>
    <w:p w14:paraId="6FAAD713" w14:textId="77777777" w:rsidR="00B74FAA" w:rsidRDefault="00B74FAA" w:rsidP="00B74FAA">
      <w:pPr>
        <w:pStyle w:val="NormalWeb"/>
        <w:spacing w:beforeAutospacing="0" w:afterAutospacing="0"/>
        <w:ind w:firstLine="720"/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- &lt;br&gt;</w:t>
      </w:r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:xuống dòng</w:t>
      </w:r>
    </w:p>
    <w:p w14:paraId="0809DD55" w14:textId="77777777" w:rsidR="00B74FAA" w:rsidRDefault="00B74FAA" w:rsidP="00B74FAA">
      <w:pPr>
        <w:pStyle w:val="NormalWeb"/>
        <w:spacing w:beforeAutospacing="0" w:afterAutospacing="0"/>
        <w:ind w:firstLine="720"/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- &lt;table&gt;</w:t>
      </w:r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: hiển thị 1 bảng</w:t>
      </w:r>
    </w:p>
    <w:p w14:paraId="7D7CA8DE" w14:textId="77777777" w:rsidR="00B74FAA" w:rsidRDefault="00B74FAA" w:rsidP="00B74FAA">
      <w:pPr>
        <w:pStyle w:val="NormalWeb"/>
        <w:spacing w:beforeAutospacing="0" w:afterAutospacing="0"/>
        <w:ind w:firstLine="720"/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- &lt;ul&gt;</w:t>
      </w:r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: hiển thị 1 danh sách chưa sắp xếp</w:t>
      </w:r>
    </w:p>
    <w:p w14:paraId="3267462F" w14:textId="77777777" w:rsidR="00B74FAA" w:rsidRDefault="00B74FAA" w:rsidP="00B74FAA">
      <w:pPr>
        <w:pStyle w:val="NormalWeb"/>
        <w:spacing w:beforeAutospacing="0" w:afterAutospacing="0"/>
        <w:ind w:firstLine="720"/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- &lt;li&gt;</w:t>
      </w:r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: hiển thị 1 list item trong list đã sắp xếp(&lt;ol&gt;) hoặc list chưa sắp xếp (&lt;ul&gt;)</w:t>
      </w:r>
    </w:p>
    <w:p w14:paraId="3EFC4487" w14:textId="77777777" w:rsidR="00A533E3" w:rsidRDefault="00A533E3"/>
    <w:sectPr w:rsidR="00A53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AA"/>
    <w:rsid w:val="00240ABA"/>
    <w:rsid w:val="006B2AF4"/>
    <w:rsid w:val="00A51F56"/>
    <w:rsid w:val="00A533E3"/>
    <w:rsid w:val="00B74FAA"/>
    <w:rsid w:val="00CA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DD70"/>
  <w15:chartTrackingRefBased/>
  <w15:docId w15:val="{648DBFC6-1830-4E57-A958-909998CF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Đại Trần</dc:creator>
  <cp:keywords/>
  <dc:description/>
  <cp:lastModifiedBy>Nghĩa Đại Trần</cp:lastModifiedBy>
  <cp:revision>4</cp:revision>
  <dcterms:created xsi:type="dcterms:W3CDTF">2017-09-27T15:10:00Z</dcterms:created>
  <dcterms:modified xsi:type="dcterms:W3CDTF">2017-09-28T03:14:00Z</dcterms:modified>
</cp:coreProperties>
</file>