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70A" w:rsidRPr="0055770A" w:rsidRDefault="0055770A" w:rsidP="0055770A">
      <w:pPr>
        <w:bidi w:val="0"/>
        <w:spacing w:line="240" w:lineRule="auto"/>
        <w:jc w:val="center"/>
        <w:rPr>
          <w:sz w:val="28"/>
          <w:szCs w:val="28"/>
        </w:rPr>
      </w:pPr>
      <w:r w:rsidRPr="0055770A">
        <w:rPr>
          <w:sz w:val="28"/>
          <w:szCs w:val="28"/>
        </w:rPr>
        <w:t>Registers D</w:t>
      </w:r>
      <w:r>
        <w:rPr>
          <w:sz w:val="28"/>
          <w:szCs w:val="28"/>
        </w:rPr>
        <w:t>escription</w:t>
      </w:r>
    </w:p>
    <w:p w:rsidR="0055770A" w:rsidRDefault="0055770A" w:rsidP="0055770A">
      <w:pPr>
        <w:bidi w:val="0"/>
        <w:spacing w:line="240" w:lineRule="auto"/>
      </w:pPr>
    </w:p>
    <w:p w:rsidR="000F2BD9" w:rsidRDefault="0055770A" w:rsidP="0055770A">
      <w:pPr>
        <w:bidi w:val="0"/>
        <w:spacing w:line="240" w:lineRule="auto"/>
      </w:pPr>
      <w:r>
        <w:t>NAME:</w:t>
      </w:r>
      <w:r w:rsidR="004205BE">
        <w:t xml:space="preserve"> </w:t>
      </w:r>
      <w:proofErr w:type="spellStart"/>
      <w:r>
        <w:t>trigger_type</w:t>
      </w:r>
      <w:proofErr w:type="spellEnd"/>
    </w:p>
    <w:p w:rsidR="0055770A" w:rsidRDefault="0055770A" w:rsidP="004205BE">
      <w:pPr>
        <w:bidi w:val="0"/>
        <w:spacing w:line="240" w:lineRule="auto"/>
      </w:pPr>
      <w:r>
        <w:t>DESCRIPTION:</w:t>
      </w:r>
      <w:r w:rsidR="004205BE">
        <w:t xml:space="preserve"> determine trigger type (rise, fall, '1', '0'), two triggers </w:t>
      </w:r>
      <w:proofErr w:type="spellStart"/>
      <w:r w:rsidR="004205BE">
        <w:t>can not</w:t>
      </w:r>
      <w:proofErr w:type="spellEnd"/>
      <w:r w:rsidR="004205BE">
        <w:t xml:space="preserve"> be chosen at the same time, only one can be active and the other will be passive. </w:t>
      </w:r>
    </w:p>
    <w:p w:rsidR="0055770A" w:rsidRDefault="0055770A" w:rsidP="00324078">
      <w:pPr>
        <w:bidi w:val="0"/>
        <w:spacing w:line="240" w:lineRule="auto"/>
      </w:pPr>
      <w:r>
        <w:t>ADDRESS:</w:t>
      </w:r>
      <w:r w:rsidR="004205BE">
        <w:t xml:space="preserve"> </w:t>
      </w:r>
      <w:commentRangeStart w:id="0"/>
      <w:commentRangeStart w:id="1"/>
      <w:r w:rsidR="004205BE">
        <w:t>"</w:t>
      </w:r>
      <w:r w:rsidR="00324078">
        <w:t>0</w:t>
      </w:r>
      <w:r w:rsidR="004205BE">
        <w:t>x</w:t>
      </w:r>
      <w:r w:rsidR="00660186">
        <w:t>00</w:t>
      </w:r>
      <w:r w:rsidR="004205BE">
        <w:t>"</w:t>
      </w:r>
      <w:commentRangeEnd w:id="0"/>
      <w:r w:rsidR="005442ED">
        <w:rPr>
          <w:rStyle w:val="a5"/>
        </w:rPr>
        <w:commentReference w:id="0"/>
      </w:r>
      <w:commentRangeEnd w:id="1"/>
      <w:r w:rsidR="00324078">
        <w:rPr>
          <w:rStyle w:val="a5"/>
          <w:rtl/>
        </w:rPr>
        <w:commentReference w:id="1"/>
      </w:r>
    </w:p>
    <w:p w:rsidR="0055770A" w:rsidRDefault="0055770A" w:rsidP="0055770A">
      <w:pPr>
        <w:bidi w:val="0"/>
        <w:spacing w:line="240" w:lineRule="auto"/>
      </w:pPr>
      <w:commentRangeStart w:id="2"/>
      <w:commentRangeStart w:id="3"/>
      <w:r>
        <w:t>ACCESS</w:t>
      </w:r>
      <w:commentRangeEnd w:id="2"/>
      <w:r w:rsidR="005442ED">
        <w:rPr>
          <w:rStyle w:val="a5"/>
          <w:rtl/>
        </w:rPr>
        <w:commentReference w:id="2"/>
      </w:r>
      <w:commentRangeEnd w:id="3"/>
      <w:r w:rsidR="003F0307">
        <w:rPr>
          <w:rStyle w:val="a5"/>
          <w:rtl/>
        </w:rPr>
        <w:commentReference w:id="3"/>
      </w:r>
      <w:r>
        <w:t>:</w:t>
      </w:r>
      <w:r w:rsidR="004205BE">
        <w:t xml:space="preserve"> </w:t>
      </w:r>
      <w:commentRangeStart w:id="4"/>
      <w:commentRangeStart w:id="5"/>
      <w:r w:rsidR="004205BE">
        <w:t>R</w:t>
      </w:r>
      <w:commentRangeEnd w:id="4"/>
      <w:r w:rsidR="005442ED">
        <w:rPr>
          <w:rStyle w:val="a5"/>
        </w:rPr>
        <w:commentReference w:id="4"/>
      </w:r>
      <w:commentRangeEnd w:id="5"/>
      <w:r w:rsidR="00324078">
        <w:rPr>
          <w:rStyle w:val="a5"/>
          <w:rtl/>
        </w:rPr>
        <w:commentReference w:id="5"/>
      </w:r>
      <w:r w:rsidR="00324078">
        <w:t>\W</w:t>
      </w:r>
    </w:p>
    <w:p w:rsidR="0055770A" w:rsidRDefault="0055770A" w:rsidP="00660186">
      <w:pPr>
        <w:bidi w:val="0"/>
        <w:spacing w:line="240" w:lineRule="auto"/>
      </w:pPr>
      <w:r>
        <w:t>RESET VALUE:</w:t>
      </w:r>
      <w:r w:rsidR="004205BE">
        <w:t xml:space="preserve"> 0x0</w:t>
      </w:r>
      <w:r w:rsidR="00660186">
        <w:t>1</w:t>
      </w:r>
    </w:p>
    <w:tbl>
      <w:tblPr>
        <w:tblStyle w:val="a3"/>
        <w:tblW w:w="0" w:type="auto"/>
        <w:tblLook w:val="04A0"/>
      </w:tblPr>
      <w:tblGrid>
        <w:gridCol w:w="1526"/>
        <w:gridCol w:w="6996"/>
      </w:tblGrid>
      <w:tr w:rsidR="0055770A" w:rsidTr="00660186">
        <w:tc>
          <w:tcPr>
            <w:tcW w:w="1526" w:type="dxa"/>
            <w:shd w:val="clear" w:color="auto" w:fill="EEECE1" w:themeFill="background2"/>
          </w:tcPr>
          <w:p w:rsidR="0055770A" w:rsidRDefault="0055770A" w:rsidP="0055770A">
            <w:pPr>
              <w:bidi w:val="0"/>
              <w:jc w:val="center"/>
            </w:pPr>
            <w:r>
              <w:t>BIT</w:t>
            </w:r>
          </w:p>
        </w:tc>
        <w:tc>
          <w:tcPr>
            <w:tcW w:w="6996" w:type="dxa"/>
            <w:shd w:val="clear" w:color="auto" w:fill="EEECE1" w:themeFill="background2"/>
          </w:tcPr>
          <w:p w:rsidR="0055770A" w:rsidRDefault="0055770A" w:rsidP="0055770A">
            <w:pPr>
              <w:bidi w:val="0"/>
              <w:jc w:val="center"/>
            </w:pPr>
            <w:r>
              <w:t>DESCRIPTION</w:t>
            </w:r>
          </w:p>
        </w:tc>
      </w:tr>
      <w:tr w:rsidR="0055770A" w:rsidTr="00660186">
        <w:tc>
          <w:tcPr>
            <w:tcW w:w="1526" w:type="dxa"/>
          </w:tcPr>
          <w:p w:rsidR="0055770A" w:rsidRDefault="00660186" w:rsidP="0055770A">
            <w:pPr>
              <w:bidi w:val="0"/>
            </w:pPr>
            <w:r>
              <w:t>TD[0]</w:t>
            </w:r>
          </w:p>
        </w:tc>
        <w:tc>
          <w:tcPr>
            <w:tcW w:w="6996" w:type="dxa"/>
          </w:tcPr>
          <w:p w:rsidR="0055770A" w:rsidRDefault="00660186" w:rsidP="0055770A">
            <w:pPr>
              <w:bidi w:val="0"/>
            </w:pPr>
            <w:r>
              <w:t xml:space="preserve">‘1’ when the chosen trigger is rise. (default trigger) </w:t>
            </w:r>
          </w:p>
        </w:tc>
      </w:tr>
      <w:tr w:rsidR="00660186" w:rsidTr="00660186">
        <w:tc>
          <w:tcPr>
            <w:tcW w:w="1526" w:type="dxa"/>
          </w:tcPr>
          <w:p w:rsidR="00660186" w:rsidRDefault="00660186" w:rsidP="0055770A">
            <w:pPr>
              <w:bidi w:val="0"/>
            </w:pPr>
            <w:r>
              <w:t>TD[1]</w:t>
            </w:r>
          </w:p>
        </w:tc>
        <w:tc>
          <w:tcPr>
            <w:tcW w:w="6996" w:type="dxa"/>
          </w:tcPr>
          <w:p w:rsidR="00660186" w:rsidRDefault="00660186" w:rsidP="0055770A">
            <w:pPr>
              <w:bidi w:val="0"/>
            </w:pPr>
            <w:r>
              <w:t>‘1’ when the chosen trigger is fall.</w:t>
            </w:r>
          </w:p>
        </w:tc>
      </w:tr>
      <w:tr w:rsidR="00660186" w:rsidTr="00660186">
        <w:tc>
          <w:tcPr>
            <w:tcW w:w="1526" w:type="dxa"/>
          </w:tcPr>
          <w:p w:rsidR="00660186" w:rsidRDefault="00660186" w:rsidP="0055770A">
            <w:pPr>
              <w:bidi w:val="0"/>
            </w:pPr>
            <w:r>
              <w:t>TD[2]</w:t>
            </w:r>
          </w:p>
        </w:tc>
        <w:tc>
          <w:tcPr>
            <w:tcW w:w="6996" w:type="dxa"/>
          </w:tcPr>
          <w:p w:rsidR="00660186" w:rsidRDefault="00660186" w:rsidP="0055770A">
            <w:pPr>
              <w:bidi w:val="0"/>
            </w:pPr>
            <w:r>
              <w:t>‘1’ when the chosen trigger is one. (needs to be '1' for 3 clock cycles)</w:t>
            </w:r>
          </w:p>
        </w:tc>
      </w:tr>
      <w:tr w:rsidR="00660186" w:rsidTr="00660186">
        <w:tc>
          <w:tcPr>
            <w:tcW w:w="1526" w:type="dxa"/>
          </w:tcPr>
          <w:p w:rsidR="00660186" w:rsidRDefault="00660186" w:rsidP="0055770A">
            <w:pPr>
              <w:bidi w:val="0"/>
            </w:pPr>
            <w:r>
              <w:t>TD[3]</w:t>
            </w:r>
          </w:p>
        </w:tc>
        <w:tc>
          <w:tcPr>
            <w:tcW w:w="6996" w:type="dxa"/>
          </w:tcPr>
          <w:p w:rsidR="00660186" w:rsidRDefault="00660186" w:rsidP="0055770A">
            <w:pPr>
              <w:bidi w:val="0"/>
            </w:pPr>
            <w:r>
              <w:t>‘1’ when the chosen trigger is zero. (needs to be '0' for 3 clock cycles)</w:t>
            </w:r>
          </w:p>
        </w:tc>
      </w:tr>
      <w:tr w:rsidR="00660186" w:rsidTr="00660186">
        <w:tc>
          <w:tcPr>
            <w:tcW w:w="1526" w:type="dxa"/>
          </w:tcPr>
          <w:p w:rsidR="00660186" w:rsidRDefault="00660186" w:rsidP="0055770A">
            <w:pPr>
              <w:bidi w:val="0"/>
            </w:pPr>
            <w:r>
              <w:t>TD[4]</w:t>
            </w:r>
          </w:p>
        </w:tc>
        <w:tc>
          <w:tcPr>
            <w:tcW w:w="6996" w:type="dxa"/>
          </w:tcPr>
          <w:p w:rsidR="00660186" w:rsidRDefault="00660186" w:rsidP="0055770A">
            <w:pPr>
              <w:bidi w:val="0"/>
            </w:pPr>
            <w:r>
              <w:t>‘1’ when the chosen trigger is a special trigger (second project).</w:t>
            </w:r>
          </w:p>
        </w:tc>
      </w:tr>
      <w:tr w:rsidR="00E268FE" w:rsidTr="00660186">
        <w:tc>
          <w:tcPr>
            <w:tcW w:w="1526" w:type="dxa"/>
          </w:tcPr>
          <w:p w:rsidR="00E268FE" w:rsidRDefault="00E268FE" w:rsidP="008B7FA6">
            <w:pPr>
              <w:bidi w:val="0"/>
            </w:pPr>
            <w:r>
              <w:t>TD[</w:t>
            </w:r>
            <w:r w:rsidR="008B7FA6">
              <w:t>5</w:t>
            </w:r>
            <w:r>
              <w:t>..</w:t>
            </w:r>
            <w:r w:rsidR="008B7FA6">
              <w:t>7</w:t>
            </w:r>
            <w:r>
              <w:t>]</w:t>
            </w:r>
          </w:p>
        </w:tc>
        <w:tc>
          <w:tcPr>
            <w:tcW w:w="6996" w:type="dxa"/>
          </w:tcPr>
          <w:p w:rsidR="00E268FE" w:rsidRDefault="00E268FE" w:rsidP="0055770A">
            <w:pPr>
              <w:bidi w:val="0"/>
            </w:pPr>
            <w:r>
              <w:t>NA</w:t>
            </w:r>
          </w:p>
        </w:tc>
      </w:tr>
    </w:tbl>
    <w:p w:rsidR="0055770A" w:rsidRDefault="0055770A" w:rsidP="0055770A">
      <w:pPr>
        <w:bidi w:val="0"/>
        <w:spacing w:line="240" w:lineRule="auto"/>
      </w:pPr>
    </w:p>
    <w:p w:rsidR="00660186" w:rsidRDefault="00660186" w:rsidP="00660186">
      <w:pPr>
        <w:bidi w:val="0"/>
        <w:spacing w:line="240" w:lineRule="auto"/>
      </w:pPr>
      <w:r>
        <w:t xml:space="preserve">NAME: </w:t>
      </w:r>
      <w:proofErr w:type="spellStart"/>
      <w:r>
        <w:t>trigger_position</w:t>
      </w:r>
      <w:proofErr w:type="spellEnd"/>
    </w:p>
    <w:p w:rsidR="00660186" w:rsidRDefault="00660186" w:rsidP="00E268FE">
      <w:pPr>
        <w:bidi w:val="0"/>
        <w:spacing w:line="240" w:lineRule="auto"/>
      </w:pPr>
      <w:r>
        <w:t xml:space="preserve">DESCRIPTION: determine </w:t>
      </w:r>
      <w:r w:rsidR="00E268FE">
        <w:t>which percent of the recorded data will appear before and after the trigger.</w:t>
      </w:r>
      <w:r>
        <w:t xml:space="preserve"> </w:t>
      </w:r>
    </w:p>
    <w:p w:rsidR="00660186" w:rsidRDefault="00660186" w:rsidP="00324078">
      <w:pPr>
        <w:bidi w:val="0"/>
        <w:spacing w:line="240" w:lineRule="auto"/>
      </w:pPr>
      <w:r>
        <w:t xml:space="preserve">ADDRESS: </w:t>
      </w:r>
      <w:commentRangeStart w:id="6"/>
      <w:commentRangeStart w:id="7"/>
      <w:r>
        <w:t>"</w:t>
      </w:r>
      <w:r w:rsidR="00E268FE">
        <w:t>0</w:t>
      </w:r>
      <w:r>
        <w:t>x0</w:t>
      </w:r>
      <w:r w:rsidR="002F4A3D">
        <w:t>1</w:t>
      </w:r>
      <w:r>
        <w:t>"</w:t>
      </w:r>
      <w:commentRangeEnd w:id="6"/>
      <w:r w:rsidR="005442ED">
        <w:rPr>
          <w:rStyle w:val="a5"/>
          <w:rtl/>
        </w:rPr>
        <w:commentReference w:id="6"/>
      </w:r>
      <w:commentRangeEnd w:id="7"/>
      <w:r w:rsidR="00324078">
        <w:rPr>
          <w:rStyle w:val="a5"/>
          <w:rtl/>
        </w:rPr>
        <w:commentReference w:id="7"/>
      </w:r>
    </w:p>
    <w:p w:rsidR="00660186" w:rsidRDefault="00660186" w:rsidP="00660186">
      <w:pPr>
        <w:bidi w:val="0"/>
        <w:spacing w:line="240" w:lineRule="auto"/>
      </w:pPr>
      <w:r>
        <w:t xml:space="preserve">ACCESS: </w:t>
      </w:r>
      <w:commentRangeStart w:id="8"/>
      <w:commentRangeStart w:id="9"/>
      <w:r>
        <w:t>R</w:t>
      </w:r>
      <w:commentRangeEnd w:id="8"/>
      <w:r w:rsidR="005442ED">
        <w:rPr>
          <w:rStyle w:val="a5"/>
          <w:rtl/>
        </w:rPr>
        <w:commentReference w:id="8"/>
      </w:r>
      <w:commentRangeEnd w:id="9"/>
      <w:r w:rsidR="00324078">
        <w:rPr>
          <w:rStyle w:val="a5"/>
          <w:rtl/>
        </w:rPr>
        <w:commentReference w:id="9"/>
      </w:r>
      <w:r w:rsidR="00324078">
        <w:t>\W</w:t>
      </w:r>
    </w:p>
    <w:p w:rsidR="00660186" w:rsidRDefault="00660186" w:rsidP="002F4A3D">
      <w:pPr>
        <w:bidi w:val="0"/>
        <w:spacing w:line="240" w:lineRule="auto"/>
      </w:pPr>
      <w:r>
        <w:t>RESET VALUE: 0x0</w:t>
      </w:r>
      <w:r w:rsidR="002F4A3D">
        <w:t>0</w:t>
      </w:r>
    </w:p>
    <w:tbl>
      <w:tblPr>
        <w:tblStyle w:val="a3"/>
        <w:tblW w:w="0" w:type="auto"/>
        <w:tblLook w:val="04A0"/>
      </w:tblPr>
      <w:tblGrid>
        <w:gridCol w:w="1526"/>
        <w:gridCol w:w="6996"/>
      </w:tblGrid>
      <w:tr w:rsidR="00660186" w:rsidTr="00556218">
        <w:tc>
          <w:tcPr>
            <w:tcW w:w="1526" w:type="dxa"/>
            <w:shd w:val="clear" w:color="auto" w:fill="EEECE1" w:themeFill="background2"/>
          </w:tcPr>
          <w:p w:rsidR="00660186" w:rsidRDefault="00660186" w:rsidP="00556218">
            <w:pPr>
              <w:bidi w:val="0"/>
              <w:jc w:val="center"/>
            </w:pPr>
            <w:r>
              <w:t>BIT</w:t>
            </w:r>
          </w:p>
        </w:tc>
        <w:tc>
          <w:tcPr>
            <w:tcW w:w="6996" w:type="dxa"/>
            <w:shd w:val="clear" w:color="auto" w:fill="EEECE1" w:themeFill="background2"/>
          </w:tcPr>
          <w:p w:rsidR="00660186" w:rsidRDefault="00660186" w:rsidP="00556218">
            <w:pPr>
              <w:bidi w:val="0"/>
              <w:jc w:val="center"/>
            </w:pPr>
            <w:r>
              <w:t>DESCRIPTION</w:t>
            </w:r>
          </w:p>
        </w:tc>
      </w:tr>
      <w:tr w:rsidR="00660186" w:rsidTr="00556218">
        <w:tc>
          <w:tcPr>
            <w:tcW w:w="1526" w:type="dxa"/>
          </w:tcPr>
          <w:p w:rsidR="00660186" w:rsidRDefault="00660186" w:rsidP="008B7FA6">
            <w:pPr>
              <w:bidi w:val="0"/>
            </w:pPr>
            <w:r>
              <w:t>TD[</w:t>
            </w:r>
            <w:r w:rsidR="008B7FA6">
              <w:t>0</w:t>
            </w:r>
            <w:r w:rsidR="002F4A3D">
              <w:t>..</w:t>
            </w:r>
            <w:r w:rsidR="008B7FA6">
              <w:t>6</w:t>
            </w:r>
            <w:r>
              <w:t>]</w:t>
            </w:r>
          </w:p>
        </w:tc>
        <w:tc>
          <w:tcPr>
            <w:tcW w:w="6996" w:type="dxa"/>
          </w:tcPr>
          <w:p w:rsidR="00660186" w:rsidRDefault="00D77EED" w:rsidP="00556218">
            <w:pPr>
              <w:bidi w:val="0"/>
            </w:pPr>
            <w:commentRangeStart w:id="10"/>
            <w:commentRangeStart w:id="11"/>
            <w:r>
              <w:t xml:space="preserve">The percent in decimal of the recorded data that will </w:t>
            </w:r>
            <w:proofErr w:type="gramStart"/>
            <w:r>
              <w:t>taken</w:t>
            </w:r>
            <w:proofErr w:type="gramEnd"/>
            <w:r>
              <w:t xml:space="preserve"> </w:t>
            </w:r>
            <w:r w:rsidRPr="00D77EED">
              <w:rPr>
                <w:b/>
                <w:bCs/>
              </w:rPr>
              <w:t>before</w:t>
            </w:r>
            <w:r>
              <w:t xml:space="preserve"> the trigger rise. (default: 0- all the data will be recorded after trigger rise)</w:t>
            </w:r>
            <w:r w:rsidR="00660186">
              <w:t xml:space="preserve"> </w:t>
            </w:r>
            <w:commentRangeEnd w:id="10"/>
            <w:r w:rsidR="005442ED">
              <w:rPr>
                <w:rStyle w:val="a5"/>
                <w:rtl/>
              </w:rPr>
              <w:commentReference w:id="10"/>
            </w:r>
            <w:commentRangeEnd w:id="11"/>
            <w:r w:rsidR="00324078">
              <w:rPr>
                <w:rStyle w:val="a5"/>
                <w:rtl/>
              </w:rPr>
              <w:commentReference w:id="11"/>
            </w:r>
          </w:p>
        </w:tc>
      </w:tr>
      <w:tr w:rsidR="00660186" w:rsidTr="00556218">
        <w:tc>
          <w:tcPr>
            <w:tcW w:w="1526" w:type="dxa"/>
          </w:tcPr>
          <w:p w:rsidR="00660186" w:rsidRDefault="002F4A3D" w:rsidP="008B7FA6">
            <w:pPr>
              <w:bidi w:val="0"/>
            </w:pPr>
            <w:r>
              <w:t>TD[</w:t>
            </w:r>
            <w:r w:rsidR="008B7FA6">
              <w:t>7</w:t>
            </w:r>
            <w:r w:rsidR="00660186">
              <w:t>]</w:t>
            </w:r>
          </w:p>
        </w:tc>
        <w:tc>
          <w:tcPr>
            <w:tcW w:w="6996" w:type="dxa"/>
          </w:tcPr>
          <w:p w:rsidR="00660186" w:rsidRDefault="002F4A3D" w:rsidP="00556218">
            <w:pPr>
              <w:bidi w:val="0"/>
            </w:pPr>
            <w:r>
              <w:t>NA</w:t>
            </w:r>
          </w:p>
        </w:tc>
      </w:tr>
    </w:tbl>
    <w:p w:rsidR="00660186" w:rsidRDefault="00660186" w:rsidP="00660186">
      <w:pPr>
        <w:bidi w:val="0"/>
        <w:spacing w:line="240" w:lineRule="auto"/>
      </w:pPr>
    </w:p>
    <w:p w:rsidR="00D77EED" w:rsidRDefault="00D77EED" w:rsidP="008B7FA6">
      <w:pPr>
        <w:bidi w:val="0"/>
        <w:spacing w:line="240" w:lineRule="auto"/>
      </w:pPr>
      <w:r>
        <w:t xml:space="preserve">NAME: </w:t>
      </w:r>
      <w:proofErr w:type="spellStart"/>
      <w:r w:rsidR="008B7FA6">
        <w:t>clk_to_start</w:t>
      </w:r>
      <w:proofErr w:type="spellEnd"/>
    </w:p>
    <w:p w:rsidR="00D77EED" w:rsidRDefault="00D77EED" w:rsidP="00D77EED">
      <w:pPr>
        <w:bidi w:val="0"/>
        <w:spacing w:line="240" w:lineRule="auto"/>
      </w:pPr>
      <w:r>
        <w:t xml:space="preserve">DESCRIPTION: debugging register. </w:t>
      </w:r>
    </w:p>
    <w:p w:rsidR="00D77EED" w:rsidRDefault="00D77EED" w:rsidP="003F0307">
      <w:pPr>
        <w:bidi w:val="0"/>
        <w:spacing w:line="240" w:lineRule="auto"/>
      </w:pPr>
      <w:r>
        <w:t xml:space="preserve">ADDRESS: </w:t>
      </w:r>
      <w:commentRangeStart w:id="12"/>
      <w:commentRangeStart w:id="13"/>
      <w:r>
        <w:t>"</w:t>
      </w:r>
      <w:r w:rsidR="003F0307">
        <w:t>0</w:t>
      </w:r>
      <w:r>
        <w:t>x</w:t>
      </w:r>
      <w:r w:rsidR="003F0307">
        <w:rPr>
          <w:rFonts w:hint="cs"/>
          <w:rtl/>
        </w:rPr>
        <w:t>02</w:t>
      </w:r>
      <w:r>
        <w:t>"</w:t>
      </w:r>
      <w:commentRangeEnd w:id="12"/>
      <w:r w:rsidR="005442ED">
        <w:rPr>
          <w:rStyle w:val="a5"/>
          <w:rtl/>
        </w:rPr>
        <w:commentReference w:id="12"/>
      </w:r>
      <w:commentRangeEnd w:id="13"/>
      <w:r w:rsidR="00324078">
        <w:rPr>
          <w:rStyle w:val="a5"/>
          <w:rtl/>
        </w:rPr>
        <w:commentReference w:id="13"/>
      </w:r>
    </w:p>
    <w:p w:rsidR="00D77EED" w:rsidRDefault="00D77EED" w:rsidP="003F0307">
      <w:pPr>
        <w:bidi w:val="0"/>
        <w:spacing w:line="240" w:lineRule="auto"/>
      </w:pPr>
      <w:r>
        <w:t xml:space="preserve">ACCESS: </w:t>
      </w:r>
      <w:r w:rsidR="003F0307">
        <w:t>R</w:t>
      </w:r>
    </w:p>
    <w:p w:rsidR="00D77EED" w:rsidRDefault="00D77EED" w:rsidP="008B7FA6">
      <w:pPr>
        <w:bidi w:val="0"/>
        <w:spacing w:line="240" w:lineRule="auto"/>
      </w:pPr>
      <w:r>
        <w:t>RESET VALUE: 0x00</w:t>
      </w:r>
    </w:p>
    <w:tbl>
      <w:tblPr>
        <w:tblStyle w:val="a3"/>
        <w:tblW w:w="0" w:type="auto"/>
        <w:tblLook w:val="04A0"/>
      </w:tblPr>
      <w:tblGrid>
        <w:gridCol w:w="1526"/>
        <w:gridCol w:w="6996"/>
      </w:tblGrid>
      <w:tr w:rsidR="00D77EED" w:rsidTr="00556218">
        <w:tc>
          <w:tcPr>
            <w:tcW w:w="1526" w:type="dxa"/>
            <w:shd w:val="clear" w:color="auto" w:fill="EEECE1" w:themeFill="background2"/>
          </w:tcPr>
          <w:p w:rsidR="00D77EED" w:rsidRDefault="00D77EED" w:rsidP="00556218">
            <w:pPr>
              <w:bidi w:val="0"/>
              <w:jc w:val="center"/>
            </w:pPr>
            <w:r>
              <w:t>BIT</w:t>
            </w:r>
          </w:p>
        </w:tc>
        <w:tc>
          <w:tcPr>
            <w:tcW w:w="6996" w:type="dxa"/>
            <w:shd w:val="clear" w:color="auto" w:fill="EEECE1" w:themeFill="background2"/>
          </w:tcPr>
          <w:p w:rsidR="00D77EED" w:rsidRDefault="00D77EED" w:rsidP="00556218">
            <w:pPr>
              <w:bidi w:val="0"/>
              <w:jc w:val="center"/>
            </w:pPr>
            <w:r>
              <w:t>DESCRIPTION</w:t>
            </w:r>
          </w:p>
        </w:tc>
      </w:tr>
      <w:tr w:rsidR="00D77EED" w:rsidTr="00556218">
        <w:tc>
          <w:tcPr>
            <w:tcW w:w="1526" w:type="dxa"/>
          </w:tcPr>
          <w:p w:rsidR="00D77EED" w:rsidRDefault="00D77EED" w:rsidP="008B7FA6">
            <w:pPr>
              <w:bidi w:val="0"/>
            </w:pPr>
            <w:r>
              <w:t>TD[</w:t>
            </w:r>
            <w:r w:rsidR="008B7FA6">
              <w:t>0</w:t>
            </w:r>
            <w:r>
              <w:t>..</w:t>
            </w:r>
            <w:r w:rsidR="008B7FA6">
              <w:t>7</w:t>
            </w:r>
            <w:r>
              <w:t>]</w:t>
            </w:r>
          </w:p>
        </w:tc>
        <w:tc>
          <w:tcPr>
            <w:tcW w:w="6996" w:type="dxa"/>
          </w:tcPr>
          <w:p w:rsidR="00D77EED" w:rsidRDefault="008B7FA6" w:rsidP="00480C6D">
            <w:pPr>
              <w:bidi w:val="0"/>
            </w:pPr>
            <w:r>
              <w:t xml:space="preserve">Counts the number of clk cycles that passed since the </w:t>
            </w:r>
            <w:r w:rsidR="00480C6D">
              <w:t>system started working</w:t>
            </w:r>
            <w:r>
              <w:t xml:space="preserve"> until </w:t>
            </w:r>
            <w:r w:rsidR="00480C6D">
              <w:t xml:space="preserve">trigger </w:t>
            </w:r>
            <w:commentRangeStart w:id="14"/>
            <w:commentRangeStart w:id="15"/>
            <w:r w:rsidR="00DA4D8E">
              <w:t>raised</w:t>
            </w:r>
            <w:commentRangeEnd w:id="14"/>
            <w:r w:rsidR="005442ED">
              <w:rPr>
                <w:rStyle w:val="a5"/>
                <w:rtl/>
              </w:rPr>
              <w:commentReference w:id="14"/>
            </w:r>
            <w:commentRangeEnd w:id="15"/>
            <w:r w:rsidR="00F93AA7">
              <w:rPr>
                <w:rStyle w:val="a5"/>
                <w:rtl/>
              </w:rPr>
              <w:commentReference w:id="15"/>
            </w:r>
            <w:r w:rsidR="00480C6D">
              <w:t>.</w:t>
            </w:r>
            <w:r w:rsidR="00F93AA7">
              <w:t xml:space="preserve"> ( if value is bigger then 127, the counter will stay on the max value- 127) </w:t>
            </w:r>
          </w:p>
        </w:tc>
      </w:tr>
    </w:tbl>
    <w:p w:rsidR="00D77EED" w:rsidRPr="0055770A" w:rsidRDefault="00D77EED" w:rsidP="00D77EED">
      <w:pPr>
        <w:bidi w:val="0"/>
        <w:spacing w:line="240" w:lineRule="auto"/>
      </w:pPr>
    </w:p>
    <w:p w:rsidR="00DA4D8E" w:rsidRDefault="00DA4D8E" w:rsidP="00B5183A">
      <w:pPr>
        <w:bidi w:val="0"/>
        <w:spacing w:line="240" w:lineRule="auto"/>
      </w:pPr>
      <w:r>
        <w:t xml:space="preserve">NAME: </w:t>
      </w:r>
      <w:proofErr w:type="spellStart"/>
      <w:r w:rsidR="00B5183A">
        <w:t>system_status</w:t>
      </w:r>
      <w:proofErr w:type="spellEnd"/>
    </w:p>
    <w:p w:rsidR="00DA4D8E" w:rsidRDefault="00DA4D8E" w:rsidP="00B5183A">
      <w:pPr>
        <w:bidi w:val="0"/>
        <w:spacing w:line="240" w:lineRule="auto"/>
      </w:pPr>
      <w:r>
        <w:t xml:space="preserve">DESCRIPTION: </w:t>
      </w:r>
      <w:r w:rsidR="00B5183A">
        <w:t>system is on\off</w:t>
      </w:r>
      <w:r>
        <w:t xml:space="preserve">. </w:t>
      </w:r>
    </w:p>
    <w:p w:rsidR="00DA4D8E" w:rsidRDefault="00DA4D8E" w:rsidP="00F93AA7">
      <w:pPr>
        <w:bidi w:val="0"/>
        <w:spacing w:line="240" w:lineRule="auto"/>
      </w:pPr>
      <w:r>
        <w:t xml:space="preserve">ADDRESS: </w:t>
      </w:r>
      <w:commentRangeStart w:id="16"/>
      <w:commentRangeStart w:id="17"/>
      <w:r>
        <w:t>"0x</w:t>
      </w:r>
      <w:r w:rsidR="00F93AA7">
        <w:t>03</w:t>
      </w:r>
      <w:r>
        <w:t>"</w:t>
      </w:r>
      <w:commentRangeEnd w:id="16"/>
      <w:r w:rsidR="005442ED">
        <w:rPr>
          <w:rStyle w:val="a5"/>
        </w:rPr>
        <w:commentReference w:id="16"/>
      </w:r>
      <w:commentRangeEnd w:id="17"/>
      <w:r w:rsidR="00F93AA7">
        <w:rPr>
          <w:rStyle w:val="a5"/>
          <w:rtl/>
        </w:rPr>
        <w:commentReference w:id="17"/>
      </w:r>
    </w:p>
    <w:p w:rsidR="00DA4D8E" w:rsidRDefault="00DA4D8E" w:rsidP="00DA4D8E">
      <w:pPr>
        <w:bidi w:val="0"/>
        <w:spacing w:line="240" w:lineRule="auto"/>
      </w:pPr>
      <w:r>
        <w:t xml:space="preserve">ACCESS: </w:t>
      </w:r>
      <w:commentRangeStart w:id="18"/>
      <w:commentRangeStart w:id="19"/>
      <w:r>
        <w:t>W\R</w:t>
      </w:r>
      <w:commentRangeEnd w:id="18"/>
      <w:r w:rsidR="005442ED">
        <w:rPr>
          <w:rStyle w:val="a5"/>
        </w:rPr>
        <w:commentReference w:id="18"/>
      </w:r>
      <w:commentRangeEnd w:id="19"/>
      <w:r w:rsidR="00170817">
        <w:rPr>
          <w:rStyle w:val="a5"/>
          <w:rtl/>
        </w:rPr>
        <w:commentReference w:id="19"/>
      </w:r>
    </w:p>
    <w:p w:rsidR="00DA4D8E" w:rsidRDefault="00DA4D8E" w:rsidP="00DA4D8E">
      <w:pPr>
        <w:bidi w:val="0"/>
        <w:spacing w:line="240" w:lineRule="auto"/>
      </w:pPr>
      <w:r>
        <w:t>RESET VALUE: 0x00</w:t>
      </w:r>
    </w:p>
    <w:tbl>
      <w:tblPr>
        <w:tblStyle w:val="a3"/>
        <w:tblW w:w="0" w:type="auto"/>
        <w:tblLook w:val="04A0"/>
      </w:tblPr>
      <w:tblGrid>
        <w:gridCol w:w="1526"/>
        <w:gridCol w:w="6996"/>
      </w:tblGrid>
      <w:tr w:rsidR="00DA4D8E" w:rsidTr="00556218">
        <w:tc>
          <w:tcPr>
            <w:tcW w:w="1526" w:type="dxa"/>
            <w:shd w:val="clear" w:color="auto" w:fill="EEECE1" w:themeFill="background2"/>
          </w:tcPr>
          <w:p w:rsidR="00DA4D8E" w:rsidRDefault="00DA4D8E" w:rsidP="00556218">
            <w:pPr>
              <w:bidi w:val="0"/>
              <w:jc w:val="center"/>
            </w:pPr>
            <w:r>
              <w:t>BIT</w:t>
            </w:r>
          </w:p>
        </w:tc>
        <w:tc>
          <w:tcPr>
            <w:tcW w:w="6996" w:type="dxa"/>
            <w:shd w:val="clear" w:color="auto" w:fill="EEECE1" w:themeFill="background2"/>
          </w:tcPr>
          <w:p w:rsidR="00DA4D8E" w:rsidRDefault="00DA4D8E" w:rsidP="00556218">
            <w:pPr>
              <w:bidi w:val="0"/>
              <w:jc w:val="center"/>
            </w:pPr>
            <w:r>
              <w:t>DESCRIPTION</w:t>
            </w:r>
          </w:p>
        </w:tc>
      </w:tr>
      <w:tr w:rsidR="00DA4D8E" w:rsidTr="00556218">
        <w:tc>
          <w:tcPr>
            <w:tcW w:w="1526" w:type="dxa"/>
          </w:tcPr>
          <w:p w:rsidR="00DA4D8E" w:rsidRDefault="00DA4D8E" w:rsidP="00B5183A">
            <w:pPr>
              <w:bidi w:val="0"/>
            </w:pPr>
            <w:r>
              <w:t>TD[</w:t>
            </w:r>
            <w:r w:rsidR="00B5183A">
              <w:t>0</w:t>
            </w:r>
            <w:r>
              <w:t>]</w:t>
            </w:r>
          </w:p>
        </w:tc>
        <w:tc>
          <w:tcPr>
            <w:tcW w:w="6996" w:type="dxa"/>
          </w:tcPr>
          <w:p w:rsidR="00B5183A" w:rsidRDefault="00B5183A" w:rsidP="00B5183A">
            <w:pPr>
              <w:bidi w:val="0"/>
            </w:pPr>
            <w:commentRangeStart w:id="20"/>
            <w:r>
              <w:t>0-system off, we don't search for trigger rise</w:t>
            </w:r>
            <w:r w:rsidR="00CC7430">
              <w:t xml:space="preserve"> (set at the beginning to 0 until all other registers are ready, change in second time after the trigger was found- don't continue to search for trigger rise) </w:t>
            </w:r>
            <w:commentRangeEnd w:id="20"/>
            <w:r w:rsidR="00A75C7F">
              <w:rPr>
                <w:rStyle w:val="a5"/>
                <w:rtl/>
              </w:rPr>
              <w:commentReference w:id="20"/>
            </w:r>
          </w:p>
          <w:p w:rsidR="00DA4D8E" w:rsidRDefault="00B5183A" w:rsidP="00B5183A">
            <w:pPr>
              <w:bidi w:val="0"/>
            </w:pPr>
            <w:r>
              <w:t xml:space="preserve">1- </w:t>
            </w:r>
            <w:proofErr w:type="gramStart"/>
            <w:r>
              <w:t>system</w:t>
            </w:r>
            <w:proofErr w:type="gramEnd"/>
            <w:r>
              <w:t xml:space="preserve"> on, start search for trigger rise (changed by write controller after all other registers are in the </w:t>
            </w:r>
            <w:r w:rsidR="00CC7430">
              <w:t>right mode)</w:t>
            </w:r>
            <w:r w:rsidR="00DA4D8E">
              <w:t>.</w:t>
            </w:r>
          </w:p>
        </w:tc>
      </w:tr>
      <w:tr w:rsidR="00B5183A" w:rsidTr="00556218">
        <w:tc>
          <w:tcPr>
            <w:tcW w:w="1526" w:type="dxa"/>
          </w:tcPr>
          <w:p w:rsidR="00B5183A" w:rsidRDefault="00B5183A" w:rsidP="00B5183A">
            <w:pPr>
              <w:bidi w:val="0"/>
            </w:pPr>
            <w:r>
              <w:t>TD[1..7]</w:t>
            </w:r>
          </w:p>
        </w:tc>
        <w:tc>
          <w:tcPr>
            <w:tcW w:w="6996" w:type="dxa"/>
          </w:tcPr>
          <w:p w:rsidR="00B5183A" w:rsidRDefault="00B5183A" w:rsidP="00556218">
            <w:pPr>
              <w:bidi w:val="0"/>
            </w:pPr>
          </w:p>
        </w:tc>
      </w:tr>
    </w:tbl>
    <w:p w:rsidR="00660186" w:rsidRPr="0055770A" w:rsidRDefault="00660186" w:rsidP="00660186">
      <w:pPr>
        <w:bidi w:val="0"/>
        <w:spacing w:line="240" w:lineRule="auto"/>
      </w:pPr>
    </w:p>
    <w:sectPr w:rsidR="00660186" w:rsidRPr="0055770A" w:rsidSect="009A7097">
      <w:pgSz w:w="11906" w:h="16838"/>
      <w:pgMar w:top="1440" w:right="1800" w:bottom="1440" w:left="1800" w:header="708" w:footer="708" w:gutter="0"/>
      <w:cols w:space="708"/>
      <w:bidi/>
      <w:rtlGutter/>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OSHE PORIAN" w:date="2012-06-14T19:01:00Z" w:initials="MP">
    <w:p w:rsidR="005442ED" w:rsidRDefault="005442ED">
      <w:pPr>
        <w:pStyle w:val="a6"/>
        <w:rPr>
          <w:rtl/>
        </w:rPr>
      </w:pPr>
      <w:r>
        <w:rPr>
          <w:rStyle w:val="a5"/>
        </w:rPr>
        <w:annotationRef/>
      </w:r>
      <w:r>
        <w:rPr>
          <w:rFonts w:hint="cs"/>
          <w:rtl/>
        </w:rPr>
        <w:t>הכתובת תהיה 8 ביט, ולא כמו בדוגמא ששלחתי, וכמו שרשום כעת.</w:t>
      </w:r>
    </w:p>
    <w:p w:rsidR="005442ED" w:rsidRDefault="005442ED">
      <w:pPr>
        <w:pStyle w:val="a6"/>
        <w:rPr>
          <w:rtl/>
        </w:rPr>
      </w:pPr>
      <w:r>
        <w:rPr>
          <w:rFonts w:hint="cs"/>
          <w:rtl/>
        </w:rPr>
        <w:t xml:space="preserve">לצורך העניין, הכתובת הזו תקבע להיות </w:t>
      </w:r>
      <w:r>
        <w:t>0x00</w:t>
      </w:r>
      <w:r>
        <w:rPr>
          <w:rFonts w:hint="cs"/>
          <w:rtl/>
        </w:rPr>
        <w:t>.</w:t>
      </w:r>
    </w:p>
  </w:comment>
  <w:comment w:id="1" w:author="user" w:date="2012-06-14T22:40:00Z" w:initials="u">
    <w:p w:rsidR="00324078" w:rsidRDefault="00324078">
      <w:pPr>
        <w:pStyle w:val="a6"/>
      </w:pPr>
      <w:r>
        <w:rPr>
          <w:rStyle w:val="a5"/>
        </w:rPr>
        <w:annotationRef/>
      </w:r>
      <w:r>
        <w:rPr>
          <w:rFonts w:hint="cs"/>
          <w:rtl/>
        </w:rPr>
        <w:t>בוצע</w:t>
      </w:r>
    </w:p>
  </w:comment>
  <w:comment w:id="2" w:author="MOSHE PORIAN" w:date="2012-06-14T19:02:00Z" w:initials="MP">
    <w:p w:rsidR="005442ED" w:rsidRDefault="005442ED">
      <w:pPr>
        <w:pStyle w:val="a6"/>
      </w:pPr>
      <w:r>
        <w:rPr>
          <w:rStyle w:val="a5"/>
        </w:rPr>
        <w:annotationRef/>
      </w:r>
      <w:r>
        <w:rPr>
          <w:rFonts w:hint="cs"/>
        </w:rPr>
        <w:t>ACCESS</w:t>
      </w:r>
      <w:r>
        <w:rPr>
          <w:rFonts w:hint="cs"/>
          <w:rtl/>
        </w:rPr>
        <w:t xml:space="preserve"> הכוונה ביחס לתוכנה. ולכן </w:t>
      </w:r>
      <w:r>
        <w:rPr>
          <w:rtl/>
        </w:rPr>
        <w:t>–</w:t>
      </w:r>
      <w:r>
        <w:rPr>
          <w:rFonts w:hint="cs"/>
          <w:rtl/>
        </w:rPr>
        <w:t xml:space="preserve"> ראו הערה הבאה.</w:t>
      </w:r>
    </w:p>
  </w:comment>
  <w:comment w:id="3" w:author="user" w:date="2012-06-14T22:52:00Z" w:initials="u">
    <w:p w:rsidR="003F0307" w:rsidRDefault="003F0307">
      <w:pPr>
        <w:pStyle w:val="a6"/>
      </w:pPr>
      <w:r>
        <w:rPr>
          <w:rStyle w:val="a5"/>
        </w:rPr>
        <w:annotationRef/>
      </w:r>
      <w:r>
        <w:rPr>
          <w:rFonts w:hint="cs"/>
          <w:rtl/>
        </w:rPr>
        <w:t>בוצע</w:t>
      </w:r>
    </w:p>
  </w:comment>
  <w:comment w:id="4" w:author="MOSHE PORIAN" w:date="2012-06-14T19:02:00Z" w:initials="MP">
    <w:p w:rsidR="005442ED" w:rsidRDefault="005442ED">
      <w:pPr>
        <w:pStyle w:val="a6"/>
        <w:rPr>
          <w:rtl/>
        </w:rPr>
      </w:pPr>
      <w:r>
        <w:rPr>
          <w:rStyle w:val="a5"/>
        </w:rPr>
        <w:annotationRef/>
      </w:r>
      <w:r>
        <w:rPr>
          <w:rFonts w:hint="cs"/>
          <w:rtl/>
        </w:rPr>
        <w:t>ניתן גם לכתוב לרגיסטר זה מהתוכנה (</w:t>
      </w:r>
      <w:r>
        <w:rPr>
          <w:rFonts w:hint="cs"/>
        </w:rPr>
        <w:t>W</w:t>
      </w:r>
      <w:r>
        <w:rPr>
          <w:rFonts w:hint="cs"/>
          <w:rtl/>
        </w:rPr>
        <w:t xml:space="preserve">), וניתן גם לקרוא אותו מהתוכנה, ולכן </w:t>
      </w:r>
      <w:r>
        <w:t>R/W</w:t>
      </w:r>
      <w:r>
        <w:rPr>
          <w:rFonts w:hint="cs"/>
          <w:rtl/>
        </w:rPr>
        <w:t>.</w:t>
      </w:r>
    </w:p>
  </w:comment>
  <w:comment w:id="5" w:author="user" w:date="2012-06-14T22:40:00Z" w:initials="u">
    <w:p w:rsidR="00324078" w:rsidRDefault="00324078">
      <w:pPr>
        <w:pStyle w:val="a6"/>
      </w:pPr>
      <w:r>
        <w:rPr>
          <w:rStyle w:val="a5"/>
        </w:rPr>
        <w:annotationRef/>
      </w:r>
      <w:r>
        <w:rPr>
          <w:rFonts w:hint="cs"/>
          <w:rtl/>
        </w:rPr>
        <w:t>בוצע</w:t>
      </w:r>
    </w:p>
  </w:comment>
  <w:comment w:id="6" w:author="MOSHE PORIAN" w:date="2012-06-14T19:01:00Z" w:initials="MP">
    <w:p w:rsidR="005442ED" w:rsidRDefault="005442ED" w:rsidP="005442ED">
      <w:pPr>
        <w:pStyle w:val="a6"/>
        <w:rPr>
          <w:rtl/>
        </w:rPr>
      </w:pPr>
      <w:r>
        <w:rPr>
          <w:rStyle w:val="a5"/>
        </w:rPr>
        <w:annotationRef/>
      </w:r>
      <w:r>
        <w:rPr>
          <w:rFonts w:hint="cs"/>
          <w:rtl/>
        </w:rPr>
        <w:t>הכתובת תהיה 8 ביט, ולא כמו בדוגמא ששלחתי, וכמו שרשום כעת.</w:t>
      </w:r>
    </w:p>
    <w:p w:rsidR="005442ED" w:rsidRDefault="005442ED" w:rsidP="005442ED">
      <w:pPr>
        <w:pStyle w:val="a6"/>
      </w:pPr>
      <w:r>
        <w:rPr>
          <w:rFonts w:hint="cs"/>
          <w:rtl/>
        </w:rPr>
        <w:t xml:space="preserve">לצורך העניין, הכתובת הזו תקבע להיות </w:t>
      </w:r>
      <w:r>
        <w:t>0x01</w:t>
      </w:r>
      <w:r>
        <w:rPr>
          <w:rFonts w:hint="cs"/>
          <w:rtl/>
        </w:rPr>
        <w:t>.</w:t>
      </w:r>
    </w:p>
  </w:comment>
  <w:comment w:id="7" w:author="user" w:date="2012-06-14T22:41:00Z" w:initials="u">
    <w:p w:rsidR="00324078" w:rsidRDefault="00324078">
      <w:pPr>
        <w:pStyle w:val="a6"/>
      </w:pPr>
      <w:r>
        <w:rPr>
          <w:rStyle w:val="a5"/>
        </w:rPr>
        <w:annotationRef/>
      </w:r>
      <w:r>
        <w:rPr>
          <w:rFonts w:hint="cs"/>
          <w:rtl/>
        </w:rPr>
        <w:t>בוצע</w:t>
      </w:r>
    </w:p>
  </w:comment>
  <w:comment w:id="8" w:author="MOSHE PORIAN" w:date="2012-06-14T19:03:00Z" w:initials="MP">
    <w:p w:rsidR="005442ED" w:rsidRDefault="005442ED" w:rsidP="005442ED">
      <w:pPr>
        <w:pStyle w:val="a6"/>
      </w:pPr>
      <w:r>
        <w:rPr>
          <w:rStyle w:val="a5"/>
        </w:rPr>
        <w:annotationRef/>
      </w:r>
      <w:r>
        <w:rPr>
          <w:rStyle w:val="a5"/>
        </w:rPr>
        <w:annotationRef/>
      </w:r>
      <w:r>
        <w:rPr>
          <w:rFonts w:hint="cs"/>
          <w:rtl/>
        </w:rPr>
        <w:t>ניתן גם לכתוב לרגיסטר זה מהתוכנה (</w:t>
      </w:r>
      <w:r>
        <w:rPr>
          <w:rFonts w:hint="cs"/>
        </w:rPr>
        <w:t>W</w:t>
      </w:r>
      <w:r>
        <w:rPr>
          <w:rFonts w:hint="cs"/>
          <w:rtl/>
        </w:rPr>
        <w:t xml:space="preserve">), וניתן גם לקרוא אותו מהתוכנה, ולכן </w:t>
      </w:r>
      <w:r>
        <w:t>R/W</w:t>
      </w:r>
      <w:r>
        <w:rPr>
          <w:rFonts w:hint="cs"/>
          <w:rtl/>
        </w:rPr>
        <w:t>.</w:t>
      </w:r>
    </w:p>
  </w:comment>
  <w:comment w:id="9" w:author="user" w:date="2012-06-14T22:42:00Z" w:initials="u">
    <w:p w:rsidR="00324078" w:rsidRDefault="00324078">
      <w:pPr>
        <w:pStyle w:val="a6"/>
      </w:pPr>
      <w:r>
        <w:rPr>
          <w:rStyle w:val="a5"/>
        </w:rPr>
        <w:annotationRef/>
      </w:r>
      <w:r>
        <w:rPr>
          <w:rFonts w:hint="cs"/>
          <w:rtl/>
        </w:rPr>
        <w:t>בוצע</w:t>
      </w:r>
    </w:p>
  </w:comment>
  <w:comment w:id="10" w:author="MOSHE PORIAN" w:date="2012-06-14T19:04:00Z" w:initials="MP">
    <w:p w:rsidR="005442ED" w:rsidRDefault="005442ED" w:rsidP="005442ED">
      <w:pPr>
        <w:pStyle w:val="a6"/>
      </w:pPr>
      <w:r>
        <w:rPr>
          <w:rStyle w:val="a5"/>
        </w:rPr>
        <w:annotationRef/>
      </w:r>
      <w:r>
        <w:rPr>
          <w:rFonts w:hint="cs"/>
          <w:rtl/>
        </w:rPr>
        <w:t>הגדרה נכונה. שאלה - למה דווקא 7 ביט, ולא כל ה- 8 ביט?</w:t>
      </w:r>
    </w:p>
  </w:comment>
  <w:comment w:id="11" w:author="user" w:date="2012-06-14T23:37:00Z" w:initials="u">
    <w:p w:rsidR="00324078" w:rsidRDefault="00324078" w:rsidP="00324078">
      <w:pPr>
        <w:pStyle w:val="a6"/>
      </w:pPr>
      <w:r>
        <w:rPr>
          <w:rStyle w:val="a5"/>
        </w:rPr>
        <w:annotationRef/>
      </w:r>
      <w:r>
        <w:rPr>
          <w:rFonts w:hint="cs"/>
          <w:rtl/>
        </w:rPr>
        <w:t>100 דצימלי-1100100 בבינארי, לכן כל מספר בין 0-100 בדצימלי יומר לערך הבינארי שלו שירכיב את הר</w:t>
      </w:r>
      <w:r w:rsidR="00F93AA7">
        <w:rPr>
          <w:rFonts w:hint="cs"/>
          <w:rtl/>
        </w:rPr>
        <w:t xml:space="preserve">גיסטר. </w:t>
      </w:r>
      <w:r w:rsidR="00F93AA7">
        <w:rPr>
          <w:rFonts w:hint="cs"/>
          <w:rtl/>
        </w:rPr>
        <w:t>אם ניקח את כל 8 הביטים י</w:t>
      </w:r>
      <w:r>
        <w:rPr>
          <w:rFonts w:hint="cs"/>
          <w:rtl/>
        </w:rPr>
        <w:t>וצרו כפילויות, לדוגמא גם 00000000 וגם 00000001 יהיו שניהם אותו ערך והמעבר אינו חד ערכי</w:t>
      </w:r>
    </w:p>
  </w:comment>
  <w:comment w:id="12" w:author="MOSHE PORIAN" w:date="2012-06-14T19:07:00Z" w:initials="MP">
    <w:p w:rsidR="005442ED" w:rsidRDefault="005442ED" w:rsidP="005442ED">
      <w:pPr>
        <w:pStyle w:val="a6"/>
        <w:rPr>
          <w:rtl/>
        </w:rPr>
      </w:pPr>
      <w:r>
        <w:rPr>
          <w:rStyle w:val="a5"/>
        </w:rPr>
        <w:annotationRef/>
      </w:r>
      <w:r>
        <w:rPr>
          <w:rFonts w:hint="cs"/>
          <w:rtl/>
        </w:rPr>
        <w:t>הכתובת תהיה 8 ביט, ולא כמו בדוגמא ששלחתי, וכמו שרשום כעת.</w:t>
      </w:r>
    </w:p>
    <w:p w:rsidR="005442ED" w:rsidRPr="005442ED" w:rsidRDefault="005442ED" w:rsidP="005442ED">
      <w:pPr>
        <w:pStyle w:val="a6"/>
      </w:pPr>
      <w:r>
        <w:rPr>
          <w:rFonts w:hint="cs"/>
          <w:rtl/>
        </w:rPr>
        <w:t xml:space="preserve">לצורך העניין, הכתובת הזו תקבע להיות </w:t>
      </w:r>
      <w:r>
        <w:t>0x02</w:t>
      </w:r>
      <w:r>
        <w:rPr>
          <w:rFonts w:hint="cs"/>
          <w:rtl/>
        </w:rPr>
        <w:t>.</w:t>
      </w:r>
    </w:p>
  </w:comment>
  <w:comment w:id="13" w:author="user" w:date="2012-06-14T23:38:00Z" w:initials="u">
    <w:p w:rsidR="00324078" w:rsidRDefault="00324078">
      <w:pPr>
        <w:pStyle w:val="a6"/>
      </w:pPr>
      <w:r>
        <w:rPr>
          <w:rStyle w:val="a5"/>
        </w:rPr>
        <w:annotationRef/>
      </w:r>
      <w:r w:rsidR="003F0307">
        <w:rPr>
          <w:rFonts w:hint="cs"/>
          <w:rtl/>
        </w:rPr>
        <w:t>האם להמיר את הכתובת לבינארי כמו בדוגמא או להישאר בספרות דצימליות כמו שאתה רשמת? 10</w:t>
      </w:r>
      <w:r w:rsidR="003F0307">
        <w:rPr>
          <w:rFonts w:hint="cs"/>
        </w:rPr>
        <w:t>X</w:t>
      </w:r>
      <w:r w:rsidR="003F0307">
        <w:rPr>
          <w:rFonts w:hint="cs"/>
          <w:rtl/>
        </w:rPr>
        <w:t>0</w:t>
      </w:r>
    </w:p>
  </w:comment>
  <w:comment w:id="14" w:author="MOSHE PORIAN" w:date="2012-06-14T19:07:00Z" w:initials="MP">
    <w:p w:rsidR="005442ED" w:rsidRDefault="005442ED">
      <w:pPr>
        <w:pStyle w:val="a6"/>
      </w:pPr>
      <w:r>
        <w:rPr>
          <w:rStyle w:val="a5"/>
        </w:rPr>
        <w:annotationRef/>
      </w:r>
      <w:r>
        <w:rPr>
          <w:rFonts w:hint="cs"/>
          <w:rtl/>
        </w:rPr>
        <w:t xml:space="preserve">או קי. שימו לב ש- 8 ביט יכול לספור מקס' עד 127, ולכן אם ה- </w:t>
      </w:r>
      <w:r>
        <w:rPr>
          <w:rFonts w:hint="cs"/>
        </w:rPr>
        <w:t>DELAY</w:t>
      </w:r>
      <w:r>
        <w:rPr>
          <w:rFonts w:hint="cs"/>
          <w:rtl/>
        </w:rPr>
        <w:t xml:space="preserve"> גדול יש להגדיר מה יחזור (האם ה- </w:t>
      </w:r>
      <w:r>
        <w:rPr>
          <w:rFonts w:hint="cs"/>
        </w:rPr>
        <w:t>COUNTER</w:t>
      </w:r>
      <w:r>
        <w:rPr>
          <w:rFonts w:hint="cs"/>
          <w:rtl/>
        </w:rPr>
        <w:t xml:space="preserve"> מתגלגל או שיתקע על המקס'. אופציה ב' עדיפה).</w:t>
      </w:r>
    </w:p>
  </w:comment>
  <w:comment w:id="15" w:author="user" w:date="2012-06-14T23:45:00Z" w:initials="u">
    <w:p w:rsidR="00F93AA7" w:rsidRDefault="00F93AA7">
      <w:pPr>
        <w:pStyle w:val="a6"/>
      </w:pPr>
      <w:r>
        <w:rPr>
          <w:rStyle w:val="a5"/>
        </w:rPr>
        <w:annotationRef/>
      </w:r>
      <w:r>
        <w:rPr>
          <w:rFonts w:hint="cs"/>
          <w:rtl/>
        </w:rPr>
        <w:t xml:space="preserve">האם הערך </w:t>
      </w:r>
      <w:proofErr w:type="spellStart"/>
      <w:r>
        <w:rPr>
          <w:rFonts w:hint="cs"/>
          <w:rtl/>
        </w:rPr>
        <w:t>המקסימלי</w:t>
      </w:r>
      <w:proofErr w:type="spellEnd"/>
      <w:r>
        <w:rPr>
          <w:rFonts w:hint="cs"/>
          <w:rtl/>
        </w:rPr>
        <w:t xml:space="preserve"> אינו </w:t>
      </w:r>
      <w:r>
        <w:t>2^8=256</w:t>
      </w:r>
      <w:r>
        <w:rPr>
          <w:rFonts w:hint="cs"/>
          <w:rtl/>
        </w:rPr>
        <w:t>?</w:t>
      </w:r>
    </w:p>
  </w:comment>
  <w:comment w:id="16" w:author="MOSHE PORIAN" w:date="2012-06-14T19:08:00Z" w:initials="MP">
    <w:p w:rsidR="005442ED" w:rsidRDefault="005442ED" w:rsidP="005442ED">
      <w:pPr>
        <w:pStyle w:val="a6"/>
        <w:rPr>
          <w:rtl/>
        </w:rPr>
      </w:pPr>
      <w:r>
        <w:rPr>
          <w:rStyle w:val="a5"/>
        </w:rPr>
        <w:annotationRef/>
      </w:r>
      <w:r>
        <w:rPr>
          <w:rFonts w:hint="cs"/>
          <w:rtl/>
        </w:rPr>
        <w:t>הכתובת תהיה 8 ביט, ולא כמו בדוגמא ששלחתי, וכמו שרשום כעת.</w:t>
      </w:r>
    </w:p>
    <w:p w:rsidR="005442ED" w:rsidRPr="005442ED" w:rsidRDefault="005442ED" w:rsidP="005442ED">
      <w:pPr>
        <w:pStyle w:val="a6"/>
      </w:pPr>
      <w:r>
        <w:rPr>
          <w:rFonts w:hint="cs"/>
          <w:rtl/>
        </w:rPr>
        <w:t xml:space="preserve">לצורך העניין, הכתובת הזו תקבע להיות </w:t>
      </w:r>
      <w:r>
        <w:t>0x03</w:t>
      </w:r>
      <w:r>
        <w:rPr>
          <w:rFonts w:hint="cs"/>
          <w:rtl/>
        </w:rPr>
        <w:t>.</w:t>
      </w:r>
    </w:p>
  </w:comment>
  <w:comment w:id="17" w:author="user" w:date="2012-06-14T23:45:00Z" w:initials="u">
    <w:p w:rsidR="00F93AA7" w:rsidRDefault="00F93AA7">
      <w:pPr>
        <w:pStyle w:val="a6"/>
      </w:pPr>
      <w:r>
        <w:rPr>
          <w:rStyle w:val="a5"/>
        </w:rPr>
        <w:annotationRef/>
      </w:r>
      <w:r>
        <w:rPr>
          <w:rFonts w:hint="cs"/>
          <w:rtl/>
        </w:rPr>
        <w:t>בוצע</w:t>
      </w:r>
    </w:p>
  </w:comment>
  <w:comment w:id="18" w:author="MOSHE PORIAN" w:date="2012-06-14T19:10:00Z" w:initials="MP">
    <w:p w:rsidR="005442ED" w:rsidRDefault="005442ED">
      <w:pPr>
        <w:pStyle w:val="a6"/>
      </w:pPr>
      <w:r>
        <w:rPr>
          <w:rStyle w:val="a5"/>
        </w:rPr>
        <w:annotationRef/>
      </w:r>
      <w:r>
        <w:rPr>
          <w:rFonts w:hint="cs"/>
          <w:rtl/>
        </w:rPr>
        <w:t>לא כ"כ הבנתי</w:t>
      </w:r>
      <w:r w:rsidR="00A75C7F">
        <w:rPr>
          <w:rFonts w:hint="cs"/>
          <w:rtl/>
        </w:rPr>
        <w:t xml:space="preserve"> מי אחראי לכתוב לרגיסטר הזה. אנחנו דיברנו על רגיסטר שהתוכנה רושמת אליו, וברגע שיש גישה אליו, ולא משנה מה נרשם ב- </w:t>
      </w:r>
      <w:r w:rsidR="00A75C7F">
        <w:rPr>
          <w:rFonts w:hint="cs"/>
        </w:rPr>
        <w:t>DATA</w:t>
      </w:r>
      <w:r w:rsidR="00A75C7F">
        <w:rPr>
          <w:rFonts w:hint="cs"/>
          <w:rtl/>
        </w:rPr>
        <w:t xml:space="preserve">, אז מתחילים לחפש </w:t>
      </w:r>
      <w:r w:rsidR="00A75C7F">
        <w:rPr>
          <w:rFonts w:hint="cs"/>
        </w:rPr>
        <w:t>TRIGGER</w:t>
      </w:r>
      <w:r w:rsidR="00A75C7F">
        <w:rPr>
          <w:rFonts w:hint="cs"/>
          <w:rtl/>
        </w:rPr>
        <w:t xml:space="preserve"> ע"פ הקונפיגורציות בשאר הרגיסטרים.</w:t>
      </w:r>
    </w:p>
  </w:comment>
  <w:comment w:id="19" w:author="user" w:date="2012-06-14T23:51:00Z" w:initials="u">
    <w:p w:rsidR="00170817" w:rsidRDefault="00170817">
      <w:pPr>
        <w:pStyle w:val="a6"/>
        <w:rPr>
          <w:rFonts w:hint="cs"/>
          <w:rtl/>
        </w:rPr>
      </w:pPr>
      <w:r>
        <w:rPr>
          <w:rStyle w:val="a5"/>
        </w:rPr>
        <w:annotationRef/>
      </w:r>
      <w:r>
        <w:rPr>
          <w:rFonts w:hint="cs"/>
          <w:rtl/>
        </w:rPr>
        <w:t xml:space="preserve">קיים כפתור </w:t>
      </w:r>
      <w:r>
        <w:t>run</w:t>
      </w:r>
      <w:r>
        <w:rPr>
          <w:rFonts w:hint="cs"/>
          <w:rtl/>
        </w:rPr>
        <w:t xml:space="preserve"> ב</w:t>
      </w:r>
      <w:r>
        <w:t>GOI</w:t>
      </w:r>
      <w:r>
        <w:rPr>
          <w:rFonts w:hint="cs"/>
          <w:rtl/>
        </w:rPr>
        <w:t xml:space="preserve"> שבלחיצה עליו בודקים האם כל הקונפיגורציות מוגדרות כראוי עם ערכים מתאימים, ואם כן אז הרגיסטר מקבל '1' וכך אנו יודעים שהמערכת מחפשת את עליית הטריגר. לאחר שהטריגר נמצא משתנה הרגיסטר שוב </w:t>
      </w:r>
      <w:proofErr w:type="spellStart"/>
      <w:r>
        <w:rPr>
          <w:rFonts w:hint="cs"/>
          <w:rtl/>
        </w:rPr>
        <w:t>ל'0</w:t>
      </w:r>
      <w:proofErr w:type="spellEnd"/>
      <w:r>
        <w:rPr>
          <w:rFonts w:hint="cs"/>
          <w:rtl/>
        </w:rPr>
        <w:t>' והמערכת מפסיקה לחפש עליית טריגר נוספת. בה למנוע מצב בו יש לנו שתי עליות טריגר רצופות, והמערכת תתחיל לספור מהעלייה המאוחרת יותר</w:t>
      </w:r>
    </w:p>
  </w:comment>
  <w:comment w:id="20" w:author="MOSHE PORIAN" w:date="2012-06-14T19:10:00Z" w:initials="MP">
    <w:p w:rsidR="00A75C7F" w:rsidRDefault="00A75C7F">
      <w:pPr>
        <w:pStyle w:val="a6"/>
      </w:pPr>
      <w:r>
        <w:rPr>
          <w:rStyle w:val="a5"/>
        </w:rPr>
        <w:annotationRef/>
      </w:r>
      <w:r>
        <w:rPr>
          <w:rFonts w:hint="cs"/>
          <w:rtl/>
        </w:rPr>
        <w:t xml:space="preserve">ראו הערה קודמת </w:t>
      </w:r>
      <w:r>
        <w:rPr>
          <w:rtl/>
        </w:rPr>
        <w:t>–</w:t>
      </w:r>
      <w:r>
        <w:rPr>
          <w:rFonts w:hint="cs"/>
          <w:rtl/>
        </w:rPr>
        <w:t xml:space="preserve"> לא כ"כ הבנתי את מהות הרגיסטר כפי שרשום כעת.</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D4E12"/>
    <w:multiLevelType w:val="hybridMultilevel"/>
    <w:tmpl w:val="AC42F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5770A"/>
    <w:rsid w:val="00091C63"/>
    <w:rsid w:val="000F2BD9"/>
    <w:rsid w:val="00170817"/>
    <w:rsid w:val="001B7D82"/>
    <w:rsid w:val="00254461"/>
    <w:rsid w:val="002F4A3D"/>
    <w:rsid w:val="00324078"/>
    <w:rsid w:val="003F0307"/>
    <w:rsid w:val="004205BE"/>
    <w:rsid w:val="00480C6D"/>
    <w:rsid w:val="00522FE5"/>
    <w:rsid w:val="005442ED"/>
    <w:rsid w:val="0055770A"/>
    <w:rsid w:val="00585F35"/>
    <w:rsid w:val="00660186"/>
    <w:rsid w:val="007A50D7"/>
    <w:rsid w:val="008B7FA6"/>
    <w:rsid w:val="00927404"/>
    <w:rsid w:val="00A75C7F"/>
    <w:rsid w:val="00B5183A"/>
    <w:rsid w:val="00CC7430"/>
    <w:rsid w:val="00D77EED"/>
    <w:rsid w:val="00DA4D8E"/>
    <w:rsid w:val="00DC02AC"/>
    <w:rsid w:val="00E268FE"/>
    <w:rsid w:val="00F93AA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770A"/>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577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5770A"/>
    <w:pPr>
      <w:ind w:left="720"/>
      <w:contextualSpacing/>
    </w:pPr>
  </w:style>
  <w:style w:type="character" w:styleId="a5">
    <w:name w:val="annotation reference"/>
    <w:basedOn w:val="a0"/>
    <w:uiPriority w:val="99"/>
    <w:semiHidden/>
    <w:unhideWhenUsed/>
    <w:rsid w:val="0055770A"/>
    <w:rPr>
      <w:sz w:val="16"/>
      <w:szCs w:val="16"/>
    </w:rPr>
  </w:style>
  <w:style w:type="paragraph" w:styleId="a6">
    <w:name w:val="annotation text"/>
    <w:basedOn w:val="a"/>
    <w:link w:val="a7"/>
    <w:uiPriority w:val="99"/>
    <w:semiHidden/>
    <w:unhideWhenUsed/>
    <w:rsid w:val="0055770A"/>
    <w:pPr>
      <w:spacing w:line="240" w:lineRule="auto"/>
    </w:pPr>
    <w:rPr>
      <w:sz w:val="20"/>
      <w:szCs w:val="20"/>
    </w:rPr>
  </w:style>
  <w:style w:type="character" w:customStyle="1" w:styleId="a7">
    <w:name w:val="טקסט הערה תו"/>
    <w:basedOn w:val="a0"/>
    <w:link w:val="a6"/>
    <w:uiPriority w:val="99"/>
    <w:semiHidden/>
    <w:rsid w:val="0055770A"/>
    <w:rPr>
      <w:sz w:val="20"/>
      <w:szCs w:val="20"/>
    </w:rPr>
  </w:style>
  <w:style w:type="paragraph" w:styleId="a8">
    <w:name w:val="Balloon Text"/>
    <w:basedOn w:val="a"/>
    <w:link w:val="a9"/>
    <w:uiPriority w:val="99"/>
    <w:semiHidden/>
    <w:unhideWhenUsed/>
    <w:rsid w:val="0055770A"/>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55770A"/>
    <w:rPr>
      <w:rFonts w:ascii="Tahoma" w:hAnsi="Tahoma" w:cs="Tahoma"/>
      <w:sz w:val="16"/>
      <w:szCs w:val="16"/>
    </w:rPr>
  </w:style>
  <w:style w:type="paragraph" w:styleId="aa">
    <w:name w:val="annotation subject"/>
    <w:basedOn w:val="a6"/>
    <w:next w:val="a6"/>
    <w:link w:val="ab"/>
    <w:uiPriority w:val="99"/>
    <w:semiHidden/>
    <w:unhideWhenUsed/>
    <w:rsid w:val="005442ED"/>
    <w:rPr>
      <w:b/>
      <w:bCs/>
    </w:rPr>
  </w:style>
  <w:style w:type="character" w:customStyle="1" w:styleId="ab">
    <w:name w:val="נושא הערה תו"/>
    <w:basedOn w:val="a7"/>
    <w:link w:val="aa"/>
    <w:uiPriority w:val="99"/>
    <w:semiHidden/>
    <w:rsid w:val="005442E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294</Words>
  <Characters>1473</Characters>
  <Application>Microsoft Office Word</Application>
  <DocSecurity>0</DocSecurity>
  <Lines>12</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2012-06-14T19:36:00Z</dcterms:created>
  <dcterms:modified xsi:type="dcterms:W3CDTF">2012-06-14T20:52:00Z</dcterms:modified>
</cp:coreProperties>
</file>