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F9C" w:rsidRPr="00D35F07" w:rsidRDefault="00103F9C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D35F07">
        <w:rPr>
          <w:rFonts w:ascii="Tahoma" w:hAnsi="Tahoma" w:cs="Tahoma"/>
          <w:b/>
          <w:bCs/>
          <w:sz w:val="24"/>
          <w:szCs w:val="24"/>
          <w:u w:val="single"/>
          <w:rtl/>
        </w:rPr>
        <w:t>דוח מכין - תופעות בערוצי תקשורת מהירים</w:t>
      </w:r>
      <w:r w:rsidR="00D35F07" w:rsidRPr="00D35F07"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- ניסוי 44</w:t>
      </w:r>
    </w:p>
    <w:p w:rsidR="00103F9C" w:rsidRPr="00D35F07" w:rsidRDefault="00103F9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103F9C" w:rsidRPr="00D35F07" w:rsidRDefault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דרור אוסקר 039554530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 w:hint="cs"/>
          <w:sz w:val="24"/>
          <w:szCs w:val="24"/>
          <w:rtl/>
        </w:rPr>
        <w:t>שי ורגפטיק 308604289</w:t>
      </w:r>
    </w:p>
    <w:p w:rsidR="00103F9C" w:rsidRPr="00D35F07" w:rsidRDefault="00103F9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  <w:rtl/>
        </w:rPr>
      </w:pPr>
    </w:p>
    <w:p w:rsidR="00103F9C" w:rsidRPr="00D35F07" w:rsidRDefault="00103F9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</w:p>
    <w:p w:rsidR="00D35F07" w:rsidRPr="00D35F07" w:rsidRDefault="00D35F0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 w:hint="cs"/>
          <w:sz w:val="24"/>
          <w:szCs w:val="24"/>
          <w:u w:val="single"/>
          <w:rtl/>
        </w:rPr>
      </w:pPr>
      <w:r w:rsidRPr="00D35F07">
        <w:rPr>
          <w:rFonts w:ascii="Tahoma" w:hAnsi="Tahoma" w:cs="Tahoma" w:hint="cs"/>
          <w:sz w:val="24"/>
          <w:szCs w:val="24"/>
          <w:u w:val="single"/>
          <w:rtl/>
        </w:rPr>
        <w:t>שאלה 1</w:t>
      </w:r>
    </w:p>
    <w:p w:rsidR="00D35F07" w:rsidRDefault="00D35F0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 w:hint="cs"/>
          <w:sz w:val="24"/>
          <w:szCs w:val="24"/>
          <w:rtl/>
        </w:rPr>
      </w:pPr>
    </w:p>
    <w:p w:rsidR="00103F9C" w:rsidRPr="00D35F07" w:rsidRDefault="00103F9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4"/>
          <w:szCs w:val="24"/>
          <w:rtl/>
        </w:rPr>
      </w:pPr>
      <w:r w:rsidRPr="00D35F07">
        <w:rPr>
          <w:rFonts w:ascii="Tahoma" w:hAnsi="Tahoma" w:cs="Tahoma"/>
          <w:sz w:val="24"/>
          <w:szCs w:val="24"/>
          <w:rtl/>
        </w:rPr>
        <w:tab/>
        <w:t xml:space="preserve">קו </w:t>
      </w:r>
      <w:proofErr w:type="spellStart"/>
      <w:r w:rsidRPr="00D35F07">
        <w:rPr>
          <w:rFonts w:ascii="Tahoma" w:hAnsi="Tahoma" w:cs="Tahoma"/>
          <w:sz w:val="24"/>
          <w:szCs w:val="24"/>
        </w:rPr>
        <w:t>Stripline</w:t>
      </w:r>
      <w:proofErr w:type="spellEnd"/>
      <w:r w:rsidRPr="00D35F07">
        <w:rPr>
          <w:rFonts w:ascii="Tahoma" w:hAnsi="Tahoma" w:cs="Tahoma"/>
          <w:sz w:val="24"/>
          <w:szCs w:val="24"/>
          <w:rtl/>
        </w:rPr>
        <w:t xml:space="preserve"> עדיף מבחינת חסינות לרעשים מאשר קו </w:t>
      </w:r>
      <w:proofErr w:type="spellStart"/>
      <w:r w:rsidRPr="00D35F07">
        <w:rPr>
          <w:rFonts w:ascii="Tahoma" w:hAnsi="Tahoma" w:cs="Tahoma"/>
          <w:sz w:val="24"/>
          <w:szCs w:val="24"/>
        </w:rPr>
        <w:t>Microstrip</w:t>
      </w:r>
      <w:proofErr w:type="spellEnd"/>
      <w:r w:rsidRPr="00D35F07">
        <w:rPr>
          <w:rFonts w:ascii="Tahoma" w:hAnsi="Tahoma" w:cs="Tahoma"/>
          <w:sz w:val="24"/>
          <w:szCs w:val="24"/>
          <w:rtl/>
        </w:rPr>
        <w:t>. זאת מכיוון שקו ה-</w:t>
      </w:r>
      <w:proofErr w:type="spellStart"/>
      <w:r w:rsidRPr="00D35F07">
        <w:rPr>
          <w:rFonts w:ascii="Tahoma" w:hAnsi="Tahoma" w:cs="Tahoma"/>
          <w:sz w:val="24"/>
          <w:szCs w:val="24"/>
        </w:rPr>
        <w:t>Stripline</w:t>
      </w:r>
      <w:proofErr w:type="spellEnd"/>
      <w:r w:rsidRPr="00D35F07">
        <w:rPr>
          <w:rFonts w:ascii="Tahoma" w:hAnsi="Tahoma" w:cs="Tahoma"/>
          <w:sz w:val="24"/>
          <w:szCs w:val="24"/>
          <w:rtl/>
        </w:rPr>
        <w:t xml:space="preserve"> עטוף מ-2 צדדיו משטח בעל פוטנציאל ייחוס (אדמה או ממתח ייחוס שונה) דבר המקנה לו הגנה טובה יותר מפני רעשים.</w:t>
      </w:r>
    </w:p>
    <w:p w:rsidR="00D35F07" w:rsidRDefault="00D35F0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 w:hint="cs"/>
          <w:sz w:val="24"/>
          <w:szCs w:val="24"/>
          <w:rtl/>
        </w:rPr>
      </w:pPr>
    </w:p>
    <w:p w:rsidR="00103F9C" w:rsidRPr="00D35F07" w:rsidRDefault="00D35F07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4"/>
          <w:szCs w:val="24"/>
          <w:u w:val="single"/>
        </w:rPr>
      </w:pPr>
      <w:r w:rsidRPr="00D35F07">
        <w:rPr>
          <w:rFonts w:ascii="Tahoma" w:hAnsi="Tahoma" w:cs="Tahoma" w:hint="cs"/>
          <w:sz w:val="24"/>
          <w:szCs w:val="24"/>
          <w:u w:val="single"/>
          <w:rtl/>
        </w:rPr>
        <w:t>שאלה 2</w:t>
      </w:r>
    </w:p>
    <w:p w:rsidR="00103F9C" w:rsidRDefault="00103F9C" w:rsidP="00C16C3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</w:p>
    <w:p w:rsidR="00C16C3A" w:rsidRDefault="00C16C3A" w:rsidP="00C16C3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האות שאנו רותים לשדר וההפרעות:</w:t>
      </w:r>
    </w:p>
    <w:p w:rsidR="00C16C3A" w:rsidRDefault="00C16C3A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  <w:rtl/>
        </w:rPr>
        <w:drawing>
          <wp:inline distT="0" distB="0" distL="0" distR="0">
            <wp:extent cx="5021580" cy="4526280"/>
            <wp:effectExtent l="19050" t="0" r="7620" b="0"/>
            <wp:docPr id="41" name="Picture 41" descr="C:\Users\user\Desktop\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esktop\1.t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3A" w:rsidRDefault="00C16C3A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האותות הדיפרנציאלים שאנו משדרים:</w:t>
      </w: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  <w:r w:rsidRPr="00BD5959">
        <w:rPr>
          <w:rFonts w:ascii="Tahoma" w:hAnsi="Tahoma" w:cs="Tahoma"/>
          <w:sz w:val="24"/>
          <w:szCs w:val="24"/>
          <w:rtl/>
        </w:rPr>
        <w:drawing>
          <wp:inline distT="0" distB="0" distL="0" distR="0">
            <wp:extent cx="3539490" cy="3039987"/>
            <wp:effectExtent l="19050" t="0" r="3810" b="0"/>
            <wp:docPr id="1" name="Picture 11" descr="C:\Users\user\Desktop\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2.t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303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  <w:r w:rsidRPr="00BD5959">
        <w:rPr>
          <w:rFonts w:ascii="Tahoma" w:hAnsi="Tahoma" w:cs="Tahoma"/>
          <w:sz w:val="24"/>
          <w:szCs w:val="24"/>
          <w:rtl/>
        </w:rPr>
        <w:drawing>
          <wp:inline distT="0" distB="0" distL="0" distR="0">
            <wp:extent cx="3548820" cy="3048000"/>
            <wp:effectExtent l="19050" t="0" r="0" b="0"/>
            <wp:docPr id="2" name="Picture 12" descr="C:\Users\user\Desktop\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3.t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2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ובתוספת כל אחד מהרעשים:</w:t>
      </w: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  <w:r w:rsidRPr="00BD5959">
        <w:rPr>
          <w:rFonts w:ascii="Tahoma" w:hAnsi="Tahoma" w:cs="Tahoma"/>
          <w:sz w:val="24"/>
          <w:szCs w:val="24"/>
          <w:rtl/>
        </w:rPr>
        <w:drawing>
          <wp:inline distT="0" distB="0" distL="0" distR="0">
            <wp:extent cx="3850469" cy="3307080"/>
            <wp:effectExtent l="19050" t="0" r="0" b="0"/>
            <wp:docPr id="3" name="Picture 13" descr="C:\Users\user\Desktop\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4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69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3A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  <w:r w:rsidRPr="00BD5959">
        <w:rPr>
          <w:rFonts w:ascii="Tahoma" w:hAnsi="Tahoma" w:cs="Tahoma"/>
          <w:sz w:val="24"/>
          <w:szCs w:val="24"/>
          <w:rtl/>
        </w:rPr>
        <w:drawing>
          <wp:inline distT="0" distB="0" distL="0" distR="0">
            <wp:extent cx="3823853" cy="3284220"/>
            <wp:effectExtent l="19050" t="0" r="5197" b="0"/>
            <wp:docPr id="4" name="Picture 14" descr="C:\Users\user\Desktop\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5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3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3A" w:rsidRDefault="00C16C3A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C16C3A" w:rsidRDefault="00C16C3A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ומה שיקלט בפועל:</w:t>
      </w: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</w:p>
    <w:p w:rsidR="00BD5959" w:rsidRPr="00D35F07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103F9C" w:rsidRPr="00D35F07" w:rsidRDefault="00C16C3A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rtl/>
        </w:rPr>
        <w:drawing>
          <wp:inline distT="0" distB="0" distL="0" distR="0">
            <wp:extent cx="3868214" cy="3322320"/>
            <wp:effectExtent l="19050" t="0" r="0" b="0"/>
            <wp:docPr id="15" name="Picture 15" descr="C:\Users\user\Desktop\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6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214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F9C" w:rsidRPr="00D35F07" w:rsidRDefault="00103F9C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D35F07" w:rsidRDefault="00BD5959" w:rsidP="00BD59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</w:rPr>
      </w:pPr>
      <w:r w:rsidRPr="00BD5959">
        <w:rPr>
          <w:rFonts w:ascii="Tahoma" w:hAnsi="Tahoma" w:cs="Tahoma"/>
          <w:sz w:val="24"/>
          <w:szCs w:val="24"/>
          <w:rtl/>
        </w:rPr>
        <w:drawing>
          <wp:inline distT="0" distB="0" distL="0" distR="0">
            <wp:extent cx="3699510" cy="3177424"/>
            <wp:effectExtent l="19050" t="0" r="0" b="0"/>
            <wp:docPr id="6" name="Picture 16" descr="C:\Users\user\Desktop\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7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317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u w:val="single"/>
          <w:rtl/>
        </w:rPr>
      </w:pP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u w:val="single"/>
          <w:rtl/>
        </w:rPr>
      </w:pP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u w:val="single"/>
          <w:rtl/>
        </w:rPr>
      </w:pP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u w:val="single"/>
          <w:rtl/>
        </w:rPr>
      </w:pPr>
    </w:p>
    <w:p w:rsidR="00BD5959" w:rsidRDefault="00BD5959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u w:val="single"/>
          <w:rtl/>
        </w:rPr>
      </w:pPr>
    </w:p>
    <w:p w:rsidR="00103F9C" w:rsidRPr="00D35F07" w:rsidRDefault="00D35F07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 w:rsidRPr="00D35F07">
        <w:rPr>
          <w:rFonts w:ascii="Tahoma" w:hAnsi="Tahoma" w:cs="Tahoma" w:hint="cs"/>
          <w:sz w:val="24"/>
          <w:szCs w:val="24"/>
          <w:u w:val="single"/>
          <w:rtl/>
        </w:rPr>
        <w:lastRenderedPageBreak/>
        <w:t>שאלה 3</w:t>
      </w:r>
    </w:p>
    <w:p w:rsidR="00D35F07" w:rsidRDefault="00D35F0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 w:hint="cs"/>
          <w:sz w:val="24"/>
          <w:szCs w:val="24"/>
          <w:rtl/>
        </w:rPr>
      </w:pPr>
    </w:p>
    <w:p w:rsidR="00103F9C" w:rsidRDefault="00103F9C" w:rsidP="00BD595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 w:hint="cs"/>
          <w:sz w:val="24"/>
          <w:szCs w:val="24"/>
          <w:rtl/>
        </w:rPr>
      </w:pPr>
      <w:r w:rsidRPr="00D35F07">
        <w:rPr>
          <w:rFonts w:ascii="Tahoma" w:hAnsi="Tahoma" w:cs="Tahoma"/>
          <w:sz w:val="24"/>
          <w:szCs w:val="24"/>
          <w:rtl/>
        </w:rPr>
        <w:tab/>
      </w:r>
      <w:r w:rsidR="00BD5959">
        <w:rPr>
          <w:rFonts w:ascii="Tahoma" w:hAnsi="Tahoma" w:cs="Tahoma" w:hint="cs"/>
          <w:sz w:val="24"/>
          <w:szCs w:val="24"/>
          <w:rtl/>
        </w:rPr>
        <w:t xml:space="preserve">ללא שידור דיפרנציאלי </w:t>
      </w:r>
      <w:r w:rsidRPr="00D35F07">
        <w:rPr>
          <w:rFonts w:ascii="Tahoma" w:hAnsi="Tahoma" w:cs="Tahoma"/>
          <w:sz w:val="24"/>
          <w:szCs w:val="24"/>
          <w:rtl/>
        </w:rPr>
        <w:t>יתקבל במוצא:</w:t>
      </w:r>
    </w:p>
    <w:p w:rsidR="00C16C3A" w:rsidRDefault="00C16C3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 w:hint="cs"/>
          <w:sz w:val="24"/>
          <w:szCs w:val="24"/>
          <w:rtl/>
        </w:rPr>
      </w:pPr>
    </w:p>
    <w:p w:rsidR="00C16C3A" w:rsidRDefault="00C16C3A" w:rsidP="00C16C3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474720" cy="2987040"/>
            <wp:effectExtent l="19050" t="0" r="0" b="0"/>
            <wp:docPr id="31" name="Picture 31" descr="C:\Users\user\Desktop\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8.t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3A" w:rsidRDefault="00C16C3A" w:rsidP="00C16C3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ahoma" w:hAnsi="Tahoma" w:cs="Tahoma" w:hint="cs"/>
          <w:sz w:val="24"/>
          <w:szCs w:val="24"/>
          <w:rtl/>
        </w:rPr>
      </w:pPr>
    </w:p>
    <w:p w:rsidR="00C16C3A" w:rsidRPr="00D35F07" w:rsidRDefault="00C16C3A" w:rsidP="00C16C3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368040" cy="2887980"/>
            <wp:effectExtent l="19050" t="0" r="3810" b="0"/>
            <wp:docPr id="28" name="Picture 28" descr="C:\Users\user\Desktop\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9.t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F07" w:rsidRDefault="00D35F07" w:rsidP="00D35F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 w:hint="cs"/>
          <w:sz w:val="24"/>
          <w:szCs w:val="24"/>
          <w:rtl/>
          <w:lang/>
        </w:rPr>
      </w:pPr>
    </w:p>
    <w:p w:rsidR="00D35F07" w:rsidRDefault="00103F9C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  <w:r w:rsidRPr="00D35F07">
        <w:rPr>
          <w:rFonts w:ascii="Tahoma" w:hAnsi="Tahoma" w:cs="Tahoma"/>
          <w:sz w:val="24"/>
          <w:szCs w:val="24"/>
          <w:rtl/>
        </w:rPr>
        <w:t>ניתן לראות בבירור שההפרעה גור</w:t>
      </w:r>
      <w:r w:rsidR="00D35F07">
        <w:rPr>
          <w:rFonts w:ascii="Tahoma" w:hAnsi="Tahoma" w:cs="Tahoma"/>
          <w:sz w:val="24"/>
          <w:szCs w:val="24"/>
          <w:rtl/>
        </w:rPr>
        <w:t>מת להקטנה חזקה של ההפרש בין "1"</w:t>
      </w:r>
      <w:r w:rsidR="00D35F07">
        <w:rPr>
          <w:rFonts w:ascii="Tahoma" w:hAnsi="Tahoma" w:cs="Tahoma" w:hint="cs"/>
          <w:sz w:val="24"/>
          <w:szCs w:val="24"/>
          <w:rtl/>
        </w:rPr>
        <w:t xml:space="preserve"> </w:t>
      </w:r>
      <w:r w:rsidRPr="00D35F07">
        <w:rPr>
          <w:rFonts w:ascii="Tahoma" w:hAnsi="Tahoma" w:cs="Tahoma"/>
          <w:sz w:val="24"/>
          <w:szCs w:val="24"/>
          <w:rtl/>
        </w:rPr>
        <w:t>לוגי ל-"0" לוגי ותגרום לטעויות שלא יהיו ניתנות לתיקון או פענוח נכון.</w:t>
      </w:r>
      <w:r w:rsidR="00D35F07">
        <w:rPr>
          <w:rFonts w:ascii="Tahoma" w:hAnsi="Tahoma" w:cs="Tahoma" w:hint="cs"/>
          <w:sz w:val="24"/>
          <w:szCs w:val="24"/>
          <w:rtl/>
        </w:rPr>
        <w:br/>
      </w:r>
      <w:r w:rsidR="00D35F07">
        <w:rPr>
          <w:rFonts w:ascii="Tahoma" w:hAnsi="Tahoma" w:cs="Tahoma"/>
          <w:sz w:val="24"/>
          <w:szCs w:val="24"/>
          <w:rtl/>
        </w:rPr>
        <w:br/>
      </w:r>
    </w:p>
    <w:p w:rsidR="00D35F07" w:rsidRDefault="00D35F07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</w:p>
    <w:p w:rsidR="00D35F07" w:rsidRPr="00D35F07" w:rsidRDefault="00D35F07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rtl/>
        </w:rPr>
        <w:br/>
      </w:r>
      <w:r w:rsidRPr="00D35F07">
        <w:rPr>
          <w:rFonts w:ascii="Tahoma" w:hAnsi="Tahoma" w:cs="Tahoma" w:hint="cs"/>
          <w:sz w:val="24"/>
          <w:szCs w:val="24"/>
          <w:u w:val="single"/>
          <w:rtl/>
        </w:rPr>
        <w:lastRenderedPageBreak/>
        <w:t>שאלה 4</w:t>
      </w:r>
    </w:p>
    <w:p w:rsidR="00D35F07" w:rsidRDefault="00D35F07" w:rsidP="00D35F0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 w:hint="cs"/>
          <w:sz w:val="24"/>
          <w:szCs w:val="24"/>
          <w:rtl/>
        </w:rPr>
      </w:pPr>
    </w:p>
    <w:p w:rsidR="00103F9C" w:rsidRDefault="00103F9C" w:rsidP="00F343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  <w:r w:rsidRPr="00D35F07">
        <w:rPr>
          <w:rFonts w:ascii="Tahoma" w:hAnsi="Tahoma" w:cs="Tahoma"/>
          <w:sz w:val="24"/>
          <w:szCs w:val="24"/>
          <w:rtl/>
        </w:rPr>
        <w:t>יתרונות לקו דיפרנציאלי על פני קו יחיד</w:t>
      </w:r>
      <w:r w:rsidR="00D35F07">
        <w:rPr>
          <w:rFonts w:ascii="Tahoma" w:hAnsi="Tahoma" w:cs="Tahoma" w:hint="cs"/>
          <w:sz w:val="24"/>
          <w:szCs w:val="24"/>
          <w:rtl/>
        </w:rPr>
        <w:t>:</w:t>
      </w:r>
    </w:p>
    <w:p w:rsidR="00F34349" w:rsidRDefault="00F3434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 w:hint="cs"/>
          <w:sz w:val="24"/>
          <w:szCs w:val="24"/>
        </w:rPr>
      </w:pPr>
    </w:p>
    <w:p w:rsidR="00103F9C" w:rsidRPr="00D35F07" w:rsidRDefault="00103F9C" w:rsidP="00F34349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35F07">
        <w:rPr>
          <w:rFonts w:ascii="Tahoma" w:hAnsi="Tahoma" w:cs="Tahoma"/>
          <w:sz w:val="24"/>
          <w:szCs w:val="24"/>
          <w:rtl/>
        </w:rPr>
        <w:t>הקטנת ההשפעה האלקטרומגנטית על קווים שכנים, בגלל ההיפוך של המתח בין הקווים השדה מתבטל בקירוב.</w:t>
      </w:r>
    </w:p>
    <w:p w:rsidR="00103F9C" w:rsidRPr="00D35F07" w:rsidRDefault="00103F9C" w:rsidP="00F3434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35F07">
        <w:rPr>
          <w:rFonts w:ascii="Tahoma" w:hAnsi="Tahoma" w:cs="Tahoma"/>
          <w:sz w:val="24"/>
          <w:szCs w:val="24"/>
          <w:rtl/>
        </w:rPr>
        <w:t>היעדר הצורך להיצמד למשטח שווה פוטנציאל (אדמה או מתח ייחוס אחר)</w:t>
      </w:r>
      <w:r w:rsidR="00F34349">
        <w:rPr>
          <w:rFonts w:ascii="Tahoma" w:hAnsi="Tahoma" w:cs="Tahoma" w:hint="cs"/>
          <w:sz w:val="24"/>
          <w:szCs w:val="24"/>
          <w:rtl/>
        </w:rPr>
        <w:t>.</w:t>
      </w:r>
    </w:p>
    <w:p w:rsidR="00103F9C" w:rsidRPr="00D35F07" w:rsidRDefault="00103F9C" w:rsidP="00F3434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35F07">
        <w:rPr>
          <w:rFonts w:ascii="Tahoma" w:hAnsi="Tahoma" w:cs="Tahoma"/>
          <w:sz w:val="24"/>
          <w:szCs w:val="24"/>
          <w:rtl/>
        </w:rPr>
        <w:t>חסינות גבוהה יותר מפני רעש בגלל הקיזוז בין הקווים.</w:t>
      </w:r>
    </w:p>
    <w:p w:rsidR="00D35F07" w:rsidRDefault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</w:p>
    <w:p w:rsidR="00103F9C" w:rsidRPr="00D35F07" w:rsidRDefault="00103F9C" w:rsidP="00F343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D35F07">
        <w:rPr>
          <w:rFonts w:ascii="Tahoma" w:hAnsi="Tahoma" w:cs="Tahoma"/>
          <w:sz w:val="24"/>
          <w:szCs w:val="24"/>
          <w:rtl/>
        </w:rPr>
        <w:t>החיסרון של קווים דיפרנציאלים הוא הגדלת השטח.</w:t>
      </w:r>
    </w:p>
    <w:p w:rsidR="00D35F07" w:rsidRDefault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</w:p>
    <w:p w:rsidR="00103F9C" w:rsidRPr="00D35F07" w:rsidRDefault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u w:val="single"/>
          <w:rtl/>
        </w:rPr>
      </w:pPr>
      <w:r w:rsidRPr="00D35F07">
        <w:rPr>
          <w:rFonts w:ascii="Tahoma" w:hAnsi="Tahoma" w:cs="Tahoma" w:hint="cs"/>
          <w:sz w:val="24"/>
          <w:szCs w:val="24"/>
          <w:u w:val="single"/>
          <w:rtl/>
        </w:rPr>
        <w:t>שאלה 3 (</w:t>
      </w:r>
      <w:r w:rsidRPr="00D35F07">
        <w:rPr>
          <w:rFonts w:ascii="Tahoma" w:hAnsi="Tahoma" w:cs="Tahoma"/>
          <w:sz w:val="24"/>
          <w:szCs w:val="24"/>
          <w:u w:val="single"/>
        </w:rPr>
        <w:t>revised</w:t>
      </w:r>
      <w:r w:rsidRPr="00D35F07">
        <w:rPr>
          <w:rFonts w:ascii="Tahoma" w:hAnsi="Tahoma" w:cs="Tahoma" w:hint="cs"/>
          <w:sz w:val="24"/>
          <w:szCs w:val="24"/>
          <w:u w:val="single"/>
          <w:rtl/>
        </w:rPr>
        <w:t>)</w:t>
      </w:r>
    </w:p>
    <w:p w:rsidR="00103F9C" w:rsidRPr="00D35F07" w:rsidRDefault="00103F9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103F9C" w:rsidRPr="00D35F07" w:rsidRDefault="00103F9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103F9C" w:rsidRPr="00D35F07" w:rsidRDefault="00103F9C" w:rsidP="00D35F0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  <w:rtl/>
        </w:rPr>
      </w:pPr>
      <w:r w:rsidRPr="00D35F07">
        <w:rPr>
          <w:rFonts w:ascii="Tahoma" w:hAnsi="Tahoma" w:cs="Tahoma"/>
          <w:sz w:val="24"/>
          <w:szCs w:val="24"/>
          <w:rtl/>
        </w:rPr>
        <w:t xml:space="preserve">ה </w:t>
      </w:r>
      <w:r w:rsidRPr="00D35F07">
        <w:rPr>
          <w:rFonts w:ascii="Tahoma" w:hAnsi="Tahoma" w:cs="Tahoma"/>
          <w:sz w:val="24"/>
          <w:szCs w:val="24"/>
        </w:rPr>
        <w:t>Pre Emphasis</w:t>
      </w:r>
      <w:r w:rsidRPr="00D35F07">
        <w:rPr>
          <w:rFonts w:ascii="Tahoma" w:hAnsi="Tahoma" w:cs="Tahoma"/>
          <w:sz w:val="24"/>
          <w:szCs w:val="24"/>
          <w:rtl/>
        </w:rPr>
        <w:t xml:space="preserve"> לא מוצלח כשמשדרים מעברים במתחים קיצוניים, מה שמגדיל את הספק השידור ועלול להחריף את תופעות ה</w:t>
      </w:r>
      <w:r w:rsidRPr="00D35F07">
        <w:rPr>
          <w:rFonts w:ascii="Tahoma" w:hAnsi="Tahoma" w:cs="Tahoma"/>
          <w:sz w:val="24"/>
          <w:szCs w:val="24"/>
        </w:rPr>
        <w:t>CROSSTALK</w:t>
      </w:r>
      <w:r w:rsidRPr="00D35F07">
        <w:rPr>
          <w:rFonts w:ascii="Tahoma" w:hAnsi="Tahoma" w:cs="Tahoma"/>
          <w:sz w:val="24"/>
          <w:szCs w:val="24"/>
          <w:rtl/>
        </w:rPr>
        <w:t xml:space="preserve"> וה </w:t>
      </w:r>
      <w:r w:rsidRPr="00D35F07">
        <w:rPr>
          <w:rFonts w:ascii="Tahoma" w:hAnsi="Tahoma" w:cs="Tahoma"/>
          <w:sz w:val="24"/>
          <w:szCs w:val="24"/>
        </w:rPr>
        <w:t>EMI</w:t>
      </w:r>
      <w:r w:rsidRPr="00D35F07">
        <w:rPr>
          <w:rFonts w:ascii="Tahoma" w:hAnsi="Tahoma" w:cs="Tahoma"/>
          <w:sz w:val="24"/>
          <w:szCs w:val="24"/>
          <w:rtl/>
        </w:rPr>
        <w:t xml:space="preserve"> בין האותות ובעצם לקלקל את אחוז השגיאות במקלט</w:t>
      </w:r>
    </w:p>
    <w:p w:rsidR="00D35F07" w:rsidRDefault="00D35F07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rtl/>
        </w:rPr>
      </w:pPr>
    </w:p>
    <w:p w:rsidR="00103F9C" w:rsidRPr="00D35F07" w:rsidRDefault="00D35F07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 w:hint="cs"/>
          <w:sz w:val="24"/>
          <w:szCs w:val="24"/>
          <w:u w:val="single"/>
          <w:rtl/>
        </w:rPr>
      </w:pPr>
      <w:r w:rsidRPr="00D35F07">
        <w:rPr>
          <w:rFonts w:ascii="Tahoma" w:hAnsi="Tahoma" w:cs="Tahoma" w:hint="cs"/>
          <w:sz w:val="24"/>
          <w:szCs w:val="24"/>
          <w:u w:val="single"/>
          <w:rtl/>
        </w:rPr>
        <w:t>שאלה 4 (</w:t>
      </w:r>
      <w:r w:rsidRPr="00D35F07">
        <w:rPr>
          <w:rFonts w:ascii="Tahoma" w:hAnsi="Tahoma" w:cs="Tahoma"/>
          <w:sz w:val="24"/>
          <w:szCs w:val="24"/>
          <w:u w:val="single"/>
        </w:rPr>
        <w:t>revised</w:t>
      </w:r>
      <w:r w:rsidRPr="00D35F07">
        <w:rPr>
          <w:rFonts w:ascii="Tahoma" w:hAnsi="Tahoma" w:cs="Tahoma" w:hint="cs"/>
          <w:sz w:val="24"/>
          <w:szCs w:val="24"/>
          <w:u w:val="single"/>
          <w:rtl/>
        </w:rPr>
        <w:t>)</w:t>
      </w:r>
    </w:p>
    <w:p w:rsidR="00D35F07" w:rsidRPr="00D35F07" w:rsidRDefault="00D35F07" w:rsidP="00D35F0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:rsidR="00103F9C" w:rsidRPr="00D35F07" w:rsidRDefault="00103F9C" w:rsidP="00D35F0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 w:rsidRPr="00D35F07">
        <w:rPr>
          <w:rFonts w:ascii="Tahoma" w:hAnsi="Tahoma" w:cs="Tahoma"/>
          <w:sz w:val="24"/>
          <w:szCs w:val="24"/>
          <w:rtl/>
        </w:rPr>
        <w:t>ה</w:t>
      </w:r>
      <w:r w:rsidRPr="00D35F07">
        <w:rPr>
          <w:rFonts w:ascii="Tahoma" w:hAnsi="Tahoma" w:cs="Tahoma"/>
          <w:sz w:val="24"/>
          <w:szCs w:val="24"/>
        </w:rPr>
        <w:t>EQUALIZER</w:t>
      </w:r>
      <w:r w:rsidRPr="00D35F07">
        <w:rPr>
          <w:rFonts w:ascii="Tahoma" w:hAnsi="Tahoma" w:cs="Tahoma"/>
          <w:sz w:val="24"/>
          <w:szCs w:val="24"/>
          <w:rtl/>
        </w:rPr>
        <w:t xml:space="preserve"> פועל על האות יחד עם הרעש שהתווסף עליו ולכן עלול להגביר את הרעש בתדרים גבוהים. ולכן באותות שהושפעו מהרבה רעש הוא עלול לקלקל את אחוז השגיאות במקלט</w:t>
      </w:r>
    </w:p>
    <w:p w:rsidR="00103F9C" w:rsidRPr="00D35F07" w:rsidRDefault="00103F9C">
      <w:pPr>
        <w:widowControl w:val="0"/>
        <w:autoSpaceDE w:val="0"/>
        <w:autoSpaceDN w:val="0"/>
        <w:bidi w:val="0"/>
        <w:adjustRightInd w:val="0"/>
        <w:rPr>
          <w:rFonts w:ascii="Tahoma" w:hAnsi="Tahoma" w:cs="Tahoma"/>
          <w:lang/>
        </w:rPr>
      </w:pPr>
    </w:p>
    <w:sectPr w:rsidR="00103F9C" w:rsidRPr="00D35F0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A363D"/>
    <w:multiLevelType w:val="hybridMultilevel"/>
    <w:tmpl w:val="B32C2B3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DA0F52"/>
    <w:multiLevelType w:val="hybridMultilevel"/>
    <w:tmpl w:val="E8E8D0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567B6F"/>
    <w:rsid w:val="00103F9C"/>
    <w:rsid w:val="00567B6F"/>
    <w:rsid w:val="007E3642"/>
    <w:rsid w:val="00BD5959"/>
    <w:rsid w:val="00C16C3A"/>
    <w:rsid w:val="00D35F07"/>
    <w:rsid w:val="00F3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image" Target="media/image8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tiff"/><Relationship Id="rId5" Type="http://schemas.openxmlformats.org/officeDocument/2006/relationships/image" Target="media/image1.tiff"/><Relationship Id="rId15" Type="http://schemas.openxmlformats.org/officeDocument/2006/relationships/theme" Target="theme/theme1.xml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217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Dror</dc:creator>
  <cp:lastModifiedBy>Dror</cp:lastModifiedBy>
  <cp:revision>2</cp:revision>
  <dcterms:created xsi:type="dcterms:W3CDTF">2010-12-09T11:52:00Z</dcterms:created>
  <dcterms:modified xsi:type="dcterms:W3CDTF">2010-12-09T13:57:00Z</dcterms:modified>
</cp:coreProperties>
</file>