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sz w:val="28"/>
          <w:szCs w:val="28"/>
        </w:rPr>
      </w:pPr>
      <w:bookmarkStart w:colFirst="0" w:colLast="0" w:name="_xk6o0er0kghp"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-371474</wp:posOffset>
            </wp:positionH>
            <wp:positionV relativeFrom="paragraph">
              <wp:posOffset>114300</wp:posOffset>
            </wp:positionV>
            <wp:extent cx="6686550" cy="8615363"/>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86550" cy="8615363"/>
                    </a:xfrm>
                    <a:prstGeom prst="rect"/>
                    <a:ln/>
                  </pic:spPr>
                </pic:pic>
              </a:graphicData>
            </a:graphic>
          </wp:anchor>
        </w:drawing>
      </w:r>
    </w:p>
    <w:p w:rsidR="00000000" w:rsidDel="00000000" w:rsidP="00000000" w:rsidRDefault="00000000" w:rsidRPr="00000000" w14:paraId="00000002">
      <w:pPr>
        <w:spacing w:after="240" w:before="240" w:lineRule="auto"/>
        <w:ind w:left="300" w:firstLine="0"/>
        <w:jc w:val="center"/>
        <w:rPr>
          <w:sz w:val="28"/>
          <w:szCs w:val="28"/>
        </w:rPr>
      </w:pPr>
      <w:r w:rsidDel="00000000" w:rsidR="00000000" w:rsidRPr="00000000">
        <w:rPr>
          <w:sz w:val="28"/>
          <w:szCs w:val="28"/>
          <w:rtl w:val="0"/>
        </w:rPr>
        <w:t xml:space="preserve">TRƯỜNG ĐẠI HỌC CÔNG NGHỆ - ĐHQGHN</w:t>
      </w:r>
    </w:p>
    <w:p w:rsidR="00000000" w:rsidDel="00000000" w:rsidP="00000000" w:rsidRDefault="00000000" w:rsidRPr="00000000" w14:paraId="00000003">
      <w:pPr>
        <w:spacing w:after="240" w:before="240" w:lineRule="auto"/>
        <w:ind w:left="300" w:firstLine="0"/>
        <w:jc w:val="center"/>
        <w:rPr>
          <w:sz w:val="28"/>
          <w:szCs w:val="28"/>
        </w:rPr>
      </w:pPr>
      <w:r w:rsidDel="00000000" w:rsidR="00000000" w:rsidRPr="00000000">
        <w:rPr>
          <w:sz w:val="28"/>
          <w:szCs w:val="28"/>
          <w:rtl w:val="0"/>
        </w:rPr>
        <w:t xml:space="preserve">KHOA CÔNG NGHỆ THÔNG TIN</w:t>
      </w:r>
    </w:p>
    <w:p w:rsidR="00000000" w:rsidDel="00000000" w:rsidP="00000000" w:rsidRDefault="00000000" w:rsidRPr="00000000" w14:paraId="00000004">
      <w:pPr>
        <w:spacing w:after="240" w:before="240" w:line="276" w:lineRule="auto"/>
        <w:ind w:left="300" w:firstLine="0"/>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05">
      <w:pPr>
        <w:spacing w:after="240" w:before="240" w:line="276" w:lineRule="auto"/>
        <w:ind w:firstLine="300"/>
        <w:jc w:val="center"/>
        <w:rPr>
          <w:sz w:val="2"/>
          <w:szCs w:val="2"/>
        </w:rPr>
      </w:pPr>
      <w:r w:rsidDel="00000000" w:rsidR="00000000" w:rsidRPr="00000000">
        <w:rPr>
          <w:sz w:val="2"/>
          <w:szCs w:val="2"/>
        </w:rPr>
        <w:drawing>
          <wp:inline distB="114300" distT="114300" distL="114300" distR="114300">
            <wp:extent cx="1488516" cy="146826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8516" cy="1468264"/>
                    </a:xfrm>
                    <a:prstGeom prst="rect"/>
                    <a:ln/>
                  </pic:spPr>
                </pic:pic>
              </a:graphicData>
            </a:graphic>
          </wp:inline>
        </w:drawing>
      </w:r>
      <w:r w:rsidDel="00000000" w:rsidR="00000000" w:rsidRPr="00000000">
        <w:rPr>
          <w:sz w:val="2"/>
          <w:szCs w:val="2"/>
          <w:rtl w:val="0"/>
        </w:rPr>
        <w:t xml:space="preserve">1.</w:t>
      </w:r>
      <w:r w:rsidDel="00000000" w:rsidR="00000000" w:rsidRPr="00000000">
        <w:rPr>
          <w:sz w:val="14"/>
          <w:szCs w:val="14"/>
          <w:rtl w:val="0"/>
        </w:rPr>
        <w:t xml:space="preserve">            </w:t>
      </w:r>
      <w:r w:rsidDel="00000000" w:rsidR="00000000" w:rsidRPr="00000000">
        <w:rPr>
          <w:sz w:val="2"/>
          <w:szCs w:val="2"/>
          <w:rtl w:val="0"/>
        </w:rPr>
        <w:t xml:space="preserve"> </w:t>
      </w:r>
    </w:p>
    <w:p w:rsidR="00000000" w:rsidDel="00000000" w:rsidP="00000000" w:rsidRDefault="00000000" w:rsidRPr="00000000" w14:paraId="00000006">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TÀI LIỆU HƯỚNG DẪN SỬ DỤNG MODULES</w:t>
      </w:r>
    </w:p>
    <w:p w:rsidR="00000000" w:rsidDel="00000000" w:rsidP="00000000" w:rsidRDefault="00000000" w:rsidRPr="00000000" w14:paraId="00000008">
      <w:pPr>
        <w:spacing w:after="240" w:before="240" w:line="312" w:lineRule="auto"/>
        <w:jc w:val="center"/>
        <w:rPr>
          <w:sz w:val="40"/>
          <w:szCs w:val="40"/>
        </w:rPr>
      </w:pPr>
      <w:r w:rsidDel="00000000" w:rsidR="00000000" w:rsidRPr="00000000">
        <w:rPr>
          <w:sz w:val="40"/>
          <w:szCs w:val="40"/>
          <w:rtl w:val="0"/>
        </w:rPr>
        <w:t xml:space="preserve">CÁC HỆ THỐNG THƯƠNG MẠI ĐIỆN TỬ</w:t>
      </w:r>
    </w:p>
    <w:p w:rsidR="00000000" w:rsidDel="00000000" w:rsidP="00000000" w:rsidRDefault="00000000" w:rsidRPr="00000000" w14:paraId="00000009">
      <w:pPr>
        <w:spacing w:after="240" w:before="240" w:line="312" w:lineRule="auto"/>
        <w:jc w:val="center"/>
        <w:rPr>
          <w:sz w:val="32"/>
          <w:szCs w:val="32"/>
        </w:rPr>
      </w:pPr>
      <w:r w:rsidDel="00000000" w:rsidR="00000000" w:rsidRPr="00000000">
        <w:rPr>
          <w:sz w:val="32"/>
          <w:szCs w:val="32"/>
          <w:rtl w:val="0"/>
        </w:rPr>
        <w:t xml:space="preserve">Đề tài: Hệ thống bán lẻ thiết bị, phụ kiện điện tử </w:t>
      </w:r>
    </w:p>
    <w:tbl>
      <w:tblPr>
        <w:tblStyle w:val="Table1"/>
        <w:tblW w:w="8955.0" w:type="dxa"/>
        <w:jc w:val="left"/>
        <w:tblInd w:w="-180.0" w:type="dxa"/>
        <w:tblLayout w:type="fixed"/>
        <w:tblLook w:val="0600"/>
      </w:tblPr>
      <w:tblGrid>
        <w:gridCol w:w="3435"/>
        <w:gridCol w:w="240"/>
        <w:gridCol w:w="5280"/>
        <w:tblGridChange w:id="0">
          <w:tblGrid>
            <w:gridCol w:w="3435"/>
            <w:gridCol w:w="240"/>
            <w:gridCol w:w="5280"/>
          </w:tblGrid>
        </w:tblGridChange>
      </w:tblGrid>
      <w:tr>
        <w:trPr>
          <w:cantSplit w:val="0"/>
          <w:trHeight w:val="910.26855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276" w:lineRule="auto"/>
              <w:rPr>
                <w:i w:val="1"/>
                <w:sz w:val="28"/>
                <w:szCs w:val="28"/>
              </w:rPr>
            </w:pPr>
            <w:r w:rsidDel="00000000" w:rsidR="00000000" w:rsidRPr="00000000">
              <w:rPr>
                <w:i w:val="1"/>
                <w:sz w:val="28"/>
                <w:szCs w:val="28"/>
                <w:rtl w:val="0"/>
              </w:rPr>
              <w:t xml:space="preserve">Giáo viên hướng dẫn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276" w:lineRule="auto"/>
              <w:rPr>
                <w:i w:val="1"/>
                <w:sz w:val="28"/>
                <w:szCs w:val="28"/>
              </w:rPr>
            </w:pPr>
            <w:r w:rsidDel="00000000" w:rsidR="00000000" w:rsidRPr="00000000">
              <w:rPr>
                <w:i w:val="1"/>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276" w:lineRule="auto"/>
              <w:rPr>
                <w:i w:val="1"/>
                <w:sz w:val="28"/>
                <w:szCs w:val="28"/>
              </w:rPr>
            </w:pPr>
            <w:r w:rsidDel="00000000" w:rsidR="00000000" w:rsidRPr="00000000">
              <w:rPr>
                <w:i w:val="1"/>
                <w:sz w:val="28"/>
                <w:szCs w:val="28"/>
                <w:rtl w:val="0"/>
              </w:rPr>
              <w:t xml:space="preserve">PGS.TS. Trần Trọng Hiếu</w:t>
            </w:r>
          </w:p>
        </w:tc>
      </w:tr>
      <w:tr>
        <w:trPr>
          <w:cantSplit w:val="1"/>
          <w:trHeight w:val="2660.031496062992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276" w:lineRule="auto"/>
              <w:rPr>
                <w:i w:val="1"/>
                <w:sz w:val="28"/>
                <w:szCs w:val="28"/>
              </w:rPr>
            </w:pPr>
            <w:r w:rsidDel="00000000" w:rsidR="00000000" w:rsidRPr="00000000">
              <w:rPr>
                <w:i w:val="1"/>
                <w:sz w:val="28"/>
                <w:szCs w:val="28"/>
                <w:rtl w:val="0"/>
              </w:rPr>
              <w:t xml:space="preserve">Nhóm sinh viên thực hiện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0F">
            <w:pPr>
              <w:spacing w:after="240" w:before="240" w:line="276" w:lineRule="auto"/>
              <w:rPr>
                <w:i w:val="1"/>
                <w:sz w:val="28"/>
                <w:szCs w:val="28"/>
              </w:rPr>
            </w:pPr>
            <w:r w:rsidDel="00000000" w:rsidR="00000000" w:rsidRPr="00000000">
              <w:rPr>
                <w:i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276" w:lineRule="auto"/>
              <w:rPr>
                <w:i w:val="1"/>
                <w:sz w:val="30"/>
                <w:szCs w:val="30"/>
              </w:rPr>
            </w:pPr>
            <w:r w:rsidDel="00000000" w:rsidR="00000000" w:rsidRPr="00000000">
              <w:rPr>
                <w:i w:val="1"/>
                <w:sz w:val="30"/>
                <w:szCs w:val="30"/>
                <w:rtl w:val="0"/>
              </w:rPr>
              <w:t xml:space="preserve">Phùng Văn An – 20020186</w:t>
            </w:r>
          </w:p>
          <w:p w:rsidR="00000000" w:rsidDel="00000000" w:rsidP="00000000" w:rsidRDefault="00000000" w:rsidRPr="00000000" w14:paraId="00000011">
            <w:pPr>
              <w:spacing w:after="240" w:before="240" w:line="276" w:lineRule="auto"/>
              <w:rPr>
                <w:i w:val="1"/>
                <w:sz w:val="30"/>
                <w:szCs w:val="30"/>
              </w:rPr>
            </w:pPr>
            <w:r w:rsidDel="00000000" w:rsidR="00000000" w:rsidRPr="00000000">
              <w:rPr>
                <w:i w:val="1"/>
                <w:sz w:val="30"/>
                <w:szCs w:val="30"/>
                <w:rtl w:val="0"/>
              </w:rPr>
              <w:t xml:space="preserve">Bùi Đình Khá - 20020424</w:t>
            </w:r>
          </w:p>
          <w:p w:rsidR="00000000" w:rsidDel="00000000" w:rsidP="00000000" w:rsidRDefault="00000000" w:rsidRPr="00000000" w14:paraId="00000012">
            <w:pPr>
              <w:spacing w:after="240" w:before="240" w:line="276" w:lineRule="auto"/>
              <w:rPr>
                <w:i w:val="1"/>
                <w:sz w:val="30"/>
                <w:szCs w:val="30"/>
              </w:rPr>
            </w:pPr>
            <w:r w:rsidDel="00000000" w:rsidR="00000000" w:rsidRPr="00000000">
              <w:rPr>
                <w:i w:val="1"/>
                <w:sz w:val="30"/>
                <w:szCs w:val="30"/>
                <w:rtl w:val="0"/>
              </w:rPr>
              <w:t xml:space="preserve">Nguyễn Tiến Dũng - 20020382</w:t>
            </w:r>
          </w:p>
        </w:tc>
      </w:tr>
    </w:tbl>
    <w:p w:rsidR="00000000" w:rsidDel="00000000" w:rsidP="00000000" w:rsidRDefault="00000000" w:rsidRPr="00000000" w14:paraId="00000013">
      <w:pPr>
        <w:rPr>
          <w:b w:val="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9smsi98fw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1: Các modules tích hợp theo yêu cầu.</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b8i4piqb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Module thời tiết.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9tixua8i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Module các bản tin kinh doanh.</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fwhc91sj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Module tỉ giá tiền tệ.</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6zcpu88d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2: Các phương thức thanh toán và vận chuyển.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yv4x6r5f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Tích hợp thanh toán Momo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0oizp3j8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hợp thanh toán ZaloPay.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2mcgymq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Tích hợp phương thức Grab.</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360" w:lineRule="auto"/>
        <w:rPr/>
      </w:pPr>
      <w:bookmarkStart w:colFirst="0" w:colLast="0" w:name="_i9smsi98fwix" w:id="1"/>
      <w:bookmarkEnd w:id="1"/>
      <w:r w:rsidDel="00000000" w:rsidR="00000000" w:rsidRPr="00000000">
        <w:rPr>
          <w:rtl w:val="0"/>
        </w:rPr>
        <w:t xml:space="preserve">Phần 1: Các modules tích hợp theo yêu cầu.</w:t>
      </w:r>
    </w:p>
    <w:p w:rsidR="00000000" w:rsidDel="00000000" w:rsidP="00000000" w:rsidRDefault="00000000" w:rsidRPr="00000000" w14:paraId="00000021">
      <w:pPr>
        <w:pStyle w:val="Heading3"/>
        <w:spacing w:line="360" w:lineRule="auto"/>
        <w:rPr/>
      </w:pPr>
      <w:bookmarkStart w:colFirst="0" w:colLast="0" w:name="_jfb8i4piqbft" w:id="2"/>
      <w:bookmarkEnd w:id="2"/>
      <w:r w:rsidDel="00000000" w:rsidR="00000000" w:rsidRPr="00000000">
        <w:rPr>
          <w:rtl w:val="0"/>
        </w:rPr>
        <w:t xml:space="preserve">1. Module thời tiết.</w:t>
      </w:r>
    </w:p>
    <w:p w:rsidR="00000000" w:rsidDel="00000000" w:rsidP="00000000" w:rsidRDefault="00000000" w:rsidRPr="00000000" w14:paraId="00000022">
      <w:pPr>
        <w:rPr/>
      </w:pPr>
      <w:r w:rsidDel="00000000" w:rsidR="00000000" w:rsidRPr="00000000">
        <w:rPr/>
        <w:drawing>
          <wp:inline distB="114300" distT="114300" distL="114300" distR="114300">
            <wp:extent cx="5943600" cy="3454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7"/>
        </w:numPr>
        <w:spacing w:line="360" w:lineRule="auto"/>
        <w:ind w:left="720" w:hanging="360"/>
        <w:rPr>
          <w:u w:val="none"/>
        </w:rPr>
      </w:pPr>
      <w:r w:rsidDel="00000000" w:rsidR="00000000" w:rsidRPr="00000000">
        <w:rPr>
          <w:rtl w:val="0"/>
        </w:rPr>
        <w:t xml:space="preserve">Mô tả:</w:t>
      </w:r>
    </w:p>
    <w:p w:rsidR="00000000" w:rsidDel="00000000" w:rsidP="00000000" w:rsidRDefault="00000000" w:rsidRPr="00000000" w14:paraId="00000024">
      <w:pPr>
        <w:spacing w:line="360" w:lineRule="auto"/>
        <w:ind w:firstLine="720"/>
        <w:rPr>
          <w:b w:val="0"/>
        </w:rPr>
      </w:pPr>
      <w:r w:rsidDel="00000000" w:rsidR="00000000" w:rsidRPr="00000000">
        <w:rPr>
          <w:b w:val="0"/>
          <w:rtl w:val="0"/>
        </w:rPr>
        <w:t xml:space="preserve"> Module thời tiết cung cấp cho người dùng thông tin thời tiết ở khu vực hiện tại.</w:t>
      </w:r>
    </w:p>
    <w:p w:rsidR="00000000" w:rsidDel="00000000" w:rsidP="00000000" w:rsidRDefault="00000000" w:rsidRPr="00000000" w14:paraId="00000025">
      <w:pPr>
        <w:numPr>
          <w:ilvl w:val="0"/>
          <w:numId w:val="11"/>
        </w:numPr>
        <w:spacing w:line="360" w:lineRule="auto"/>
        <w:ind w:left="720" w:hanging="360"/>
        <w:rPr>
          <w:u w:val="none"/>
        </w:rPr>
      </w:pPr>
      <w:r w:rsidDel="00000000" w:rsidR="00000000" w:rsidRPr="00000000">
        <w:rPr>
          <w:rtl w:val="0"/>
        </w:rPr>
        <w:t xml:space="preserve">Api dữ liệu:</w:t>
      </w:r>
      <w:r w:rsidDel="00000000" w:rsidR="00000000" w:rsidRPr="00000000">
        <w:rPr>
          <w:b w:val="0"/>
          <w:rtl w:val="0"/>
        </w:rPr>
        <w:t xml:space="preserve"> </w:t>
      </w:r>
      <w:hyperlink r:id="rId9">
        <w:r w:rsidDel="00000000" w:rsidR="00000000" w:rsidRPr="00000000">
          <w:rPr>
            <w:b w:val="0"/>
            <w:color w:val="1155cc"/>
            <w:u w:val="single"/>
            <w:rtl w:val="0"/>
          </w:rPr>
          <w:t xml:space="preserve">openweathermap.org</w:t>
        </w:r>
      </w:hyperlink>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rPr/>
      </w:pPr>
      <w:r w:rsidDel="00000000" w:rsidR="00000000" w:rsidRPr="00000000">
        <w:rPr>
          <w:rtl w:val="0"/>
        </w:rPr>
        <w:t xml:space="preserve">Hướng dẫn sử dụng:</w:t>
      </w:r>
    </w:p>
    <w:p w:rsidR="00000000" w:rsidDel="00000000" w:rsidP="00000000" w:rsidRDefault="00000000" w:rsidRPr="00000000" w14:paraId="00000027">
      <w:pPr>
        <w:numPr>
          <w:ilvl w:val="0"/>
          <w:numId w:val="1"/>
        </w:numPr>
        <w:spacing w:line="360" w:lineRule="auto"/>
        <w:ind w:left="720" w:hanging="360"/>
        <w:rPr>
          <w:b w:val="0"/>
          <w:u w:val="none"/>
        </w:rPr>
      </w:pPr>
      <w:r w:rsidDel="00000000" w:rsidR="00000000" w:rsidRPr="00000000">
        <w:rPr>
          <w:b w:val="0"/>
          <w:rtl w:val="0"/>
        </w:rPr>
        <w:t xml:space="preserve">Click vào “Thời Tiết” trên thanh menu để sử dụng chức năng này.</w:t>
      </w:r>
    </w:p>
    <w:p w:rsidR="00000000" w:rsidDel="00000000" w:rsidP="00000000" w:rsidRDefault="00000000" w:rsidRPr="00000000" w14:paraId="00000028">
      <w:pPr>
        <w:numPr>
          <w:ilvl w:val="0"/>
          <w:numId w:val="1"/>
        </w:numPr>
        <w:spacing w:line="360" w:lineRule="auto"/>
        <w:ind w:left="720" w:hanging="360"/>
        <w:rPr>
          <w:b w:val="0"/>
          <w:u w:val="none"/>
        </w:rPr>
      </w:pPr>
      <w:r w:rsidDel="00000000" w:rsidR="00000000" w:rsidRPr="00000000">
        <w:rPr>
          <w:b w:val="0"/>
          <w:rtl w:val="0"/>
        </w:rPr>
        <w:t xml:space="preserve">Hệ thống sẽ trả về bao gồm các thông tin thời tiết ngày hiện tại như nhiệt độ, độ ẩm, hướng gió, vận tốc gió, áp suất, tầm nhìn, kinh độ, vĩ độ,..v.v..</w:t>
      </w:r>
    </w:p>
    <w:p w:rsidR="00000000" w:rsidDel="00000000" w:rsidP="00000000" w:rsidRDefault="00000000" w:rsidRPr="00000000" w14:paraId="00000029">
      <w:pPr>
        <w:numPr>
          <w:ilvl w:val="0"/>
          <w:numId w:val="1"/>
        </w:numPr>
        <w:spacing w:line="360" w:lineRule="auto"/>
        <w:ind w:left="720" w:hanging="360"/>
        <w:rPr>
          <w:b w:val="0"/>
          <w:u w:val="none"/>
        </w:rPr>
      </w:pPr>
      <w:r w:rsidDel="00000000" w:rsidR="00000000" w:rsidRPr="00000000">
        <w:rPr>
          <w:b w:val="0"/>
          <w:rtl w:val="0"/>
        </w:rPr>
        <w:t xml:space="preserve">Ngoài ra, còn bao gồm thêm thông tin nhiệt độ và mô tả thời tiết cho 7 ngày tiếp </w:t>
      </w:r>
      <w:r w:rsidDel="00000000" w:rsidR="00000000" w:rsidRPr="00000000">
        <w:rPr>
          <w:b w:val="0"/>
          <w:rtl w:val="0"/>
        </w:rPr>
        <w:t xml:space="preserve">theo</w:t>
      </w:r>
      <w:r w:rsidDel="00000000" w:rsidR="00000000" w:rsidRPr="00000000">
        <w:rPr>
          <w:b w:val="0"/>
          <w:rtl w:val="0"/>
        </w:rPr>
        <w:t xml:space="preserve">.</w:t>
      </w:r>
    </w:p>
    <w:p w:rsidR="00000000" w:rsidDel="00000000" w:rsidP="00000000" w:rsidRDefault="00000000" w:rsidRPr="00000000" w14:paraId="0000002A">
      <w:pPr>
        <w:spacing w:line="360" w:lineRule="auto"/>
        <w:rPr>
          <w:b w:val="0"/>
        </w:rPr>
      </w:pPr>
      <w:r w:rsidDel="00000000" w:rsidR="00000000" w:rsidRPr="00000000">
        <w:rPr>
          <w:rtl w:val="0"/>
        </w:rPr>
      </w:r>
    </w:p>
    <w:p w:rsidR="00000000" w:rsidDel="00000000" w:rsidP="00000000" w:rsidRDefault="00000000" w:rsidRPr="00000000" w14:paraId="0000002B">
      <w:pPr>
        <w:numPr>
          <w:ilvl w:val="0"/>
          <w:numId w:val="9"/>
        </w:numPr>
        <w:spacing w:line="360" w:lineRule="auto"/>
        <w:ind w:left="720" w:hanging="360"/>
        <w:rPr/>
      </w:pPr>
      <w:r w:rsidDel="00000000" w:rsidR="00000000" w:rsidRPr="00000000">
        <w:rPr>
          <w:rtl w:val="0"/>
        </w:rPr>
        <w:t xml:space="preserve">Hướng dẫn cài đặt:</w:t>
      </w:r>
    </w:p>
    <w:p w:rsidR="00000000" w:rsidDel="00000000" w:rsidP="00000000" w:rsidRDefault="00000000" w:rsidRPr="00000000" w14:paraId="0000002C">
      <w:pPr>
        <w:numPr>
          <w:ilvl w:val="0"/>
          <w:numId w:val="10"/>
        </w:numPr>
        <w:spacing w:line="360" w:lineRule="auto"/>
        <w:ind w:left="720" w:hanging="360"/>
        <w:rPr>
          <w:b w:val="0"/>
          <w:u w:val="none"/>
        </w:rPr>
      </w:pPr>
      <w:r w:rsidDel="00000000" w:rsidR="00000000" w:rsidRPr="00000000">
        <w:rPr>
          <w:b w:val="0"/>
          <w:rtl w:val="0"/>
        </w:rPr>
        <w:t xml:space="preserve">Bước 1: Copy folder Modules/Weather vào app/code</w:t>
      </w:r>
    </w:p>
    <w:p w:rsidR="00000000" w:rsidDel="00000000" w:rsidP="00000000" w:rsidRDefault="00000000" w:rsidRPr="00000000" w14:paraId="0000002D">
      <w:pPr>
        <w:numPr>
          <w:ilvl w:val="0"/>
          <w:numId w:val="10"/>
        </w:numPr>
        <w:spacing w:line="360" w:lineRule="auto"/>
        <w:ind w:left="720" w:hanging="360"/>
        <w:rPr>
          <w:b w:val="0"/>
          <w:u w:val="none"/>
        </w:rPr>
      </w:pPr>
      <w:r w:rsidDel="00000000" w:rsidR="00000000" w:rsidRPr="00000000">
        <w:rPr>
          <w:b w:val="0"/>
          <w:rtl w:val="0"/>
        </w:rPr>
        <w:t xml:space="preserve">Bước 2: Cập nhật module </w:t>
      </w:r>
    </w:p>
    <w:p w:rsidR="00000000" w:rsidDel="00000000" w:rsidP="00000000" w:rsidRDefault="00000000" w:rsidRPr="00000000" w14:paraId="0000002E">
      <w:pPr>
        <w:numPr>
          <w:ilvl w:val="0"/>
          <w:numId w:val="10"/>
        </w:numPr>
        <w:spacing w:line="360" w:lineRule="auto"/>
        <w:ind w:left="720" w:hanging="360"/>
        <w:rPr>
          <w:b w:val="0"/>
          <w:u w:val="none"/>
        </w:rPr>
      </w:pPr>
      <w:r w:rsidDel="00000000" w:rsidR="00000000" w:rsidRPr="00000000">
        <w:rPr>
          <w:b w:val="0"/>
          <w:rtl w:val="0"/>
        </w:rPr>
        <w:t xml:space="preserve">Bước 3: Cấp lại quyền</w:t>
      </w:r>
    </w:p>
    <w:p w:rsidR="00000000" w:rsidDel="00000000" w:rsidP="00000000" w:rsidRDefault="00000000" w:rsidRPr="00000000" w14:paraId="0000002F">
      <w:pPr>
        <w:pStyle w:val="Heading3"/>
        <w:rPr/>
      </w:pPr>
      <w:bookmarkStart w:colFirst="0" w:colLast="0" w:name="_nt9tixua8i2j" w:id="3"/>
      <w:bookmarkEnd w:id="3"/>
      <w:r w:rsidDel="00000000" w:rsidR="00000000" w:rsidRPr="00000000">
        <w:rPr>
          <w:rtl w:val="0"/>
        </w:rPr>
        <w:t xml:space="preserve"> 2. Module các bản tin kinh doanh.</w:t>
      </w:r>
    </w:p>
    <w:p w:rsidR="00000000" w:rsidDel="00000000" w:rsidP="00000000" w:rsidRDefault="00000000" w:rsidRPr="00000000" w14:paraId="00000030">
      <w:pPr>
        <w:rPr/>
      </w:pPr>
      <w:r w:rsidDel="00000000" w:rsidR="00000000" w:rsidRPr="00000000">
        <w:rPr/>
        <w:drawing>
          <wp:inline distB="114300" distT="114300" distL="114300" distR="114300">
            <wp:extent cx="5943600" cy="36703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Mô tả:</w:t>
      </w:r>
    </w:p>
    <w:p w:rsidR="00000000" w:rsidDel="00000000" w:rsidP="00000000" w:rsidRDefault="00000000" w:rsidRPr="00000000" w14:paraId="00000032">
      <w:pPr>
        <w:ind w:firstLine="720"/>
        <w:rPr>
          <w:b w:val="0"/>
        </w:rPr>
      </w:pPr>
      <w:r w:rsidDel="00000000" w:rsidR="00000000" w:rsidRPr="00000000">
        <w:rPr>
          <w:b w:val="0"/>
          <w:rtl w:val="0"/>
        </w:rPr>
        <w:t xml:space="preserve"> Module các bản tin kinh doanh cung cấp cho người dùng các bản tin mới nhất</w:t>
      </w:r>
    </w:p>
    <w:p w:rsidR="00000000" w:rsidDel="00000000" w:rsidP="00000000" w:rsidRDefault="00000000" w:rsidRPr="00000000" w14:paraId="00000033">
      <w:pPr>
        <w:numPr>
          <w:ilvl w:val="0"/>
          <w:numId w:val="11"/>
        </w:numPr>
        <w:ind w:left="720" w:hanging="360"/>
      </w:pPr>
      <w:r w:rsidDel="00000000" w:rsidR="00000000" w:rsidRPr="00000000">
        <w:rPr>
          <w:rtl w:val="0"/>
        </w:rPr>
        <w:t xml:space="preserve">Api dữ liệu:</w:t>
      </w:r>
      <w:r w:rsidDel="00000000" w:rsidR="00000000" w:rsidRPr="00000000">
        <w:rPr>
          <w:b w:val="0"/>
          <w:rtl w:val="0"/>
        </w:rPr>
        <w:t xml:space="preserve"> </w:t>
      </w:r>
      <w:hyperlink r:id="rId11">
        <w:r w:rsidDel="00000000" w:rsidR="00000000" w:rsidRPr="00000000">
          <w:rPr>
            <w:b w:val="0"/>
            <w:color w:val="1155cc"/>
            <w:u w:val="single"/>
            <w:rtl w:val="0"/>
          </w:rPr>
          <w:t xml:space="preserve">vnexpress.net/rss/kinh-doanh.rss</w:t>
        </w:r>
      </w:hyperlink>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Hướng dẫn sử dụng:</w:t>
      </w:r>
    </w:p>
    <w:p w:rsidR="00000000" w:rsidDel="00000000" w:rsidP="00000000" w:rsidRDefault="00000000" w:rsidRPr="00000000" w14:paraId="00000035">
      <w:pPr>
        <w:numPr>
          <w:ilvl w:val="0"/>
          <w:numId w:val="1"/>
        </w:numPr>
        <w:ind w:left="720" w:hanging="360"/>
        <w:rPr>
          <w:b w:val="0"/>
        </w:rPr>
      </w:pPr>
      <w:r w:rsidDel="00000000" w:rsidR="00000000" w:rsidRPr="00000000">
        <w:rPr>
          <w:b w:val="0"/>
          <w:rtl w:val="0"/>
        </w:rPr>
        <w:t xml:space="preserve">Click vào “Tin tức” trên thanh menu để sử dụng chức năng này.</w:t>
      </w:r>
    </w:p>
    <w:p w:rsidR="00000000" w:rsidDel="00000000" w:rsidP="00000000" w:rsidRDefault="00000000" w:rsidRPr="00000000" w14:paraId="00000036">
      <w:pPr>
        <w:numPr>
          <w:ilvl w:val="0"/>
          <w:numId w:val="1"/>
        </w:numPr>
        <w:ind w:left="720" w:hanging="360"/>
        <w:rPr>
          <w:b w:val="0"/>
        </w:rPr>
      </w:pPr>
      <w:r w:rsidDel="00000000" w:rsidR="00000000" w:rsidRPr="00000000">
        <w:rPr>
          <w:b w:val="0"/>
          <w:rtl w:val="0"/>
        </w:rPr>
        <w:t xml:space="preserve">Hệ thống sẽ trả về các bản tin mới nhất</w:t>
      </w:r>
    </w:p>
    <w:p w:rsidR="00000000" w:rsidDel="00000000" w:rsidP="00000000" w:rsidRDefault="00000000" w:rsidRPr="00000000" w14:paraId="00000037">
      <w:pPr>
        <w:numPr>
          <w:ilvl w:val="0"/>
          <w:numId w:val="1"/>
        </w:numPr>
        <w:ind w:left="720" w:hanging="360"/>
        <w:rPr>
          <w:b w:val="0"/>
        </w:rPr>
      </w:pPr>
      <w:r w:rsidDel="00000000" w:rsidR="00000000" w:rsidRPr="00000000">
        <w:rPr>
          <w:b w:val="0"/>
          <w:rtl w:val="0"/>
        </w:rPr>
        <w:t xml:space="preserve">Người dùng có thể ấn vào một tin để chuyển sang tờ vnexpress để đọc</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Hướng dẫn cài đặt:</w:t>
      </w:r>
    </w:p>
    <w:p w:rsidR="00000000" w:rsidDel="00000000" w:rsidP="00000000" w:rsidRDefault="00000000" w:rsidRPr="00000000" w14:paraId="00000039">
      <w:pPr>
        <w:numPr>
          <w:ilvl w:val="0"/>
          <w:numId w:val="10"/>
        </w:numPr>
        <w:ind w:left="720" w:hanging="360"/>
        <w:rPr>
          <w:b w:val="0"/>
        </w:rPr>
      </w:pPr>
      <w:r w:rsidDel="00000000" w:rsidR="00000000" w:rsidRPr="00000000">
        <w:rPr>
          <w:b w:val="0"/>
          <w:rtl w:val="0"/>
        </w:rPr>
        <w:t xml:space="preserve">Bước 1: Copy folder Modules/News vào app/code</w:t>
      </w:r>
    </w:p>
    <w:p w:rsidR="00000000" w:rsidDel="00000000" w:rsidP="00000000" w:rsidRDefault="00000000" w:rsidRPr="00000000" w14:paraId="0000003A">
      <w:pPr>
        <w:numPr>
          <w:ilvl w:val="0"/>
          <w:numId w:val="10"/>
        </w:numPr>
        <w:ind w:left="720" w:hanging="360"/>
        <w:rPr>
          <w:b w:val="0"/>
        </w:rPr>
      </w:pPr>
      <w:r w:rsidDel="00000000" w:rsidR="00000000" w:rsidRPr="00000000">
        <w:rPr>
          <w:b w:val="0"/>
          <w:rtl w:val="0"/>
        </w:rPr>
        <w:t xml:space="preserve">Bước 2: Cập nhật module </w:t>
      </w:r>
    </w:p>
    <w:p w:rsidR="00000000" w:rsidDel="00000000" w:rsidP="00000000" w:rsidRDefault="00000000" w:rsidRPr="00000000" w14:paraId="0000003B">
      <w:pPr>
        <w:numPr>
          <w:ilvl w:val="0"/>
          <w:numId w:val="10"/>
        </w:numPr>
        <w:ind w:left="720" w:hanging="360"/>
        <w:rPr>
          <w:b w:val="0"/>
        </w:rPr>
      </w:pPr>
      <w:r w:rsidDel="00000000" w:rsidR="00000000" w:rsidRPr="00000000">
        <w:rPr>
          <w:b w:val="0"/>
          <w:rtl w:val="0"/>
        </w:rPr>
        <w:t xml:space="preserve">Bước 3: Cấp lại quyền</w:t>
      </w:r>
      <w:r w:rsidDel="00000000" w:rsidR="00000000" w:rsidRPr="00000000">
        <w:rPr>
          <w:rtl w:val="0"/>
        </w:rPr>
      </w:r>
    </w:p>
    <w:p w:rsidR="00000000" w:rsidDel="00000000" w:rsidP="00000000" w:rsidRDefault="00000000" w:rsidRPr="00000000" w14:paraId="0000003C">
      <w:pPr>
        <w:spacing w:line="360" w:lineRule="auto"/>
        <w:rPr>
          <w:b w:val="0"/>
        </w:rPr>
      </w:pPr>
      <w:r w:rsidDel="00000000" w:rsidR="00000000" w:rsidRPr="00000000">
        <w:rPr>
          <w:rtl w:val="0"/>
        </w:rPr>
      </w:r>
    </w:p>
    <w:p w:rsidR="00000000" w:rsidDel="00000000" w:rsidP="00000000" w:rsidRDefault="00000000" w:rsidRPr="00000000" w14:paraId="0000003D">
      <w:pPr>
        <w:pStyle w:val="Heading3"/>
        <w:rPr/>
      </w:pPr>
      <w:bookmarkStart w:colFirst="0" w:colLast="0" w:name="_ymfwhc91sjvh" w:id="4"/>
      <w:bookmarkEnd w:id="4"/>
      <w:r w:rsidDel="00000000" w:rsidR="00000000" w:rsidRPr="00000000">
        <w:rPr>
          <w:rtl w:val="0"/>
        </w:rPr>
        <w:t xml:space="preserve"> 3. Module tỉ giá tiền tệ.</w:t>
      </w:r>
    </w:p>
    <w:p w:rsidR="00000000" w:rsidDel="00000000" w:rsidP="00000000" w:rsidRDefault="00000000" w:rsidRPr="00000000" w14:paraId="0000003E">
      <w:pPr>
        <w:rPr/>
      </w:pPr>
      <w:r w:rsidDel="00000000" w:rsidR="00000000" w:rsidRPr="00000000">
        <w:rPr/>
        <w:drawing>
          <wp:inline distB="114300" distT="114300" distL="114300" distR="114300">
            <wp:extent cx="5943600" cy="3674771"/>
            <wp:effectExtent b="0" l="0" r="0" t="0"/>
            <wp:docPr id="1" name="image4.png"/>
            <a:graphic>
              <a:graphicData uri="http://schemas.openxmlformats.org/drawingml/2006/picture">
                <pic:pic>
                  <pic:nvPicPr>
                    <pic:cNvPr id="0" name="image4.png"/>
                    <pic:cNvPicPr preferRelativeResize="0"/>
                  </pic:nvPicPr>
                  <pic:blipFill>
                    <a:blip r:embed="rId12"/>
                    <a:srcRect b="1202" l="0" r="0" t="0"/>
                    <a:stretch>
                      <a:fillRect/>
                    </a:stretch>
                  </pic:blipFill>
                  <pic:spPr>
                    <a:xfrm>
                      <a:off x="0" y="0"/>
                      <a:ext cx="5943600" cy="36747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Mô tả:</w:t>
      </w:r>
    </w:p>
    <w:p w:rsidR="00000000" w:rsidDel="00000000" w:rsidP="00000000" w:rsidRDefault="00000000" w:rsidRPr="00000000" w14:paraId="00000040">
      <w:pPr>
        <w:ind w:firstLine="720"/>
        <w:rPr>
          <w:b w:val="0"/>
        </w:rPr>
      </w:pPr>
      <w:r w:rsidDel="00000000" w:rsidR="00000000" w:rsidRPr="00000000">
        <w:rPr>
          <w:b w:val="0"/>
          <w:rtl w:val="0"/>
        </w:rPr>
        <w:t xml:space="preserve"> Module tỉ giá tiền tệ cung cấp cho người dùng thông tin tỉ giá tiền tệ.</w:t>
      </w:r>
    </w:p>
    <w:p w:rsidR="00000000" w:rsidDel="00000000" w:rsidP="00000000" w:rsidRDefault="00000000" w:rsidRPr="00000000" w14:paraId="00000041">
      <w:pPr>
        <w:numPr>
          <w:ilvl w:val="0"/>
          <w:numId w:val="11"/>
        </w:numPr>
        <w:ind w:left="720" w:hanging="360"/>
      </w:pPr>
      <w:r w:rsidDel="00000000" w:rsidR="00000000" w:rsidRPr="00000000">
        <w:rPr>
          <w:rtl w:val="0"/>
        </w:rPr>
        <w:t xml:space="preserve">Api dữ liệu:</w:t>
      </w:r>
      <w:r w:rsidDel="00000000" w:rsidR="00000000" w:rsidRPr="00000000">
        <w:rPr>
          <w:b w:val="0"/>
          <w:rtl w:val="0"/>
        </w:rPr>
        <w:t xml:space="preserve"> </w:t>
      </w:r>
      <w:hyperlink r:id="rId13">
        <w:r w:rsidDel="00000000" w:rsidR="00000000" w:rsidRPr="00000000">
          <w:rPr>
            <w:rFonts w:ascii="Arial" w:cs="Arial" w:eastAsia="Arial" w:hAnsi="Arial"/>
            <w:b w:val="0"/>
            <w:color w:val="004683"/>
            <w:sz w:val="20"/>
            <w:szCs w:val="20"/>
            <w:highlight w:val="white"/>
            <w:u w:val="single"/>
            <w:rtl w:val="0"/>
          </w:rPr>
          <w:t xml:space="preserve">portal.vietcombank.com.vn/Usercontrols/TVPortal.TyGia/pXML.aspx?b=68</w:t>
        </w:r>
      </w:hyperlink>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Hướng dẫn sử dụng:</w:t>
      </w:r>
    </w:p>
    <w:p w:rsidR="00000000" w:rsidDel="00000000" w:rsidP="00000000" w:rsidRDefault="00000000" w:rsidRPr="00000000" w14:paraId="00000043">
      <w:pPr>
        <w:numPr>
          <w:ilvl w:val="0"/>
          <w:numId w:val="1"/>
        </w:numPr>
        <w:ind w:left="720" w:hanging="360"/>
        <w:rPr>
          <w:b w:val="0"/>
        </w:rPr>
      </w:pPr>
      <w:r w:rsidDel="00000000" w:rsidR="00000000" w:rsidRPr="00000000">
        <w:rPr>
          <w:b w:val="0"/>
          <w:rtl w:val="0"/>
        </w:rPr>
        <w:t xml:space="preserve">Click vào “Tỉ giá” trên thanh menu để sử dụng chức năng này.</w:t>
      </w:r>
    </w:p>
    <w:p w:rsidR="00000000" w:rsidDel="00000000" w:rsidP="00000000" w:rsidRDefault="00000000" w:rsidRPr="00000000" w14:paraId="00000044">
      <w:pPr>
        <w:numPr>
          <w:ilvl w:val="0"/>
          <w:numId w:val="1"/>
        </w:numPr>
        <w:ind w:left="720" w:hanging="360"/>
        <w:rPr>
          <w:b w:val="0"/>
        </w:rPr>
      </w:pPr>
      <w:r w:rsidDel="00000000" w:rsidR="00000000" w:rsidRPr="00000000">
        <w:rPr>
          <w:b w:val="0"/>
          <w:rtl w:val="0"/>
        </w:rPr>
        <w:t xml:space="preserve">Hệ thống sẽ trả về các tỉ giá tiền tệ.</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Hướng dẫn cài đặt:</w:t>
      </w:r>
    </w:p>
    <w:p w:rsidR="00000000" w:rsidDel="00000000" w:rsidP="00000000" w:rsidRDefault="00000000" w:rsidRPr="00000000" w14:paraId="00000046">
      <w:pPr>
        <w:numPr>
          <w:ilvl w:val="0"/>
          <w:numId w:val="10"/>
        </w:numPr>
        <w:ind w:left="720" w:hanging="360"/>
        <w:rPr>
          <w:b w:val="0"/>
        </w:rPr>
      </w:pPr>
      <w:r w:rsidDel="00000000" w:rsidR="00000000" w:rsidRPr="00000000">
        <w:rPr>
          <w:b w:val="0"/>
          <w:rtl w:val="0"/>
        </w:rPr>
        <w:t xml:space="preserve">Bước 1: Copy folder Modules/Currency vào app/code</w:t>
      </w:r>
    </w:p>
    <w:p w:rsidR="00000000" w:rsidDel="00000000" w:rsidP="00000000" w:rsidRDefault="00000000" w:rsidRPr="00000000" w14:paraId="00000047">
      <w:pPr>
        <w:numPr>
          <w:ilvl w:val="0"/>
          <w:numId w:val="10"/>
        </w:numPr>
        <w:ind w:left="720" w:hanging="360"/>
        <w:rPr>
          <w:b w:val="0"/>
        </w:rPr>
      </w:pPr>
      <w:r w:rsidDel="00000000" w:rsidR="00000000" w:rsidRPr="00000000">
        <w:rPr>
          <w:b w:val="0"/>
          <w:rtl w:val="0"/>
        </w:rPr>
        <w:t xml:space="preserve">Bước 2: Cập nhật module </w:t>
      </w:r>
    </w:p>
    <w:p w:rsidR="00000000" w:rsidDel="00000000" w:rsidP="00000000" w:rsidRDefault="00000000" w:rsidRPr="00000000" w14:paraId="00000048">
      <w:pPr>
        <w:numPr>
          <w:ilvl w:val="0"/>
          <w:numId w:val="10"/>
        </w:numPr>
        <w:ind w:left="720" w:hanging="360"/>
        <w:rPr>
          <w:b w:val="0"/>
        </w:rPr>
      </w:pPr>
      <w:r w:rsidDel="00000000" w:rsidR="00000000" w:rsidRPr="00000000">
        <w:rPr>
          <w:b w:val="0"/>
          <w:rtl w:val="0"/>
        </w:rPr>
        <w:t xml:space="preserve">Bước 3: Cấp lại quyền</w:t>
      </w:r>
      <w:r w:rsidDel="00000000" w:rsidR="00000000" w:rsidRPr="00000000">
        <w:rPr>
          <w:rtl w:val="0"/>
        </w:rPr>
      </w:r>
    </w:p>
    <w:p w:rsidR="00000000" w:rsidDel="00000000" w:rsidP="00000000" w:rsidRDefault="00000000" w:rsidRPr="00000000" w14:paraId="00000049">
      <w:pPr>
        <w:pStyle w:val="Heading2"/>
        <w:rPr/>
      </w:pPr>
      <w:bookmarkStart w:colFirst="0" w:colLast="0" w:name="_fa6zcpu88d8i" w:id="5"/>
      <w:bookmarkEnd w:id="5"/>
      <w:r w:rsidDel="00000000" w:rsidR="00000000" w:rsidRPr="00000000">
        <w:rPr>
          <w:rtl w:val="0"/>
        </w:rPr>
        <w:t xml:space="preserve">Phần 2: Các phương thức thanh toán và vận chuyển.</w:t>
      </w:r>
    </w:p>
    <w:p w:rsidR="00000000" w:rsidDel="00000000" w:rsidP="00000000" w:rsidRDefault="00000000" w:rsidRPr="00000000" w14:paraId="0000004A">
      <w:pPr>
        <w:rPr/>
      </w:pPr>
      <w:r w:rsidDel="00000000" w:rsidR="00000000" w:rsidRPr="00000000">
        <w:rPr/>
        <w:drawing>
          <wp:inline distB="114300" distT="114300" distL="114300" distR="114300">
            <wp:extent cx="5943600" cy="27813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f6yv4x6r5fyu" w:id="6"/>
      <w:bookmarkEnd w:id="6"/>
      <w:r w:rsidDel="00000000" w:rsidR="00000000" w:rsidRPr="00000000">
        <w:rPr>
          <w:rtl w:val="0"/>
        </w:rPr>
        <w:t xml:space="preserve"> 1. Tích hợp thanh toán </w:t>
      </w:r>
      <w:r w:rsidDel="00000000" w:rsidR="00000000" w:rsidRPr="00000000">
        <w:rPr>
          <w:rtl w:val="0"/>
        </w:rPr>
        <w:t xml:space="preserve">Momo</w:t>
      </w:r>
      <w:r w:rsidDel="00000000" w:rsidR="00000000" w:rsidRPr="00000000">
        <w:rPr>
          <w:rtl w:val="0"/>
        </w:rPr>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Mô tả:</w:t>
      </w:r>
    </w:p>
    <w:p w:rsidR="00000000" w:rsidDel="00000000" w:rsidP="00000000" w:rsidRDefault="00000000" w:rsidRPr="00000000" w14:paraId="0000004D">
      <w:pPr>
        <w:numPr>
          <w:ilvl w:val="0"/>
          <w:numId w:val="12"/>
        </w:numPr>
        <w:ind w:left="720" w:hanging="360"/>
        <w:rPr>
          <w:b w:val="0"/>
          <w:u w:val="none"/>
        </w:rPr>
      </w:pPr>
      <w:r w:rsidDel="00000000" w:rsidR="00000000" w:rsidRPr="00000000">
        <w:rPr>
          <w:b w:val="0"/>
          <w:rtl w:val="0"/>
        </w:rPr>
        <w:t xml:space="preserve">MoMo là dịch vụ chính của công ty Cổ phần Dịch vụ Di động Trực tuyến M-Service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Hướng dẫn sử dụng:</w:t>
      </w:r>
    </w:p>
    <w:p w:rsidR="00000000" w:rsidDel="00000000" w:rsidP="00000000" w:rsidRDefault="00000000" w:rsidRPr="00000000" w14:paraId="0000004F">
      <w:pPr>
        <w:numPr>
          <w:ilvl w:val="0"/>
          <w:numId w:val="1"/>
        </w:numPr>
        <w:ind w:left="720" w:hanging="360"/>
        <w:rPr>
          <w:b w:val="0"/>
        </w:rPr>
      </w:pPr>
      <w:r w:rsidDel="00000000" w:rsidR="00000000" w:rsidRPr="00000000">
        <w:rPr>
          <w:b w:val="0"/>
          <w:rtl w:val="0"/>
        </w:rPr>
        <w:t xml:space="preserve">Sau khi chọn sản phẩm mua hàng, đến phần thanh toán, người dùng chọn phương thức thanh toán</w:t>
      </w:r>
    </w:p>
    <w:p w:rsidR="00000000" w:rsidDel="00000000" w:rsidP="00000000" w:rsidRDefault="00000000" w:rsidRPr="00000000" w14:paraId="00000050">
      <w:pPr>
        <w:numPr>
          <w:ilvl w:val="0"/>
          <w:numId w:val="1"/>
        </w:numPr>
        <w:ind w:left="720" w:hanging="360"/>
        <w:rPr>
          <w:b w:val="0"/>
        </w:rPr>
      </w:pPr>
      <w:r w:rsidDel="00000000" w:rsidR="00000000" w:rsidRPr="00000000">
        <w:rPr>
          <w:b w:val="0"/>
          <w:rtl w:val="0"/>
        </w:rPr>
        <w:t xml:space="preserve">Sau khi chọn phương thức thanh toán, người dùng chọn thanh toán bằng Momo và tiếp tục.</w:t>
      </w:r>
    </w:p>
    <w:p w:rsidR="00000000" w:rsidDel="00000000" w:rsidP="00000000" w:rsidRDefault="00000000" w:rsidRPr="00000000" w14:paraId="00000051">
      <w:pPr>
        <w:numPr>
          <w:ilvl w:val="0"/>
          <w:numId w:val="1"/>
        </w:numPr>
        <w:ind w:left="720" w:hanging="360"/>
        <w:rPr>
          <w:b w:val="0"/>
        </w:rPr>
      </w:pPr>
      <w:r w:rsidDel="00000000" w:rsidR="00000000" w:rsidRPr="00000000">
        <w:rPr>
          <w:b w:val="0"/>
          <w:rtl w:val="0"/>
        </w:rPr>
        <w:t xml:space="preserve">Người dùng Quét mã và thanh toán để hoàn tất quá trình thanh toán.</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Hướng dẫn cài đặt:</w:t>
      </w:r>
    </w:p>
    <w:p w:rsidR="00000000" w:rsidDel="00000000" w:rsidP="00000000" w:rsidRDefault="00000000" w:rsidRPr="00000000" w14:paraId="00000053">
      <w:pPr>
        <w:numPr>
          <w:ilvl w:val="0"/>
          <w:numId w:val="10"/>
        </w:numPr>
        <w:ind w:left="720" w:hanging="360"/>
        <w:rPr>
          <w:b w:val="0"/>
        </w:rPr>
      </w:pPr>
      <w:r w:rsidDel="00000000" w:rsidR="00000000" w:rsidRPr="00000000">
        <w:rPr>
          <w:b w:val="0"/>
          <w:rtl w:val="0"/>
        </w:rPr>
        <w:t xml:space="preserve">Bước 1: Copy folder Boolfly/MomoWallet vào app/code</w:t>
      </w:r>
    </w:p>
    <w:p w:rsidR="00000000" w:rsidDel="00000000" w:rsidP="00000000" w:rsidRDefault="00000000" w:rsidRPr="00000000" w14:paraId="00000054">
      <w:pPr>
        <w:numPr>
          <w:ilvl w:val="0"/>
          <w:numId w:val="10"/>
        </w:numPr>
        <w:ind w:left="720" w:hanging="360"/>
        <w:rPr>
          <w:b w:val="0"/>
        </w:rPr>
      </w:pPr>
      <w:r w:rsidDel="00000000" w:rsidR="00000000" w:rsidRPr="00000000">
        <w:rPr>
          <w:b w:val="0"/>
          <w:rtl w:val="0"/>
        </w:rPr>
        <w:t xml:space="preserve">Bước 2: Cập nhật module </w:t>
      </w:r>
    </w:p>
    <w:p w:rsidR="00000000" w:rsidDel="00000000" w:rsidP="00000000" w:rsidRDefault="00000000" w:rsidRPr="00000000" w14:paraId="00000055">
      <w:pPr>
        <w:numPr>
          <w:ilvl w:val="0"/>
          <w:numId w:val="10"/>
        </w:numPr>
        <w:ind w:left="720" w:hanging="360"/>
        <w:rPr>
          <w:b w:val="0"/>
        </w:rPr>
      </w:pPr>
      <w:r w:rsidDel="00000000" w:rsidR="00000000" w:rsidRPr="00000000">
        <w:rPr>
          <w:b w:val="0"/>
          <w:rtl w:val="0"/>
        </w:rPr>
        <w:t xml:space="preserve">Bước 3: Cấp lại quyền</w:t>
      </w:r>
    </w:p>
    <w:p w:rsidR="00000000" w:rsidDel="00000000" w:rsidP="00000000" w:rsidRDefault="00000000" w:rsidRPr="00000000" w14:paraId="00000056">
      <w:pPr>
        <w:numPr>
          <w:ilvl w:val="0"/>
          <w:numId w:val="10"/>
        </w:numPr>
        <w:ind w:left="720" w:hanging="360"/>
        <w:rPr>
          <w:b w:val="0"/>
          <w:u w:val="none"/>
        </w:rPr>
      </w:pPr>
      <w:r w:rsidDel="00000000" w:rsidR="00000000" w:rsidRPr="00000000">
        <w:rPr>
          <w:b w:val="0"/>
          <w:rtl w:val="0"/>
        </w:rPr>
        <w:t xml:space="preserve">Bước 4: Vào trang chủ của Momo đăng ký tài khoản Momo Business</w:t>
      </w:r>
      <w:r w:rsidDel="00000000" w:rsidR="00000000" w:rsidRPr="00000000">
        <w:rPr>
          <w:rtl w:val="0"/>
        </w:rPr>
      </w:r>
    </w:p>
    <w:p w:rsidR="00000000" w:rsidDel="00000000" w:rsidP="00000000" w:rsidRDefault="00000000" w:rsidRPr="00000000" w14:paraId="00000057">
      <w:pPr>
        <w:numPr>
          <w:ilvl w:val="0"/>
          <w:numId w:val="10"/>
        </w:numPr>
        <w:spacing w:line="360" w:lineRule="auto"/>
        <w:ind w:left="720" w:hanging="360"/>
        <w:rPr>
          <w:b w:val="0"/>
          <w:u w:val="none"/>
        </w:rPr>
      </w:pPr>
      <w:r w:rsidDel="00000000" w:rsidR="00000000" w:rsidRPr="00000000">
        <w:rPr>
          <w:b w:val="0"/>
          <w:rtl w:val="0"/>
        </w:rPr>
        <w:t xml:space="preserve">Bước 5: Vào trang admin, Stores/Settings/Configuration/Sales/Payments Method/Momo và điền thông tin vào, xác nhận và phương thức thanh toán có thể sử dụng</w:t>
      </w:r>
    </w:p>
    <w:p w:rsidR="00000000" w:rsidDel="00000000" w:rsidP="00000000" w:rsidRDefault="00000000" w:rsidRPr="00000000" w14:paraId="00000058">
      <w:pPr>
        <w:pStyle w:val="Heading3"/>
        <w:rPr/>
      </w:pPr>
      <w:bookmarkStart w:colFirst="0" w:colLast="0" w:name="_5a0oizp3j8xq" w:id="7"/>
      <w:bookmarkEnd w:id="7"/>
      <w:r w:rsidDel="00000000" w:rsidR="00000000" w:rsidRPr="00000000">
        <w:rPr>
          <w:rtl w:val="0"/>
        </w:rPr>
        <w:t xml:space="preserve"> 2. Tích hợp thanh toán ZaloPay.</w:t>
      </w:r>
    </w:p>
    <w:p w:rsidR="00000000" w:rsidDel="00000000" w:rsidP="00000000" w:rsidRDefault="00000000" w:rsidRPr="00000000" w14:paraId="00000059">
      <w:pPr>
        <w:numPr>
          <w:ilvl w:val="0"/>
          <w:numId w:val="5"/>
        </w:numPr>
        <w:spacing w:line="360" w:lineRule="auto"/>
        <w:ind w:left="720" w:hanging="360"/>
        <w:rPr/>
      </w:pPr>
      <w:r w:rsidDel="00000000" w:rsidR="00000000" w:rsidRPr="00000000">
        <w:rPr>
          <w:rtl w:val="0"/>
        </w:rPr>
        <w:t xml:space="preserve">Mô tả:</w:t>
      </w:r>
    </w:p>
    <w:p w:rsidR="00000000" w:rsidDel="00000000" w:rsidP="00000000" w:rsidRDefault="00000000" w:rsidRPr="00000000" w14:paraId="0000005A">
      <w:pPr>
        <w:numPr>
          <w:ilvl w:val="0"/>
          <w:numId w:val="2"/>
        </w:numPr>
        <w:spacing w:line="360" w:lineRule="auto"/>
        <w:ind w:left="720" w:hanging="360"/>
        <w:rPr>
          <w:b w:val="0"/>
          <w:u w:val="none"/>
        </w:rPr>
      </w:pPr>
      <w:r w:rsidDel="00000000" w:rsidR="00000000" w:rsidRPr="00000000">
        <w:rPr>
          <w:b w:val="0"/>
          <w:rtl w:val="0"/>
        </w:rPr>
        <w:t xml:space="preserve">ZaloPay là một nền tảng ví điện tử và hệ thống thanh toán trực tuyến được phát triển bởi Công ty Cổ phần ZION (thành viên của VNG) </w:t>
      </w:r>
    </w:p>
    <w:p w:rsidR="00000000" w:rsidDel="00000000" w:rsidP="00000000" w:rsidRDefault="00000000" w:rsidRPr="00000000" w14:paraId="0000005B">
      <w:pPr>
        <w:numPr>
          <w:ilvl w:val="0"/>
          <w:numId w:val="6"/>
        </w:numPr>
        <w:spacing w:line="360" w:lineRule="auto"/>
        <w:ind w:left="720" w:hanging="360"/>
        <w:rPr>
          <w:b w:val="0"/>
          <w:u w:val="none"/>
        </w:rPr>
      </w:pPr>
      <w:r w:rsidDel="00000000" w:rsidR="00000000" w:rsidRPr="00000000">
        <w:rPr>
          <w:b w:val="0"/>
          <w:rtl w:val="0"/>
        </w:rPr>
        <w:t xml:space="preserve">Hướng dẫn sử dụng:</w:t>
      </w:r>
    </w:p>
    <w:p w:rsidR="00000000" w:rsidDel="00000000" w:rsidP="00000000" w:rsidRDefault="00000000" w:rsidRPr="00000000" w14:paraId="0000005C">
      <w:pPr>
        <w:numPr>
          <w:ilvl w:val="0"/>
          <w:numId w:val="8"/>
        </w:numPr>
        <w:spacing w:line="360" w:lineRule="auto"/>
        <w:ind w:left="720" w:hanging="360"/>
        <w:rPr>
          <w:b w:val="0"/>
          <w:u w:val="none"/>
        </w:rPr>
      </w:pPr>
      <w:r w:rsidDel="00000000" w:rsidR="00000000" w:rsidRPr="00000000">
        <w:rPr>
          <w:b w:val="0"/>
          <w:rtl w:val="0"/>
        </w:rPr>
        <w:t xml:space="preserve">Khách hàng sau khi chọn mặt hàng và tiếp tục đến phần thanh toán, chọn cách giao hàng</w:t>
      </w:r>
    </w:p>
    <w:p w:rsidR="00000000" w:rsidDel="00000000" w:rsidP="00000000" w:rsidRDefault="00000000" w:rsidRPr="00000000" w14:paraId="0000005D">
      <w:pPr>
        <w:numPr>
          <w:ilvl w:val="0"/>
          <w:numId w:val="8"/>
        </w:numPr>
        <w:spacing w:line="360" w:lineRule="auto"/>
        <w:ind w:left="720" w:hanging="360"/>
        <w:rPr>
          <w:b w:val="0"/>
          <w:u w:val="none"/>
        </w:rPr>
      </w:pPr>
      <w:r w:rsidDel="00000000" w:rsidR="00000000" w:rsidRPr="00000000">
        <w:rPr>
          <w:b w:val="0"/>
          <w:rtl w:val="0"/>
        </w:rPr>
        <w:t xml:space="preserve">Sau đó chọn cách thanh toán bằng ZaloPay và tiếp tục</w:t>
      </w:r>
    </w:p>
    <w:p w:rsidR="00000000" w:rsidDel="00000000" w:rsidP="00000000" w:rsidRDefault="00000000" w:rsidRPr="00000000" w14:paraId="0000005E">
      <w:pPr>
        <w:numPr>
          <w:ilvl w:val="0"/>
          <w:numId w:val="8"/>
        </w:numPr>
        <w:spacing w:line="360" w:lineRule="auto"/>
        <w:ind w:left="720" w:hanging="360"/>
        <w:rPr>
          <w:b w:val="0"/>
          <w:u w:val="none"/>
        </w:rPr>
      </w:pPr>
      <w:r w:rsidDel="00000000" w:rsidR="00000000" w:rsidRPr="00000000">
        <w:rPr>
          <w:b w:val="0"/>
          <w:rtl w:val="0"/>
        </w:rPr>
        <w:t xml:space="preserve">Quét mã và thanh toán để hoàn tất quá trình thanh toán.</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Hướng dẫn cài đặt:</w:t>
      </w:r>
      <w:r w:rsidDel="00000000" w:rsidR="00000000" w:rsidRPr="00000000">
        <w:rPr>
          <w:rtl w:val="0"/>
        </w:rPr>
      </w:r>
    </w:p>
    <w:p w:rsidR="00000000" w:rsidDel="00000000" w:rsidP="00000000" w:rsidRDefault="00000000" w:rsidRPr="00000000" w14:paraId="00000060">
      <w:pPr>
        <w:numPr>
          <w:ilvl w:val="0"/>
          <w:numId w:val="4"/>
        </w:numPr>
        <w:ind w:left="720" w:hanging="360"/>
        <w:rPr>
          <w:b w:val="0"/>
          <w:u w:val="none"/>
        </w:rPr>
      </w:pPr>
      <w:r w:rsidDel="00000000" w:rsidR="00000000" w:rsidRPr="00000000">
        <w:rPr>
          <w:b w:val="0"/>
          <w:rtl w:val="0"/>
        </w:rPr>
        <w:t xml:space="preserve">Bước 1: Copy folder Boolfly/MomoWallet vào app/code</w:t>
      </w:r>
    </w:p>
    <w:p w:rsidR="00000000" w:rsidDel="00000000" w:rsidP="00000000" w:rsidRDefault="00000000" w:rsidRPr="00000000" w14:paraId="00000061">
      <w:pPr>
        <w:numPr>
          <w:ilvl w:val="0"/>
          <w:numId w:val="4"/>
        </w:numPr>
        <w:ind w:left="720" w:hanging="360"/>
        <w:rPr>
          <w:b w:val="0"/>
          <w:u w:val="none"/>
        </w:rPr>
      </w:pPr>
      <w:r w:rsidDel="00000000" w:rsidR="00000000" w:rsidRPr="00000000">
        <w:rPr>
          <w:b w:val="0"/>
          <w:rtl w:val="0"/>
        </w:rPr>
        <w:t xml:space="preserve">Bước 2: Cập nhật module </w:t>
      </w:r>
    </w:p>
    <w:p w:rsidR="00000000" w:rsidDel="00000000" w:rsidP="00000000" w:rsidRDefault="00000000" w:rsidRPr="00000000" w14:paraId="00000062">
      <w:pPr>
        <w:numPr>
          <w:ilvl w:val="0"/>
          <w:numId w:val="4"/>
        </w:numPr>
        <w:ind w:left="720" w:hanging="360"/>
        <w:rPr>
          <w:b w:val="0"/>
          <w:u w:val="none"/>
        </w:rPr>
      </w:pPr>
      <w:r w:rsidDel="00000000" w:rsidR="00000000" w:rsidRPr="00000000">
        <w:rPr>
          <w:b w:val="0"/>
          <w:rtl w:val="0"/>
        </w:rPr>
        <w:t xml:space="preserve">Bước 3: Cấp lại quyền</w:t>
      </w:r>
    </w:p>
    <w:p w:rsidR="00000000" w:rsidDel="00000000" w:rsidP="00000000" w:rsidRDefault="00000000" w:rsidRPr="00000000" w14:paraId="00000063">
      <w:pPr>
        <w:numPr>
          <w:ilvl w:val="0"/>
          <w:numId w:val="4"/>
        </w:numPr>
        <w:spacing w:line="360" w:lineRule="auto"/>
        <w:ind w:left="720" w:hanging="360"/>
        <w:rPr>
          <w:b w:val="0"/>
          <w:u w:val="none"/>
        </w:rPr>
      </w:pPr>
      <w:r w:rsidDel="00000000" w:rsidR="00000000" w:rsidRPr="00000000">
        <w:rPr>
          <w:b w:val="0"/>
          <w:rtl w:val="0"/>
        </w:rPr>
        <w:t xml:space="preserve">Bước 4: Đăng ký tài khoản Zalopay merchant</w:t>
      </w:r>
    </w:p>
    <w:p w:rsidR="00000000" w:rsidDel="00000000" w:rsidP="00000000" w:rsidRDefault="00000000" w:rsidRPr="00000000" w14:paraId="00000064">
      <w:pPr>
        <w:numPr>
          <w:ilvl w:val="0"/>
          <w:numId w:val="4"/>
        </w:numPr>
        <w:spacing w:line="360" w:lineRule="auto"/>
        <w:ind w:left="720" w:hanging="360"/>
        <w:rPr>
          <w:b w:val="0"/>
          <w:u w:val="none"/>
        </w:rPr>
      </w:pPr>
      <w:r w:rsidDel="00000000" w:rsidR="00000000" w:rsidRPr="00000000">
        <w:rPr>
          <w:b w:val="0"/>
          <w:rtl w:val="0"/>
        </w:rPr>
        <w:t xml:space="preserve">Bước 5: Vào trang admin, Stores/Settings/Configuration/Sales/Payments Method/Zalopay và điền thông tin vào, xác nhận và phương thức thanh toán</w:t>
      </w:r>
    </w:p>
    <w:p w:rsidR="00000000" w:rsidDel="00000000" w:rsidP="00000000" w:rsidRDefault="00000000" w:rsidRPr="00000000" w14:paraId="00000065">
      <w:pPr>
        <w:pStyle w:val="Heading3"/>
        <w:rPr/>
      </w:pPr>
      <w:bookmarkStart w:colFirst="0" w:colLast="0" w:name="_al7cs3in8vo4" w:id="8"/>
      <w:bookmarkEnd w:id="8"/>
      <w:r w:rsidDel="00000000" w:rsidR="00000000" w:rsidRPr="00000000">
        <w:rPr>
          <w:rtl w:val="0"/>
        </w:rPr>
        <w:t xml:space="preserve"> 3. Tích hợp thanh toán VnPay.</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Mô tả:</w:t>
      </w:r>
    </w:p>
    <w:p w:rsidR="00000000" w:rsidDel="00000000" w:rsidP="00000000" w:rsidRDefault="00000000" w:rsidRPr="00000000" w14:paraId="00000067">
      <w:pPr>
        <w:numPr>
          <w:ilvl w:val="0"/>
          <w:numId w:val="2"/>
        </w:numPr>
        <w:ind w:left="720" w:hanging="360"/>
        <w:rPr>
          <w:b w:val="0"/>
        </w:rPr>
      </w:pPr>
      <w:r w:rsidDel="00000000" w:rsidR="00000000" w:rsidRPr="00000000">
        <w:rPr>
          <w:b w:val="0"/>
          <w:rtl w:val="0"/>
        </w:rPr>
        <w:t xml:space="preserve">ZaloPay là một nền tảng ví điện tử và hệ thống thanh toán trực tuyến được phát triển bởi Công ty Cổ phần ZION (thành viên của VNG) </w:t>
      </w:r>
    </w:p>
    <w:p w:rsidR="00000000" w:rsidDel="00000000" w:rsidP="00000000" w:rsidRDefault="00000000" w:rsidRPr="00000000" w14:paraId="00000068">
      <w:pPr>
        <w:numPr>
          <w:ilvl w:val="0"/>
          <w:numId w:val="6"/>
        </w:numPr>
        <w:ind w:left="720" w:hanging="360"/>
        <w:rPr>
          <w:b w:val="0"/>
        </w:rPr>
      </w:pPr>
      <w:r w:rsidDel="00000000" w:rsidR="00000000" w:rsidRPr="00000000">
        <w:rPr>
          <w:b w:val="0"/>
          <w:rtl w:val="0"/>
        </w:rPr>
        <w:t xml:space="preserve">Hướng dẫn sử dụng:</w:t>
      </w:r>
    </w:p>
    <w:p w:rsidR="00000000" w:rsidDel="00000000" w:rsidP="00000000" w:rsidRDefault="00000000" w:rsidRPr="00000000" w14:paraId="00000069">
      <w:pPr>
        <w:numPr>
          <w:ilvl w:val="0"/>
          <w:numId w:val="8"/>
        </w:numPr>
        <w:ind w:left="720" w:hanging="360"/>
        <w:rPr>
          <w:b w:val="0"/>
        </w:rPr>
      </w:pPr>
      <w:r w:rsidDel="00000000" w:rsidR="00000000" w:rsidRPr="00000000">
        <w:rPr>
          <w:b w:val="0"/>
          <w:rtl w:val="0"/>
        </w:rPr>
        <w:t xml:space="preserve">Khách hàng sau khi chọn mặt hàng và tiếp tục đến phần thanh toán, chọn cách giao hàng</w:t>
      </w:r>
    </w:p>
    <w:p w:rsidR="00000000" w:rsidDel="00000000" w:rsidP="00000000" w:rsidRDefault="00000000" w:rsidRPr="00000000" w14:paraId="0000006A">
      <w:pPr>
        <w:numPr>
          <w:ilvl w:val="0"/>
          <w:numId w:val="8"/>
        </w:numPr>
        <w:ind w:left="720" w:hanging="360"/>
        <w:rPr>
          <w:b w:val="0"/>
        </w:rPr>
      </w:pPr>
      <w:r w:rsidDel="00000000" w:rsidR="00000000" w:rsidRPr="00000000">
        <w:rPr>
          <w:b w:val="0"/>
          <w:rtl w:val="0"/>
        </w:rPr>
        <w:t xml:space="preserve">Sau đó chọn cách thanh toán bằng VnPay và tiếp tục</w:t>
      </w:r>
    </w:p>
    <w:p w:rsidR="00000000" w:rsidDel="00000000" w:rsidP="00000000" w:rsidRDefault="00000000" w:rsidRPr="00000000" w14:paraId="0000006B">
      <w:pPr>
        <w:numPr>
          <w:ilvl w:val="0"/>
          <w:numId w:val="8"/>
        </w:numPr>
        <w:ind w:left="720" w:hanging="360"/>
        <w:rPr>
          <w:b w:val="0"/>
        </w:rPr>
      </w:pPr>
      <w:r w:rsidDel="00000000" w:rsidR="00000000" w:rsidRPr="00000000">
        <w:rPr>
          <w:b w:val="0"/>
          <w:rtl w:val="0"/>
        </w:rPr>
        <w:t xml:space="preserve">Quét mã và thanh toán để hoàn tất quá trình thanh toán.</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Hướng dẫn cài đặt:</w:t>
      </w:r>
      <w:r w:rsidDel="00000000" w:rsidR="00000000" w:rsidRPr="00000000">
        <w:rPr>
          <w:rtl w:val="0"/>
        </w:rPr>
      </w:r>
    </w:p>
    <w:p w:rsidR="00000000" w:rsidDel="00000000" w:rsidP="00000000" w:rsidRDefault="00000000" w:rsidRPr="00000000" w14:paraId="0000006D">
      <w:pPr>
        <w:numPr>
          <w:ilvl w:val="0"/>
          <w:numId w:val="4"/>
        </w:numPr>
        <w:ind w:left="720" w:hanging="360"/>
        <w:rPr>
          <w:b w:val="0"/>
        </w:rPr>
      </w:pPr>
      <w:r w:rsidDel="00000000" w:rsidR="00000000" w:rsidRPr="00000000">
        <w:rPr>
          <w:b w:val="0"/>
          <w:rtl w:val="0"/>
        </w:rPr>
        <w:t xml:space="preserve">Bước 1: Copy folder VnPayment/VnPay  vào app/code</w:t>
      </w:r>
    </w:p>
    <w:p w:rsidR="00000000" w:rsidDel="00000000" w:rsidP="00000000" w:rsidRDefault="00000000" w:rsidRPr="00000000" w14:paraId="0000006E">
      <w:pPr>
        <w:numPr>
          <w:ilvl w:val="0"/>
          <w:numId w:val="4"/>
        </w:numPr>
        <w:ind w:left="720" w:hanging="360"/>
        <w:rPr>
          <w:b w:val="0"/>
        </w:rPr>
      </w:pPr>
      <w:r w:rsidDel="00000000" w:rsidR="00000000" w:rsidRPr="00000000">
        <w:rPr>
          <w:b w:val="0"/>
          <w:rtl w:val="0"/>
        </w:rPr>
        <w:t xml:space="preserve">Bước 2: Cập nhật module </w:t>
      </w:r>
    </w:p>
    <w:p w:rsidR="00000000" w:rsidDel="00000000" w:rsidP="00000000" w:rsidRDefault="00000000" w:rsidRPr="00000000" w14:paraId="0000006F">
      <w:pPr>
        <w:numPr>
          <w:ilvl w:val="0"/>
          <w:numId w:val="4"/>
        </w:numPr>
        <w:ind w:left="720" w:hanging="360"/>
        <w:rPr>
          <w:b w:val="0"/>
        </w:rPr>
      </w:pPr>
      <w:r w:rsidDel="00000000" w:rsidR="00000000" w:rsidRPr="00000000">
        <w:rPr>
          <w:b w:val="0"/>
          <w:rtl w:val="0"/>
        </w:rPr>
        <w:t xml:space="preserve">Bước 3: Cấp lại quyền</w:t>
      </w:r>
    </w:p>
    <w:p w:rsidR="00000000" w:rsidDel="00000000" w:rsidP="00000000" w:rsidRDefault="00000000" w:rsidRPr="00000000" w14:paraId="00000070">
      <w:pPr>
        <w:numPr>
          <w:ilvl w:val="0"/>
          <w:numId w:val="4"/>
        </w:numPr>
        <w:ind w:left="720" w:hanging="360"/>
        <w:rPr>
          <w:b w:val="0"/>
        </w:rPr>
      </w:pPr>
      <w:r w:rsidDel="00000000" w:rsidR="00000000" w:rsidRPr="00000000">
        <w:rPr>
          <w:b w:val="0"/>
          <w:rtl w:val="0"/>
        </w:rPr>
        <w:t xml:space="preserve">Bước 4: Đăng ký tài khoản Vnpay Sandbox</w:t>
      </w:r>
    </w:p>
    <w:p w:rsidR="00000000" w:rsidDel="00000000" w:rsidP="00000000" w:rsidRDefault="00000000" w:rsidRPr="00000000" w14:paraId="00000071">
      <w:pPr>
        <w:numPr>
          <w:ilvl w:val="0"/>
          <w:numId w:val="4"/>
        </w:numPr>
        <w:ind w:left="720" w:hanging="360"/>
        <w:rPr>
          <w:b w:val="0"/>
        </w:rPr>
      </w:pPr>
      <w:r w:rsidDel="00000000" w:rsidR="00000000" w:rsidRPr="00000000">
        <w:rPr>
          <w:b w:val="0"/>
          <w:rtl w:val="0"/>
        </w:rPr>
        <w:t xml:space="preserve">Bước 5: Vào trang admin, Stores/Settings/Configuration/Sales/Payments Method/VnPay và điền thông tin vào, xác nhận và phương thức thanh toán</w:t>
      </w:r>
    </w:p>
    <w:p w:rsidR="00000000" w:rsidDel="00000000" w:rsidP="00000000" w:rsidRDefault="00000000" w:rsidRPr="00000000" w14:paraId="00000072">
      <w:pPr>
        <w:pStyle w:val="Heading3"/>
        <w:rPr/>
      </w:pPr>
      <w:bookmarkStart w:colFirst="0" w:colLast="0" w:name="_2lw2mcgymqkw" w:id="9"/>
      <w:bookmarkEnd w:id="9"/>
      <w:r w:rsidDel="00000000" w:rsidR="00000000" w:rsidRPr="00000000">
        <w:rPr>
          <w:rtl w:val="0"/>
        </w:rPr>
        <w:t xml:space="preserve"> 4. Tích hợp phương thức Grab.</w:t>
      </w:r>
    </w:p>
    <w:p w:rsidR="00000000" w:rsidDel="00000000" w:rsidP="00000000" w:rsidRDefault="00000000" w:rsidRPr="00000000" w14:paraId="00000073">
      <w:pPr>
        <w:rPr/>
      </w:pPr>
      <w:r w:rsidDel="00000000" w:rsidR="00000000" w:rsidRPr="00000000">
        <w:rPr/>
        <w:drawing>
          <wp:inline distB="114300" distT="114300" distL="114300" distR="114300">
            <wp:extent cx="5943600" cy="16129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Mô tả:</w:t>
      </w:r>
    </w:p>
    <w:p w:rsidR="00000000" w:rsidDel="00000000" w:rsidP="00000000" w:rsidRDefault="00000000" w:rsidRPr="00000000" w14:paraId="00000075">
      <w:pPr>
        <w:numPr>
          <w:ilvl w:val="0"/>
          <w:numId w:val="2"/>
        </w:numPr>
        <w:ind w:left="720" w:hanging="360"/>
        <w:rPr>
          <w:b w:val="0"/>
        </w:rPr>
      </w:pPr>
      <w:r w:rsidDel="00000000" w:rsidR="00000000" w:rsidRPr="00000000">
        <w:rPr>
          <w:b w:val="0"/>
          <w:rtl w:val="0"/>
        </w:rPr>
        <w:t xml:space="preserve">Ở Việt Nam, việc ship hàng ngay lập tức đã quá phổ biến nên dùng phương thức vận chuyển grab sẽ là một giải pháp tức thì với những khách hàng muốn nhận sản phẩm nhanh nhất có thể. Giúp khách hàng có nhiều lựa chọn hơn.</w:t>
      </w:r>
    </w:p>
    <w:p w:rsidR="00000000" w:rsidDel="00000000" w:rsidP="00000000" w:rsidRDefault="00000000" w:rsidRPr="00000000" w14:paraId="00000076">
      <w:pPr>
        <w:numPr>
          <w:ilvl w:val="0"/>
          <w:numId w:val="6"/>
        </w:numPr>
        <w:ind w:left="720" w:hanging="360"/>
        <w:rPr>
          <w:b w:val="0"/>
        </w:rPr>
      </w:pPr>
      <w:r w:rsidDel="00000000" w:rsidR="00000000" w:rsidRPr="00000000">
        <w:rPr>
          <w:b w:val="0"/>
          <w:rtl w:val="0"/>
        </w:rPr>
        <w:t xml:space="preserve">Hướng dẫn sử dụng:</w:t>
      </w:r>
    </w:p>
    <w:p w:rsidR="00000000" w:rsidDel="00000000" w:rsidP="00000000" w:rsidRDefault="00000000" w:rsidRPr="00000000" w14:paraId="00000077">
      <w:pPr>
        <w:numPr>
          <w:ilvl w:val="0"/>
          <w:numId w:val="8"/>
        </w:numPr>
        <w:ind w:left="720" w:hanging="360"/>
        <w:rPr>
          <w:b w:val="0"/>
        </w:rPr>
      </w:pPr>
      <w:r w:rsidDel="00000000" w:rsidR="00000000" w:rsidRPr="00000000">
        <w:rPr>
          <w:b w:val="0"/>
          <w:rtl w:val="0"/>
        </w:rPr>
        <w:t xml:space="preserve">Khách hàng chọn mặt hàng muốn mua đã thêm vào giỏ hàng </w:t>
      </w:r>
    </w:p>
    <w:p w:rsidR="00000000" w:rsidDel="00000000" w:rsidP="00000000" w:rsidRDefault="00000000" w:rsidRPr="00000000" w14:paraId="00000078">
      <w:pPr>
        <w:numPr>
          <w:ilvl w:val="0"/>
          <w:numId w:val="8"/>
        </w:numPr>
        <w:ind w:left="720" w:hanging="360"/>
        <w:rPr>
          <w:b w:val="0"/>
        </w:rPr>
      </w:pPr>
      <w:r w:rsidDel="00000000" w:rsidR="00000000" w:rsidRPr="00000000">
        <w:rPr>
          <w:b w:val="0"/>
          <w:rtl w:val="0"/>
        </w:rPr>
        <w:t xml:space="preserve">Chọn phương thức vận chuyển và tiếp tục thanh toán</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Hướng dẫn cài đặt:</w:t>
      </w:r>
      <w:r w:rsidDel="00000000" w:rsidR="00000000" w:rsidRPr="00000000">
        <w:rPr>
          <w:rtl w:val="0"/>
        </w:rPr>
      </w:r>
    </w:p>
    <w:p w:rsidR="00000000" w:rsidDel="00000000" w:rsidP="00000000" w:rsidRDefault="00000000" w:rsidRPr="00000000" w14:paraId="0000007A">
      <w:pPr>
        <w:numPr>
          <w:ilvl w:val="0"/>
          <w:numId w:val="4"/>
        </w:numPr>
        <w:ind w:left="720" w:hanging="360"/>
        <w:rPr>
          <w:b w:val="0"/>
        </w:rPr>
      </w:pPr>
      <w:r w:rsidDel="00000000" w:rsidR="00000000" w:rsidRPr="00000000">
        <w:rPr>
          <w:b w:val="0"/>
          <w:rtl w:val="0"/>
        </w:rPr>
        <w:t xml:space="preserve">Bước 1: Copy folder Delivery/Grab vào app/code</w:t>
      </w:r>
    </w:p>
    <w:p w:rsidR="00000000" w:rsidDel="00000000" w:rsidP="00000000" w:rsidRDefault="00000000" w:rsidRPr="00000000" w14:paraId="0000007B">
      <w:pPr>
        <w:numPr>
          <w:ilvl w:val="0"/>
          <w:numId w:val="4"/>
        </w:numPr>
        <w:ind w:left="720" w:hanging="360"/>
        <w:rPr>
          <w:b w:val="0"/>
        </w:rPr>
      </w:pPr>
      <w:r w:rsidDel="00000000" w:rsidR="00000000" w:rsidRPr="00000000">
        <w:rPr>
          <w:b w:val="0"/>
          <w:rtl w:val="0"/>
        </w:rPr>
        <w:t xml:space="preserve">Bước 2: Cập nhật module </w:t>
      </w:r>
    </w:p>
    <w:p w:rsidR="00000000" w:rsidDel="00000000" w:rsidP="00000000" w:rsidRDefault="00000000" w:rsidRPr="00000000" w14:paraId="0000007C">
      <w:pPr>
        <w:numPr>
          <w:ilvl w:val="0"/>
          <w:numId w:val="4"/>
        </w:numPr>
        <w:ind w:left="720" w:hanging="360"/>
        <w:rPr>
          <w:b w:val="0"/>
        </w:rPr>
      </w:pPr>
      <w:r w:rsidDel="00000000" w:rsidR="00000000" w:rsidRPr="00000000">
        <w:rPr>
          <w:b w:val="0"/>
          <w:rtl w:val="0"/>
        </w:rPr>
        <w:t xml:space="preserve">Bước 3: Cấp lại quyền</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240" w:before="240" w:line="36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vnexpress.net/rss/kinh-doanh.rss" TargetMode="External"/><Relationship Id="rId10" Type="http://schemas.openxmlformats.org/officeDocument/2006/relationships/image" Target="media/image7.png"/><Relationship Id="rId13" Type="http://schemas.openxmlformats.org/officeDocument/2006/relationships/hyperlink" Target="https://portal.vietcombank.com.vn/Usercontrols/TVPortal.TyGia/pXML.aspx?b=68"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weathermap.org" TargetMode="External"/><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