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2F827" w14:textId="41D984CC" w:rsidR="00CC0A5F" w:rsidRPr="00CC0A5F" w:rsidRDefault="00F80A38" w:rsidP="00AB7CAC">
      <w:pPr>
        <w:pStyle w:val="Heading1"/>
        <w:ind w:left="720"/>
      </w:pPr>
      <w:r>
        <w:t>AdaBoost</w:t>
      </w:r>
    </w:p>
    <w:p w14:paraId="62476C97" w14:textId="3826CC19" w:rsidR="00272C81" w:rsidRDefault="00272C81" w:rsidP="00AB7CAC">
      <w:pPr>
        <w:ind w:left="720"/>
      </w:pPr>
      <w:r>
        <w:t>AdaBoost, short for Adaptive Boosting, is an ensemble learning method used for classification and regression tasks. AdaBoost is particularly effective in creating a strong learner by combining the predictions of multiple weak learners. Imagine you are preparing for an exam and you ask for help from multiple classmates, each of whom might be good at different topics. AdaBoost works by combining the strengths of these multiple classmates (weak learners) to create a strong team (strong learner) that performs well.</w:t>
      </w:r>
    </w:p>
    <w:p w14:paraId="73FC4D92" w14:textId="691DD2A4" w:rsidR="00291584" w:rsidRDefault="00272C81" w:rsidP="00AB7CAC">
      <w:pPr>
        <w:ind w:left="720"/>
      </w:pPr>
      <w:r>
        <w:t>Suppose we have the following dataset:</w:t>
      </w:r>
    </w:p>
    <w:tbl>
      <w:tblPr>
        <w:tblW w:w="8765" w:type="dxa"/>
        <w:tblInd w:w="720" w:type="dxa"/>
        <w:tblLook w:val="04A0" w:firstRow="1" w:lastRow="0" w:firstColumn="1" w:lastColumn="0" w:noHBand="0" w:noVBand="1"/>
      </w:tblPr>
      <w:tblGrid>
        <w:gridCol w:w="449"/>
        <w:gridCol w:w="449"/>
        <w:gridCol w:w="331"/>
        <w:gridCol w:w="865"/>
        <w:gridCol w:w="879"/>
        <w:gridCol w:w="1010"/>
        <w:gridCol w:w="2391"/>
        <w:gridCol w:w="2391"/>
      </w:tblGrid>
      <w:tr w:rsidR="00D315A0" w:rsidRPr="00F80A38" w14:paraId="02DD3B04" w14:textId="1F552EA0" w:rsidTr="00AB7CAC">
        <w:trPr>
          <w:trHeight w:val="288"/>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E79977" w14:textId="77777777" w:rsidR="00D315A0" w:rsidRPr="00F80A38" w:rsidRDefault="00D315A0" w:rsidP="00F80A38">
            <w:pPr>
              <w:spacing w:after="0" w:line="240" w:lineRule="auto"/>
              <w:jc w:val="center"/>
              <w:rPr>
                <w:rFonts w:ascii="Calibri" w:eastAsia="Times New Roman" w:hAnsi="Calibri" w:cs="Calibri"/>
                <w:b/>
                <w:bCs/>
                <w:color w:val="000000"/>
                <w:kern w:val="0"/>
                <w:lang w:eastAsia="en-IN"/>
                <w14:ligatures w14:val="none"/>
              </w:rPr>
            </w:pPr>
            <w:r w:rsidRPr="00F80A38">
              <w:rPr>
                <w:rFonts w:ascii="Calibri" w:eastAsia="Times New Roman" w:hAnsi="Calibri" w:cs="Calibri"/>
                <w:b/>
                <w:bCs/>
                <w:color w:val="000000"/>
                <w:kern w:val="0"/>
                <w:lang w:eastAsia="en-IN"/>
                <w14:ligatures w14:val="none"/>
              </w:rPr>
              <w:t>X1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FF74DA9" w14:textId="77777777" w:rsidR="00D315A0" w:rsidRPr="00F80A38" w:rsidRDefault="00D315A0" w:rsidP="00F80A38">
            <w:pPr>
              <w:spacing w:after="0" w:line="240" w:lineRule="auto"/>
              <w:jc w:val="center"/>
              <w:rPr>
                <w:rFonts w:ascii="Calibri" w:eastAsia="Times New Roman" w:hAnsi="Calibri" w:cs="Calibri"/>
                <w:b/>
                <w:bCs/>
                <w:color w:val="000000"/>
                <w:kern w:val="0"/>
                <w:lang w:eastAsia="en-IN"/>
                <w14:ligatures w14:val="none"/>
              </w:rPr>
            </w:pPr>
            <w:r w:rsidRPr="00F80A38">
              <w:rPr>
                <w:rFonts w:ascii="Calibri" w:eastAsia="Times New Roman" w:hAnsi="Calibri" w:cs="Calibri"/>
                <w:b/>
                <w:bCs/>
                <w:color w:val="000000"/>
                <w:kern w:val="0"/>
                <w:lang w:eastAsia="en-IN"/>
                <w14:ligatures w14:val="none"/>
              </w:rPr>
              <w:t>X2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D6B27A9" w14:textId="77777777" w:rsidR="00D315A0" w:rsidRPr="00F80A38" w:rsidRDefault="00D315A0" w:rsidP="00F80A38">
            <w:pPr>
              <w:spacing w:after="0" w:line="240" w:lineRule="auto"/>
              <w:jc w:val="center"/>
              <w:rPr>
                <w:rFonts w:ascii="Calibri" w:eastAsia="Times New Roman" w:hAnsi="Calibri" w:cs="Calibri"/>
                <w:b/>
                <w:bCs/>
                <w:color w:val="000000"/>
                <w:kern w:val="0"/>
                <w:lang w:eastAsia="en-IN"/>
                <w14:ligatures w14:val="none"/>
              </w:rPr>
            </w:pPr>
            <w:r w:rsidRPr="00F80A38">
              <w:rPr>
                <w:rFonts w:ascii="Calibri" w:eastAsia="Times New Roman" w:hAnsi="Calibri" w:cs="Calibri"/>
                <w:b/>
                <w:bCs/>
                <w:color w:val="000000"/>
                <w:kern w:val="0"/>
                <w:lang w:eastAsia="en-IN"/>
                <w14:ligatures w14:val="none"/>
              </w:rPr>
              <w:t>Y</w:t>
            </w:r>
          </w:p>
        </w:tc>
        <w:tc>
          <w:tcPr>
            <w:tcW w:w="865" w:type="dxa"/>
            <w:tcBorders>
              <w:top w:val="single" w:sz="4" w:space="0" w:color="auto"/>
              <w:left w:val="nil"/>
              <w:bottom w:val="single" w:sz="4" w:space="0" w:color="auto"/>
              <w:right w:val="single" w:sz="4" w:space="0" w:color="auto"/>
            </w:tcBorders>
          </w:tcPr>
          <w:p w14:paraId="22FC270F" w14:textId="127BEFE8" w:rsidR="00D315A0" w:rsidRPr="00F80A38" w:rsidRDefault="00D315A0" w:rsidP="00F80A38">
            <w:pPr>
              <w:spacing w:after="0" w:line="240" w:lineRule="auto"/>
              <w:jc w:val="center"/>
              <w:rPr>
                <w:rFonts w:ascii="Calibri" w:eastAsia="Times New Roman" w:hAnsi="Calibri" w:cs="Calibri"/>
                <w:b/>
                <w:bCs/>
                <w:color w:val="000000"/>
                <w:kern w:val="0"/>
                <w:lang w:eastAsia="en-IN"/>
                <w14:ligatures w14:val="none"/>
              </w:rPr>
            </w:pPr>
            <w:proofErr w:type="spellStart"/>
            <w:r>
              <w:rPr>
                <w:rFonts w:ascii="Calibri" w:eastAsia="Times New Roman" w:hAnsi="Calibri" w:cs="Calibri"/>
                <w:b/>
                <w:bCs/>
                <w:color w:val="000000"/>
                <w:kern w:val="0"/>
                <w:lang w:eastAsia="en-IN"/>
                <w14:ligatures w14:val="none"/>
              </w:rPr>
              <w:t>Y_pred</w:t>
            </w:r>
            <w:proofErr w:type="spellEnd"/>
          </w:p>
        </w:tc>
        <w:tc>
          <w:tcPr>
            <w:tcW w:w="879" w:type="dxa"/>
            <w:tcBorders>
              <w:top w:val="single" w:sz="4" w:space="0" w:color="auto"/>
              <w:left w:val="nil"/>
              <w:bottom w:val="single" w:sz="4" w:space="0" w:color="auto"/>
              <w:right w:val="single" w:sz="4" w:space="0" w:color="auto"/>
            </w:tcBorders>
          </w:tcPr>
          <w:p w14:paraId="1EB5CB3D" w14:textId="685BE045" w:rsidR="00D315A0" w:rsidRDefault="00D315A0" w:rsidP="00F80A38">
            <w:pPr>
              <w:spacing w:after="0" w:line="240" w:lineRule="auto"/>
              <w:jc w:val="center"/>
              <w:rPr>
                <w:rFonts w:ascii="Calibri" w:eastAsia="Times New Roman" w:hAnsi="Calibri" w:cs="Calibri"/>
                <w:b/>
                <w:bCs/>
                <w:color w:val="000000"/>
                <w:kern w:val="0"/>
                <w:lang w:eastAsia="en-IN"/>
                <w14:ligatures w14:val="none"/>
              </w:rPr>
            </w:pPr>
            <w:r>
              <w:rPr>
                <w:rFonts w:ascii="Calibri" w:eastAsia="Times New Roman" w:hAnsi="Calibri" w:cs="Calibri"/>
                <w:b/>
                <w:bCs/>
                <w:color w:val="000000"/>
                <w:kern w:val="0"/>
                <w:lang w:eastAsia="en-IN"/>
                <w14:ligatures w14:val="none"/>
              </w:rPr>
              <w:t>Initial Weight</w:t>
            </w:r>
          </w:p>
        </w:tc>
        <w:tc>
          <w:tcPr>
            <w:tcW w:w="1010" w:type="dxa"/>
            <w:tcBorders>
              <w:top w:val="single" w:sz="4" w:space="0" w:color="auto"/>
              <w:left w:val="nil"/>
              <w:bottom w:val="single" w:sz="4" w:space="0" w:color="auto"/>
              <w:right w:val="single" w:sz="4" w:space="0" w:color="auto"/>
            </w:tcBorders>
          </w:tcPr>
          <w:p w14:paraId="3D65438E" w14:textId="42EA0254" w:rsidR="00D315A0" w:rsidRDefault="00D315A0" w:rsidP="00F80A38">
            <w:pPr>
              <w:spacing w:after="0" w:line="240" w:lineRule="auto"/>
              <w:jc w:val="center"/>
              <w:rPr>
                <w:rFonts w:ascii="Calibri" w:eastAsia="Times New Roman" w:hAnsi="Calibri" w:cs="Calibri"/>
                <w:b/>
                <w:bCs/>
                <w:color w:val="000000"/>
                <w:kern w:val="0"/>
                <w:lang w:eastAsia="en-IN"/>
                <w14:ligatures w14:val="none"/>
              </w:rPr>
            </w:pPr>
            <w:r>
              <w:rPr>
                <w:rFonts w:ascii="Calibri" w:eastAsia="Times New Roman" w:hAnsi="Calibri" w:cs="Calibri"/>
                <w:b/>
                <w:bCs/>
                <w:color w:val="000000"/>
                <w:kern w:val="0"/>
                <w:lang w:eastAsia="en-IN"/>
                <w14:ligatures w14:val="none"/>
              </w:rPr>
              <w:t>Updated weights</w:t>
            </w:r>
          </w:p>
        </w:tc>
        <w:tc>
          <w:tcPr>
            <w:tcW w:w="2391" w:type="dxa"/>
            <w:tcBorders>
              <w:top w:val="single" w:sz="4" w:space="0" w:color="auto"/>
              <w:left w:val="nil"/>
              <w:bottom w:val="single" w:sz="4" w:space="0" w:color="auto"/>
              <w:right w:val="single" w:sz="4" w:space="0" w:color="auto"/>
            </w:tcBorders>
          </w:tcPr>
          <w:p w14:paraId="5AAB70B9" w14:textId="77777777" w:rsidR="00D315A0" w:rsidRDefault="00D315A0" w:rsidP="00F80A38">
            <w:pPr>
              <w:spacing w:after="0" w:line="240" w:lineRule="auto"/>
              <w:jc w:val="center"/>
              <w:rPr>
                <w:rFonts w:ascii="Calibri" w:eastAsia="Times New Roman" w:hAnsi="Calibri" w:cs="Calibri"/>
                <w:b/>
                <w:bCs/>
                <w:color w:val="000000"/>
                <w:kern w:val="0"/>
                <w:lang w:eastAsia="en-IN"/>
                <w14:ligatures w14:val="none"/>
              </w:rPr>
            </w:pPr>
            <w:r>
              <w:rPr>
                <w:rFonts w:ascii="Calibri" w:eastAsia="Times New Roman" w:hAnsi="Calibri" w:cs="Calibri"/>
                <w:b/>
                <w:bCs/>
                <w:color w:val="000000"/>
                <w:kern w:val="0"/>
                <w:lang w:eastAsia="en-IN"/>
                <w14:ligatures w14:val="none"/>
              </w:rPr>
              <w:t>Normalized</w:t>
            </w:r>
          </w:p>
          <w:p w14:paraId="38055C17" w14:textId="77777777" w:rsidR="00D315A0" w:rsidRDefault="00D315A0" w:rsidP="00F80A38">
            <w:pPr>
              <w:spacing w:after="0" w:line="240" w:lineRule="auto"/>
              <w:jc w:val="center"/>
              <w:rPr>
                <w:rFonts w:ascii="Calibri" w:eastAsia="Times New Roman" w:hAnsi="Calibri" w:cs="Calibri"/>
                <w:b/>
                <w:bCs/>
                <w:color w:val="000000"/>
                <w:kern w:val="0"/>
                <w:lang w:eastAsia="en-IN"/>
                <w14:ligatures w14:val="none"/>
              </w:rPr>
            </w:pPr>
            <w:r>
              <w:rPr>
                <w:rFonts w:ascii="Calibri" w:eastAsia="Times New Roman" w:hAnsi="Calibri" w:cs="Calibri"/>
                <w:b/>
                <w:bCs/>
                <w:color w:val="000000"/>
                <w:kern w:val="0"/>
                <w:lang w:eastAsia="en-IN"/>
                <w14:ligatures w14:val="none"/>
              </w:rPr>
              <w:t xml:space="preserve">(To sum the </w:t>
            </w:r>
          </w:p>
          <w:p w14:paraId="0A9C28C2" w14:textId="485D229A" w:rsidR="00D315A0" w:rsidRDefault="00D315A0" w:rsidP="00F80A38">
            <w:pPr>
              <w:spacing w:after="0" w:line="240" w:lineRule="auto"/>
              <w:jc w:val="center"/>
              <w:rPr>
                <w:rFonts w:ascii="Calibri" w:eastAsia="Times New Roman" w:hAnsi="Calibri" w:cs="Calibri"/>
                <w:b/>
                <w:bCs/>
                <w:color w:val="000000"/>
                <w:kern w:val="0"/>
                <w:lang w:eastAsia="en-IN"/>
                <w14:ligatures w14:val="none"/>
              </w:rPr>
            </w:pPr>
            <w:r>
              <w:rPr>
                <w:rFonts w:ascii="Calibri" w:eastAsia="Times New Roman" w:hAnsi="Calibri" w:cs="Calibri"/>
                <w:b/>
                <w:bCs/>
                <w:color w:val="000000"/>
                <w:kern w:val="0"/>
                <w:lang w:eastAsia="en-IN"/>
                <w14:ligatures w14:val="none"/>
              </w:rPr>
              <w:t>value as 1)</w:t>
            </w:r>
          </w:p>
        </w:tc>
        <w:tc>
          <w:tcPr>
            <w:tcW w:w="2391" w:type="dxa"/>
            <w:tcBorders>
              <w:top w:val="single" w:sz="4" w:space="0" w:color="auto"/>
              <w:left w:val="nil"/>
              <w:bottom w:val="single" w:sz="4" w:space="0" w:color="auto"/>
              <w:right w:val="single" w:sz="4" w:space="0" w:color="auto"/>
            </w:tcBorders>
          </w:tcPr>
          <w:p w14:paraId="21EA7643" w14:textId="65F76D50" w:rsidR="00D315A0" w:rsidRDefault="00D315A0" w:rsidP="00F80A38">
            <w:pPr>
              <w:spacing w:after="0" w:line="240" w:lineRule="auto"/>
              <w:jc w:val="center"/>
              <w:rPr>
                <w:rFonts w:ascii="Calibri" w:eastAsia="Times New Roman" w:hAnsi="Calibri" w:cs="Calibri"/>
                <w:b/>
                <w:bCs/>
                <w:color w:val="000000"/>
                <w:kern w:val="0"/>
                <w:lang w:eastAsia="en-IN"/>
                <w14:ligatures w14:val="none"/>
              </w:rPr>
            </w:pPr>
            <w:r>
              <w:rPr>
                <w:rFonts w:ascii="Calibri" w:eastAsia="Times New Roman" w:hAnsi="Calibri" w:cs="Calibri"/>
                <w:b/>
                <w:bCs/>
                <w:color w:val="000000"/>
                <w:kern w:val="0"/>
                <w:lang w:eastAsia="en-IN"/>
                <w14:ligatures w14:val="none"/>
              </w:rPr>
              <w:t>Range</w:t>
            </w:r>
          </w:p>
        </w:tc>
      </w:tr>
      <w:tr w:rsidR="00D315A0" w:rsidRPr="00F80A38" w14:paraId="3573DA13" w14:textId="3AC79C6A" w:rsidTr="00AB7CAC">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C2DB9E7" w14:textId="77777777" w:rsidR="00D315A0" w:rsidRPr="00F80A38" w:rsidRDefault="00D315A0" w:rsidP="00F80A38">
            <w:pPr>
              <w:spacing w:after="0" w:line="240" w:lineRule="auto"/>
              <w:jc w:val="center"/>
              <w:rPr>
                <w:rFonts w:ascii="Calibri" w:eastAsia="Times New Roman" w:hAnsi="Calibri" w:cs="Calibri"/>
                <w:color w:val="000000"/>
                <w:kern w:val="0"/>
                <w:lang w:eastAsia="en-IN"/>
                <w14:ligatures w14:val="none"/>
              </w:rPr>
            </w:pPr>
            <w:r w:rsidRPr="00F80A38">
              <w:rPr>
                <w:rFonts w:ascii="Calibri" w:eastAsia="Times New Roman" w:hAnsi="Calibri" w:cs="Calibri"/>
                <w:color w:val="000000"/>
                <w:kern w:val="0"/>
                <w:lang w:eastAsia="en-IN"/>
                <w14:ligatures w14:val="none"/>
              </w:rPr>
              <w:t>3</w:t>
            </w:r>
          </w:p>
        </w:tc>
        <w:tc>
          <w:tcPr>
            <w:tcW w:w="0" w:type="auto"/>
            <w:tcBorders>
              <w:top w:val="nil"/>
              <w:left w:val="nil"/>
              <w:bottom w:val="single" w:sz="4" w:space="0" w:color="auto"/>
              <w:right w:val="single" w:sz="4" w:space="0" w:color="auto"/>
            </w:tcBorders>
            <w:shd w:val="clear" w:color="auto" w:fill="auto"/>
            <w:noWrap/>
            <w:vAlign w:val="center"/>
            <w:hideMark/>
          </w:tcPr>
          <w:p w14:paraId="0141CEA2" w14:textId="77777777" w:rsidR="00D315A0" w:rsidRPr="00F80A38" w:rsidRDefault="00D315A0" w:rsidP="00F80A38">
            <w:pPr>
              <w:spacing w:after="0" w:line="240" w:lineRule="auto"/>
              <w:jc w:val="center"/>
              <w:rPr>
                <w:rFonts w:ascii="Calibri" w:eastAsia="Times New Roman" w:hAnsi="Calibri" w:cs="Calibri"/>
                <w:color w:val="000000"/>
                <w:kern w:val="0"/>
                <w:lang w:eastAsia="en-IN"/>
                <w14:ligatures w14:val="none"/>
              </w:rPr>
            </w:pPr>
            <w:r w:rsidRPr="00F80A38">
              <w:rPr>
                <w:rFonts w:ascii="Calibri" w:eastAsia="Times New Roman" w:hAnsi="Calibri" w:cs="Calibri"/>
                <w:color w:val="000000"/>
                <w:kern w:val="0"/>
                <w:lang w:eastAsia="en-IN"/>
                <w14:ligatures w14:val="none"/>
              </w:rPr>
              <w:t>7</w:t>
            </w:r>
          </w:p>
        </w:tc>
        <w:tc>
          <w:tcPr>
            <w:tcW w:w="0" w:type="auto"/>
            <w:tcBorders>
              <w:top w:val="nil"/>
              <w:left w:val="nil"/>
              <w:bottom w:val="single" w:sz="4" w:space="0" w:color="auto"/>
              <w:right w:val="single" w:sz="4" w:space="0" w:color="auto"/>
            </w:tcBorders>
            <w:shd w:val="clear" w:color="auto" w:fill="auto"/>
            <w:noWrap/>
            <w:vAlign w:val="center"/>
            <w:hideMark/>
          </w:tcPr>
          <w:p w14:paraId="54A0BCB2" w14:textId="77777777" w:rsidR="00D315A0" w:rsidRPr="00F80A38" w:rsidRDefault="00D315A0" w:rsidP="00F80A38">
            <w:pPr>
              <w:spacing w:after="0" w:line="240" w:lineRule="auto"/>
              <w:jc w:val="center"/>
              <w:rPr>
                <w:rFonts w:ascii="Calibri" w:eastAsia="Times New Roman" w:hAnsi="Calibri" w:cs="Calibri"/>
                <w:color w:val="000000"/>
                <w:kern w:val="0"/>
                <w:lang w:eastAsia="en-IN"/>
                <w14:ligatures w14:val="none"/>
              </w:rPr>
            </w:pPr>
            <w:r w:rsidRPr="00F80A38">
              <w:rPr>
                <w:rFonts w:ascii="Calibri" w:eastAsia="Times New Roman" w:hAnsi="Calibri" w:cs="Calibri"/>
                <w:color w:val="000000"/>
                <w:kern w:val="0"/>
                <w:lang w:eastAsia="en-IN"/>
                <w14:ligatures w14:val="none"/>
              </w:rPr>
              <w:t>1</w:t>
            </w:r>
          </w:p>
        </w:tc>
        <w:tc>
          <w:tcPr>
            <w:tcW w:w="865" w:type="dxa"/>
            <w:tcBorders>
              <w:top w:val="nil"/>
              <w:left w:val="nil"/>
              <w:bottom w:val="single" w:sz="4" w:space="0" w:color="auto"/>
              <w:right w:val="single" w:sz="4" w:space="0" w:color="auto"/>
            </w:tcBorders>
          </w:tcPr>
          <w:p w14:paraId="65D92A85" w14:textId="37AF56D2" w:rsidR="00D315A0" w:rsidRPr="00F80A38" w:rsidRDefault="00D315A0" w:rsidP="00F80A38">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1</w:t>
            </w:r>
          </w:p>
        </w:tc>
        <w:tc>
          <w:tcPr>
            <w:tcW w:w="879" w:type="dxa"/>
            <w:tcBorders>
              <w:top w:val="nil"/>
              <w:left w:val="nil"/>
              <w:bottom w:val="single" w:sz="4" w:space="0" w:color="auto"/>
              <w:right w:val="single" w:sz="4" w:space="0" w:color="auto"/>
            </w:tcBorders>
          </w:tcPr>
          <w:p w14:paraId="78F5B8BF" w14:textId="0A8F6DA5" w:rsidR="00D315A0" w:rsidRDefault="00D315A0" w:rsidP="00F80A38">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0.2</w:t>
            </w:r>
          </w:p>
        </w:tc>
        <w:tc>
          <w:tcPr>
            <w:tcW w:w="1010" w:type="dxa"/>
            <w:tcBorders>
              <w:top w:val="nil"/>
              <w:left w:val="nil"/>
              <w:bottom w:val="single" w:sz="4" w:space="0" w:color="auto"/>
              <w:right w:val="single" w:sz="4" w:space="0" w:color="auto"/>
            </w:tcBorders>
          </w:tcPr>
          <w:p w14:paraId="7BA6BC2A" w14:textId="2879988A" w:rsidR="00D315A0" w:rsidRDefault="00D315A0" w:rsidP="00D315A0">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0.16</w:t>
            </w:r>
          </w:p>
        </w:tc>
        <w:tc>
          <w:tcPr>
            <w:tcW w:w="2391" w:type="dxa"/>
            <w:tcBorders>
              <w:top w:val="nil"/>
              <w:left w:val="nil"/>
              <w:bottom w:val="single" w:sz="4" w:space="0" w:color="auto"/>
              <w:right w:val="single" w:sz="4" w:space="0" w:color="auto"/>
            </w:tcBorders>
          </w:tcPr>
          <w:p w14:paraId="2101CF5C" w14:textId="2D6C7CB2" w:rsidR="00D315A0" w:rsidRDefault="00D315A0" w:rsidP="00D315A0">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0.16</w:t>
            </w:r>
          </w:p>
        </w:tc>
        <w:tc>
          <w:tcPr>
            <w:tcW w:w="2391" w:type="dxa"/>
            <w:tcBorders>
              <w:top w:val="nil"/>
              <w:left w:val="nil"/>
              <w:bottom w:val="single" w:sz="4" w:space="0" w:color="auto"/>
              <w:right w:val="single" w:sz="4" w:space="0" w:color="auto"/>
            </w:tcBorders>
          </w:tcPr>
          <w:p w14:paraId="16C87191" w14:textId="0427539A" w:rsidR="00D315A0" w:rsidRDefault="00D315A0" w:rsidP="00D315A0">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0-0.166</w:t>
            </w:r>
          </w:p>
        </w:tc>
      </w:tr>
      <w:tr w:rsidR="00D315A0" w:rsidRPr="00F80A38" w14:paraId="1C45F84F" w14:textId="22B98019" w:rsidTr="00AB7CAC">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881CEF0" w14:textId="77777777" w:rsidR="00D315A0" w:rsidRPr="00F80A38" w:rsidRDefault="00D315A0" w:rsidP="00F80A38">
            <w:pPr>
              <w:spacing w:after="0" w:line="240" w:lineRule="auto"/>
              <w:jc w:val="center"/>
              <w:rPr>
                <w:rFonts w:ascii="Calibri" w:eastAsia="Times New Roman" w:hAnsi="Calibri" w:cs="Calibri"/>
                <w:color w:val="000000"/>
                <w:kern w:val="0"/>
                <w:lang w:eastAsia="en-IN"/>
                <w14:ligatures w14:val="none"/>
              </w:rPr>
            </w:pPr>
            <w:r w:rsidRPr="00F80A38">
              <w:rPr>
                <w:rFonts w:ascii="Calibri" w:eastAsia="Times New Roman" w:hAnsi="Calibri" w:cs="Calibri"/>
                <w:color w:val="000000"/>
                <w:kern w:val="0"/>
                <w:lang w:eastAsia="en-IN"/>
                <w14:ligatures w14:val="none"/>
              </w:rPr>
              <w:t>2</w:t>
            </w:r>
          </w:p>
        </w:tc>
        <w:tc>
          <w:tcPr>
            <w:tcW w:w="0" w:type="auto"/>
            <w:tcBorders>
              <w:top w:val="nil"/>
              <w:left w:val="nil"/>
              <w:bottom w:val="single" w:sz="4" w:space="0" w:color="auto"/>
              <w:right w:val="single" w:sz="4" w:space="0" w:color="auto"/>
            </w:tcBorders>
            <w:shd w:val="clear" w:color="auto" w:fill="auto"/>
            <w:noWrap/>
            <w:vAlign w:val="center"/>
            <w:hideMark/>
          </w:tcPr>
          <w:p w14:paraId="66ECA454" w14:textId="77777777" w:rsidR="00D315A0" w:rsidRPr="00F80A38" w:rsidRDefault="00D315A0" w:rsidP="00F80A38">
            <w:pPr>
              <w:spacing w:after="0" w:line="240" w:lineRule="auto"/>
              <w:jc w:val="center"/>
              <w:rPr>
                <w:rFonts w:ascii="Calibri" w:eastAsia="Times New Roman" w:hAnsi="Calibri" w:cs="Calibri"/>
                <w:color w:val="000000"/>
                <w:kern w:val="0"/>
                <w:lang w:eastAsia="en-IN"/>
                <w14:ligatures w14:val="none"/>
              </w:rPr>
            </w:pPr>
            <w:r w:rsidRPr="00F80A38">
              <w:rPr>
                <w:rFonts w:ascii="Calibri" w:eastAsia="Times New Roman" w:hAnsi="Calibri" w:cs="Calibri"/>
                <w:color w:val="000000"/>
                <w:kern w:val="0"/>
                <w:lang w:eastAsia="en-IN"/>
                <w14:ligatures w14:val="none"/>
              </w:rPr>
              <w:t>9</w:t>
            </w:r>
          </w:p>
        </w:tc>
        <w:tc>
          <w:tcPr>
            <w:tcW w:w="0" w:type="auto"/>
            <w:tcBorders>
              <w:top w:val="nil"/>
              <w:left w:val="nil"/>
              <w:bottom w:val="single" w:sz="4" w:space="0" w:color="auto"/>
              <w:right w:val="single" w:sz="4" w:space="0" w:color="auto"/>
            </w:tcBorders>
            <w:shd w:val="clear" w:color="auto" w:fill="auto"/>
            <w:noWrap/>
            <w:vAlign w:val="center"/>
            <w:hideMark/>
          </w:tcPr>
          <w:p w14:paraId="1F690DDF" w14:textId="77777777" w:rsidR="00D315A0" w:rsidRPr="00F80A38" w:rsidRDefault="00D315A0" w:rsidP="00F80A38">
            <w:pPr>
              <w:spacing w:after="0" w:line="240" w:lineRule="auto"/>
              <w:jc w:val="center"/>
              <w:rPr>
                <w:rFonts w:ascii="Calibri" w:eastAsia="Times New Roman" w:hAnsi="Calibri" w:cs="Calibri"/>
                <w:color w:val="000000"/>
                <w:kern w:val="0"/>
                <w:lang w:eastAsia="en-IN"/>
                <w14:ligatures w14:val="none"/>
              </w:rPr>
            </w:pPr>
            <w:r w:rsidRPr="00F80A38">
              <w:rPr>
                <w:rFonts w:ascii="Calibri" w:eastAsia="Times New Roman" w:hAnsi="Calibri" w:cs="Calibri"/>
                <w:color w:val="000000"/>
                <w:kern w:val="0"/>
                <w:lang w:eastAsia="en-IN"/>
                <w14:ligatures w14:val="none"/>
              </w:rPr>
              <w:t>0</w:t>
            </w:r>
          </w:p>
        </w:tc>
        <w:tc>
          <w:tcPr>
            <w:tcW w:w="865" w:type="dxa"/>
            <w:tcBorders>
              <w:top w:val="nil"/>
              <w:left w:val="nil"/>
              <w:bottom w:val="single" w:sz="4" w:space="0" w:color="auto"/>
              <w:right w:val="single" w:sz="4" w:space="0" w:color="auto"/>
            </w:tcBorders>
          </w:tcPr>
          <w:p w14:paraId="78938B25" w14:textId="37F97C34" w:rsidR="00D315A0" w:rsidRPr="00F80A38" w:rsidRDefault="00D315A0" w:rsidP="00F80A38">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1</w:t>
            </w:r>
          </w:p>
        </w:tc>
        <w:tc>
          <w:tcPr>
            <w:tcW w:w="879" w:type="dxa"/>
            <w:tcBorders>
              <w:top w:val="nil"/>
              <w:left w:val="nil"/>
              <w:bottom w:val="single" w:sz="4" w:space="0" w:color="auto"/>
              <w:right w:val="single" w:sz="4" w:space="0" w:color="auto"/>
            </w:tcBorders>
          </w:tcPr>
          <w:p w14:paraId="4E0C8B59" w14:textId="749C990D" w:rsidR="00D315A0" w:rsidRDefault="00D315A0" w:rsidP="00F80A38">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0.2</w:t>
            </w:r>
          </w:p>
        </w:tc>
        <w:tc>
          <w:tcPr>
            <w:tcW w:w="1010" w:type="dxa"/>
            <w:tcBorders>
              <w:top w:val="nil"/>
              <w:left w:val="nil"/>
              <w:bottom w:val="single" w:sz="4" w:space="0" w:color="auto"/>
              <w:right w:val="single" w:sz="4" w:space="0" w:color="auto"/>
            </w:tcBorders>
          </w:tcPr>
          <w:p w14:paraId="3D9A026A" w14:textId="149C7BB3" w:rsidR="00D315A0" w:rsidRDefault="00D315A0" w:rsidP="00F80A38">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0.24</w:t>
            </w:r>
          </w:p>
        </w:tc>
        <w:tc>
          <w:tcPr>
            <w:tcW w:w="2391" w:type="dxa"/>
            <w:tcBorders>
              <w:top w:val="nil"/>
              <w:left w:val="nil"/>
              <w:bottom w:val="single" w:sz="4" w:space="0" w:color="auto"/>
              <w:right w:val="single" w:sz="4" w:space="0" w:color="auto"/>
            </w:tcBorders>
          </w:tcPr>
          <w:p w14:paraId="1720D1F1" w14:textId="29DD64B0" w:rsidR="00D315A0" w:rsidRDefault="00D315A0" w:rsidP="00F80A38">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0.25</w:t>
            </w:r>
          </w:p>
        </w:tc>
        <w:tc>
          <w:tcPr>
            <w:tcW w:w="2391" w:type="dxa"/>
            <w:tcBorders>
              <w:top w:val="nil"/>
              <w:left w:val="nil"/>
              <w:bottom w:val="single" w:sz="4" w:space="0" w:color="auto"/>
              <w:right w:val="single" w:sz="4" w:space="0" w:color="auto"/>
            </w:tcBorders>
          </w:tcPr>
          <w:p w14:paraId="4174104E" w14:textId="73183C07" w:rsidR="00D315A0" w:rsidRDefault="00D315A0" w:rsidP="00F80A38">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0.166-0.416</w:t>
            </w:r>
          </w:p>
        </w:tc>
      </w:tr>
      <w:tr w:rsidR="00D315A0" w:rsidRPr="00F80A38" w14:paraId="0C5D0286" w14:textId="1CA25648" w:rsidTr="00AB7CAC">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353AF70" w14:textId="77777777" w:rsidR="00D315A0" w:rsidRPr="00F80A38" w:rsidRDefault="00D315A0" w:rsidP="00F80A38">
            <w:pPr>
              <w:spacing w:after="0" w:line="240" w:lineRule="auto"/>
              <w:jc w:val="center"/>
              <w:rPr>
                <w:rFonts w:ascii="Calibri" w:eastAsia="Times New Roman" w:hAnsi="Calibri" w:cs="Calibri"/>
                <w:color w:val="000000"/>
                <w:kern w:val="0"/>
                <w:lang w:eastAsia="en-IN"/>
                <w14:ligatures w14:val="none"/>
              </w:rPr>
            </w:pPr>
            <w:r w:rsidRPr="00F80A38">
              <w:rPr>
                <w:rFonts w:ascii="Calibri" w:eastAsia="Times New Roman" w:hAnsi="Calibri" w:cs="Calibri"/>
                <w:color w:val="000000"/>
                <w:kern w:val="0"/>
                <w:lang w:eastAsia="en-IN"/>
                <w14:ligatures w14:val="none"/>
              </w:rPr>
              <w:t>1</w:t>
            </w:r>
          </w:p>
        </w:tc>
        <w:tc>
          <w:tcPr>
            <w:tcW w:w="0" w:type="auto"/>
            <w:tcBorders>
              <w:top w:val="nil"/>
              <w:left w:val="nil"/>
              <w:bottom w:val="single" w:sz="4" w:space="0" w:color="auto"/>
              <w:right w:val="single" w:sz="4" w:space="0" w:color="auto"/>
            </w:tcBorders>
            <w:shd w:val="clear" w:color="auto" w:fill="auto"/>
            <w:noWrap/>
            <w:vAlign w:val="center"/>
            <w:hideMark/>
          </w:tcPr>
          <w:p w14:paraId="7C7E3320" w14:textId="77777777" w:rsidR="00D315A0" w:rsidRPr="00F80A38" w:rsidRDefault="00D315A0" w:rsidP="00F80A38">
            <w:pPr>
              <w:spacing w:after="0" w:line="240" w:lineRule="auto"/>
              <w:jc w:val="center"/>
              <w:rPr>
                <w:rFonts w:ascii="Calibri" w:eastAsia="Times New Roman" w:hAnsi="Calibri" w:cs="Calibri"/>
                <w:color w:val="000000"/>
                <w:kern w:val="0"/>
                <w:lang w:eastAsia="en-IN"/>
                <w14:ligatures w14:val="none"/>
              </w:rPr>
            </w:pPr>
            <w:r w:rsidRPr="00F80A38">
              <w:rPr>
                <w:rFonts w:ascii="Calibri" w:eastAsia="Times New Roman" w:hAnsi="Calibri" w:cs="Calibri"/>
                <w:color w:val="000000"/>
                <w:kern w:val="0"/>
                <w:lang w:eastAsia="en-IN"/>
                <w14:ligatures w14:val="none"/>
              </w:rPr>
              <w:t>4</w:t>
            </w:r>
          </w:p>
        </w:tc>
        <w:tc>
          <w:tcPr>
            <w:tcW w:w="0" w:type="auto"/>
            <w:tcBorders>
              <w:top w:val="nil"/>
              <w:left w:val="nil"/>
              <w:bottom w:val="single" w:sz="4" w:space="0" w:color="auto"/>
              <w:right w:val="single" w:sz="4" w:space="0" w:color="auto"/>
            </w:tcBorders>
            <w:shd w:val="clear" w:color="auto" w:fill="auto"/>
            <w:noWrap/>
            <w:vAlign w:val="center"/>
            <w:hideMark/>
          </w:tcPr>
          <w:p w14:paraId="107C51DB" w14:textId="77777777" w:rsidR="00D315A0" w:rsidRPr="00F80A38" w:rsidRDefault="00D315A0" w:rsidP="00F80A38">
            <w:pPr>
              <w:spacing w:after="0" w:line="240" w:lineRule="auto"/>
              <w:jc w:val="center"/>
              <w:rPr>
                <w:rFonts w:ascii="Calibri" w:eastAsia="Times New Roman" w:hAnsi="Calibri" w:cs="Calibri"/>
                <w:color w:val="000000"/>
                <w:kern w:val="0"/>
                <w:lang w:eastAsia="en-IN"/>
                <w14:ligatures w14:val="none"/>
              </w:rPr>
            </w:pPr>
            <w:r w:rsidRPr="00F80A38">
              <w:rPr>
                <w:rFonts w:ascii="Calibri" w:eastAsia="Times New Roman" w:hAnsi="Calibri" w:cs="Calibri"/>
                <w:color w:val="000000"/>
                <w:kern w:val="0"/>
                <w:lang w:eastAsia="en-IN"/>
                <w14:ligatures w14:val="none"/>
              </w:rPr>
              <w:t>1</w:t>
            </w:r>
          </w:p>
        </w:tc>
        <w:tc>
          <w:tcPr>
            <w:tcW w:w="865" w:type="dxa"/>
            <w:tcBorders>
              <w:top w:val="nil"/>
              <w:left w:val="nil"/>
              <w:bottom w:val="single" w:sz="4" w:space="0" w:color="auto"/>
              <w:right w:val="single" w:sz="4" w:space="0" w:color="auto"/>
            </w:tcBorders>
          </w:tcPr>
          <w:p w14:paraId="7D604BB0" w14:textId="63AE1197" w:rsidR="00D315A0" w:rsidRPr="00F80A38" w:rsidRDefault="00D315A0" w:rsidP="00F80A38">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0</w:t>
            </w:r>
          </w:p>
        </w:tc>
        <w:tc>
          <w:tcPr>
            <w:tcW w:w="879" w:type="dxa"/>
            <w:tcBorders>
              <w:top w:val="nil"/>
              <w:left w:val="nil"/>
              <w:bottom w:val="single" w:sz="4" w:space="0" w:color="auto"/>
              <w:right w:val="single" w:sz="4" w:space="0" w:color="auto"/>
            </w:tcBorders>
          </w:tcPr>
          <w:p w14:paraId="1579E4CF" w14:textId="36A87A10" w:rsidR="00D315A0" w:rsidRDefault="00D315A0" w:rsidP="00F80A38">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0.2</w:t>
            </w:r>
          </w:p>
        </w:tc>
        <w:tc>
          <w:tcPr>
            <w:tcW w:w="1010" w:type="dxa"/>
            <w:tcBorders>
              <w:top w:val="nil"/>
              <w:left w:val="nil"/>
              <w:bottom w:val="single" w:sz="4" w:space="0" w:color="auto"/>
              <w:right w:val="single" w:sz="4" w:space="0" w:color="auto"/>
            </w:tcBorders>
          </w:tcPr>
          <w:p w14:paraId="445FCDF7" w14:textId="28CC815D" w:rsidR="00D315A0" w:rsidRDefault="00D315A0" w:rsidP="00F80A38">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0.24</w:t>
            </w:r>
          </w:p>
        </w:tc>
        <w:tc>
          <w:tcPr>
            <w:tcW w:w="2391" w:type="dxa"/>
            <w:tcBorders>
              <w:top w:val="nil"/>
              <w:left w:val="nil"/>
              <w:bottom w:val="single" w:sz="4" w:space="0" w:color="auto"/>
              <w:right w:val="single" w:sz="4" w:space="0" w:color="auto"/>
            </w:tcBorders>
          </w:tcPr>
          <w:p w14:paraId="0C14CD67" w14:textId="401F4F08" w:rsidR="00D315A0" w:rsidRDefault="00D315A0" w:rsidP="00F80A38">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0.25</w:t>
            </w:r>
          </w:p>
        </w:tc>
        <w:tc>
          <w:tcPr>
            <w:tcW w:w="2391" w:type="dxa"/>
            <w:tcBorders>
              <w:top w:val="nil"/>
              <w:left w:val="nil"/>
              <w:bottom w:val="single" w:sz="4" w:space="0" w:color="auto"/>
              <w:right w:val="single" w:sz="4" w:space="0" w:color="auto"/>
            </w:tcBorders>
          </w:tcPr>
          <w:p w14:paraId="1AD4C8BF" w14:textId="69E21077" w:rsidR="00D315A0" w:rsidRDefault="00D315A0" w:rsidP="00F80A38">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0.416-0.666</w:t>
            </w:r>
          </w:p>
        </w:tc>
      </w:tr>
      <w:tr w:rsidR="00D315A0" w:rsidRPr="00F80A38" w14:paraId="6D709C39" w14:textId="702610E4" w:rsidTr="00AB7CAC">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736787D" w14:textId="77777777" w:rsidR="00D315A0" w:rsidRPr="00F80A38" w:rsidRDefault="00D315A0" w:rsidP="00F80A38">
            <w:pPr>
              <w:spacing w:after="0" w:line="240" w:lineRule="auto"/>
              <w:jc w:val="center"/>
              <w:rPr>
                <w:rFonts w:ascii="Calibri" w:eastAsia="Times New Roman" w:hAnsi="Calibri" w:cs="Calibri"/>
                <w:color w:val="000000"/>
                <w:kern w:val="0"/>
                <w:lang w:eastAsia="en-IN"/>
                <w14:ligatures w14:val="none"/>
              </w:rPr>
            </w:pPr>
            <w:r w:rsidRPr="00F80A38">
              <w:rPr>
                <w:rFonts w:ascii="Calibri" w:eastAsia="Times New Roman" w:hAnsi="Calibri" w:cs="Calibri"/>
                <w:color w:val="000000"/>
                <w:kern w:val="0"/>
                <w:lang w:eastAsia="en-IN"/>
                <w14:ligatures w14:val="none"/>
              </w:rPr>
              <w:t>9</w:t>
            </w:r>
          </w:p>
        </w:tc>
        <w:tc>
          <w:tcPr>
            <w:tcW w:w="0" w:type="auto"/>
            <w:tcBorders>
              <w:top w:val="nil"/>
              <w:left w:val="nil"/>
              <w:bottom w:val="single" w:sz="4" w:space="0" w:color="auto"/>
              <w:right w:val="single" w:sz="4" w:space="0" w:color="auto"/>
            </w:tcBorders>
            <w:shd w:val="clear" w:color="auto" w:fill="auto"/>
            <w:noWrap/>
            <w:vAlign w:val="center"/>
            <w:hideMark/>
          </w:tcPr>
          <w:p w14:paraId="2FB93AE3" w14:textId="77777777" w:rsidR="00D315A0" w:rsidRPr="00F80A38" w:rsidRDefault="00D315A0" w:rsidP="00F80A38">
            <w:pPr>
              <w:spacing w:after="0" w:line="240" w:lineRule="auto"/>
              <w:jc w:val="center"/>
              <w:rPr>
                <w:rFonts w:ascii="Calibri" w:eastAsia="Times New Roman" w:hAnsi="Calibri" w:cs="Calibri"/>
                <w:color w:val="000000"/>
                <w:kern w:val="0"/>
                <w:lang w:eastAsia="en-IN"/>
                <w14:ligatures w14:val="none"/>
              </w:rPr>
            </w:pPr>
            <w:r w:rsidRPr="00F80A38">
              <w:rPr>
                <w:rFonts w:ascii="Calibri" w:eastAsia="Times New Roman" w:hAnsi="Calibri" w:cs="Calibri"/>
                <w:color w:val="000000"/>
                <w:kern w:val="0"/>
                <w:lang w:eastAsia="en-IN"/>
                <w14:ligatures w14:val="none"/>
              </w:rPr>
              <w:t>8</w:t>
            </w:r>
          </w:p>
        </w:tc>
        <w:tc>
          <w:tcPr>
            <w:tcW w:w="0" w:type="auto"/>
            <w:tcBorders>
              <w:top w:val="nil"/>
              <w:left w:val="nil"/>
              <w:bottom w:val="single" w:sz="4" w:space="0" w:color="auto"/>
              <w:right w:val="single" w:sz="4" w:space="0" w:color="auto"/>
            </w:tcBorders>
            <w:shd w:val="clear" w:color="auto" w:fill="auto"/>
            <w:noWrap/>
            <w:vAlign w:val="center"/>
            <w:hideMark/>
          </w:tcPr>
          <w:p w14:paraId="7014EA62" w14:textId="77777777" w:rsidR="00D315A0" w:rsidRPr="00F80A38" w:rsidRDefault="00D315A0" w:rsidP="00F80A38">
            <w:pPr>
              <w:spacing w:after="0" w:line="240" w:lineRule="auto"/>
              <w:jc w:val="center"/>
              <w:rPr>
                <w:rFonts w:ascii="Calibri" w:eastAsia="Times New Roman" w:hAnsi="Calibri" w:cs="Calibri"/>
                <w:color w:val="000000"/>
                <w:kern w:val="0"/>
                <w:lang w:eastAsia="en-IN"/>
                <w14:ligatures w14:val="none"/>
              </w:rPr>
            </w:pPr>
            <w:r w:rsidRPr="00F80A38">
              <w:rPr>
                <w:rFonts w:ascii="Calibri" w:eastAsia="Times New Roman" w:hAnsi="Calibri" w:cs="Calibri"/>
                <w:color w:val="000000"/>
                <w:kern w:val="0"/>
                <w:lang w:eastAsia="en-IN"/>
                <w14:ligatures w14:val="none"/>
              </w:rPr>
              <w:t>0</w:t>
            </w:r>
          </w:p>
        </w:tc>
        <w:tc>
          <w:tcPr>
            <w:tcW w:w="865" w:type="dxa"/>
            <w:tcBorders>
              <w:top w:val="nil"/>
              <w:left w:val="nil"/>
              <w:bottom w:val="single" w:sz="4" w:space="0" w:color="auto"/>
              <w:right w:val="single" w:sz="4" w:space="0" w:color="auto"/>
            </w:tcBorders>
          </w:tcPr>
          <w:p w14:paraId="4E2113D2" w14:textId="27E5B209" w:rsidR="00D315A0" w:rsidRPr="00F80A38" w:rsidRDefault="00D315A0" w:rsidP="00F80A38">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0</w:t>
            </w:r>
          </w:p>
        </w:tc>
        <w:tc>
          <w:tcPr>
            <w:tcW w:w="879" w:type="dxa"/>
            <w:tcBorders>
              <w:top w:val="nil"/>
              <w:left w:val="nil"/>
              <w:bottom w:val="single" w:sz="4" w:space="0" w:color="auto"/>
              <w:right w:val="single" w:sz="4" w:space="0" w:color="auto"/>
            </w:tcBorders>
          </w:tcPr>
          <w:p w14:paraId="6BF94AAF" w14:textId="785F98D7" w:rsidR="00D315A0" w:rsidRDefault="00D315A0" w:rsidP="00F80A38">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0.2</w:t>
            </w:r>
          </w:p>
        </w:tc>
        <w:tc>
          <w:tcPr>
            <w:tcW w:w="1010" w:type="dxa"/>
            <w:tcBorders>
              <w:top w:val="nil"/>
              <w:left w:val="nil"/>
              <w:bottom w:val="single" w:sz="4" w:space="0" w:color="auto"/>
              <w:right w:val="single" w:sz="4" w:space="0" w:color="auto"/>
            </w:tcBorders>
          </w:tcPr>
          <w:p w14:paraId="40AA44AF" w14:textId="69F0B497" w:rsidR="00D315A0" w:rsidRDefault="00D315A0" w:rsidP="00F80A38">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0.16</w:t>
            </w:r>
          </w:p>
        </w:tc>
        <w:tc>
          <w:tcPr>
            <w:tcW w:w="2391" w:type="dxa"/>
            <w:tcBorders>
              <w:top w:val="nil"/>
              <w:left w:val="nil"/>
              <w:bottom w:val="single" w:sz="4" w:space="0" w:color="auto"/>
              <w:right w:val="single" w:sz="4" w:space="0" w:color="auto"/>
            </w:tcBorders>
          </w:tcPr>
          <w:p w14:paraId="69EB2B57" w14:textId="47622CAC" w:rsidR="00D315A0" w:rsidRDefault="00D315A0" w:rsidP="00F80A38">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0.16</w:t>
            </w:r>
          </w:p>
        </w:tc>
        <w:tc>
          <w:tcPr>
            <w:tcW w:w="2391" w:type="dxa"/>
            <w:tcBorders>
              <w:top w:val="nil"/>
              <w:left w:val="nil"/>
              <w:bottom w:val="single" w:sz="4" w:space="0" w:color="auto"/>
              <w:right w:val="single" w:sz="4" w:space="0" w:color="auto"/>
            </w:tcBorders>
          </w:tcPr>
          <w:p w14:paraId="7F62DBEF" w14:textId="3A262D5D" w:rsidR="00D315A0" w:rsidRDefault="00272C81" w:rsidP="00F80A38">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0.666-0.832</w:t>
            </w:r>
          </w:p>
        </w:tc>
      </w:tr>
      <w:tr w:rsidR="00D315A0" w:rsidRPr="00F80A38" w14:paraId="3E3FC9B3" w14:textId="0E9C4940" w:rsidTr="00AB7CAC">
        <w:trPr>
          <w:trHeight w:val="288"/>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2622D5" w14:textId="77777777" w:rsidR="00D315A0" w:rsidRPr="00F80A38" w:rsidRDefault="00D315A0" w:rsidP="00F80A38">
            <w:pPr>
              <w:spacing w:after="0" w:line="240" w:lineRule="auto"/>
              <w:jc w:val="center"/>
              <w:rPr>
                <w:rFonts w:ascii="Calibri" w:eastAsia="Times New Roman" w:hAnsi="Calibri" w:cs="Calibri"/>
                <w:color w:val="000000"/>
                <w:kern w:val="0"/>
                <w:lang w:eastAsia="en-IN"/>
                <w14:ligatures w14:val="none"/>
              </w:rPr>
            </w:pPr>
            <w:r w:rsidRPr="00F80A38">
              <w:rPr>
                <w:rFonts w:ascii="Calibri" w:eastAsia="Times New Roman" w:hAnsi="Calibri" w:cs="Calibri"/>
                <w:color w:val="000000"/>
                <w:kern w:val="0"/>
                <w:lang w:eastAsia="en-IN"/>
                <w14:ligatures w14:val="none"/>
              </w:rPr>
              <w:t>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612FD0E" w14:textId="77777777" w:rsidR="00D315A0" w:rsidRPr="00F80A38" w:rsidRDefault="00D315A0" w:rsidP="00F80A38">
            <w:pPr>
              <w:spacing w:after="0" w:line="240" w:lineRule="auto"/>
              <w:jc w:val="center"/>
              <w:rPr>
                <w:rFonts w:ascii="Calibri" w:eastAsia="Times New Roman" w:hAnsi="Calibri" w:cs="Calibri"/>
                <w:color w:val="000000"/>
                <w:kern w:val="0"/>
                <w:lang w:eastAsia="en-IN"/>
                <w14:ligatures w14:val="none"/>
              </w:rPr>
            </w:pPr>
            <w:r w:rsidRPr="00F80A38">
              <w:rPr>
                <w:rFonts w:ascii="Calibri" w:eastAsia="Times New Roman" w:hAnsi="Calibri" w:cs="Calibri"/>
                <w:color w:val="000000"/>
                <w:kern w:val="0"/>
                <w:lang w:eastAsia="en-IN"/>
                <w14:ligatures w14:val="none"/>
              </w:rPr>
              <w:t>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182B3FC" w14:textId="77777777" w:rsidR="00D315A0" w:rsidRPr="00F80A38" w:rsidRDefault="00D315A0" w:rsidP="00F80A38">
            <w:pPr>
              <w:spacing w:after="0" w:line="240" w:lineRule="auto"/>
              <w:jc w:val="center"/>
              <w:rPr>
                <w:rFonts w:ascii="Calibri" w:eastAsia="Times New Roman" w:hAnsi="Calibri" w:cs="Calibri"/>
                <w:color w:val="000000"/>
                <w:kern w:val="0"/>
                <w:lang w:eastAsia="en-IN"/>
                <w14:ligatures w14:val="none"/>
              </w:rPr>
            </w:pPr>
            <w:r w:rsidRPr="00F80A38">
              <w:rPr>
                <w:rFonts w:ascii="Calibri" w:eastAsia="Times New Roman" w:hAnsi="Calibri" w:cs="Calibri"/>
                <w:color w:val="000000"/>
                <w:kern w:val="0"/>
                <w:lang w:eastAsia="en-IN"/>
                <w14:ligatures w14:val="none"/>
              </w:rPr>
              <w:t>0</w:t>
            </w:r>
          </w:p>
        </w:tc>
        <w:tc>
          <w:tcPr>
            <w:tcW w:w="865" w:type="dxa"/>
            <w:tcBorders>
              <w:top w:val="single" w:sz="4" w:space="0" w:color="auto"/>
              <w:left w:val="nil"/>
              <w:bottom w:val="single" w:sz="4" w:space="0" w:color="auto"/>
              <w:right w:val="single" w:sz="4" w:space="0" w:color="auto"/>
            </w:tcBorders>
          </w:tcPr>
          <w:p w14:paraId="0016E47D" w14:textId="31EBD77D" w:rsidR="00D315A0" w:rsidRPr="00F80A38" w:rsidRDefault="00D315A0" w:rsidP="00F80A38">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0</w:t>
            </w:r>
          </w:p>
        </w:tc>
        <w:tc>
          <w:tcPr>
            <w:tcW w:w="879" w:type="dxa"/>
            <w:tcBorders>
              <w:top w:val="single" w:sz="4" w:space="0" w:color="auto"/>
              <w:left w:val="nil"/>
              <w:bottom w:val="single" w:sz="4" w:space="0" w:color="auto"/>
              <w:right w:val="single" w:sz="4" w:space="0" w:color="auto"/>
            </w:tcBorders>
          </w:tcPr>
          <w:p w14:paraId="4FE20805" w14:textId="067778EE" w:rsidR="00D315A0" w:rsidRDefault="00D315A0" w:rsidP="00F80A38">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0.2</w:t>
            </w:r>
          </w:p>
        </w:tc>
        <w:tc>
          <w:tcPr>
            <w:tcW w:w="1010" w:type="dxa"/>
            <w:tcBorders>
              <w:top w:val="single" w:sz="4" w:space="0" w:color="auto"/>
              <w:left w:val="nil"/>
              <w:bottom w:val="single" w:sz="4" w:space="0" w:color="auto"/>
              <w:right w:val="single" w:sz="4" w:space="0" w:color="auto"/>
            </w:tcBorders>
          </w:tcPr>
          <w:p w14:paraId="7B011F4E" w14:textId="335AF15B" w:rsidR="00D315A0" w:rsidRDefault="00D315A0" w:rsidP="00F80A38">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0.16</w:t>
            </w:r>
          </w:p>
        </w:tc>
        <w:tc>
          <w:tcPr>
            <w:tcW w:w="2391" w:type="dxa"/>
            <w:tcBorders>
              <w:top w:val="single" w:sz="4" w:space="0" w:color="auto"/>
              <w:left w:val="nil"/>
              <w:bottom w:val="single" w:sz="4" w:space="0" w:color="auto"/>
              <w:right w:val="single" w:sz="4" w:space="0" w:color="auto"/>
            </w:tcBorders>
          </w:tcPr>
          <w:p w14:paraId="29787721" w14:textId="0B4A9C5C" w:rsidR="00D315A0" w:rsidRDefault="00D315A0" w:rsidP="00F80A38">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0.16</w:t>
            </w:r>
          </w:p>
        </w:tc>
        <w:tc>
          <w:tcPr>
            <w:tcW w:w="2391" w:type="dxa"/>
            <w:tcBorders>
              <w:top w:val="single" w:sz="4" w:space="0" w:color="auto"/>
              <w:left w:val="nil"/>
              <w:bottom w:val="single" w:sz="4" w:space="0" w:color="auto"/>
              <w:right w:val="single" w:sz="4" w:space="0" w:color="auto"/>
            </w:tcBorders>
          </w:tcPr>
          <w:p w14:paraId="1CB2E59B" w14:textId="4715ED83" w:rsidR="00D315A0" w:rsidRDefault="00272C81" w:rsidP="00F80A38">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0.832-1.0</w:t>
            </w:r>
          </w:p>
        </w:tc>
      </w:tr>
      <w:tr w:rsidR="00D315A0" w:rsidRPr="00F80A38" w14:paraId="6BE6B6C1" w14:textId="161F3E7B" w:rsidTr="00AB7CAC">
        <w:trPr>
          <w:trHeight w:val="288"/>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3C01BE0A" w14:textId="77777777" w:rsidR="00D315A0" w:rsidRPr="00F80A38" w:rsidRDefault="00D315A0" w:rsidP="00F80A38">
            <w:pPr>
              <w:spacing w:after="0" w:line="240" w:lineRule="auto"/>
              <w:jc w:val="center"/>
              <w:rPr>
                <w:rFonts w:ascii="Calibri" w:eastAsia="Times New Roman" w:hAnsi="Calibri" w:cs="Calibri"/>
                <w:color w:val="000000"/>
                <w:kern w:val="0"/>
                <w:lang w:eastAsia="en-IN"/>
                <w14:ligatures w14:val="none"/>
              </w:rPr>
            </w:pP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29E4647E" w14:textId="77777777" w:rsidR="00D315A0" w:rsidRPr="00F80A38" w:rsidRDefault="00D315A0" w:rsidP="00F80A38">
            <w:pPr>
              <w:spacing w:after="0" w:line="240" w:lineRule="auto"/>
              <w:jc w:val="center"/>
              <w:rPr>
                <w:rFonts w:ascii="Calibri" w:eastAsia="Times New Roman" w:hAnsi="Calibri" w:cs="Calibri"/>
                <w:color w:val="000000"/>
                <w:kern w:val="0"/>
                <w:lang w:eastAsia="en-IN"/>
                <w14:ligatures w14:val="none"/>
              </w:rPr>
            </w:pP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39F00DF7" w14:textId="77777777" w:rsidR="00D315A0" w:rsidRPr="00F80A38" w:rsidRDefault="00D315A0" w:rsidP="00F80A38">
            <w:pPr>
              <w:spacing w:after="0" w:line="240" w:lineRule="auto"/>
              <w:jc w:val="center"/>
              <w:rPr>
                <w:rFonts w:ascii="Calibri" w:eastAsia="Times New Roman" w:hAnsi="Calibri" w:cs="Calibri"/>
                <w:color w:val="000000"/>
                <w:kern w:val="0"/>
                <w:lang w:eastAsia="en-IN"/>
                <w14:ligatures w14:val="none"/>
              </w:rPr>
            </w:pPr>
          </w:p>
        </w:tc>
        <w:tc>
          <w:tcPr>
            <w:tcW w:w="865" w:type="dxa"/>
            <w:tcBorders>
              <w:top w:val="single" w:sz="4" w:space="0" w:color="auto"/>
              <w:left w:val="nil"/>
              <w:bottom w:val="single" w:sz="4" w:space="0" w:color="auto"/>
              <w:right w:val="single" w:sz="4" w:space="0" w:color="auto"/>
            </w:tcBorders>
          </w:tcPr>
          <w:p w14:paraId="49548E8D" w14:textId="77777777" w:rsidR="00D315A0" w:rsidRDefault="00D315A0" w:rsidP="00F80A38">
            <w:pPr>
              <w:spacing w:after="0" w:line="240" w:lineRule="auto"/>
              <w:jc w:val="center"/>
              <w:rPr>
                <w:rFonts w:ascii="Calibri" w:eastAsia="Times New Roman" w:hAnsi="Calibri" w:cs="Calibri"/>
                <w:color w:val="000000"/>
                <w:kern w:val="0"/>
                <w:lang w:eastAsia="en-IN"/>
                <w14:ligatures w14:val="none"/>
              </w:rPr>
            </w:pPr>
          </w:p>
        </w:tc>
        <w:tc>
          <w:tcPr>
            <w:tcW w:w="879" w:type="dxa"/>
            <w:tcBorders>
              <w:top w:val="single" w:sz="4" w:space="0" w:color="auto"/>
              <w:left w:val="nil"/>
              <w:bottom w:val="single" w:sz="4" w:space="0" w:color="auto"/>
              <w:right w:val="single" w:sz="4" w:space="0" w:color="auto"/>
            </w:tcBorders>
          </w:tcPr>
          <w:p w14:paraId="4BED9E8C" w14:textId="77777777" w:rsidR="00D315A0" w:rsidRDefault="00D315A0" w:rsidP="00F80A38">
            <w:pPr>
              <w:spacing w:after="0" w:line="240" w:lineRule="auto"/>
              <w:jc w:val="center"/>
              <w:rPr>
                <w:rFonts w:ascii="Calibri" w:eastAsia="Times New Roman" w:hAnsi="Calibri" w:cs="Calibri"/>
                <w:color w:val="000000"/>
                <w:kern w:val="0"/>
                <w:lang w:eastAsia="en-IN"/>
                <w14:ligatures w14:val="none"/>
              </w:rPr>
            </w:pPr>
          </w:p>
        </w:tc>
        <w:tc>
          <w:tcPr>
            <w:tcW w:w="1010" w:type="dxa"/>
            <w:tcBorders>
              <w:top w:val="single" w:sz="4" w:space="0" w:color="auto"/>
              <w:left w:val="nil"/>
              <w:bottom w:val="single" w:sz="4" w:space="0" w:color="auto"/>
              <w:right w:val="single" w:sz="4" w:space="0" w:color="auto"/>
            </w:tcBorders>
          </w:tcPr>
          <w:p w14:paraId="75E84D34" w14:textId="27A682C7" w:rsidR="00D315A0" w:rsidRDefault="00D315A0" w:rsidP="00F80A38">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0.96</w:t>
            </w:r>
          </w:p>
        </w:tc>
        <w:tc>
          <w:tcPr>
            <w:tcW w:w="2391" w:type="dxa"/>
            <w:tcBorders>
              <w:top w:val="single" w:sz="4" w:space="0" w:color="auto"/>
              <w:left w:val="nil"/>
              <w:bottom w:val="single" w:sz="4" w:space="0" w:color="auto"/>
              <w:right w:val="single" w:sz="4" w:space="0" w:color="auto"/>
            </w:tcBorders>
          </w:tcPr>
          <w:p w14:paraId="5B97D74F" w14:textId="77777777" w:rsidR="00D315A0" w:rsidRDefault="00D315A0" w:rsidP="00F80A38">
            <w:pPr>
              <w:spacing w:after="0" w:line="240" w:lineRule="auto"/>
              <w:jc w:val="center"/>
              <w:rPr>
                <w:rFonts w:ascii="Calibri" w:eastAsia="Times New Roman" w:hAnsi="Calibri" w:cs="Calibri"/>
                <w:color w:val="000000"/>
                <w:kern w:val="0"/>
                <w:lang w:eastAsia="en-IN"/>
                <w14:ligatures w14:val="none"/>
              </w:rPr>
            </w:pPr>
          </w:p>
        </w:tc>
        <w:tc>
          <w:tcPr>
            <w:tcW w:w="2391" w:type="dxa"/>
            <w:tcBorders>
              <w:top w:val="single" w:sz="4" w:space="0" w:color="auto"/>
              <w:left w:val="nil"/>
              <w:bottom w:val="single" w:sz="4" w:space="0" w:color="auto"/>
              <w:right w:val="single" w:sz="4" w:space="0" w:color="auto"/>
            </w:tcBorders>
          </w:tcPr>
          <w:p w14:paraId="47ACBFFD" w14:textId="77777777" w:rsidR="00D315A0" w:rsidRDefault="00D315A0" w:rsidP="00F80A38">
            <w:pPr>
              <w:spacing w:after="0" w:line="240" w:lineRule="auto"/>
              <w:jc w:val="center"/>
              <w:rPr>
                <w:rFonts w:ascii="Calibri" w:eastAsia="Times New Roman" w:hAnsi="Calibri" w:cs="Calibri"/>
                <w:color w:val="000000"/>
                <w:kern w:val="0"/>
                <w:lang w:eastAsia="en-IN"/>
                <w14:ligatures w14:val="none"/>
              </w:rPr>
            </w:pPr>
          </w:p>
        </w:tc>
      </w:tr>
    </w:tbl>
    <w:p w14:paraId="140C95BF" w14:textId="77777777" w:rsidR="001B555D" w:rsidRDefault="001B555D" w:rsidP="00AB7CAC">
      <w:pPr>
        <w:ind w:left="720"/>
      </w:pPr>
    </w:p>
    <w:p w14:paraId="7BD77568" w14:textId="6ED85CD5" w:rsidR="00175587" w:rsidRDefault="00175587" w:rsidP="00AB7CAC">
      <w:pPr>
        <w:ind w:left="720"/>
      </w:pPr>
      <w:r>
        <w:t>n=5</w:t>
      </w:r>
      <w:r w:rsidR="001B555D">
        <w:t xml:space="preserve"> (Number of observations)</w:t>
      </w:r>
    </w:p>
    <w:p w14:paraId="4B3313D0" w14:textId="53C40AE5" w:rsidR="00175587" w:rsidRDefault="00175587" w:rsidP="00AB7CAC">
      <w:pPr>
        <w:ind w:left="720"/>
      </w:pPr>
      <w:r>
        <w:t xml:space="preserve">In Ada boost we assign weight to each data point. Suppose we give weight of 1/5 weight (1/n). </w:t>
      </w:r>
    </w:p>
    <w:p w14:paraId="052DD04F" w14:textId="41D2AA53" w:rsidR="00CC0A5F" w:rsidRDefault="00CC0A5F" w:rsidP="00AB7CAC">
      <w:pPr>
        <w:ind w:left="720"/>
      </w:pPr>
      <w:r w:rsidRPr="00CC0A5F">
        <w:t xml:space="preserve">We train one decision tree on this, typically with one decision stump. We select a decision stump that performs well, and we calculate the </w:t>
      </w:r>
      <w:r>
        <w:t>alpha</w:t>
      </w:r>
      <w:r w:rsidRPr="00CC0A5F">
        <w:t xml:space="preserve"> value</w:t>
      </w:r>
      <w:r>
        <w:t xml:space="preserve"> (α) </w:t>
      </w:r>
      <w:r w:rsidRPr="00CC0A5F">
        <w:t>based on the error rate between the actual and predicted values.</w:t>
      </w:r>
    </w:p>
    <w:p w14:paraId="040897CB" w14:textId="70162F7A" w:rsidR="00D315A0" w:rsidRDefault="00CC0A5F" w:rsidP="00AB7CAC">
      <w:pPr>
        <w:ind w:left="720"/>
      </w:pPr>
      <w:r>
        <w:t>We need to find the error rate in such a way that when the error is 0, the α value is positive, when the error is high, the α</w:t>
      </w:r>
      <w:r w:rsidR="003A2994">
        <w:t xml:space="preserve"> value</w:t>
      </w:r>
      <w:r>
        <w:t xml:space="preserve"> is negative, and when the error is 50%, the α value is 0. The formula to get the α value in the graph format is as follows:</w:t>
      </w:r>
      <w:r w:rsidR="000954E4">
        <w:t xml:space="preserve"> </w:t>
      </w:r>
    </w:p>
    <w:p w14:paraId="4F00908D" w14:textId="36D0B55E" w:rsidR="000954E4" w:rsidRDefault="000954E4" w:rsidP="00AB7CAC">
      <w:pPr>
        <w:ind w:left="720"/>
      </w:pPr>
      <w:r w:rsidRPr="000954E4">
        <w:rPr>
          <w:noProof/>
        </w:rPr>
        <w:lastRenderedPageBreak/>
        <w:drawing>
          <wp:inline distT="0" distB="0" distL="0" distR="0" wp14:anchorId="7FCAAC7D" wp14:editId="1D483358">
            <wp:extent cx="3596952" cy="3063505"/>
            <wp:effectExtent l="0" t="0" r="3810" b="3810"/>
            <wp:docPr id="1586772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72868" name=""/>
                    <pic:cNvPicPr/>
                  </pic:nvPicPr>
                  <pic:blipFill>
                    <a:blip r:embed="rId5"/>
                    <a:stretch>
                      <a:fillRect/>
                    </a:stretch>
                  </pic:blipFill>
                  <pic:spPr>
                    <a:xfrm>
                      <a:off x="0" y="0"/>
                      <a:ext cx="3596952" cy="3063505"/>
                    </a:xfrm>
                    <a:prstGeom prst="rect">
                      <a:avLst/>
                    </a:prstGeom>
                  </pic:spPr>
                </pic:pic>
              </a:graphicData>
            </a:graphic>
          </wp:inline>
        </w:drawing>
      </w:r>
    </w:p>
    <w:p w14:paraId="4BF41D93" w14:textId="18142795" w:rsidR="00175587" w:rsidRDefault="000954E4" w:rsidP="00AB7CAC">
      <w:pPr>
        <w:ind w:left="720"/>
      </w:pPr>
      <w:r w:rsidRPr="000954E4">
        <w:rPr>
          <w:noProof/>
        </w:rPr>
        <w:drawing>
          <wp:inline distT="0" distB="0" distL="0" distR="0" wp14:anchorId="583F385F" wp14:editId="4089C3A7">
            <wp:extent cx="5731510" cy="2313940"/>
            <wp:effectExtent l="0" t="0" r="2540" b="0"/>
            <wp:docPr id="68630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03649" name=""/>
                    <pic:cNvPicPr/>
                  </pic:nvPicPr>
                  <pic:blipFill>
                    <a:blip r:embed="rId6"/>
                    <a:stretch>
                      <a:fillRect/>
                    </a:stretch>
                  </pic:blipFill>
                  <pic:spPr>
                    <a:xfrm>
                      <a:off x="0" y="0"/>
                      <a:ext cx="5731510" cy="2313940"/>
                    </a:xfrm>
                    <a:prstGeom prst="rect">
                      <a:avLst/>
                    </a:prstGeom>
                  </pic:spPr>
                </pic:pic>
              </a:graphicData>
            </a:graphic>
          </wp:inline>
        </w:drawing>
      </w:r>
    </w:p>
    <w:p w14:paraId="4A4B5C90" w14:textId="66C4361A" w:rsidR="00272C81" w:rsidRDefault="00272C81" w:rsidP="00AB7CAC">
      <w:pPr>
        <w:ind w:left="720"/>
      </w:pPr>
      <w:r>
        <w:t xml:space="preserve">Error rate = 0.4 (Sum of two misclassified output) </w:t>
      </w:r>
    </w:p>
    <w:p w14:paraId="482ADF3F" w14:textId="710984C5" w:rsidR="00272C81" w:rsidRDefault="00272C81" w:rsidP="00AB7CAC">
      <w:pPr>
        <w:ind w:left="720"/>
      </w:pPr>
      <w:r>
        <w:t xml:space="preserve">Then alpha value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1-0.4</m:t>
                    </m:r>
                  </m:num>
                  <m:den>
                    <m:r>
                      <w:rPr>
                        <w:rFonts w:ascii="Cambria Math" w:hAnsi="Cambria Math"/>
                      </w:rPr>
                      <m:t>0.4</m:t>
                    </m:r>
                  </m:den>
                </m:f>
              </m:e>
            </m:d>
          </m:e>
        </m:func>
        <m:r>
          <m:rPr>
            <m:sty m:val="p"/>
          </m:rPr>
          <w:rPr>
            <w:rFonts w:ascii="Cambria Math" w:hAnsi="Cambria Math"/>
          </w:rPr>
          <m:t xml:space="preserve"> </m:t>
        </m:r>
        <m:r>
          <m:rPr>
            <m:sty m:val="p"/>
          </m:rPr>
          <w:rPr>
            <w:rFonts w:ascii="Cambria Math" w:hAnsi="Cambria Math"/>
          </w:rPr>
          <m:t xml:space="preserve"> </m:t>
        </m:r>
      </m:oMath>
      <w:r>
        <w:t xml:space="preserve">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0.6</m:t>
                    </m:r>
                  </m:num>
                  <m:den>
                    <m:r>
                      <w:rPr>
                        <w:rFonts w:ascii="Cambria Math" w:hAnsi="Cambria Math"/>
                      </w:rPr>
                      <m:t>0.4</m:t>
                    </m:r>
                  </m:den>
                </m:f>
              </m:e>
            </m:d>
          </m:e>
        </m:func>
      </m:oMath>
      <w:r>
        <w:t xml:space="preserve">= 0.20 </w:t>
      </w:r>
    </w:p>
    <w:p w14:paraId="6E289362" w14:textId="77777777" w:rsidR="00AF395A" w:rsidRPr="00AF395A" w:rsidRDefault="00AF395A" w:rsidP="00AB7CAC">
      <w:pPr>
        <w:ind w:left="720"/>
      </w:pPr>
    </w:p>
    <w:p w14:paraId="41058DC1" w14:textId="02F74C03" w:rsidR="00CC0A5F" w:rsidRDefault="00CC0A5F" w:rsidP="00AB7CAC">
      <w:pPr>
        <w:ind w:left="720"/>
      </w:pPr>
      <w:r w:rsidRPr="00CC0A5F">
        <w:t xml:space="preserve">We update the weight of misclassified points by adding more weight to misclassified points and reducing the weight to correctly classified points. </w:t>
      </w:r>
    </w:p>
    <w:p w14:paraId="7355C10F" w14:textId="18A3050D" w:rsidR="00272C81" w:rsidRDefault="00272C81" w:rsidP="00AB7CAC">
      <w:pPr>
        <w:ind w:left="720"/>
      </w:pPr>
      <w:r>
        <w:t>Weights for misclassified points:</w:t>
      </w:r>
    </w:p>
    <w:p w14:paraId="3BDC4427" w14:textId="0A4B2159" w:rsidR="00272C81" w:rsidRDefault="00272C81" w:rsidP="00AB7CAC">
      <w:pPr>
        <w:ind w:left="720"/>
      </w:pPr>
      <w:proofErr w:type="spellStart"/>
      <w:r>
        <w:t>New_weight</w:t>
      </w:r>
      <w:proofErr w:type="spellEnd"/>
      <w:r>
        <w:t xml:space="preserve"> = </w:t>
      </w:r>
      <m:oMath>
        <m:r>
          <w:rPr>
            <w:rFonts w:ascii="Cambria Math" w:hAnsi="Cambria Math"/>
          </w:rPr>
          <m:t>Current weight*</m:t>
        </m:r>
        <m:sSup>
          <m:sSupPr>
            <m:ctrlPr>
              <w:rPr>
                <w:rFonts w:ascii="Cambria Math" w:hAnsi="Cambria Math"/>
                <w:i/>
              </w:rPr>
            </m:ctrlPr>
          </m:sSupPr>
          <m:e>
            <m:r>
              <w:rPr>
                <w:rFonts w:ascii="Cambria Math" w:hAnsi="Cambria Math"/>
              </w:rPr>
              <m:t>e</m:t>
            </m:r>
          </m:e>
          <m:sup>
            <m:r>
              <w:rPr>
                <w:rFonts w:ascii="Cambria Math" w:hAnsi="Cambria Math"/>
              </w:rPr>
              <m:t>α</m:t>
            </m:r>
          </m:sup>
        </m:sSup>
        <m:r>
          <w:rPr>
            <w:rFonts w:ascii="Cambria Math" w:hAnsi="Cambria Math"/>
          </w:rPr>
          <m:t>=0.2*</m:t>
        </m:r>
        <m:sSup>
          <m:sSupPr>
            <m:ctrlPr>
              <w:rPr>
                <w:rFonts w:ascii="Cambria Math" w:hAnsi="Cambria Math"/>
                <w:i/>
              </w:rPr>
            </m:ctrlPr>
          </m:sSupPr>
          <m:e>
            <m:r>
              <w:rPr>
                <w:rFonts w:ascii="Cambria Math" w:hAnsi="Cambria Math"/>
              </w:rPr>
              <m:t>e</m:t>
            </m:r>
          </m:e>
          <m:sup>
            <m:r>
              <w:rPr>
                <w:rFonts w:ascii="Cambria Math" w:hAnsi="Cambria Math"/>
              </w:rPr>
              <m:t>0.2</m:t>
            </m:r>
          </m:sup>
        </m:sSup>
      </m:oMath>
    </w:p>
    <w:p w14:paraId="0C2F4EA2" w14:textId="77777777" w:rsidR="00272C81" w:rsidRDefault="00272C81" w:rsidP="00AB7CAC">
      <w:pPr>
        <w:ind w:left="720"/>
      </w:pPr>
      <w:r>
        <w:t>Weights for correctly classified points:</w:t>
      </w:r>
    </w:p>
    <w:p w14:paraId="11FED261" w14:textId="05DCA63F" w:rsidR="00291584" w:rsidRDefault="00272C81" w:rsidP="00AB7CAC">
      <w:pPr>
        <w:ind w:left="720"/>
      </w:pPr>
      <w:proofErr w:type="spellStart"/>
      <w:r>
        <w:t>New_weight</w:t>
      </w:r>
      <w:proofErr w:type="spellEnd"/>
      <w:r>
        <w:t xml:space="preserve"> = </w:t>
      </w:r>
      <m:oMath>
        <m:r>
          <w:rPr>
            <w:rFonts w:ascii="Cambria Math" w:hAnsi="Cambria Math"/>
          </w:rPr>
          <m:t>Current weight*</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α</m:t>
            </m:r>
          </m:sup>
        </m:sSup>
        <m:r>
          <w:rPr>
            <w:rFonts w:ascii="Cambria Math" w:hAnsi="Cambria Math"/>
          </w:rPr>
          <m:t>=0.2*</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0.2</m:t>
            </m:r>
          </m:sup>
        </m:sSup>
      </m:oMath>
    </w:p>
    <w:p w14:paraId="6BC791BC" w14:textId="6641E670" w:rsidR="000954E4" w:rsidRDefault="00272C81" w:rsidP="00AB7CAC">
      <w:pPr>
        <w:ind w:left="720"/>
      </w:pPr>
      <w:r>
        <w:t>Randomly generate 5 random numbers between 0 and 1</w:t>
      </w:r>
    </w:p>
    <w:p w14:paraId="0F03FA39" w14:textId="66D85F14" w:rsidR="00272C81" w:rsidRDefault="00272C81" w:rsidP="00AB7CAC">
      <w:pPr>
        <w:ind w:left="720"/>
      </w:pPr>
      <w:r>
        <w:t>0.13, 0.43, 0.62, 0.50, 0.8</w:t>
      </w:r>
    </w:p>
    <w:p w14:paraId="43A08921" w14:textId="04538F75" w:rsidR="000954E4" w:rsidRDefault="00CC0A5F" w:rsidP="00AB7CAC">
      <w:pPr>
        <w:ind w:left="720"/>
      </w:pPr>
      <w:r w:rsidRPr="00CC0A5F">
        <w:lastRenderedPageBreak/>
        <w:t>Based on the above random numbers, we select the specific row to do the up-sampling. This process is used to create the decision stump and is done iteratively until it reaches the number of stumps we have provided.</w:t>
      </w:r>
    </w:p>
    <w:p w14:paraId="3A06FA61" w14:textId="77777777" w:rsidR="00CC0A5F" w:rsidRDefault="00CC0A5F" w:rsidP="00AB7CAC">
      <w:pPr>
        <w:ind w:left="720"/>
      </w:pPr>
    </w:p>
    <w:p w14:paraId="2EA01223" w14:textId="7D57BE7A" w:rsidR="00AD2F1F" w:rsidRDefault="00AD2F1F" w:rsidP="00AB7CAC">
      <w:pPr>
        <w:ind w:left="720"/>
      </w:pPr>
      <w:r>
        <w:t>AdaBoost is a simple algorithm; hence, it has very few parameters.</w:t>
      </w:r>
    </w:p>
    <w:p w14:paraId="528E4930" w14:textId="2A3347B5" w:rsidR="00AD2F1F" w:rsidRDefault="00AD2F1F" w:rsidP="00AB7CAC">
      <w:pPr>
        <w:ind w:left="720"/>
      </w:pPr>
      <w:r>
        <w:t>Base_estimator: The base_estimator can be any algorithm other than a Decision Tree. By default, it is a decision tree with a max_depth of 1 for better results. KNN is not supported.</w:t>
      </w:r>
    </w:p>
    <w:p w14:paraId="3E5EB3D2" w14:textId="0C52A820" w:rsidR="00AD2F1F" w:rsidRDefault="00AD2F1F" w:rsidP="00AB7CAC">
      <w:pPr>
        <w:ind w:left="720"/>
      </w:pPr>
      <w:r>
        <w:t>N_estimators: The number of base models.</w:t>
      </w:r>
    </w:p>
    <w:p w14:paraId="1EA1E710" w14:textId="522555C1" w:rsidR="001B555D" w:rsidRDefault="00AD2F1F" w:rsidP="00AB7CAC">
      <w:pPr>
        <w:ind w:left="720"/>
      </w:pPr>
      <w:r>
        <w:t>Learning rate: It is the shrinkage parameter. If we have a high number of n_estimators, there is a possibility that the model might overfit the data. In this case, if we reduce the learning rate, the weights would not change drastically, resulting in reduced overfitting.</w:t>
      </w:r>
    </w:p>
    <w:p w14:paraId="12D7F1C5" w14:textId="77777777" w:rsidR="00AD2F1F" w:rsidRDefault="00AD2F1F" w:rsidP="00AB7CAC">
      <w:pPr>
        <w:ind w:left="720"/>
      </w:pPr>
    </w:p>
    <w:p w14:paraId="45404693" w14:textId="77777777" w:rsidR="00AD2F1F" w:rsidRDefault="00AD2F1F" w:rsidP="00AB7CAC">
      <w:pPr>
        <w:ind w:left="720"/>
      </w:pPr>
    </w:p>
    <w:p w14:paraId="2FCE8BDC" w14:textId="77777777" w:rsidR="00AD2F1F" w:rsidRDefault="00AD2F1F" w:rsidP="00AB7CAC">
      <w:pPr>
        <w:ind w:left="720"/>
      </w:pPr>
    </w:p>
    <w:p w14:paraId="0F6AED7C" w14:textId="6C0537A6" w:rsidR="00987EAD" w:rsidRPr="003A2994" w:rsidRDefault="00787C05" w:rsidP="00AB7CAC">
      <w:pPr>
        <w:pStyle w:val="Heading1"/>
        <w:ind w:left="720"/>
      </w:pPr>
      <w:r w:rsidRPr="003A2994">
        <w:t>Gradient bo</w:t>
      </w:r>
      <w:r w:rsidR="00291584" w:rsidRPr="003A2994">
        <w:t>osting</w:t>
      </w:r>
    </w:p>
    <w:p w14:paraId="642D72F9" w14:textId="77777777" w:rsidR="00291584" w:rsidRDefault="00291584" w:rsidP="00AB7CAC">
      <w:pPr>
        <w:ind w:left="720"/>
      </w:pPr>
    </w:p>
    <w:p w14:paraId="1F227232" w14:textId="33136B2C" w:rsidR="00291584" w:rsidRDefault="003A2994" w:rsidP="00AB7CAC">
      <w:pPr>
        <w:ind w:left="720"/>
      </w:pPr>
      <w:r w:rsidRPr="003A2994">
        <w:t>Gradient Boosting is an ensemble machine learning technique that sequentially combines predictions from multiple weak learners (typically decision trees). The primary objective is to enhance overall predictive performance by optimizing the weights of each model based on errors from previous iterations, progressively reducing prediction errors and improving accuracy.</w:t>
      </w:r>
    </w:p>
    <w:p w14:paraId="5DF42708" w14:textId="77777777" w:rsidR="003A2994" w:rsidRDefault="003A2994" w:rsidP="00AB7CAC">
      <w:pPr>
        <w:ind w:left="720"/>
      </w:pPr>
    </w:p>
    <w:p w14:paraId="4DF82E88" w14:textId="7AFB5A21" w:rsidR="00AF395A" w:rsidRDefault="00AF395A" w:rsidP="00AB7CAC">
      <w:pPr>
        <w:pStyle w:val="Heading2"/>
        <w:ind w:left="720"/>
      </w:pPr>
      <w:r>
        <w:t>Key concepts:</w:t>
      </w:r>
    </w:p>
    <w:p w14:paraId="60CF6371" w14:textId="5C1F8BA9" w:rsidR="00AF395A" w:rsidRDefault="00AF395A" w:rsidP="00AB7CAC">
      <w:pPr>
        <w:pStyle w:val="ListParagraph"/>
        <w:numPr>
          <w:ilvl w:val="0"/>
          <w:numId w:val="4"/>
        </w:numPr>
        <w:ind w:left="1440"/>
      </w:pPr>
      <w:r>
        <w:t xml:space="preserve">Mean prediction (Model 1): </w:t>
      </w:r>
    </w:p>
    <w:p w14:paraId="76E2A182" w14:textId="1F3BF457" w:rsidR="00AF395A" w:rsidRDefault="00AF395A" w:rsidP="00AB7CAC">
      <w:pPr>
        <w:pStyle w:val="ListParagraph"/>
        <w:numPr>
          <w:ilvl w:val="1"/>
          <w:numId w:val="4"/>
        </w:numPr>
        <w:ind w:left="2160"/>
      </w:pPr>
      <w:r>
        <w:t>The first model produces the mean of the target variable as the initial prediction</w:t>
      </w:r>
    </w:p>
    <w:p w14:paraId="1E96874C" w14:textId="0DA7F1D8" w:rsidR="00AF395A" w:rsidRDefault="00AF395A" w:rsidP="00AB7CAC">
      <w:pPr>
        <w:pStyle w:val="ListParagraph"/>
        <w:numPr>
          <w:ilvl w:val="1"/>
          <w:numId w:val="4"/>
        </w:numPr>
        <w:ind w:left="2160"/>
      </w:pPr>
      <w:r>
        <w:t>The performance is evaluated using a loss function, measuring the difference between actual and predicted values.</w:t>
      </w:r>
    </w:p>
    <w:p w14:paraId="30D99056" w14:textId="7BDA6E1C" w:rsidR="00AF395A" w:rsidRDefault="00AF395A" w:rsidP="00AB7CAC">
      <w:pPr>
        <w:pStyle w:val="ListParagraph"/>
        <w:numPr>
          <w:ilvl w:val="0"/>
          <w:numId w:val="4"/>
        </w:numPr>
        <w:ind w:left="1440"/>
      </w:pPr>
      <w:r>
        <w:t>Residuals and Decision trees (Model 2 and so on):</w:t>
      </w:r>
    </w:p>
    <w:p w14:paraId="0EE7B14C" w14:textId="39E42867" w:rsidR="00AF395A" w:rsidRDefault="00AF395A" w:rsidP="00AB7CAC">
      <w:pPr>
        <w:pStyle w:val="ListParagraph"/>
        <w:numPr>
          <w:ilvl w:val="1"/>
          <w:numId w:val="4"/>
        </w:numPr>
        <w:ind w:left="2160"/>
      </w:pPr>
      <w:r>
        <w:t>Subsequent models address the errors of the previous ones</w:t>
      </w:r>
    </w:p>
    <w:p w14:paraId="6454B451" w14:textId="65B7D904" w:rsidR="00AF395A" w:rsidRDefault="00AF395A" w:rsidP="00AB7CAC">
      <w:pPr>
        <w:pStyle w:val="ListParagraph"/>
        <w:numPr>
          <w:ilvl w:val="1"/>
          <w:numId w:val="4"/>
        </w:numPr>
        <w:ind w:left="2160"/>
      </w:pPr>
      <w:r>
        <w:t>Residuals(errors) from Model 1 are used to train the subsequent decision trees</w:t>
      </w:r>
    </w:p>
    <w:p w14:paraId="6EDD286E" w14:textId="67C42FED" w:rsidR="00AF395A" w:rsidRDefault="00AF395A" w:rsidP="00AB7CAC">
      <w:pPr>
        <w:pStyle w:val="ListParagraph"/>
        <w:numPr>
          <w:ilvl w:val="1"/>
          <w:numId w:val="4"/>
        </w:numPr>
        <w:ind w:left="2160"/>
      </w:pPr>
      <w:r>
        <w:t>Each tree corrects the errors of the previous ones by predicting the residuals</w:t>
      </w:r>
    </w:p>
    <w:p w14:paraId="101D75DF" w14:textId="7623E118" w:rsidR="00AF395A" w:rsidRDefault="00AF395A" w:rsidP="00AB7CAC">
      <w:pPr>
        <w:pStyle w:val="ListParagraph"/>
        <w:numPr>
          <w:ilvl w:val="0"/>
          <w:numId w:val="4"/>
        </w:numPr>
        <w:ind w:left="1440"/>
      </w:pPr>
      <w:r>
        <w:t>Learning rate:</w:t>
      </w:r>
    </w:p>
    <w:p w14:paraId="048EB661" w14:textId="3D9AAA64" w:rsidR="00AF395A" w:rsidRDefault="00AF395A" w:rsidP="00AB7CAC">
      <w:pPr>
        <w:pStyle w:val="ListParagraph"/>
        <w:numPr>
          <w:ilvl w:val="1"/>
          <w:numId w:val="4"/>
        </w:numPr>
        <w:ind w:left="2160"/>
      </w:pPr>
      <w:r>
        <w:t>A learning rate is introduced to control the impact of each model on the final prediction.</w:t>
      </w:r>
    </w:p>
    <w:p w14:paraId="19A23BEE" w14:textId="4E828A1B" w:rsidR="003A2994" w:rsidRDefault="00AF395A" w:rsidP="00AB7CAC">
      <w:pPr>
        <w:pStyle w:val="ListParagraph"/>
        <w:numPr>
          <w:ilvl w:val="1"/>
          <w:numId w:val="4"/>
        </w:numPr>
        <w:ind w:left="2160"/>
      </w:pPr>
      <w:r>
        <w:t xml:space="preserve">It avoids overfitting by reducing the </w:t>
      </w:r>
      <w:r w:rsidR="00840C07">
        <w:t>weight</w:t>
      </w:r>
      <w:r>
        <w:t xml:space="preserve"> of each model.</w:t>
      </w:r>
    </w:p>
    <w:p w14:paraId="166E4E9E" w14:textId="6A326641" w:rsidR="003A2994" w:rsidRDefault="003A2994" w:rsidP="00AB7CAC">
      <w:pPr>
        <w:pStyle w:val="Heading2"/>
        <w:ind w:left="720"/>
      </w:pPr>
      <w:r>
        <w:t>Gradient boosting Regression</w:t>
      </w:r>
    </w:p>
    <w:p w14:paraId="6E78E806" w14:textId="70F66F6A" w:rsidR="00840C07" w:rsidRPr="00840C07" w:rsidRDefault="00840C07" w:rsidP="00AB7CAC">
      <w:pPr>
        <w:ind w:left="720"/>
      </w:pPr>
      <w:r>
        <w:t>Fig 2.1</w:t>
      </w:r>
    </w:p>
    <w:tbl>
      <w:tblPr>
        <w:tblW w:w="8722" w:type="dxa"/>
        <w:tblInd w:w="720" w:type="dxa"/>
        <w:tblLook w:val="04A0" w:firstRow="1" w:lastRow="0" w:firstColumn="1" w:lastColumn="0" w:noHBand="0" w:noVBand="1"/>
      </w:tblPr>
      <w:tblGrid>
        <w:gridCol w:w="960"/>
        <w:gridCol w:w="960"/>
        <w:gridCol w:w="960"/>
        <w:gridCol w:w="954"/>
        <w:gridCol w:w="992"/>
        <w:gridCol w:w="826"/>
        <w:gridCol w:w="992"/>
        <w:gridCol w:w="924"/>
        <w:gridCol w:w="1154"/>
      </w:tblGrid>
      <w:tr w:rsidR="00312192" w:rsidRPr="00C7133E" w14:paraId="7CBBAFE2" w14:textId="12131A54" w:rsidTr="00AB7CAC">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D8ABDD" w14:textId="77777777" w:rsidR="00312192" w:rsidRPr="00C7133E" w:rsidRDefault="00312192" w:rsidP="00291541">
            <w:pPr>
              <w:spacing w:after="0" w:line="240" w:lineRule="auto"/>
              <w:jc w:val="center"/>
              <w:rPr>
                <w:rFonts w:ascii="Calibri" w:eastAsia="Times New Roman" w:hAnsi="Calibri" w:cs="Calibri"/>
                <w:b/>
                <w:bCs/>
                <w:color w:val="000000"/>
                <w:kern w:val="0"/>
                <w:lang w:eastAsia="en-IN"/>
                <w14:ligatures w14:val="none"/>
              </w:rPr>
            </w:pPr>
            <w:r w:rsidRPr="00C7133E">
              <w:rPr>
                <w:rFonts w:ascii="Calibri" w:eastAsia="Times New Roman" w:hAnsi="Calibri" w:cs="Calibri"/>
                <w:b/>
                <w:bCs/>
                <w:color w:val="000000"/>
                <w:kern w:val="0"/>
                <w:lang w:eastAsia="en-IN"/>
                <w14:ligatures w14:val="none"/>
              </w:rPr>
              <w:lastRenderedPageBreak/>
              <w:t>IQ</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E45F183" w14:textId="77777777" w:rsidR="00312192" w:rsidRPr="00C7133E" w:rsidRDefault="00312192" w:rsidP="00291541">
            <w:pPr>
              <w:spacing w:after="0" w:line="240" w:lineRule="auto"/>
              <w:jc w:val="center"/>
              <w:rPr>
                <w:rFonts w:ascii="Calibri" w:eastAsia="Times New Roman" w:hAnsi="Calibri" w:cs="Calibri"/>
                <w:b/>
                <w:bCs/>
                <w:color w:val="000000"/>
                <w:kern w:val="0"/>
                <w:lang w:eastAsia="en-IN"/>
                <w14:ligatures w14:val="none"/>
              </w:rPr>
            </w:pPr>
            <w:r w:rsidRPr="00C7133E">
              <w:rPr>
                <w:rFonts w:ascii="Calibri" w:eastAsia="Times New Roman" w:hAnsi="Calibri" w:cs="Calibri"/>
                <w:b/>
                <w:bCs/>
                <w:color w:val="000000"/>
                <w:kern w:val="0"/>
                <w:lang w:eastAsia="en-IN"/>
                <w14:ligatures w14:val="none"/>
              </w:rPr>
              <w:t>CGPA</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C4EF937" w14:textId="77777777" w:rsidR="00312192" w:rsidRPr="00C7133E" w:rsidRDefault="00312192" w:rsidP="00291541">
            <w:pPr>
              <w:spacing w:after="0" w:line="240" w:lineRule="auto"/>
              <w:jc w:val="center"/>
              <w:rPr>
                <w:rFonts w:ascii="Calibri" w:eastAsia="Times New Roman" w:hAnsi="Calibri" w:cs="Calibri"/>
                <w:b/>
                <w:bCs/>
                <w:color w:val="000000"/>
                <w:kern w:val="0"/>
                <w:lang w:eastAsia="en-IN"/>
                <w14:ligatures w14:val="none"/>
              </w:rPr>
            </w:pPr>
            <w:r w:rsidRPr="00C7133E">
              <w:rPr>
                <w:rFonts w:ascii="Calibri" w:eastAsia="Times New Roman" w:hAnsi="Calibri" w:cs="Calibri"/>
                <w:b/>
                <w:bCs/>
                <w:color w:val="000000"/>
                <w:kern w:val="0"/>
                <w:lang w:eastAsia="en-IN"/>
                <w14:ligatures w14:val="none"/>
              </w:rPr>
              <w:t>Salary</w:t>
            </w:r>
          </w:p>
        </w:tc>
        <w:tc>
          <w:tcPr>
            <w:tcW w:w="954" w:type="dxa"/>
            <w:tcBorders>
              <w:top w:val="single" w:sz="4" w:space="0" w:color="auto"/>
              <w:left w:val="nil"/>
              <w:bottom w:val="single" w:sz="4" w:space="0" w:color="auto"/>
              <w:right w:val="single" w:sz="4" w:space="0" w:color="auto"/>
            </w:tcBorders>
            <w:vAlign w:val="center"/>
          </w:tcPr>
          <w:p w14:paraId="732DE9C9" w14:textId="298F5496" w:rsidR="00312192" w:rsidRPr="00291541" w:rsidRDefault="00312192" w:rsidP="00291541">
            <w:pPr>
              <w:spacing w:after="0" w:line="240" w:lineRule="auto"/>
              <w:jc w:val="center"/>
              <w:rPr>
                <w:rFonts w:ascii="Calibri" w:eastAsia="Times New Roman" w:hAnsi="Calibri" w:cs="Calibri"/>
                <w:b/>
                <w:bCs/>
                <w:color w:val="000000"/>
                <w:kern w:val="0"/>
                <w:lang w:eastAsia="en-IN"/>
                <w14:ligatures w14:val="none"/>
              </w:rPr>
            </w:pPr>
            <w:r w:rsidRPr="00291541">
              <w:rPr>
                <w:rFonts w:ascii="Calibri" w:eastAsia="Times New Roman" w:hAnsi="Calibri" w:cs="Calibri"/>
                <w:b/>
                <w:bCs/>
                <w:color w:val="000000"/>
                <w:kern w:val="0"/>
                <w:lang w:eastAsia="en-IN"/>
                <w14:ligatures w14:val="none"/>
              </w:rPr>
              <w:t>Mean (Pred 1)</w:t>
            </w:r>
          </w:p>
        </w:tc>
        <w:tc>
          <w:tcPr>
            <w:tcW w:w="992" w:type="dxa"/>
            <w:tcBorders>
              <w:top w:val="single" w:sz="4" w:space="0" w:color="auto"/>
              <w:left w:val="nil"/>
              <w:bottom w:val="single" w:sz="4" w:space="0" w:color="auto"/>
              <w:right w:val="single" w:sz="4" w:space="0" w:color="auto"/>
            </w:tcBorders>
            <w:vAlign w:val="center"/>
          </w:tcPr>
          <w:p w14:paraId="1A71EBE3" w14:textId="512846C1" w:rsidR="00312192" w:rsidRPr="00291541" w:rsidRDefault="00312192" w:rsidP="00291541">
            <w:pPr>
              <w:spacing w:after="0" w:line="240" w:lineRule="auto"/>
              <w:jc w:val="center"/>
              <w:rPr>
                <w:rFonts w:ascii="Calibri" w:eastAsia="Times New Roman" w:hAnsi="Calibri" w:cs="Calibri"/>
                <w:b/>
                <w:bCs/>
                <w:color w:val="000000"/>
                <w:kern w:val="0"/>
                <w:lang w:eastAsia="en-IN"/>
                <w14:ligatures w14:val="none"/>
              </w:rPr>
            </w:pPr>
            <w:r w:rsidRPr="00291541">
              <w:rPr>
                <w:rFonts w:ascii="Calibri" w:eastAsia="Times New Roman" w:hAnsi="Calibri" w:cs="Calibri"/>
                <w:b/>
                <w:bCs/>
                <w:color w:val="000000"/>
                <w:kern w:val="0"/>
                <w:lang w:eastAsia="en-IN"/>
                <w14:ligatures w14:val="none"/>
              </w:rPr>
              <w:t>Residual 1</w:t>
            </w:r>
          </w:p>
        </w:tc>
        <w:tc>
          <w:tcPr>
            <w:tcW w:w="826" w:type="dxa"/>
            <w:tcBorders>
              <w:top w:val="single" w:sz="4" w:space="0" w:color="auto"/>
              <w:left w:val="nil"/>
              <w:bottom w:val="single" w:sz="4" w:space="0" w:color="auto"/>
              <w:right w:val="single" w:sz="4" w:space="0" w:color="auto"/>
            </w:tcBorders>
            <w:vAlign w:val="center"/>
          </w:tcPr>
          <w:p w14:paraId="11199A29" w14:textId="7257FCC6" w:rsidR="00312192" w:rsidRPr="00291541" w:rsidRDefault="00312192" w:rsidP="00291541">
            <w:pPr>
              <w:spacing w:after="0" w:line="240" w:lineRule="auto"/>
              <w:jc w:val="center"/>
              <w:rPr>
                <w:rFonts w:ascii="Calibri" w:eastAsia="Times New Roman" w:hAnsi="Calibri" w:cs="Calibri"/>
                <w:b/>
                <w:bCs/>
                <w:color w:val="000000"/>
                <w:kern w:val="0"/>
                <w:lang w:eastAsia="en-IN"/>
                <w14:ligatures w14:val="none"/>
              </w:rPr>
            </w:pPr>
            <w:r w:rsidRPr="00291541">
              <w:rPr>
                <w:rFonts w:ascii="Calibri" w:eastAsia="Times New Roman" w:hAnsi="Calibri" w:cs="Calibri"/>
                <w:b/>
                <w:bCs/>
                <w:color w:val="000000"/>
                <w:kern w:val="0"/>
                <w:lang w:eastAsia="en-IN"/>
                <w14:ligatures w14:val="none"/>
              </w:rPr>
              <w:t>Pred 2</w:t>
            </w:r>
          </w:p>
        </w:tc>
        <w:tc>
          <w:tcPr>
            <w:tcW w:w="992" w:type="dxa"/>
            <w:tcBorders>
              <w:top w:val="single" w:sz="4" w:space="0" w:color="auto"/>
              <w:left w:val="nil"/>
              <w:bottom w:val="single" w:sz="4" w:space="0" w:color="auto"/>
              <w:right w:val="single" w:sz="4" w:space="0" w:color="auto"/>
            </w:tcBorders>
            <w:vAlign w:val="center"/>
          </w:tcPr>
          <w:p w14:paraId="0477A775" w14:textId="753E6DA2" w:rsidR="00312192" w:rsidRPr="00291541" w:rsidRDefault="00312192" w:rsidP="00291541">
            <w:pPr>
              <w:spacing w:after="0" w:line="240" w:lineRule="auto"/>
              <w:jc w:val="center"/>
              <w:rPr>
                <w:rFonts w:ascii="Calibri" w:eastAsia="Times New Roman" w:hAnsi="Calibri" w:cs="Calibri"/>
                <w:b/>
                <w:bCs/>
                <w:color w:val="000000"/>
                <w:kern w:val="0"/>
                <w:lang w:eastAsia="en-IN"/>
                <w14:ligatures w14:val="none"/>
              </w:rPr>
            </w:pPr>
            <w:r w:rsidRPr="00291541">
              <w:rPr>
                <w:rFonts w:ascii="Calibri" w:eastAsia="Times New Roman" w:hAnsi="Calibri" w:cs="Calibri"/>
                <w:b/>
                <w:bCs/>
                <w:color w:val="000000"/>
                <w:kern w:val="0"/>
                <w:lang w:eastAsia="en-IN"/>
                <w14:ligatures w14:val="none"/>
              </w:rPr>
              <w:t>Residual 2</w:t>
            </w:r>
          </w:p>
        </w:tc>
        <w:tc>
          <w:tcPr>
            <w:tcW w:w="924" w:type="dxa"/>
            <w:tcBorders>
              <w:top w:val="single" w:sz="4" w:space="0" w:color="auto"/>
              <w:left w:val="nil"/>
              <w:bottom w:val="single" w:sz="4" w:space="0" w:color="auto"/>
              <w:right w:val="single" w:sz="4" w:space="0" w:color="auto"/>
            </w:tcBorders>
            <w:vAlign w:val="center"/>
          </w:tcPr>
          <w:p w14:paraId="72E1D147" w14:textId="759EB2FA" w:rsidR="00312192" w:rsidRPr="00291541" w:rsidRDefault="00312192" w:rsidP="00312192">
            <w:pPr>
              <w:spacing w:after="0" w:line="240" w:lineRule="auto"/>
              <w:jc w:val="center"/>
              <w:rPr>
                <w:rFonts w:ascii="Calibri" w:eastAsia="Times New Roman" w:hAnsi="Calibri" w:cs="Calibri"/>
                <w:b/>
                <w:bCs/>
                <w:color w:val="000000"/>
                <w:kern w:val="0"/>
                <w:lang w:eastAsia="en-IN"/>
                <w14:ligatures w14:val="none"/>
              </w:rPr>
            </w:pPr>
            <w:r>
              <w:rPr>
                <w:rFonts w:ascii="Calibri" w:eastAsia="Times New Roman" w:hAnsi="Calibri" w:cs="Calibri"/>
                <w:b/>
                <w:bCs/>
                <w:color w:val="000000"/>
                <w:kern w:val="0"/>
                <w:lang w:eastAsia="en-IN"/>
                <w14:ligatures w14:val="none"/>
              </w:rPr>
              <w:t>Pred 3</w:t>
            </w:r>
          </w:p>
        </w:tc>
        <w:tc>
          <w:tcPr>
            <w:tcW w:w="1154" w:type="dxa"/>
            <w:tcBorders>
              <w:top w:val="single" w:sz="4" w:space="0" w:color="auto"/>
              <w:left w:val="nil"/>
              <w:bottom w:val="single" w:sz="4" w:space="0" w:color="auto"/>
              <w:right w:val="single" w:sz="4" w:space="0" w:color="auto"/>
            </w:tcBorders>
          </w:tcPr>
          <w:p w14:paraId="01E5C609" w14:textId="2461BE18" w:rsidR="00312192" w:rsidRDefault="00771FCB" w:rsidP="00312192">
            <w:pPr>
              <w:spacing w:after="0" w:line="240" w:lineRule="auto"/>
              <w:jc w:val="center"/>
              <w:rPr>
                <w:rFonts w:ascii="Calibri" w:eastAsia="Times New Roman" w:hAnsi="Calibri" w:cs="Calibri"/>
                <w:b/>
                <w:bCs/>
                <w:color w:val="000000"/>
                <w:kern w:val="0"/>
                <w:lang w:eastAsia="en-IN"/>
                <w14:ligatures w14:val="none"/>
              </w:rPr>
            </w:pPr>
            <w:r>
              <w:rPr>
                <w:rFonts w:ascii="Calibri" w:eastAsia="Times New Roman" w:hAnsi="Calibri" w:cs="Calibri"/>
                <w:b/>
                <w:bCs/>
                <w:color w:val="000000"/>
                <w:kern w:val="0"/>
                <w:lang w:eastAsia="en-IN"/>
                <w14:ligatures w14:val="none"/>
              </w:rPr>
              <w:t>Final prediction</w:t>
            </w:r>
          </w:p>
        </w:tc>
      </w:tr>
      <w:tr w:rsidR="00312192" w:rsidRPr="00C7133E" w14:paraId="2DF73714" w14:textId="66EAFF9D" w:rsidTr="00AB7CAC">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7576983" w14:textId="77777777" w:rsidR="00312192" w:rsidRPr="00C7133E" w:rsidRDefault="00312192" w:rsidP="00291541">
            <w:pPr>
              <w:spacing w:after="0" w:line="240" w:lineRule="auto"/>
              <w:jc w:val="center"/>
              <w:rPr>
                <w:rFonts w:ascii="Calibri" w:eastAsia="Times New Roman" w:hAnsi="Calibri" w:cs="Calibri"/>
                <w:color w:val="000000"/>
                <w:kern w:val="0"/>
                <w:lang w:eastAsia="en-IN"/>
                <w14:ligatures w14:val="none"/>
              </w:rPr>
            </w:pPr>
            <w:r w:rsidRPr="00C7133E">
              <w:rPr>
                <w:rFonts w:ascii="Calibri" w:eastAsia="Times New Roman" w:hAnsi="Calibri" w:cs="Calibri"/>
                <w:color w:val="000000"/>
                <w:kern w:val="0"/>
                <w:lang w:eastAsia="en-IN"/>
                <w14:ligatures w14:val="none"/>
              </w:rPr>
              <w:t>90</w:t>
            </w:r>
          </w:p>
        </w:tc>
        <w:tc>
          <w:tcPr>
            <w:tcW w:w="960" w:type="dxa"/>
            <w:tcBorders>
              <w:top w:val="nil"/>
              <w:left w:val="nil"/>
              <w:bottom w:val="single" w:sz="4" w:space="0" w:color="auto"/>
              <w:right w:val="single" w:sz="4" w:space="0" w:color="auto"/>
            </w:tcBorders>
            <w:shd w:val="clear" w:color="auto" w:fill="auto"/>
            <w:noWrap/>
            <w:vAlign w:val="center"/>
            <w:hideMark/>
          </w:tcPr>
          <w:p w14:paraId="7F779C87" w14:textId="77777777" w:rsidR="00312192" w:rsidRPr="00C7133E" w:rsidRDefault="00312192" w:rsidP="00291541">
            <w:pPr>
              <w:spacing w:after="0" w:line="240" w:lineRule="auto"/>
              <w:jc w:val="center"/>
              <w:rPr>
                <w:rFonts w:ascii="Calibri" w:eastAsia="Times New Roman" w:hAnsi="Calibri" w:cs="Calibri"/>
                <w:color w:val="000000"/>
                <w:kern w:val="0"/>
                <w:lang w:eastAsia="en-IN"/>
                <w14:ligatures w14:val="none"/>
              </w:rPr>
            </w:pPr>
            <w:r w:rsidRPr="00C7133E">
              <w:rPr>
                <w:rFonts w:ascii="Calibri" w:eastAsia="Times New Roman" w:hAnsi="Calibri" w:cs="Calibri"/>
                <w:color w:val="000000"/>
                <w:kern w:val="0"/>
                <w:lang w:eastAsia="en-IN"/>
                <w14:ligatures w14:val="none"/>
              </w:rPr>
              <w:t>8</w:t>
            </w:r>
          </w:p>
        </w:tc>
        <w:tc>
          <w:tcPr>
            <w:tcW w:w="960" w:type="dxa"/>
            <w:tcBorders>
              <w:top w:val="nil"/>
              <w:left w:val="nil"/>
              <w:bottom w:val="single" w:sz="4" w:space="0" w:color="auto"/>
              <w:right w:val="single" w:sz="4" w:space="0" w:color="auto"/>
            </w:tcBorders>
            <w:shd w:val="clear" w:color="auto" w:fill="auto"/>
            <w:noWrap/>
            <w:vAlign w:val="center"/>
            <w:hideMark/>
          </w:tcPr>
          <w:p w14:paraId="2ABCF45C" w14:textId="77777777" w:rsidR="00312192" w:rsidRPr="00C7133E" w:rsidRDefault="00312192" w:rsidP="00291541">
            <w:pPr>
              <w:spacing w:after="0" w:line="240" w:lineRule="auto"/>
              <w:jc w:val="center"/>
              <w:rPr>
                <w:rFonts w:ascii="Calibri" w:eastAsia="Times New Roman" w:hAnsi="Calibri" w:cs="Calibri"/>
                <w:color w:val="000000"/>
                <w:kern w:val="0"/>
                <w:lang w:eastAsia="en-IN"/>
                <w14:ligatures w14:val="none"/>
              </w:rPr>
            </w:pPr>
            <w:r w:rsidRPr="00C7133E">
              <w:rPr>
                <w:rFonts w:ascii="Calibri" w:eastAsia="Times New Roman" w:hAnsi="Calibri" w:cs="Calibri"/>
                <w:color w:val="000000"/>
                <w:kern w:val="0"/>
                <w:lang w:eastAsia="en-IN"/>
                <w14:ligatures w14:val="none"/>
              </w:rPr>
              <w:t>3</w:t>
            </w:r>
          </w:p>
        </w:tc>
        <w:tc>
          <w:tcPr>
            <w:tcW w:w="954" w:type="dxa"/>
            <w:tcBorders>
              <w:top w:val="nil"/>
              <w:left w:val="nil"/>
              <w:bottom w:val="single" w:sz="4" w:space="0" w:color="auto"/>
              <w:right w:val="single" w:sz="4" w:space="0" w:color="auto"/>
            </w:tcBorders>
            <w:vAlign w:val="center"/>
          </w:tcPr>
          <w:p w14:paraId="0A9E7991" w14:textId="19AE1DA9" w:rsidR="00312192" w:rsidRPr="00C7133E" w:rsidRDefault="00312192" w:rsidP="00291541">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4.8</w:t>
            </w:r>
          </w:p>
        </w:tc>
        <w:tc>
          <w:tcPr>
            <w:tcW w:w="992" w:type="dxa"/>
            <w:tcBorders>
              <w:top w:val="nil"/>
              <w:left w:val="nil"/>
              <w:bottom w:val="single" w:sz="4" w:space="0" w:color="auto"/>
              <w:right w:val="single" w:sz="4" w:space="0" w:color="auto"/>
            </w:tcBorders>
            <w:vAlign w:val="center"/>
          </w:tcPr>
          <w:p w14:paraId="1E12E3EA" w14:textId="6448CBA4" w:rsidR="00312192" w:rsidRDefault="00312192" w:rsidP="00291541">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-1.8</w:t>
            </w:r>
          </w:p>
        </w:tc>
        <w:tc>
          <w:tcPr>
            <w:tcW w:w="826" w:type="dxa"/>
            <w:tcBorders>
              <w:top w:val="nil"/>
              <w:left w:val="nil"/>
              <w:bottom w:val="single" w:sz="4" w:space="0" w:color="auto"/>
              <w:right w:val="single" w:sz="4" w:space="0" w:color="auto"/>
            </w:tcBorders>
            <w:vAlign w:val="center"/>
          </w:tcPr>
          <w:p w14:paraId="7905B6B4" w14:textId="2B9110C8" w:rsidR="00312192" w:rsidRDefault="00312192" w:rsidP="00291541">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-1.8</w:t>
            </w:r>
          </w:p>
        </w:tc>
        <w:tc>
          <w:tcPr>
            <w:tcW w:w="992" w:type="dxa"/>
            <w:tcBorders>
              <w:top w:val="nil"/>
              <w:left w:val="nil"/>
              <w:bottom w:val="single" w:sz="4" w:space="0" w:color="auto"/>
              <w:right w:val="single" w:sz="4" w:space="0" w:color="auto"/>
            </w:tcBorders>
            <w:vAlign w:val="center"/>
          </w:tcPr>
          <w:p w14:paraId="639A37F0" w14:textId="75549EE7" w:rsidR="00312192" w:rsidRDefault="00312192" w:rsidP="00291541">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-1.62</w:t>
            </w:r>
          </w:p>
        </w:tc>
        <w:tc>
          <w:tcPr>
            <w:tcW w:w="924" w:type="dxa"/>
            <w:tcBorders>
              <w:top w:val="nil"/>
              <w:left w:val="nil"/>
              <w:bottom w:val="single" w:sz="4" w:space="0" w:color="auto"/>
              <w:right w:val="single" w:sz="4" w:space="0" w:color="auto"/>
            </w:tcBorders>
          </w:tcPr>
          <w:p w14:paraId="4AF7C207" w14:textId="0CCADA29" w:rsidR="00312192" w:rsidRDefault="00312192" w:rsidP="00291541">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-1.62</w:t>
            </w:r>
          </w:p>
        </w:tc>
        <w:tc>
          <w:tcPr>
            <w:tcW w:w="1154" w:type="dxa"/>
            <w:tcBorders>
              <w:top w:val="nil"/>
              <w:left w:val="nil"/>
              <w:bottom w:val="single" w:sz="4" w:space="0" w:color="auto"/>
              <w:right w:val="single" w:sz="4" w:space="0" w:color="auto"/>
            </w:tcBorders>
          </w:tcPr>
          <w:p w14:paraId="605D1AA7" w14:textId="35908860" w:rsidR="00312192" w:rsidRDefault="00771FCB" w:rsidP="00291541">
            <w:pPr>
              <w:spacing w:after="0" w:line="240" w:lineRule="auto"/>
              <w:jc w:val="center"/>
              <w:rPr>
                <w:rFonts w:ascii="Calibri" w:eastAsia="Times New Roman" w:hAnsi="Calibri" w:cs="Calibri"/>
                <w:color w:val="000000"/>
                <w:kern w:val="0"/>
                <w:lang w:eastAsia="en-IN"/>
                <w14:ligatures w14:val="none"/>
              </w:rPr>
            </w:pPr>
            <w:r w:rsidRPr="00771FCB">
              <w:rPr>
                <w:rFonts w:ascii="Calibri" w:eastAsia="Times New Roman" w:hAnsi="Calibri" w:cs="Calibri"/>
                <w:color w:val="000000"/>
                <w:kern w:val="0"/>
                <w:lang w:eastAsia="en-IN"/>
                <w14:ligatures w14:val="none"/>
              </w:rPr>
              <w:t>4.7658</w:t>
            </w:r>
          </w:p>
        </w:tc>
      </w:tr>
      <w:tr w:rsidR="00312192" w:rsidRPr="00C7133E" w14:paraId="5F0BC77B" w14:textId="6ED469BB" w:rsidTr="00AB7CAC">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008C2F3" w14:textId="77777777" w:rsidR="00312192" w:rsidRPr="00C7133E" w:rsidRDefault="00312192" w:rsidP="00291541">
            <w:pPr>
              <w:spacing w:after="0" w:line="240" w:lineRule="auto"/>
              <w:jc w:val="center"/>
              <w:rPr>
                <w:rFonts w:ascii="Calibri" w:eastAsia="Times New Roman" w:hAnsi="Calibri" w:cs="Calibri"/>
                <w:color w:val="000000"/>
                <w:kern w:val="0"/>
                <w:lang w:eastAsia="en-IN"/>
                <w14:ligatures w14:val="none"/>
              </w:rPr>
            </w:pPr>
            <w:r w:rsidRPr="00C7133E">
              <w:rPr>
                <w:rFonts w:ascii="Calibri" w:eastAsia="Times New Roman" w:hAnsi="Calibri" w:cs="Calibri"/>
                <w:color w:val="000000"/>
                <w:kern w:val="0"/>
                <w:lang w:eastAsia="en-IN"/>
                <w14:ligatures w14:val="none"/>
              </w:rPr>
              <w:t>100</w:t>
            </w:r>
          </w:p>
        </w:tc>
        <w:tc>
          <w:tcPr>
            <w:tcW w:w="960" w:type="dxa"/>
            <w:tcBorders>
              <w:top w:val="nil"/>
              <w:left w:val="nil"/>
              <w:bottom w:val="single" w:sz="4" w:space="0" w:color="auto"/>
              <w:right w:val="single" w:sz="4" w:space="0" w:color="auto"/>
            </w:tcBorders>
            <w:shd w:val="clear" w:color="auto" w:fill="auto"/>
            <w:noWrap/>
            <w:vAlign w:val="center"/>
            <w:hideMark/>
          </w:tcPr>
          <w:p w14:paraId="6B2B9F18" w14:textId="77777777" w:rsidR="00312192" w:rsidRPr="00C7133E" w:rsidRDefault="00312192" w:rsidP="00291541">
            <w:pPr>
              <w:spacing w:after="0" w:line="240" w:lineRule="auto"/>
              <w:jc w:val="center"/>
              <w:rPr>
                <w:rFonts w:ascii="Calibri" w:eastAsia="Times New Roman" w:hAnsi="Calibri" w:cs="Calibri"/>
                <w:color w:val="000000"/>
                <w:kern w:val="0"/>
                <w:lang w:eastAsia="en-IN"/>
                <w14:ligatures w14:val="none"/>
              </w:rPr>
            </w:pPr>
            <w:r w:rsidRPr="00C7133E">
              <w:rPr>
                <w:rFonts w:ascii="Calibri" w:eastAsia="Times New Roman" w:hAnsi="Calibri" w:cs="Calibri"/>
                <w:color w:val="000000"/>
                <w:kern w:val="0"/>
                <w:lang w:eastAsia="en-IN"/>
                <w14:ligatures w14:val="none"/>
              </w:rPr>
              <w:t>7</w:t>
            </w:r>
          </w:p>
        </w:tc>
        <w:tc>
          <w:tcPr>
            <w:tcW w:w="960" w:type="dxa"/>
            <w:tcBorders>
              <w:top w:val="nil"/>
              <w:left w:val="nil"/>
              <w:bottom w:val="single" w:sz="4" w:space="0" w:color="auto"/>
              <w:right w:val="single" w:sz="4" w:space="0" w:color="auto"/>
            </w:tcBorders>
            <w:shd w:val="clear" w:color="auto" w:fill="auto"/>
            <w:noWrap/>
            <w:vAlign w:val="center"/>
            <w:hideMark/>
          </w:tcPr>
          <w:p w14:paraId="03834C1E" w14:textId="77777777" w:rsidR="00312192" w:rsidRPr="00C7133E" w:rsidRDefault="00312192" w:rsidP="00291541">
            <w:pPr>
              <w:spacing w:after="0" w:line="240" w:lineRule="auto"/>
              <w:jc w:val="center"/>
              <w:rPr>
                <w:rFonts w:ascii="Calibri" w:eastAsia="Times New Roman" w:hAnsi="Calibri" w:cs="Calibri"/>
                <w:color w:val="000000"/>
                <w:kern w:val="0"/>
                <w:lang w:eastAsia="en-IN"/>
                <w14:ligatures w14:val="none"/>
              </w:rPr>
            </w:pPr>
            <w:r w:rsidRPr="00C7133E">
              <w:rPr>
                <w:rFonts w:ascii="Calibri" w:eastAsia="Times New Roman" w:hAnsi="Calibri" w:cs="Calibri"/>
                <w:color w:val="000000"/>
                <w:kern w:val="0"/>
                <w:lang w:eastAsia="en-IN"/>
                <w14:ligatures w14:val="none"/>
              </w:rPr>
              <w:t>4</w:t>
            </w:r>
          </w:p>
        </w:tc>
        <w:tc>
          <w:tcPr>
            <w:tcW w:w="954" w:type="dxa"/>
            <w:tcBorders>
              <w:top w:val="nil"/>
              <w:left w:val="nil"/>
              <w:bottom w:val="single" w:sz="4" w:space="0" w:color="auto"/>
              <w:right w:val="single" w:sz="4" w:space="0" w:color="auto"/>
            </w:tcBorders>
            <w:vAlign w:val="center"/>
          </w:tcPr>
          <w:p w14:paraId="2D745A52" w14:textId="59E87509" w:rsidR="00312192" w:rsidRPr="00C7133E" w:rsidRDefault="00312192" w:rsidP="00291541">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4.8</w:t>
            </w:r>
          </w:p>
        </w:tc>
        <w:tc>
          <w:tcPr>
            <w:tcW w:w="992" w:type="dxa"/>
            <w:tcBorders>
              <w:top w:val="nil"/>
              <w:left w:val="nil"/>
              <w:bottom w:val="single" w:sz="4" w:space="0" w:color="auto"/>
              <w:right w:val="single" w:sz="4" w:space="0" w:color="auto"/>
            </w:tcBorders>
            <w:vAlign w:val="center"/>
          </w:tcPr>
          <w:p w14:paraId="7F7284E7" w14:textId="13F753E8" w:rsidR="00312192" w:rsidRDefault="00312192" w:rsidP="00291541">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-0.8</w:t>
            </w:r>
          </w:p>
        </w:tc>
        <w:tc>
          <w:tcPr>
            <w:tcW w:w="826" w:type="dxa"/>
            <w:tcBorders>
              <w:top w:val="nil"/>
              <w:left w:val="nil"/>
              <w:bottom w:val="single" w:sz="4" w:space="0" w:color="auto"/>
              <w:right w:val="single" w:sz="4" w:space="0" w:color="auto"/>
            </w:tcBorders>
            <w:vAlign w:val="center"/>
          </w:tcPr>
          <w:p w14:paraId="6D791F8C" w14:textId="66D77FC5" w:rsidR="00312192" w:rsidRDefault="00312192" w:rsidP="00291541">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-0.8</w:t>
            </w:r>
          </w:p>
        </w:tc>
        <w:tc>
          <w:tcPr>
            <w:tcW w:w="992" w:type="dxa"/>
            <w:tcBorders>
              <w:top w:val="nil"/>
              <w:left w:val="nil"/>
              <w:bottom w:val="single" w:sz="4" w:space="0" w:color="auto"/>
              <w:right w:val="single" w:sz="4" w:space="0" w:color="auto"/>
            </w:tcBorders>
            <w:vAlign w:val="center"/>
          </w:tcPr>
          <w:p w14:paraId="57B5BE35" w14:textId="766462B4" w:rsidR="00312192" w:rsidRDefault="00312192" w:rsidP="00291541">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-0.72</w:t>
            </w:r>
          </w:p>
        </w:tc>
        <w:tc>
          <w:tcPr>
            <w:tcW w:w="924" w:type="dxa"/>
            <w:tcBorders>
              <w:top w:val="nil"/>
              <w:left w:val="nil"/>
              <w:bottom w:val="single" w:sz="4" w:space="0" w:color="auto"/>
              <w:right w:val="single" w:sz="4" w:space="0" w:color="auto"/>
            </w:tcBorders>
          </w:tcPr>
          <w:p w14:paraId="02ABD12F" w14:textId="479DBF0B" w:rsidR="00312192" w:rsidRDefault="00312192" w:rsidP="00291541">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-0.72</w:t>
            </w:r>
          </w:p>
        </w:tc>
        <w:tc>
          <w:tcPr>
            <w:tcW w:w="1154" w:type="dxa"/>
            <w:tcBorders>
              <w:top w:val="nil"/>
              <w:left w:val="nil"/>
              <w:bottom w:val="single" w:sz="4" w:space="0" w:color="auto"/>
              <w:right w:val="single" w:sz="4" w:space="0" w:color="auto"/>
            </w:tcBorders>
          </w:tcPr>
          <w:p w14:paraId="65E92ECE" w14:textId="35D19B79" w:rsidR="00312192" w:rsidRDefault="00771FCB" w:rsidP="00291541">
            <w:pPr>
              <w:spacing w:after="0" w:line="240" w:lineRule="auto"/>
              <w:jc w:val="center"/>
              <w:rPr>
                <w:rFonts w:ascii="Calibri" w:eastAsia="Times New Roman" w:hAnsi="Calibri" w:cs="Calibri"/>
                <w:color w:val="000000"/>
                <w:kern w:val="0"/>
                <w:lang w:eastAsia="en-IN"/>
                <w14:ligatures w14:val="none"/>
              </w:rPr>
            </w:pPr>
            <w:r w:rsidRPr="00771FCB">
              <w:rPr>
                <w:rFonts w:ascii="Calibri" w:eastAsia="Times New Roman" w:hAnsi="Calibri" w:cs="Calibri"/>
                <w:color w:val="000000"/>
                <w:kern w:val="0"/>
                <w:lang w:eastAsia="en-IN"/>
                <w14:ligatures w14:val="none"/>
              </w:rPr>
              <w:t>4.7848</w:t>
            </w:r>
          </w:p>
        </w:tc>
      </w:tr>
      <w:tr w:rsidR="00312192" w:rsidRPr="00C7133E" w14:paraId="13330521" w14:textId="3DB5890D" w:rsidTr="00AB7CAC">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1F09671" w14:textId="77777777" w:rsidR="00312192" w:rsidRPr="00C7133E" w:rsidRDefault="00312192" w:rsidP="00291541">
            <w:pPr>
              <w:spacing w:after="0" w:line="240" w:lineRule="auto"/>
              <w:jc w:val="center"/>
              <w:rPr>
                <w:rFonts w:ascii="Calibri" w:eastAsia="Times New Roman" w:hAnsi="Calibri" w:cs="Calibri"/>
                <w:color w:val="000000"/>
                <w:kern w:val="0"/>
                <w:lang w:eastAsia="en-IN"/>
                <w14:ligatures w14:val="none"/>
              </w:rPr>
            </w:pPr>
            <w:r w:rsidRPr="00C7133E">
              <w:rPr>
                <w:rFonts w:ascii="Calibri" w:eastAsia="Times New Roman" w:hAnsi="Calibri" w:cs="Calibri"/>
                <w:color w:val="000000"/>
                <w:kern w:val="0"/>
                <w:lang w:eastAsia="en-IN"/>
                <w14:ligatures w14:val="none"/>
              </w:rPr>
              <w:t>110</w:t>
            </w:r>
          </w:p>
        </w:tc>
        <w:tc>
          <w:tcPr>
            <w:tcW w:w="960" w:type="dxa"/>
            <w:tcBorders>
              <w:top w:val="nil"/>
              <w:left w:val="nil"/>
              <w:bottom w:val="single" w:sz="4" w:space="0" w:color="auto"/>
              <w:right w:val="single" w:sz="4" w:space="0" w:color="auto"/>
            </w:tcBorders>
            <w:shd w:val="clear" w:color="auto" w:fill="auto"/>
            <w:noWrap/>
            <w:vAlign w:val="center"/>
            <w:hideMark/>
          </w:tcPr>
          <w:p w14:paraId="65C8684E" w14:textId="77777777" w:rsidR="00312192" w:rsidRPr="00C7133E" w:rsidRDefault="00312192" w:rsidP="00291541">
            <w:pPr>
              <w:spacing w:after="0" w:line="240" w:lineRule="auto"/>
              <w:jc w:val="center"/>
              <w:rPr>
                <w:rFonts w:ascii="Calibri" w:eastAsia="Times New Roman" w:hAnsi="Calibri" w:cs="Calibri"/>
                <w:color w:val="000000"/>
                <w:kern w:val="0"/>
                <w:lang w:eastAsia="en-IN"/>
                <w14:ligatures w14:val="none"/>
              </w:rPr>
            </w:pPr>
            <w:r w:rsidRPr="00C7133E">
              <w:rPr>
                <w:rFonts w:ascii="Calibri" w:eastAsia="Times New Roman" w:hAnsi="Calibri" w:cs="Calibri"/>
                <w:color w:val="000000"/>
                <w:kern w:val="0"/>
                <w:lang w:eastAsia="en-IN"/>
                <w14:ligatures w14:val="none"/>
              </w:rPr>
              <w:t>6</w:t>
            </w:r>
          </w:p>
        </w:tc>
        <w:tc>
          <w:tcPr>
            <w:tcW w:w="960" w:type="dxa"/>
            <w:tcBorders>
              <w:top w:val="nil"/>
              <w:left w:val="nil"/>
              <w:bottom w:val="single" w:sz="4" w:space="0" w:color="auto"/>
              <w:right w:val="single" w:sz="4" w:space="0" w:color="auto"/>
            </w:tcBorders>
            <w:shd w:val="clear" w:color="auto" w:fill="auto"/>
            <w:noWrap/>
            <w:vAlign w:val="center"/>
            <w:hideMark/>
          </w:tcPr>
          <w:p w14:paraId="545670D2" w14:textId="77777777" w:rsidR="00312192" w:rsidRPr="00C7133E" w:rsidRDefault="00312192" w:rsidP="00291541">
            <w:pPr>
              <w:spacing w:after="0" w:line="240" w:lineRule="auto"/>
              <w:jc w:val="center"/>
              <w:rPr>
                <w:rFonts w:ascii="Calibri" w:eastAsia="Times New Roman" w:hAnsi="Calibri" w:cs="Calibri"/>
                <w:color w:val="000000"/>
                <w:kern w:val="0"/>
                <w:lang w:eastAsia="en-IN"/>
                <w14:ligatures w14:val="none"/>
              </w:rPr>
            </w:pPr>
            <w:r w:rsidRPr="00C7133E">
              <w:rPr>
                <w:rFonts w:ascii="Calibri" w:eastAsia="Times New Roman" w:hAnsi="Calibri" w:cs="Calibri"/>
                <w:color w:val="000000"/>
                <w:kern w:val="0"/>
                <w:lang w:eastAsia="en-IN"/>
                <w14:ligatures w14:val="none"/>
              </w:rPr>
              <w:t>8</w:t>
            </w:r>
          </w:p>
        </w:tc>
        <w:tc>
          <w:tcPr>
            <w:tcW w:w="954" w:type="dxa"/>
            <w:tcBorders>
              <w:top w:val="nil"/>
              <w:left w:val="nil"/>
              <w:bottom w:val="single" w:sz="4" w:space="0" w:color="auto"/>
              <w:right w:val="single" w:sz="4" w:space="0" w:color="auto"/>
            </w:tcBorders>
            <w:vAlign w:val="center"/>
          </w:tcPr>
          <w:p w14:paraId="6665CB49" w14:textId="2B18EB04" w:rsidR="00312192" w:rsidRPr="00C7133E" w:rsidRDefault="00312192" w:rsidP="00291541">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4.8</w:t>
            </w:r>
          </w:p>
        </w:tc>
        <w:tc>
          <w:tcPr>
            <w:tcW w:w="992" w:type="dxa"/>
            <w:tcBorders>
              <w:top w:val="nil"/>
              <w:left w:val="nil"/>
              <w:bottom w:val="single" w:sz="4" w:space="0" w:color="auto"/>
              <w:right w:val="single" w:sz="4" w:space="0" w:color="auto"/>
            </w:tcBorders>
            <w:vAlign w:val="center"/>
          </w:tcPr>
          <w:p w14:paraId="2551FF75" w14:textId="3F1DE9A8" w:rsidR="00312192" w:rsidRDefault="00312192" w:rsidP="00291541">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3.2</w:t>
            </w:r>
          </w:p>
        </w:tc>
        <w:tc>
          <w:tcPr>
            <w:tcW w:w="826" w:type="dxa"/>
            <w:tcBorders>
              <w:top w:val="nil"/>
              <w:left w:val="nil"/>
              <w:bottom w:val="single" w:sz="4" w:space="0" w:color="auto"/>
              <w:right w:val="single" w:sz="4" w:space="0" w:color="auto"/>
            </w:tcBorders>
            <w:vAlign w:val="center"/>
          </w:tcPr>
          <w:p w14:paraId="02274341" w14:textId="1F338FCB" w:rsidR="00312192" w:rsidRDefault="00312192" w:rsidP="00291541">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3.2</w:t>
            </w:r>
          </w:p>
        </w:tc>
        <w:tc>
          <w:tcPr>
            <w:tcW w:w="992" w:type="dxa"/>
            <w:tcBorders>
              <w:top w:val="nil"/>
              <w:left w:val="nil"/>
              <w:bottom w:val="single" w:sz="4" w:space="0" w:color="auto"/>
              <w:right w:val="single" w:sz="4" w:space="0" w:color="auto"/>
            </w:tcBorders>
            <w:vAlign w:val="center"/>
          </w:tcPr>
          <w:p w14:paraId="558D0DD2" w14:textId="4546C915" w:rsidR="00312192" w:rsidRDefault="00312192" w:rsidP="00291541">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2.88</w:t>
            </w:r>
          </w:p>
        </w:tc>
        <w:tc>
          <w:tcPr>
            <w:tcW w:w="924" w:type="dxa"/>
            <w:tcBorders>
              <w:top w:val="nil"/>
              <w:left w:val="nil"/>
              <w:bottom w:val="single" w:sz="4" w:space="0" w:color="auto"/>
              <w:right w:val="single" w:sz="4" w:space="0" w:color="auto"/>
            </w:tcBorders>
          </w:tcPr>
          <w:p w14:paraId="41DE2494" w14:textId="001B2380" w:rsidR="00312192" w:rsidRDefault="00312192" w:rsidP="00291541">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2.88</w:t>
            </w:r>
          </w:p>
        </w:tc>
        <w:tc>
          <w:tcPr>
            <w:tcW w:w="1154" w:type="dxa"/>
            <w:tcBorders>
              <w:top w:val="nil"/>
              <w:left w:val="nil"/>
              <w:bottom w:val="single" w:sz="4" w:space="0" w:color="auto"/>
              <w:right w:val="single" w:sz="4" w:space="0" w:color="auto"/>
            </w:tcBorders>
          </w:tcPr>
          <w:p w14:paraId="785786FE" w14:textId="2781B4C3" w:rsidR="00312192" w:rsidRDefault="00771FCB" w:rsidP="00291541">
            <w:pPr>
              <w:spacing w:after="0" w:line="240" w:lineRule="auto"/>
              <w:jc w:val="center"/>
              <w:rPr>
                <w:rFonts w:ascii="Calibri" w:eastAsia="Times New Roman" w:hAnsi="Calibri" w:cs="Calibri"/>
                <w:color w:val="000000"/>
                <w:kern w:val="0"/>
                <w:lang w:eastAsia="en-IN"/>
                <w14:ligatures w14:val="none"/>
              </w:rPr>
            </w:pPr>
            <w:r w:rsidRPr="00771FCB">
              <w:rPr>
                <w:rFonts w:ascii="Calibri" w:eastAsia="Times New Roman" w:hAnsi="Calibri" w:cs="Calibri"/>
                <w:color w:val="000000"/>
                <w:kern w:val="0"/>
                <w:lang w:eastAsia="en-IN"/>
                <w14:ligatures w14:val="none"/>
              </w:rPr>
              <w:t>4.8608</w:t>
            </w:r>
          </w:p>
        </w:tc>
      </w:tr>
      <w:tr w:rsidR="00312192" w:rsidRPr="00C7133E" w14:paraId="4895F966" w14:textId="50E2C538" w:rsidTr="00AB7CAC">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758787D" w14:textId="77777777" w:rsidR="00312192" w:rsidRPr="00C7133E" w:rsidRDefault="00312192" w:rsidP="00291541">
            <w:pPr>
              <w:spacing w:after="0" w:line="240" w:lineRule="auto"/>
              <w:jc w:val="center"/>
              <w:rPr>
                <w:rFonts w:ascii="Calibri" w:eastAsia="Times New Roman" w:hAnsi="Calibri" w:cs="Calibri"/>
                <w:color w:val="000000"/>
                <w:kern w:val="0"/>
                <w:lang w:eastAsia="en-IN"/>
                <w14:ligatures w14:val="none"/>
              </w:rPr>
            </w:pPr>
            <w:r w:rsidRPr="00C7133E">
              <w:rPr>
                <w:rFonts w:ascii="Calibri" w:eastAsia="Times New Roman" w:hAnsi="Calibri" w:cs="Calibri"/>
                <w:color w:val="000000"/>
                <w:kern w:val="0"/>
                <w:lang w:eastAsia="en-IN"/>
                <w14:ligatures w14:val="none"/>
              </w:rPr>
              <w:t>120</w:t>
            </w:r>
          </w:p>
        </w:tc>
        <w:tc>
          <w:tcPr>
            <w:tcW w:w="960" w:type="dxa"/>
            <w:tcBorders>
              <w:top w:val="nil"/>
              <w:left w:val="nil"/>
              <w:bottom w:val="single" w:sz="4" w:space="0" w:color="auto"/>
              <w:right w:val="single" w:sz="4" w:space="0" w:color="auto"/>
            </w:tcBorders>
            <w:shd w:val="clear" w:color="auto" w:fill="auto"/>
            <w:noWrap/>
            <w:vAlign w:val="center"/>
            <w:hideMark/>
          </w:tcPr>
          <w:p w14:paraId="0813216A" w14:textId="77777777" w:rsidR="00312192" w:rsidRPr="00C7133E" w:rsidRDefault="00312192" w:rsidP="00291541">
            <w:pPr>
              <w:spacing w:after="0" w:line="240" w:lineRule="auto"/>
              <w:jc w:val="center"/>
              <w:rPr>
                <w:rFonts w:ascii="Calibri" w:eastAsia="Times New Roman" w:hAnsi="Calibri" w:cs="Calibri"/>
                <w:color w:val="000000"/>
                <w:kern w:val="0"/>
                <w:lang w:eastAsia="en-IN"/>
                <w14:ligatures w14:val="none"/>
              </w:rPr>
            </w:pPr>
            <w:r w:rsidRPr="00C7133E">
              <w:rPr>
                <w:rFonts w:ascii="Calibri" w:eastAsia="Times New Roman" w:hAnsi="Calibri" w:cs="Calibri"/>
                <w:color w:val="000000"/>
                <w:kern w:val="0"/>
                <w:lang w:eastAsia="en-IN"/>
                <w14:ligatures w14:val="none"/>
              </w:rPr>
              <w:t>9</w:t>
            </w:r>
          </w:p>
        </w:tc>
        <w:tc>
          <w:tcPr>
            <w:tcW w:w="960" w:type="dxa"/>
            <w:tcBorders>
              <w:top w:val="nil"/>
              <w:left w:val="nil"/>
              <w:bottom w:val="single" w:sz="4" w:space="0" w:color="auto"/>
              <w:right w:val="single" w:sz="4" w:space="0" w:color="auto"/>
            </w:tcBorders>
            <w:shd w:val="clear" w:color="auto" w:fill="auto"/>
            <w:noWrap/>
            <w:vAlign w:val="center"/>
            <w:hideMark/>
          </w:tcPr>
          <w:p w14:paraId="60F5965B" w14:textId="77777777" w:rsidR="00312192" w:rsidRPr="00C7133E" w:rsidRDefault="00312192" w:rsidP="00291541">
            <w:pPr>
              <w:spacing w:after="0" w:line="240" w:lineRule="auto"/>
              <w:jc w:val="center"/>
              <w:rPr>
                <w:rFonts w:ascii="Calibri" w:eastAsia="Times New Roman" w:hAnsi="Calibri" w:cs="Calibri"/>
                <w:color w:val="000000"/>
                <w:kern w:val="0"/>
                <w:lang w:eastAsia="en-IN"/>
                <w14:ligatures w14:val="none"/>
              </w:rPr>
            </w:pPr>
            <w:r w:rsidRPr="00C7133E">
              <w:rPr>
                <w:rFonts w:ascii="Calibri" w:eastAsia="Times New Roman" w:hAnsi="Calibri" w:cs="Calibri"/>
                <w:color w:val="000000"/>
                <w:kern w:val="0"/>
                <w:lang w:eastAsia="en-IN"/>
                <w14:ligatures w14:val="none"/>
              </w:rPr>
              <w:t>6</w:t>
            </w:r>
          </w:p>
        </w:tc>
        <w:tc>
          <w:tcPr>
            <w:tcW w:w="954" w:type="dxa"/>
            <w:tcBorders>
              <w:top w:val="nil"/>
              <w:left w:val="nil"/>
              <w:bottom w:val="single" w:sz="4" w:space="0" w:color="auto"/>
              <w:right w:val="single" w:sz="4" w:space="0" w:color="auto"/>
            </w:tcBorders>
            <w:vAlign w:val="center"/>
          </w:tcPr>
          <w:p w14:paraId="000737C0" w14:textId="60A7548E" w:rsidR="00312192" w:rsidRPr="00C7133E" w:rsidRDefault="00312192" w:rsidP="00291541">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4.8</w:t>
            </w:r>
          </w:p>
        </w:tc>
        <w:tc>
          <w:tcPr>
            <w:tcW w:w="992" w:type="dxa"/>
            <w:tcBorders>
              <w:top w:val="nil"/>
              <w:left w:val="nil"/>
              <w:bottom w:val="single" w:sz="4" w:space="0" w:color="auto"/>
              <w:right w:val="single" w:sz="4" w:space="0" w:color="auto"/>
            </w:tcBorders>
            <w:vAlign w:val="center"/>
          </w:tcPr>
          <w:p w14:paraId="0EA47A88" w14:textId="4864E32D" w:rsidR="00312192" w:rsidRDefault="00312192" w:rsidP="00291541">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1.2</w:t>
            </w:r>
          </w:p>
        </w:tc>
        <w:tc>
          <w:tcPr>
            <w:tcW w:w="826" w:type="dxa"/>
            <w:tcBorders>
              <w:top w:val="nil"/>
              <w:left w:val="nil"/>
              <w:bottom w:val="single" w:sz="4" w:space="0" w:color="auto"/>
              <w:right w:val="single" w:sz="4" w:space="0" w:color="auto"/>
            </w:tcBorders>
            <w:vAlign w:val="center"/>
          </w:tcPr>
          <w:p w14:paraId="70AF92E2" w14:textId="68AD2746" w:rsidR="00312192" w:rsidRDefault="00312192" w:rsidP="00291541">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1.2</w:t>
            </w:r>
          </w:p>
        </w:tc>
        <w:tc>
          <w:tcPr>
            <w:tcW w:w="992" w:type="dxa"/>
            <w:tcBorders>
              <w:top w:val="nil"/>
              <w:left w:val="nil"/>
              <w:bottom w:val="single" w:sz="4" w:space="0" w:color="auto"/>
              <w:right w:val="single" w:sz="4" w:space="0" w:color="auto"/>
            </w:tcBorders>
            <w:vAlign w:val="center"/>
          </w:tcPr>
          <w:p w14:paraId="0FE94014" w14:textId="1BA15891" w:rsidR="00312192" w:rsidRDefault="00312192" w:rsidP="00291541">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1.08</w:t>
            </w:r>
          </w:p>
        </w:tc>
        <w:tc>
          <w:tcPr>
            <w:tcW w:w="924" w:type="dxa"/>
            <w:tcBorders>
              <w:top w:val="nil"/>
              <w:left w:val="nil"/>
              <w:bottom w:val="single" w:sz="4" w:space="0" w:color="auto"/>
              <w:right w:val="single" w:sz="4" w:space="0" w:color="auto"/>
            </w:tcBorders>
          </w:tcPr>
          <w:p w14:paraId="3B287A89" w14:textId="61699448" w:rsidR="00312192" w:rsidRDefault="00312192" w:rsidP="00291541">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-1.08</w:t>
            </w:r>
          </w:p>
        </w:tc>
        <w:tc>
          <w:tcPr>
            <w:tcW w:w="1154" w:type="dxa"/>
            <w:tcBorders>
              <w:top w:val="nil"/>
              <w:left w:val="nil"/>
              <w:bottom w:val="single" w:sz="4" w:space="0" w:color="auto"/>
              <w:right w:val="single" w:sz="4" w:space="0" w:color="auto"/>
            </w:tcBorders>
          </w:tcPr>
          <w:p w14:paraId="26B4D46E" w14:textId="7461F285" w:rsidR="00312192" w:rsidRDefault="00771FCB" w:rsidP="00291541">
            <w:pPr>
              <w:spacing w:after="0" w:line="240" w:lineRule="auto"/>
              <w:jc w:val="center"/>
              <w:rPr>
                <w:rFonts w:ascii="Calibri" w:eastAsia="Times New Roman" w:hAnsi="Calibri" w:cs="Calibri"/>
                <w:color w:val="000000"/>
                <w:kern w:val="0"/>
                <w:lang w:eastAsia="en-IN"/>
                <w14:ligatures w14:val="none"/>
              </w:rPr>
            </w:pPr>
            <w:r w:rsidRPr="00771FCB">
              <w:rPr>
                <w:rFonts w:ascii="Calibri" w:eastAsia="Times New Roman" w:hAnsi="Calibri" w:cs="Calibri"/>
                <w:color w:val="000000"/>
                <w:kern w:val="0"/>
                <w:lang w:eastAsia="en-IN"/>
                <w14:ligatures w14:val="none"/>
              </w:rPr>
              <w:t>4.8012</w:t>
            </w:r>
          </w:p>
        </w:tc>
      </w:tr>
      <w:tr w:rsidR="00312192" w:rsidRPr="00C7133E" w14:paraId="15E7DB18" w14:textId="024646B3" w:rsidTr="00AB7CAC">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C8D9DD0" w14:textId="77777777" w:rsidR="00312192" w:rsidRPr="00C7133E" w:rsidRDefault="00312192" w:rsidP="00291541">
            <w:pPr>
              <w:spacing w:after="0" w:line="240" w:lineRule="auto"/>
              <w:jc w:val="center"/>
              <w:rPr>
                <w:rFonts w:ascii="Calibri" w:eastAsia="Times New Roman" w:hAnsi="Calibri" w:cs="Calibri"/>
                <w:color w:val="000000"/>
                <w:kern w:val="0"/>
                <w:lang w:eastAsia="en-IN"/>
                <w14:ligatures w14:val="none"/>
              </w:rPr>
            </w:pPr>
            <w:r w:rsidRPr="00C7133E">
              <w:rPr>
                <w:rFonts w:ascii="Calibri" w:eastAsia="Times New Roman" w:hAnsi="Calibri" w:cs="Calibri"/>
                <w:color w:val="000000"/>
                <w:kern w:val="0"/>
                <w:lang w:eastAsia="en-IN"/>
                <w14:ligatures w14:val="none"/>
              </w:rPr>
              <w:t>130</w:t>
            </w:r>
          </w:p>
        </w:tc>
        <w:tc>
          <w:tcPr>
            <w:tcW w:w="960" w:type="dxa"/>
            <w:tcBorders>
              <w:top w:val="nil"/>
              <w:left w:val="nil"/>
              <w:bottom w:val="single" w:sz="4" w:space="0" w:color="auto"/>
              <w:right w:val="single" w:sz="4" w:space="0" w:color="auto"/>
            </w:tcBorders>
            <w:shd w:val="clear" w:color="auto" w:fill="auto"/>
            <w:noWrap/>
            <w:vAlign w:val="center"/>
            <w:hideMark/>
          </w:tcPr>
          <w:p w14:paraId="1FEC13A6" w14:textId="77777777" w:rsidR="00312192" w:rsidRPr="00C7133E" w:rsidRDefault="00312192" w:rsidP="00291541">
            <w:pPr>
              <w:spacing w:after="0" w:line="240" w:lineRule="auto"/>
              <w:jc w:val="center"/>
              <w:rPr>
                <w:rFonts w:ascii="Calibri" w:eastAsia="Times New Roman" w:hAnsi="Calibri" w:cs="Calibri"/>
                <w:color w:val="000000"/>
                <w:kern w:val="0"/>
                <w:lang w:eastAsia="en-IN"/>
                <w14:ligatures w14:val="none"/>
              </w:rPr>
            </w:pPr>
            <w:r w:rsidRPr="00C7133E">
              <w:rPr>
                <w:rFonts w:ascii="Calibri" w:eastAsia="Times New Roman" w:hAnsi="Calibri" w:cs="Calibri"/>
                <w:color w:val="000000"/>
                <w:kern w:val="0"/>
                <w:lang w:eastAsia="en-IN"/>
                <w14:ligatures w14:val="none"/>
              </w:rPr>
              <w:t>5</w:t>
            </w:r>
          </w:p>
        </w:tc>
        <w:tc>
          <w:tcPr>
            <w:tcW w:w="960" w:type="dxa"/>
            <w:tcBorders>
              <w:top w:val="nil"/>
              <w:left w:val="nil"/>
              <w:bottom w:val="single" w:sz="4" w:space="0" w:color="auto"/>
              <w:right w:val="single" w:sz="4" w:space="0" w:color="auto"/>
            </w:tcBorders>
            <w:shd w:val="clear" w:color="auto" w:fill="auto"/>
            <w:noWrap/>
            <w:vAlign w:val="center"/>
            <w:hideMark/>
          </w:tcPr>
          <w:p w14:paraId="3EBA8E0A" w14:textId="77777777" w:rsidR="00312192" w:rsidRPr="00C7133E" w:rsidRDefault="00312192" w:rsidP="00291541">
            <w:pPr>
              <w:spacing w:after="0" w:line="240" w:lineRule="auto"/>
              <w:jc w:val="center"/>
              <w:rPr>
                <w:rFonts w:ascii="Calibri" w:eastAsia="Times New Roman" w:hAnsi="Calibri" w:cs="Calibri"/>
                <w:color w:val="000000"/>
                <w:kern w:val="0"/>
                <w:lang w:eastAsia="en-IN"/>
                <w14:ligatures w14:val="none"/>
              </w:rPr>
            </w:pPr>
            <w:r w:rsidRPr="00C7133E">
              <w:rPr>
                <w:rFonts w:ascii="Calibri" w:eastAsia="Times New Roman" w:hAnsi="Calibri" w:cs="Calibri"/>
                <w:color w:val="000000"/>
                <w:kern w:val="0"/>
                <w:lang w:eastAsia="en-IN"/>
                <w14:ligatures w14:val="none"/>
              </w:rPr>
              <w:t>3</w:t>
            </w:r>
          </w:p>
        </w:tc>
        <w:tc>
          <w:tcPr>
            <w:tcW w:w="954" w:type="dxa"/>
            <w:tcBorders>
              <w:top w:val="nil"/>
              <w:left w:val="nil"/>
              <w:bottom w:val="single" w:sz="4" w:space="0" w:color="auto"/>
              <w:right w:val="single" w:sz="4" w:space="0" w:color="auto"/>
            </w:tcBorders>
            <w:vAlign w:val="center"/>
          </w:tcPr>
          <w:p w14:paraId="005989AA" w14:textId="1C9647D0" w:rsidR="00312192" w:rsidRPr="00C7133E" w:rsidRDefault="00312192" w:rsidP="00291541">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4.8</w:t>
            </w:r>
          </w:p>
        </w:tc>
        <w:tc>
          <w:tcPr>
            <w:tcW w:w="992" w:type="dxa"/>
            <w:tcBorders>
              <w:top w:val="nil"/>
              <w:left w:val="nil"/>
              <w:bottom w:val="single" w:sz="4" w:space="0" w:color="auto"/>
              <w:right w:val="single" w:sz="4" w:space="0" w:color="auto"/>
            </w:tcBorders>
            <w:vAlign w:val="center"/>
          </w:tcPr>
          <w:p w14:paraId="557CF9F3" w14:textId="209B630F" w:rsidR="00312192" w:rsidRDefault="00312192" w:rsidP="00291541">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-1.8</w:t>
            </w:r>
          </w:p>
        </w:tc>
        <w:tc>
          <w:tcPr>
            <w:tcW w:w="826" w:type="dxa"/>
            <w:tcBorders>
              <w:top w:val="nil"/>
              <w:left w:val="nil"/>
              <w:bottom w:val="single" w:sz="4" w:space="0" w:color="auto"/>
              <w:right w:val="single" w:sz="4" w:space="0" w:color="auto"/>
            </w:tcBorders>
            <w:vAlign w:val="center"/>
          </w:tcPr>
          <w:p w14:paraId="7294F9AC" w14:textId="12B8FB27" w:rsidR="00312192" w:rsidRDefault="00312192" w:rsidP="00291541">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-1.8</w:t>
            </w:r>
          </w:p>
        </w:tc>
        <w:tc>
          <w:tcPr>
            <w:tcW w:w="992" w:type="dxa"/>
            <w:tcBorders>
              <w:top w:val="nil"/>
              <w:left w:val="nil"/>
              <w:bottom w:val="single" w:sz="4" w:space="0" w:color="auto"/>
              <w:right w:val="single" w:sz="4" w:space="0" w:color="auto"/>
            </w:tcBorders>
            <w:vAlign w:val="center"/>
          </w:tcPr>
          <w:p w14:paraId="35C07F4D" w14:textId="27A70094" w:rsidR="00312192" w:rsidRDefault="00312192" w:rsidP="00291541">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-1.62</w:t>
            </w:r>
          </w:p>
        </w:tc>
        <w:tc>
          <w:tcPr>
            <w:tcW w:w="924" w:type="dxa"/>
            <w:tcBorders>
              <w:top w:val="nil"/>
              <w:left w:val="nil"/>
              <w:bottom w:val="single" w:sz="4" w:space="0" w:color="auto"/>
              <w:right w:val="single" w:sz="4" w:space="0" w:color="auto"/>
            </w:tcBorders>
          </w:tcPr>
          <w:p w14:paraId="46A98328" w14:textId="30F7E50C" w:rsidR="00312192" w:rsidRDefault="00312192" w:rsidP="00291541">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-1.62</w:t>
            </w:r>
          </w:p>
        </w:tc>
        <w:tc>
          <w:tcPr>
            <w:tcW w:w="1154" w:type="dxa"/>
            <w:tcBorders>
              <w:top w:val="nil"/>
              <w:left w:val="nil"/>
              <w:bottom w:val="single" w:sz="4" w:space="0" w:color="auto"/>
              <w:right w:val="single" w:sz="4" w:space="0" w:color="auto"/>
            </w:tcBorders>
          </w:tcPr>
          <w:p w14:paraId="5D12E01F" w14:textId="625EC95D" w:rsidR="00312192" w:rsidRDefault="00771FCB" w:rsidP="00291541">
            <w:pPr>
              <w:spacing w:after="0" w:line="240" w:lineRule="auto"/>
              <w:jc w:val="center"/>
              <w:rPr>
                <w:rFonts w:ascii="Calibri" w:eastAsia="Times New Roman" w:hAnsi="Calibri" w:cs="Calibri"/>
                <w:color w:val="000000"/>
                <w:kern w:val="0"/>
                <w:lang w:eastAsia="en-IN"/>
                <w14:ligatures w14:val="none"/>
              </w:rPr>
            </w:pPr>
            <w:r w:rsidRPr="00771FCB">
              <w:rPr>
                <w:rFonts w:ascii="Calibri" w:eastAsia="Times New Roman" w:hAnsi="Calibri" w:cs="Calibri"/>
                <w:color w:val="000000"/>
                <w:kern w:val="0"/>
                <w:lang w:eastAsia="en-IN"/>
                <w14:ligatures w14:val="none"/>
              </w:rPr>
              <w:t>4.7658</w:t>
            </w:r>
          </w:p>
        </w:tc>
      </w:tr>
    </w:tbl>
    <w:p w14:paraId="23BA2692" w14:textId="77777777" w:rsidR="00C7133E" w:rsidRDefault="00C7133E" w:rsidP="00AB7CAC">
      <w:pPr>
        <w:ind w:left="720"/>
      </w:pPr>
    </w:p>
    <w:p w14:paraId="732D6DB8" w14:textId="3A825971" w:rsidR="00C7133E" w:rsidRDefault="00C7133E" w:rsidP="00AB7CAC">
      <w:pPr>
        <w:ind w:left="720"/>
      </w:pPr>
      <w:r>
        <w:t xml:space="preserve">We will use three base models for understanding. We have to build model one, and in it we will take the mean of the output in regression problem. To evaluate the performance, we need loss function. Here the loss function is actual – predicted (pseudo residual). Now in model 2, we will take all the independent variable as input variable and the output variable would be the residual to predict the errors made by the model 1. </w:t>
      </w:r>
    </w:p>
    <w:p w14:paraId="74E0C761" w14:textId="6D3B26E4" w:rsidR="00291541" w:rsidRDefault="00291541" w:rsidP="00AB7CAC">
      <w:pPr>
        <w:ind w:left="720"/>
      </w:pPr>
      <w:r>
        <w:t>When we only have 2 model in Gradient boosting then the output will be the sum of output made by the model 1 and model 2. This is nothing but the overfitting issue. Hence, we have learning rate in place to avoid the overfitting in model. The output of the second model would be as follows:</w:t>
      </w:r>
    </w:p>
    <w:p w14:paraId="413A3A73" w14:textId="0F108A5D" w:rsidR="00291541" w:rsidRDefault="00291541" w:rsidP="00AB7CAC">
      <w:pPr>
        <w:ind w:left="720"/>
      </w:pPr>
      <w:r>
        <w:t>Y = M1(output) + Learning rate * M2</w:t>
      </w:r>
    </w:p>
    <w:p w14:paraId="6644DEFC" w14:textId="17F7C7C4" w:rsidR="00291541" w:rsidRDefault="00291541" w:rsidP="00AB7CAC">
      <w:pPr>
        <w:ind w:left="720"/>
      </w:pPr>
      <w:r>
        <w:t>Considering learning rate as 0.1.</w:t>
      </w:r>
    </w:p>
    <w:p w14:paraId="700D0747" w14:textId="473E8640" w:rsidR="00312192" w:rsidRPr="00312192" w:rsidRDefault="00840C07" w:rsidP="00AB7CAC">
      <w:pPr>
        <w:ind w:left="720"/>
        <w:rPr>
          <w:b/>
          <w:bCs/>
        </w:rPr>
      </w:pPr>
      <w:r>
        <w:rPr>
          <w:b/>
          <w:bCs/>
        </w:rPr>
        <w:t xml:space="preserve">Fig 2.2: </w:t>
      </w:r>
      <w:r w:rsidR="00312192" w:rsidRPr="00312192">
        <w:rPr>
          <w:b/>
          <w:bCs/>
        </w:rPr>
        <w:t>M</w:t>
      </w:r>
      <w:r w:rsidR="00312192">
        <w:rPr>
          <w:b/>
          <w:bCs/>
        </w:rPr>
        <w:t>2</w:t>
      </w:r>
      <w:r w:rsidR="00312192" w:rsidRPr="00312192">
        <w:rPr>
          <w:b/>
          <w:bCs/>
        </w:rPr>
        <w:t xml:space="preserve"> Decision tree:</w:t>
      </w:r>
    </w:p>
    <w:p w14:paraId="51AE6589" w14:textId="319747B8" w:rsidR="00312192" w:rsidRDefault="00312192" w:rsidP="00AB7CAC">
      <w:pPr>
        <w:ind w:left="720"/>
      </w:pPr>
      <w:r w:rsidRPr="00312192">
        <w:rPr>
          <w:noProof/>
        </w:rPr>
        <w:drawing>
          <wp:inline distT="0" distB="0" distL="0" distR="0" wp14:anchorId="13A72A0D" wp14:editId="0F04DDC9">
            <wp:extent cx="5006774" cy="2110923"/>
            <wp:effectExtent l="0" t="0" r="3810" b="3810"/>
            <wp:docPr id="1255736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36375" name=""/>
                    <pic:cNvPicPr/>
                  </pic:nvPicPr>
                  <pic:blipFill>
                    <a:blip r:embed="rId7"/>
                    <a:stretch>
                      <a:fillRect/>
                    </a:stretch>
                  </pic:blipFill>
                  <pic:spPr>
                    <a:xfrm>
                      <a:off x="0" y="0"/>
                      <a:ext cx="5006774" cy="2110923"/>
                    </a:xfrm>
                    <a:prstGeom prst="rect">
                      <a:avLst/>
                    </a:prstGeom>
                  </pic:spPr>
                </pic:pic>
              </a:graphicData>
            </a:graphic>
          </wp:inline>
        </w:drawing>
      </w:r>
    </w:p>
    <w:p w14:paraId="72FE91F2" w14:textId="7A405DC4" w:rsidR="00291541" w:rsidRDefault="00312192" w:rsidP="00AB7CAC">
      <w:pPr>
        <w:ind w:left="720"/>
      </w:pPr>
      <w:r>
        <w:t xml:space="preserve">As we can see in the </w:t>
      </w:r>
      <w:r w:rsidR="00840C07">
        <w:t xml:space="preserve">Fig 2.1 </w:t>
      </w:r>
      <w:r>
        <w:t>the residual is moving towards 0</w:t>
      </w:r>
      <w:r w:rsidR="00840C07">
        <w:t xml:space="preserve"> in “</w:t>
      </w:r>
      <w:r w:rsidR="00840C07">
        <w:t>Residual 2</w:t>
      </w:r>
      <w:r w:rsidR="00840C07">
        <w:t>” column</w:t>
      </w:r>
      <w:r>
        <w:t xml:space="preserve">. </w:t>
      </w:r>
    </w:p>
    <w:p w14:paraId="6440B6B1" w14:textId="77777777" w:rsidR="00312192" w:rsidRDefault="00312192" w:rsidP="00AB7CAC">
      <w:pPr>
        <w:ind w:left="720"/>
        <w:rPr>
          <w:b/>
          <w:bCs/>
        </w:rPr>
      </w:pPr>
    </w:p>
    <w:p w14:paraId="1B0037E5" w14:textId="77777777" w:rsidR="00312192" w:rsidRDefault="00312192" w:rsidP="00AB7CAC">
      <w:pPr>
        <w:ind w:left="720"/>
        <w:rPr>
          <w:b/>
          <w:bCs/>
        </w:rPr>
      </w:pPr>
    </w:p>
    <w:p w14:paraId="4EC51039" w14:textId="782AC37D" w:rsidR="00312192" w:rsidRDefault="00840C07" w:rsidP="00AB7CAC">
      <w:pPr>
        <w:ind w:left="720"/>
      </w:pPr>
      <w:r>
        <w:rPr>
          <w:b/>
          <w:bCs/>
        </w:rPr>
        <w:t xml:space="preserve">Fig 2.3: </w:t>
      </w:r>
      <w:r w:rsidR="00312192" w:rsidRPr="00312192">
        <w:rPr>
          <w:b/>
          <w:bCs/>
        </w:rPr>
        <w:t>M</w:t>
      </w:r>
      <w:r w:rsidR="00312192">
        <w:rPr>
          <w:b/>
          <w:bCs/>
        </w:rPr>
        <w:t>3</w:t>
      </w:r>
      <w:r w:rsidR="00312192" w:rsidRPr="00312192">
        <w:rPr>
          <w:b/>
          <w:bCs/>
        </w:rPr>
        <w:t xml:space="preserve"> Decision tree</w:t>
      </w:r>
    </w:p>
    <w:p w14:paraId="34BFABDF" w14:textId="5B2904AF" w:rsidR="00291541" w:rsidRDefault="00312192" w:rsidP="00AB7CAC">
      <w:pPr>
        <w:ind w:left="720"/>
      </w:pPr>
      <w:r w:rsidRPr="00312192">
        <w:rPr>
          <w:noProof/>
        </w:rPr>
        <w:lastRenderedPageBreak/>
        <w:drawing>
          <wp:inline distT="0" distB="0" distL="0" distR="0" wp14:anchorId="4FA59C8B" wp14:editId="1F735AB6">
            <wp:extent cx="5113463" cy="2080440"/>
            <wp:effectExtent l="0" t="0" r="0" b="0"/>
            <wp:docPr id="14091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5927" name=""/>
                    <pic:cNvPicPr/>
                  </pic:nvPicPr>
                  <pic:blipFill>
                    <a:blip r:embed="rId8"/>
                    <a:stretch>
                      <a:fillRect/>
                    </a:stretch>
                  </pic:blipFill>
                  <pic:spPr>
                    <a:xfrm>
                      <a:off x="0" y="0"/>
                      <a:ext cx="5113463" cy="2080440"/>
                    </a:xfrm>
                    <a:prstGeom prst="rect">
                      <a:avLst/>
                    </a:prstGeom>
                  </pic:spPr>
                </pic:pic>
              </a:graphicData>
            </a:graphic>
          </wp:inline>
        </w:drawing>
      </w:r>
    </w:p>
    <w:p w14:paraId="5982605C" w14:textId="77777777" w:rsidR="00771FCB" w:rsidRDefault="00771FCB" w:rsidP="00AB7CAC">
      <w:pPr>
        <w:ind w:left="720"/>
      </w:pPr>
    </w:p>
    <w:p w14:paraId="0F339E86" w14:textId="4D247F6A" w:rsidR="00771FCB" w:rsidRDefault="00771FCB" w:rsidP="00AB7CAC">
      <w:pPr>
        <w:ind w:left="720"/>
      </w:pPr>
      <w:r>
        <w:t>As we reached the maximum number of iterations as 3, the final output would be as follows:</w:t>
      </w:r>
    </w:p>
    <w:p w14:paraId="3BAFE13A" w14:textId="71613A2C" w:rsidR="00771FCB" w:rsidRDefault="00771FCB" w:rsidP="00AB7CAC">
      <w:pPr>
        <w:ind w:left="720"/>
      </w:pPr>
      <w:r>
        <w:t>Final output = M1 (Output) + M2(Output) * 0.1 + M3 (Output) * 0.1</w:t>
      </w:r>
    </w:p>
    <w:p w14:paraId="58EE8354" w14:textId="6F3FB941" w:rsidR="00555DDB" w:rsidRDefault="00840C07" w:rsidP="00AB7CAC">
      <w:pPr>
        <w:pStyle w:val="Heading4"/>
        <w:ind w:left="720"/>
      </w:pPr>
      <w:r w:rsidRPr="00840C07">
        <w:t>Comparison with AdaBoost</w:t>
      </w:r>
      <w:r w:rsidR="00555DDB">
        <w:t>:</w:t>
      </w:r>
    </w:p>
    <w:p w14:paraId="6C751339" w14:textId="77777777" w:rsidR="00840C07" w:rsidRDefault="00840C07" w:rsidP="00AB7CAC">
      <w:pPr>
        <w:pStyle w:val="ListParagraph"/>
        <w:numPr>
          <w:ilvl w:val="0"/>
          <w:numId w:val="2"/>
        </w:numPr>
        <w:ind w:left="1440"/>
      </w:pPr>
      <w:r w:rsidRPr="00840C07">
        <w:t>Similar to AdaBoost, Gradient Boosting uses decision trees but with a more flexible structure (8-32 terminal nodes).</w:t>
      </w:r>
    </w:p>
    <w:p w14:paraId="10B0AD54" w14:textId="0F1195B7" w:rsidR="00840C07" w:rsidRDefault="00840C07" w:rsidP="00AB7CAC">
      <w:pPr>
        <w:pStyle w:val="ListParagraph"/>
        <w:numPr>
          <w:ilvl w:val="0"/>
          <w:numId w:val="2"/>
        </w:numPr>
        <w:ind w:left="1440"/>
      </w:pPr>
      <w:r w:rsidRPr="00840C07">
        <w:t>Learning rates are static in Gradient Boosting, unlike AdaBoost, where they dynamically adjust weights.</w:t>
      </w:r>
    </w:p>
    <w:p w14:paraId="3B12A21D" w14:textId="1E35CAC5" w:rsidR="00555DDB" w:rsidRDefault="00555DDB" w:rsidP="00AB7CAC">
      <w:pPr>
        <w:pStyle w:val="Heading4"/>
        <w:ind w:left="720"/>
      </w:pPr>
      <w:r w:rsidRPr="00555DDB">
        <w:t>Mathematical intuition for Gradient boosting</w:t>
      </w:r>
      <w:r>
        <w:t>:</w:t>
      </w:r>
    </w:p>
    <w:p w14:paraId="169BFCA1" w14:textId="62DF727B" w:rsidR="00555DDB" w:rsidRDefault="00555DDB" w:rsidP="00AB7CAC">
      <w:pPr>
        <w:ind w:left="720"/>
      </w:pPr>
      <w:r w:rsidRPr="00555DDB">
        <w:t>Additive modelling</w:t>
      </w:r>
      <w:r>
        <w:t xml:space="preserve"> is applied stage wise in all boosting learning model. Machine learning model is a function. </w:t>
      </w:r>
      <w:r w:rsidR="00FC3F55">
        <w:t>Let’s</w:t>
      </w:r>
      <w:r>
        <w:t xml:space="preserve"> say we have x independent variable and y is target variable then the y=function of x</w:t>
      </w:r>
    </w:p>
    <w:p w14:paraId="3029E9FD" w14:textId="505F5185" w:rsidR="00555DDB" w:rsidRDefault="00840C07" w:rsidP="00AB7CAC">
      <w:pPr>
        <w:ind w:left="720"/>
      </w:pPr>
      <w:r>
        <w:t>y</w:t>
      </w:r>
      <w:r w:rsidR="00555DDB">
        <w:t xml:space="preserve"> = </w:t>
      </w:r>
      <w:r w:rsidR="00555DDB">
        <w:rPr>
          <w:i/>
          <w:iCs/>
        </w:rPr>
        <w:t>f</w:t>
      </w:r>
      <w:r w:rsidR="00555DDB">
        <w:t>(x)</w:t>
      </w:r>
    </w:p>
    <w:p w14:paraId="6D5778DD" w14:textId="78B9BDFC" w:rsidR="00555DDB" w:rsidRDefault="00555DDB" w:rsidP="00AB7CAC">
      <w:pPr>
        <w:ind w:left="720"/>
      </w:pPr>
      <w:r>
        <w:t xml:space="preserve"> </w:t>
      </w:r>
      <w:r w:rsidR="00FC3F55" w:rsidRPr="00FC3F55">
        <w:rPr>
          <w:noProof/>
        </w:rPr>
        <w:drawing>
          <wp:inline distT="0" distB="0" distL="0" distR="0" wp14:anchorId="08BA5C58" wp14:editId="504E2530">
            <wp:extent cx="5584783" cy="3093720"/>
            <wp:effectExtent l="0" t="0" r="0" b="0"/>
            <wp:docPr id="104924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41966" name=""/>
                    <pic:cNvPicPr/>
                  </pic:nvPicPr>
                  <pic:blipFill>
                    <a:blip r:embed="rId9"/>
                    <a:stretch>
                      <a:fillRect/>
                    </a:stretch>
                  </pic:blipFill>
                  <pic:spPr>
                    <a:xfrm>
                      <a:off x="0" y="0"/>
                      <a:ext cx="5588950" cy="3096029"/>
                    </a:xfrm>
                    <a:prstGeom prst="rect">
                      <a:avLst/>
                    </a:prstGeom>
                  </pic:spPr>
                </pic:pic>
              </a:graphicData>
            </a:graphic>
          </wp:inline>
        </w:drawing>
      </w:r>
    </w:p>
    <w:p w14:paraId="45C454EC" w14:textId="251AE435" w:rsidR="00FC3F55" w:rsidRDefault="00FC3F55" w:rsidP="00AB7CAC">
      <w:pPr>
        <w:ind w:left="720"/>
      </w:pPr>
      <w:r>
        <w:lastRenderedPageBreak/>
        <w:t>There are many instances where we would not be able to find the best fit line in regression or by providing polynomial degree to solve the regression problem. The problem is shown in above figure.</w:t>
      </w:r>
    </w:p>
    <w:p w14:paraId="1D5CCDFC" w14:textId="1A3C35F2" w:rsidR="00FC3F55" w:rsidRDefault="00266133" w:rsidP="00AB7CAC">
      <w:pPr>
        <w:ind w:left="720"/>
      </w:pPr>
      <w:r>
        <w:t>In additive modelling the function is the aggregate of smaller functions of multiple base models.</w:t>
      </w:r>
    </w:p>
    <w:p w14:paraId="57E7C6A5" w14:textId="3CA82D32" w:rsidR="00266133" w:rsidRPr="00840C07" w:rsidRDefault="00840C07" w:rsidP="00AB7CAC">
      <w:pPr>
        <w:ind w:left="720"/>
        <w:rPr>
          <w:i/>
          <w:iCs/>
        </w:rPr>
      </w:pPr>
      <m:oMathPara>
        <m:oMath>
          <m:r>
            <w:rPr>
              <w:rFonts w:ascii="Cambria Math" w:hAnsi="Cambria Math"/>
            </w:rPr>
            <m:t>y=f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1</m:t>
              </m:r>
            </m:sub>
          </m:sSub>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2</m:t>
              </m:r>
            </m:sub>
          </m:sSub>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n</m:t>
              </m:r>
            </m:sub>
          </m:sSub>
          <m:r>
            <w:rPr>
              <w:rFonts w:ascii="Cambria Math" w:hAnsi="Cambria Math"/>
            </w:rPr>
            <m:t>(x</m:t>
          </m:r>
          <m:r>
            <w:rPr>
              <w:rFonts w:ascii="Cambria Math" w:hAnsi="Cambria Math"/>
            </w:rPr>
            <m:t>)</m:t>
          </m:r>
        </m:oMath>
      </m:oMathPara>
    </w:p>
    <w:p w14:paraId="6701F914" w14:textId="5F23C054" w:rsidR="00266133" w:rsidRDefault="00266133" w:rsidP="00AB7CAC">
      <w:pPr>
        <w:ind w:left="720"/>
        <w:rPr>
          <w:b/>
          <w:bCs/>
        </w:rPr>
      </w:pPr>
      <w:r w:rsidRPr="00266133">
        <w:rPr>
          <w:b/>
          <w:bCs/>
        </w:rPr>
        <w:t>Loss function: It’s a mathematical function which explains the error made by the model.</w:t>
      </w:r>
    </w:p>
    <w:p w14:paraId="1433E8EE" w14:textId="12AC11C6" w:rsidR="00266133" w:rsidRDefault="00266133" w:rsidP="00AB7CAC">
      <w:pPr>
        <w:ind w:left="720"/>
      </w:pPr>
      <w:r w:rsidRPr="00266133">
        <w:t>In gradient boosting we can select any loss function only condition it has to be differentiable</w:t>
      </w:r>
      <w:r>
        <w:t>.</w:t>
      </w:r>
    </w:p>
    <w:p w14:paraId="26C5267C" w14:textId="180A144F" w:rsidR="00266133" w:rsidRPr="005B4250" w:rsidRDefault="005B4250" w:rsidP="00AB7CAC">
      <w:pPr>
        <w:ind w:left="720"/>
        <w:rPr>
          <w:rFonts w:ascii="Nirmala UI" w:hAnsi="Nirmala UI" w:cs="Nirmala UI"/>
          <w:i/>
        </w:rPr>
      </w:pPr>
      <m:oMathPara>
        <m:oMath>
          <m:r>
            <w:rPr>
              <w:rFonts w:ascii="Cambria Math" w:hAnsi="Cambria Math" w:cstheme="minorHAnsi"/>
            </w:rPr>
            <m:t>Loss function=L</m:t>
          </m:r>
          <m:d>
            <m:dPr>
              <m:ctrlPr>
                <w:rPr>
                  <w:rFonts w:ascii="Cambria Math" w:hAnsi="Cambria Math" w:cstheme="minorHAnsi"/>
                  <w:i/>
                </w:rPr>
              </m:ctrlPr>
            </m:dPr>
            <m:e>
              <m:r>
                <w:rPr>
                  <w:rFonts w:ascii="Cambria Math" w:hAnsi="Cambria Math" w:cstheme="minorHAnsi"/>
                </w:rPr>
                <m:t>y</m:t>
              </m:r>
              <m:r>
                <m:rPr>
                  <m:sty m:val="bi"/>
                </m:rPr>
                <w:rPr>
                  <w:rFonts w:ascii="Cambria Math" w:hAnsi="Cambria Math" w:cstheme="minorHAnsi"/>
                </w:rPr>
                <m:t>,</m:t>
              </m:r>
              <m:r>
                <m:rPr>
                  <m:sty m:val="b"/>
                </m:rPr>
                <w:rPr>
                  <w:rFonts w:ascii="Cambria Math" w:hAnsi="Cambria Math" w:cstheme="minorHAnsi"/>
                </w:rPr>
                <m:t>ŷ</m:t>
              </m:r>
              <m:ctrlPr>
                <w:rPr>
                  <w:rFonts w:ascii="Cambria Math" w:hAnsi="Cambria Math" w:cstheme="minorHAnsi"/>
                  <w:b/>
                  <w:bCs/>
                </w:rPr>
              </m:ctrlPr>
            </m:e>
          </m:d>
          <m:r>
            <m:rPr>
              <m:sty m:val="bi"/>
            </m:rPr>
            <w:rPr>
              <w:rFonts w:ascii="Cambria Math" w:hAnsi="Cambria Math" w:cstheme="minorHAnsi"/>
            </w:rPr>
            <m:t>=</m:t>
          </m:r>
          <m:r>
            <w:rPr>
              <w:rFonts w:ascii="Cambria Math" w:hAnsi="Cambria Math" w:cstheme="minorHAnsi"/>
            </w:rPr>
            <m:t>L(y,f</m:t>
          </m:r>
          <m:d>
            <m:dPr>
              <m:ctrlPr>
                <w:rPr>
                  <w:rFonts w:ascii="Cambria Math" w:hAnsi="Cambria Math" w:cstheme="minorHAnsi"/>
                  <w:i/>
                  <w:iCs/>
                </w:rPr>
              </m:ctrlPr>
            </m:dPr>
            <m:e>
              <m:r>
                <w:rPr>
                  <w:rFonts w:ascii="Cambria Math" w:hAnsi="Cambria Math" w:cstheme="minorHAnsi"/>
                </w:rPr>
                <m:t>x</m:t>
              </m:r>
            </m:e>
          </m:d>
          <m:r>
            <w:rPr>
              <w:rFonts w:ascii="Cambria Math" w:hAnsi="Cambria Math" w:cstheme="minorHAnsi"/>
            </w:rPr>
            <m:t>)</m:t>
          </m:r>
        </m:oMath>
      </m:oMathPara>
    </w:p>
    <w:p w14:paraId="23D109DA" w14:textId="51E99A90" w:rsidR="008472C4" w:rsidRDefault="00266133" w:rsidP="00AB7CAC">
      <w:pPr>
        <w:ind w:left="720"/>
        <w:rPr>
          <w:rFonts w:cstheme="minorHAnsi"/>
        </w:rPr>
      </w:pPr>
      <w:r w:rsidRPr="00266133">
        <w:rPr>
          <w:rFonts w:cstheme="minorHAnsi"/>
        </w:rPr>
        <w:t xml:space="preserve">Here we will take loss function as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nary>
          <m:naryPr>
            <m:chr m:val="∑"/>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n</m:t>
            </m:r>
          </m:sup>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e>
        </m:nary>
        <m:sSub>
          <m:sSubPr>
            <m:ctrlPr>
              <w:rPr>
                <w:rFonts w:ascii="Cambria Math" w:hAnsi="Cambria Math" w:cstheme="minorHAnsi"/>
                <w:i/>
              </w:rPr>
            </m:ctrlPr>
          </m:sSubPr>
          <m:e>
            <m:r>
              <m:rPr>
                <m:sty m:val="b"/>
              </m:rPr>
              <w:rPr>
                <w:rFonts w:ascii="Cambria Math" w:hAnsi="Cambria Math" w:cstheme="minorHAnsi"/>
              </w:rPr>
              <m:t>ŷ</m:t>
            </m:r>
          </m:e>
          <m:sub>
            <m:r>
              <w:rPr>
                <w:rFonts w:ascii="Cambria Math" w:hAnsi="Cambria Math" w:cstheme="minorHAnsi"/>
              </w:rPr>
              <m:t>i</m:t>
            </m:r>
          </m:sub>
        </m:sSub>
        <m:r>
          <w:rPr>
            <w:rFonts w:ascii="Cambria Math" w:hAnsi="Cambria Math" w:cstheme="minorHAnsi"/>
          </w:rPr>
          <m:t>)</m:t>
        </m:r>
        <m:r>
          <m:rPr>
            <m:sty m:val="p"/>
          </m:rPr>
          <w:rPr>
            <w:rFonts w:ascii="Cambria Math" w:eastAsia="SimSun-ExtB" w:hAnsi="Cambria Math" w:cs="Calibri"/>
          </w:rPr>
          <m:t>²</m:t>
        </m:r>
      </m:oMath>
      <w:r w:rsidR="00712D55">
        <w:rPr>
          <w:rFonts w:cstheme="minorHAnsi"/>
        </w:rPr>
        <w:t xml:space="preserve"> (half of least square). We have taken ½ to ease the chain rule because the exponent 2 will be cleared with ½ </w:t>
      </w:r>
    </w:p>
    <w:p w14:paraId="487963A8" w14:textId="6477424A" w:rsidR="00EC3345" w:rsidRDefault="008472C4" w:rsidP="00AB7CAC">
      <w:pPr>
        <w:ind w:left="720"/>
        <w:rPr>
          <w:rFonts w:cstheme="minorHAnsi"/>
        </w:rPr>
      </w:pPr>
      <w:r w:rsidRPr="008472C4">
        <w:rPr>
          <w:rFonts w:cstheme="minorHAnsi"/>
          <w:noProof/>
        </w:rPr>
        <w:drawing>
          <wp:inline distT="0" distB="0" distL="0" distR="0" wp14:anchorId="4E370911" wp14:editId="1BAF1741">
            <wp:extent cx="5731510" cy="4240530"/>
            <wp:effectExtent l="0" t="0" r="2540" b="7620"/>
            <wp:docPr id="84511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1026" name=""/>
                    <pic:cNvPicPr/>
                  </pic:nvPicPr>
                  <pic:blipFill>
                    <a:blip r:embed="rId10"/>
                    <a:stretch>
                      <a:fillRect/>
                    </a:stretch>
                  </pic:blipFill>
                  <pic:spPr>
                    <a:xfrm>
                      <a:off x="0" y="0"/>
                      <a:ext cx="5731510" cy="4240530"/>
                    </a:xfrm>
                    <a:prstGeom prst="rect">
                      <a:avLst/>
                    </a:prstGeom>
                  </pic:spPr>
                </pic:pic>
              </a:graphicData>
            </a:graphic>
          </wp:inline>
        </w:drawing>
      </w:r>
      <w:r w:rsidR="00712D55">
        <w:rPr>
          <w:rFonts w:cstheme="minorHAnsi"/>
        </w:rPr>
        <w:t xml:space="preserve"> </w:t>
      </w:r>
    </w:p>
    <w:p w14:paraId="721DACC1" w14:textId="77777777" w:rsidR="008472C4" w:rsidRDefault="008472C4" w:rsidP="00AB7CAC">
      <w:pPr>
        <w:ind w:left="720"/>
        <w:rPr>
          <w:rFonts w:cstheme="minorHAnsi"/>
        </w:rPr>
      </w:pPr>
    </w:p>
    <w:p w14:paraId="56F3A95C" w14:textId="06C48E2E" w:rsidR="008472C4" w:rsidRDefault="008472C4" w:rsidP="00AB7CAC">
      <w:pPr>
        <w:ind w:left="720"/>
        <w:rPr>
          <w:rFonts w:eastAsiaTheme="minorEastAsia" w:cstheme="minorHAnsi"/>
        </w:rPr>
      </w:pPr>
      <w:r w:rsidRPr="005B4250">
        <w:rPr>
          <w:rStyle w:val="Heading6Char"/>
        </w:rPr>
        <w:t>Step 1</w:t>
      </w:r>
      <w:r w:rsidRPr="005B4250">
        <w:rPr>
          <w:rStyle w:val="Heading5Char"/>
        </w:rPr>
        <w:t xml:space="preserve"> </w:t>
      </w:r>
      <w:r>
        <w:rPr>
          <w:rFonts w:cstheme="minorHAnsi"/>
        </w:rPr>
        <w:t xml:space="preserve">will build the first model which is nothing but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0</m:t>
            </m:r>
          </m:sub>
        </m:sSub>
        <m:r>
          <w:rPr>
            <w:rFonts w:ascii="Cambria Math" w:hAnsi="Cambria Math" w:cstheme="minorHAnsi"/>
          </w:rPr>
          <m:t>(x)</m:t>
        </m:r>
      </m:oMath>
      <w:r>
        <w:rPr>
          <w:rFonts w:cstheme="minorHAnsi"/>
        </w:rPr>
        <w:t xml:space="preserve"> which is nothing but </w:t>
      </w:r>
      <m:oMath>
        <m:r>
          <m:rPr>
            <m:sty m:val="p"/>
          </m:rPr>
          <w:rPr>
            <w:rFonts w:ascii="Cambria Math" w:hAnsi="Cambria Math" w:cstheme="minorHAnsi"/>
          </w:rPr>
          <m:t>arg min</m:t>
        </m:r>
        <m:r>
          <m:rPr>
            <m:sty m:val="b"/>
          </m:rPr>
          <w:rPr>
            <w:rFonts w:ascii="Cambria Math" w:hAnsi="Cambria Math"/>
            <w:lang w:val="en"/>
          </w:rPr>
          <m:t xml:space="preserve"> </m:t>
        </m:r>
        <m:r>
          <m:rPr>
            <m:sty m:val="b"/>
          </m:rPr>
          <w:rPr>
            <w:rStyle w:val="hgkelc"/>
            <w:rFonts w:ascii="Cambria Math" w:hAnsi="Cambria Math"/>
            <w:lang w:val="en"/>
          </w:rPr>
          <m:t>γ</m:t>
        </m:r>
        <m:r>
          <m:rPr>
            <m:sty m:val="p"/>
          </m:rPr>
          <w:rPr>
            <w:rFonts w:ascii="Cambria Math" w:hAnsi="Cambria Math" w:cstheme="minorHAnsi"/>
          </w:rPr>
          <m:t xml:space="preserve"> </m:t>
        </m:r>
        <m:nary>
          <m:naryPr>
            <m:chr m:val="∑"/>
            <m:limLoc m:val="undOvr"/>
            <m:ctrlPr>
              <w:rPr>
                <w:rFonts w:ascii="Cambria Math" w:eastAsiaTheme="minorHAnsi" w:hAnsi="Cambria Math" w:cstheme="minorHAnsi"/>
              </w:rPr>
            </m:ctrlPr>
          </m:naryPr>
          <m:sub>
            <m:r>
              <w:rPr>
                <w:rFonts w:ascii="Cambria Math" w:hAnsi="Cambria Math" w:cstheme="minorHAnsi"/>
              </w:rPr>
              <m:t>n=1</m:t>
            </m:r>
          </m:sub>
          <m:sup>
            <m:r>
              <w:rPr>
                <w:rFonts w:ascii="Cambria Math" w:hAnsi="Cambria Math" w:cstheme="minorHAnsi"/>
              </w:rPr>
              <m:t>n</m:t>
            </m:r>
          </m:sup>
          <m:e>
            <m:r>
              <w:rPr>
                <w:rFonts w:ascii="Cambria Math" w:hAnsi="Cambria Math" w:cstheme="minorHAnsi"/>
              </w:rPr>
              <m:t>L(y,</m:t>
            </m:r>
            <m:r>
              <w:rPr>
                <w:rFonts w:ascii="Cambria Math" w:eastAsiaTheme="minorEastAsia" w:hAnsi="Cambria Math" w:cstheme="minorHAnsi"/>
              </w:rPr>
              <m:t>ŷi</m:t>
            </m:r>
            <m:r>
              <w:rPr>
                <w:rFonts w:ascii="Cambria Math" w:hAnsi="Cambria Math" w:cstheme="minorHAnsi"/>
              </w:rPr>
              <m:t>)</m:t>
            </m:r>
          </m:e>
        </m:nary>
      </m:oMath>
      <w:r>
        <w:rPr>
          <w:rFonts w:cstheme="minorHAnsi"/>
        </w:rPr>
        <w:t xml:space="preserve"> We have to find the value of Gamma to find the minimum value of the expression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nary>
          <m:naryPr>
            <m:chr m:val="∑"/>
            <m:limLoc m:val="undOvr"/>
            <m:ctrlPr>
              <w:rPr>
                <w:rFonts w:ascii="Cambria Math" w:eastAsiaTheme="minorHAnsi" w:hAnsi="Cambria Math" w:cstheme="minorHAnsi"/>
              </w:rPr>
            </m:ctrlPr>
          </m:naryPr>
          <m:sub>
            <m:r>
              <w:rPr>
                <w:rFonts w:ascii="Cambria Math" w:hAnsi="Cambria Math" w:cstheme="minorHAnsi"/>
              </w:rPr>
              <m:t>n=1</m:t>
            </m:r>
          </m:sub>
          <m:sup>
            <m:r>
              <w:rPr>
                <w:rFonts w:ascii="Cambria Math" w:hAnsi="Cambria Math" w:cstheme="minorHAnsi"/>
              </w:rPr>
              <m:t>n</m:t>
            </m:r>
          </m:sup>
          <m:e>
            <m:r>
              <w:rPr>
                <w:rFonts w:ascii="Cambria Math" w:hAnsi="Cambria Math" w:cstheme="minorHAnsi"/>
              </w:rPr>
              <m:t>L(y,</m:t>
            </m:r>
            <m:r>
              <w:rPr>
                <w:rFonts w:ascii="Cambria Math" w:eastAsiaTheme="minorEastAsia" w:hAnsi="Cambria Math" w:cstheme="minorHAnsi"/>
              </w:rPr>
              <m:t>ŷi</m:t>
            </m:r>
            <m:r>
              <w:rPr>
                <w:rFonts w:ascii="Cambria Math" w:hAnsi="Cambria Math" w:cstheme="minorHAnsi"/>
              </w:rPr>
              <m:t>)</m:t>
            </m:r>
          </m:e>
        </m:nary>
      </m:oMath>
      <w:r w:rsidR="00490450">
        <w:rPr>
          <w:rFonts w:eastAsiaTheme="minorEastAsia" w:cstheme="minorHAnsi"/>
        </w:rPr>
        <w:t>² (Optimization problem)</w:t>
      </w:r>
    </w:p>
    <w:p w14:paraId="58678923" w14:textId="58D17F07" w:rsidR="00490450" w:rsidRPr="009D1147" w:rsidRDefault="00000000" w:rsidP="00AB7CAC">
      <w:pPr>
        <w:ind w:left="720"/>
        <w:rPr>
          <w:rFonts w:eastAsiaTheme="minorEastAsia" w:cstheme="minorHAnsi"/>
          <w:iCs/>
        </w:rPr>
      </w:pPr>
      <m:oMathPara>
        <m:oMathParaPr>
          <m:jc m:val="left"/>
        </m:oMathParaPr>
        <m:oMath>
          <m:f>
            <m:fPr>
              <m:ctrlPr>
                <w:rPr>
                  <w:rFonts w:ascii="Cambria Math" w:eastAsiaTheme="minorEastAsia" w:hAnsi="Cambria Math" w:cstheme="minorHAnsi"/>
                  <w:i/>
                  <w:iCs/>
                </w:rPr>
              </m:ctrlPr>
            </m:fPr>
            <m:num>
              <m:r>
                <w:rPr>
                  <w:rFonts w:ascii="Cambria Math" w:hAnsi="Cambria Math" w:cstheme="minorHAnsi"/>
                </w:rPr>
                <m:t>∂</m:t>
              </m:r>
              <m:sSub>
                <m:sSubPr>
                  <m:ctrlPr>
                    <w:rPr>
                      <w:rFonts w:ascii="Cambria Math" w:eastAsiaTheme="minorHAnsi" w:hAnsi="Cambria Math" w:cstheme="minorHAnsi"/>
                      <w:i/>
                      <w:iCs/>
                    </w:rPr>
                  </m:ctrlPr>
                </m:sSubPr>
                <m:e>
                  <m:r>
                    <w:rPr>
                      <w:rFonts w:ascii="Cambria Math" w:hAnsi="Cambria Math" w:cstheme="minorHAnsi"/>
                    </w:rPr>
                    <m:t>f</m:t>
                  </m:r>
                </m:e>
                <m:sub>
                  <m:r>
                    <w:rPr>
                      <w:rFonts w:ascii="Cambria Math" w:hAnsi="Cambria Math" w:cstheme="minorHAnsi"/>
                    </w:rPr>
                    <m:t>i</m:t>
                  </m:r>
                </m:sub>
              </m:sSub>
            </m:num>
            <m:den>
              <m:r>
                <w:rPr>
                  <w:rFonts w:ascii="Cambria Math" w:hAnsi="Cambria Math" w:cstheme="minorHAnsi"/>
                </w:rPr>
                <m:t>∂</m:t>
              </m:r>
              <m:r>
                <m:rPr>
                  <m:sty m:val="p"/>
                </m:rPr>
                <w:rPr>
                  <w:rStyle w:val="hgkelc"/>
                  <w:rFonts w:ascii="Cambria Math" w:hAnsi="Cambria Math"/>
                  <w:lang w:val="en"/>
                </w:rPr>
                <m:t>γ</m:t>
              </m:r>
            </m:den>
          </m:f>
          <m:r>
            <w:rPr>
              <w:rFonts w:ascii="Cambria Math" w:eastAsiaTheme="minorEastAsia" w:hAnsi="Cambria Math" w:cstheme="minorHAnsi"/>
            </w:rPr>
            <m:t>=</m:t>
          </m:r>
          <w:bookmarkStart w:id="0" w:name="_Hlk156286075"/>
          <m:f>
            <m:fPr>
              <m:ctrlPr>
                <w:rPr>
                  <w:rFonts w:ascii="Cambria Math" w:eastAsiaTheme="minorEastAsia" w:hAnsi="Cambria Math" w:cstheme="minorHAnsi"/>
                  <w:i/>
                  <w:iCs/>
                </w:rPr>
              </m:ctrlPr>
            </m:fPr>
            <m:num>
              <m:r>
                <w:rPr>
                  <w:rFonts w:ascii="Cambria Math" w:hAnsi="Cambria Math" w:cstheme="minorHAnsi"/>
                </w:rPr>
                <m:t>∂</m:t>
              </m:r>
            </m:num>
            <m:den>
              <m:r>
                <w:rPr>
                  <w:rFonts w:ascii="Cambria Math" w:hAnsi="Cambria Math" w:cstheme="minorHAnsi"/>
                </w:rPr>
                <m:t>∂</m:t>
              </m:r>
              <m:r>
                <m:rPr>
                  <m:sty m:val="p"/>
                </m:rPr>
                <w:rPr>
                  <w:rStyle w:val="hgkelc"/>
                  <w:rFonts w:ascii="Cambria Math" w:hAnsi="Cambria Math"/>
                  <w:lang w:val="en"/>
                </w:rPr>
                <m:t>γ</m:t>
              </m:r>
            </m:den>
          </m:f>
          <m:r>
            <w:rPr>
              <w:rFonts w:ascii="Cambria Math" w:eastAsiaTheme="minorEastAsia" w:hAnsi="Cambria Math" w:cstheme="minorHAnsi"/>
            </w:rPr>
            <m:t xml:space="preserve"> </m:t>
          </m:r>
          <m:f>
            <m:fPr>
              <m:ctrlPr>
                <w:rPr>
                  <w:rFonts w:ascii="Cambria Math" w:eastAsiaTheme="minorEastAsia" w:hAnsi="Cambria Math" w:cstheme="minorHAnsi"/>
                  <w:i/>
                  <w:iCs/>
                </w:rPr>
              </m:ctrlPr>
            </m:fPr>
            <m:num>
              <m:r>
                <w:rPr>
                  <w:rFonts w:ascii="Cambria Math" w:eastAsiaTheme="minorEastAsia" w:hAnsi="Cambria Math" w:cstheme="minorHAnsi"/>
                </w:rPr>
                <m:t>1</m:t>
              </m:r>
            </m:num>
            <m:den>
              <m:r>
                <w:rPr>
                  <w:rFonts w:ascii="Cambria Math" w:eastAsiaTheme="minorEastAsia" w:hAnsi="Cambria Math" w:cstheme="minorHAnsi"/>
                </w:rPr>
                <m:t>2</m:t>
              </m:r>
            </m:den>
          </m:f>
          <m:nary>
            <m:naryPr>
              <m:chr m:val="∑"/>
              <m:limLoc m:val="undOvr"/>
              <m:ctrlPr>
                <w:rPr>
                  <w:rFonts w:ascii="Cambria Math" w:eastAsiaTheme="minorEastAsia" w:hAnsi="Cambria Math" w:cstheme="minorHAnsi"/>
                  <w:i/>
                  <w:iCs/>
                </w:rPr>
              </m:ctrlPr>
            </m:naryPr>
            <m:sub>
              <m:r>
                <w:rPr>
                  <w:rFonts w:ascii="Cambria Math" w:eastAsiaTheme="minorEastAsia" w:hAnsi="Cambria Math" w:cstheme="minorHAnsi"/>
                </w:rPr>
                <m:t>n=1</m:t>
              </m:r>
            </m:sub>
            <m:sup>
              <m:r>
                <w:rPr>
                  <w:rFonts w:ascii="Cambria Math" w:eastAsiaTheme="minorEastAsia" w:hAnsi="Cambria Math" w:cstheme="minorHAnsi"/>
                </w:rPr>
                <m:t>i</m:t>
              </m:r>
            </m:sup>
            <m:e>
              <m:sSup>
                <m:sSupPr>
                  <m:ctrlPr>
                    <w:rPr>
                      <w:rFonts w:ascii="Cambria Math" w:eastAsia="SimSun-ExtB" w:hAnsi="Cambria Math" w:cs="Calibri"/>
                      <w:b/>
                      <w:bCs/>
                    </w:rPr>
                  </m:ctrlPr>
                </m:sSupPr>
                <m:e>
                  <m:d>
                    <m:dPr>
                      <m:ctrlPr>
                        <w:rPr>
                          <w:rFonts w:ascii="Cambria Math" w:eastAsiaTheme="minorEastAsia" w:hAnsi="Cambria Math" w:cstheme="minorHAnsi"/>
                          <w:i/>
                          <w:iCs/>
                        </w:rPr>
                      </m:ctrlPr>
                    </m:dPr>
                    <m:e>
                      <m:r>
                        <w:rPr>
                          <w:rFonts w:ascii="Cambria Math" w:eastAsiaTheme="minorEastAsia" w:hAnsi="Cambria Math" w:cstheme="minorHAnsi"/>
                        </w:rPr>
                        <m:t xml:space="preserve">yi- </m:t>
                      </m:r>
                      <m:r>
                        <m:rPr>
                          <m:sty m:val="p"/>
                        </m:rPr>
                        <w:rPr>
                          <w:rStyle w:val="hgkelc"/>
                          <w:rFonts w:ascii="Cambria Math" w:hAnsi="Cambria Math"/>
                          <w:lang w:val="en"/>
                        </w:rPr>
                        <m:t>γ</m:t>
                      </m:r>
                    </m:e>
                  </m:d>
                </m:e>
                <m:sup>
                  <m:r>
                    <m:rPr>
                      <m:sty m:val="b"/>
                    </m:rPr>
                    <w:rPr>
                      <w:rFonts w:ascii="Calibri" w:eastAsia="SimSun-ExtB" w:hAnsi="Calibri" w:cs="Calibri"/>
                    </w:rPr>
                    <m:t>2</m:t>
                  </m:r>
                </m:sup>
              </m:sSup>
            </m:e>
          </m:nary>
          <w:bookmarkEnd w:id="0"/>
          <m:r>
            <w:rPr>
              <w:rFonts w:ascii="Cambria Math" w:eastAsiaTheme="minorEastAsia" w:hAnsi="Cambria Math" w:cstheme="minorHAnsi"/>
            </w:rPr>
            <m:t>=</m:t>
          </m:r>
          <m:f>
            <m:fPr>
              <m:ctrlPr>
                <w:rPr>
                  <w:rFonts w:ascii="Cambria Math" w:eastAsiaTheme="minorEastAsia" w:hAnsi="Cambria Math" w:cstheme="minorHAnsi"/>
                  <w:i/>
                  <w:iCs/>
                </w:rPr>
              </m:ctrlPr>
            </m:fPr>
            <m:num>
              <m:r>
                <w:rPr>
                  <w:rFonts w:ascii="Cambria Math" w:eastAsiaTheme="minorEastAsia" w:hAnsi="Cambria Math" w:cstheme="minorHAnsi"/>
                </w:rPr>
                <m:t>1</m:t>
              </m:r>
            </m:num>
            <m:den>
              <m:r>
                <w:rPr>
                  <w:rFonts w:ascii="Cambria Math" w:eastAsiaTheme="minorEastAsia" w:hAnsi="Cambria Math" w:cstheme="minorHAnsi"/>
                </w:rPr>
                <m:t>2</m:t>
              </m:r>
            </m:den>
          </m:f>
          <m:nary>
            <m:naryPr>
              <m:chr m:val="∑"/>
              <m:limLoc m:val="undOvr"/>
              <m:ctrlPr>
                <w:rPr>
                  <w:rFonts w:ascii="Cambria Math" w:eastAsiaTheme="minorEastAsia" w:hAnsi="Cambria Math" w:cstheme="minorHAnsi"/>
                  <w:i/>
                  <w:iCs/>
                </w:rPr>
              </m:ctrlPr>
            </m:naryPr>
            <m:sub>
              <m:r>
                <w:rPr>
                  <w:rFonts w:ascii="Cambria Math" w:eastAsiaTheme="minorEastAsia" w:hAnsi="Cambria Math" w:cstheme="minorHAnsi"/>
                </w:rPr>
                <m:t>n=1</m:t>
              </m:r>
            </m:sub>
            <m:sup>
              <m:r>
                <w:rPr>
                  <w:rFonts w:ascii="Cambria Math" w:eastAsiaTheme="minorEastAsia" w:hAnsi="Cambria Math" w:cstheme="minorHAnsi"/>
                </w:rPr>
                <m:t>i</m:t>
              </m:r>
            </m:sup>
            <m:e>
              <m:f>
                <m:fPr>
                  <m:ctrlPr>
                    <w:rPr>
                      <w:rFonts w:ascii="Cambria Math" w:eastAsiaTheme="minorEastAsia" w:hAnsi="Cambria Math" w:cstheme="minorHAnsi"/>
                      <w:i/>
                      <w:iCs/>
                    </w:rPr>
                  </m:ctrlPr>
                </m:fPr>
                <m:num>
                  <m:r>
                    <w:rPr>
                      <w:rFonts w:ascii="Cambria Math" w:hAnsi="Cambria Math" w:cstheme="minorHAnsi"/>
                    </w:rPr>
                    <m:t>∂</m:t>
                  </m:r>
                </m:num>
                <m:den>
                  <m:r>
                    <w:rPr>
                      <w:rFonts w:ascii="Cambria Math" w:hAnsi="Cambria Math" w:cstheme="minorHAnsi"/>
                    </w:rPr>
                    <m:t>∂</m:t>
                  </m:r>
                  <m:r>
                    <m:rPr>
                      <m:sty m:val="b"/>
                    </m:rPr>
                    <w:rPr>
                      <w:rStyle w:val="hgkelc"/>
                      <w:rFonts w:ascii="Cambria Math" w:hAnsi="Cambria Math"/>
                      <w:lang w:val="en"/>
                    </w:rPr>
                    <m:t>γ</m:t>
                  </m:r>
                </m:den>
              </m:f>
              <m:sSup>
                <m:sSupPr>
                  <m:ctrlPr>
                    <w:rPr>
                      <w:rFonts w:ascii="Cambria Math" w:eastAsia="SimSun-ExtB" w:hAnsi="Cambria Math" w:cs="Calibri"/>
                      <w:b/>
                      <w:bCs/>
                    </w:rPr>
                  </m:ctrlPr>
                </m:sSupPr>
                <m:e>
                  <m:d>
                    <m:dPr>
                      <m:ctrlPr>
                        <w:rPr>
                          <w:rFonts w:ascii="Cambria Math" w:eastAsiaTheme="minorEastAsia" w:hAnsi="Cambria Math" w:cstheme="minorHAnsi"/>
                          <w:i/>
                          <w:iCs/>
                        </w:rPr>
                      </m:ctrlPr>
                    </m:dPr>
                    <m:e>
                      <m:r>
                        <w:rPr>
                          <w:rFonts w:ascii="Cambria Math" w:eastAsiaTheme="minorEastAsia" w:hAnsi="Cambria Math" w:cstheme="minorHAnsi"/>
                        </w:rPr>
                        <m:t xml:space="preserve">yi- </m:t>
                      </m:r>
                      <m:r>
                        <m:rPr>
                          <m:sty m:val="p"/>
                        </m:rPr>
                        <w:rPr>
                          <w:rStyle w:val="hgkelc"/>
                          <w:rFonts w:ascii="Cambria Math" w:hAnsi="Cambria Math"/>
                          <w:lang w:val="en"/>
                        </w:rPr>
                        <m:t>γ</m:t>
                      </m:r>
                    </m:e>
                  </m:d>
                </m:e>
                <m:sup>
                  <m:r>
                    <m:rPr>
                      <m:sty m:val="b"/>
                    </m:rPr>
                    <w:rPr>
                      <w:rFonts w:ascii="Calibri" w:eastAsia="SimSun-ExtB" w:hAnsi="Calibri" w:cs="Calibri"/>
                    </w:rPr>
                    <m:t>2</m:t>
                  </m:r>
                </m:sup>
              </m:sSup>
            </m:e>
          </m:nary>
          <m:r>
            <w:rPr>
              <w:rFonts w:ascii="Cambria Math" w:eastAsiaTheme="minorEastAsia" w:hAnsi="Cambria Math" w:cstheme="minorHAnsi"/>
            </w:rPr>
            <m:t>=</m:t>
          </m:r>
          <w:bookmarkStart w:id="1" w:name="_Hlk156286499"/>
          <m:nary>
            <m:naryPr>
              <m:chr m:val="∑"/>
              <m:limLoc m:val="undOvr"/>
              <m:ctrlPr>
                <w:rPr>
                  <w:rFonts w:ascii="Cambria Math" w:eastAsiaTheme="minorEastAsia" w:hAnsi="Cambria Math" w:cstheme="minorHAnsi"/>
                  <w:i/>
                  <w:iCs/>
                </w:rPr>
              </m:ctrlPr>
            </m:naryPr>
            <m:sub>
              <m:r>
                <w:rPr>
                  <w:rFonts w:ascii="Cambria Math" w:eastAsiaTheme="minorEastAsia" w:hAnsi="Cambria Math" w:cstheme="minorHAnsi"/>
                </w:rPr>
                <m:t>n=1</m:t>
              </m:r>
            </m:sub>
            <m:sup>
              <m:r>
                <w:rPr>
                  <w:rFonts w:ascii="Cambria Math" w:eastAsiaTheme="minorEastAsia" w:hAnsi="Cambria Math" w:cstheme="minorHAnsi"/>
                </w:rPr>
                <m:t>i</m:t>
              </m:r>
            </m:sup>
            <m:e>
              <m:f>
                <m:fPr>
                  <m:ctrlPr>
                    <w:rPr>
                      <w:rFonts w:ascii="Cambria Math" w:eastAsiaTheme="minorEastAsia" w:hAnsi="Cambria Math" w:cstheme="minorHAnsi"/>
                      <w:i/>
                      <w:iCs/>
                    </w:rPr>
                  </m:ctrlPr>
                </m:fPr>
                <m:num>
                  <m:r>
                    <w:rPr>
                      <w:rFonts w:ascii="Cambria Math" w:hAnsi="Cambria Math" w:cstheme="minorHAnsi"/>
                    </w:rPr>
                    <m:t>∂</m:t>
                  </m:r>
                </m:num>
                <m:den>
                  <m:r>
                    <w:rPr>
                      <w:rFonts w:ascii="Cambria Math" w:hAnsi="Cambria Math" w:cstheme="minorHAnsi"/>
                    </w:rPr>
                    <m:t>∂</m:t>
                  </m:r>
                  <m:r>
                    <m:rPr>
                      <m:sty m:val="p"/>
                    </m:rPr>
                    <w:rPr>
                      <w:rStyle w:val="hgkelc"/>
                      <w:rFonts w:ascii="Cambria Math" w:hAnsi="Cambria Math"/>
                      <w:lang w:val="en"/>
                    </w:rPr>
                    <m:t>γ</m:t>
                  </m:r>
                </m:den>
              </m:f>
              <m:d>
                <m:dPr>
                  <m:ctrlPr>
                    <w:rPr>
                      <w:rFonts w:ascii="Cambria Math" w:eastAsiaTheme="minorEastAsia" w:hAnsi="Cambria Math" w:cstheme="minorHAnsi"/>
                      <w:i/>
                      <w:iCs/>
                    </w:rPr>
                  </m:ctrlPr>
                </m:dPr>
                <m:e>
                  <m:r>
                    <w:rPr>
                      <w:rFonts w:ascii="Cambria Math" w:eastAsiaTheme="minorEastAsia" w:hAnsi="Cambria Math" w:cstheme="minorHAnsi"/>
                    </w:rPr>
                    <m:t xml:space="preserve">yi- </m:t>
                  </m:r>
                  <m:r>
                    <m:rPr>
                      <m:sty m:val="p"/>
                    </m:rPr>
                    <w:rPr>
                      <w:rStyle w:val="hgkelc"/>
                      <w:rFonts w:ascii="Cambria Math" w:hAnsi="Cambria Math"/>
                      <w:lang w:val="en"/>
                    </w:rPr>
                    <m:t>γ</m:t>
                  </m:r>
                </m:e>
              </m:d>
            </m:e>
          </m:nary>
          <w:bookmarkEnd w:id="1"/>
          <m:r>
            <w:rPr>
              <w:rFonts w:ascii="Cambria Math" w:eastAsiaTheme="minorEastAsia" w:hAnsi="Cambria Math" w:cstheme="minorHAnsi"/>
            </w:rPr>
            <m:t>=</m:t>
          </m:r>
          <m:nary>
            <m:naryPr>
              <m:chr m:val="∑"/>
              <m:limLoc m:val="undOvr"/>
              <m:ctrlPr>
                <w:rPr>
                  <w:rFonts w:ascii="Cambria Math" w:eastAsiaTheme="minorEastAsia" w:hAnsi="Cambria Math" w:cstheme="minorHAnsi"/>
                  <w:i/>
                  <w:iCs/>
                </w:rPr>
              </m:ctrlPr>
            </m:naryPr>
            <m:sub>
              <m:r>
                <w:rPr>
                  <w:rFonts w:ascii="Cambria Math" w:eastAsiaTheme="minorEastAsia" w:hAnsi="Cambria Math" w:cstheme="minorHAnsi"/>
                </w:rPr>
                <m:t>n=1</m:t>
              </m:r>
            </m:sub>
            <m:sup>
              <m:r>
                <w:rPr>
                  <w:rFonts w:ascii="Cambria Math" w:eastAsiaTheme="minorEastAsia" w:hAnsi="Cambria Math" w:cstheme="minorHAnsi"/>
                </w:rPr>
                <m:t>i</m:t>
              </m:r>
            </m:sup>
            <m:e>
              <m:d>
                <m:dPr>
                  <m:ctrlPr>
                    <w:rPr>
                      <w:rFonts w:ascii="Cambria Math" w:eastAsiaTheme="minorEastAsia" w:hAnsi="Cambria Math" w:cstheme="minorHAnsi"/>
                      <w:i/>
                      <w:iCs/>
                    </w:rPr>
                  </m:ctrlPr>
                </m:dPr>
                <m:e>
                  <m:r>
                    <w:rPr>
                      <w:rFonts w:ascii="Cambria Math" w:eastAsiaTheme="minorEastAsia" w:hAnsi="Cambria Math" w:cstheme="minorHAnsi"/>
                    </w:rPr>
                    <m:t xml:space="preserve">yi- </m:t>
                  </m:r>
                  <m:r>
                    <m:rPr>
                      <m:sty m:val="p"/>
                    </m:rPr>
                    <w:rPr>
                      <w:rStyle w:val="hgkelc"/>
                      <w:rFonts w:ascii="Cambria Math" w:hAnsi="Cambria Math"/>
                      <w:lang w:val="en"/>
                    </w:rPr>
                    <m:t>γ</m:t>
                  </m:r>
                </m:e>
              </m:d>
              <m:r>
                <w:rPr>
                  <w:rFonts w:ascii="Cambria Math" w:eastAsiaTheme="minorEastAsia" w:hAnsi="Cambria Math" w:cstheme="minorHAnsi"/>
                </w:rPr>
                <m:t xml:space="preserve"> </m:t>
              </m:r>
              <m:f>
                <m:fPr>
                  <m:ctrlPr>
                    <w:rPr>
                      <w:rFonts w:ascii="Cambria Math" w:eastAsiaTheme="minorEastAsia" w:hAnsi="Cambria Math" w:cstheme="minorHAnsi"/>
                      <w:i/>
                      <w:iCs/>
                    </w:rPr>
                  </m:ctrlPr>
                </m:fPr>
                <m:num>
                  <m:r>
                    <w:rPr>
                      <w:rFonts w:ascii="Cambria Math" w:hAnsi="Cambria Math" w:cstheme="minorHAnsi"/>
                    </w:rPr>
                    <m:t>∂</m:t>
                  </m:r>
                </m:num>
                <m:den>
                  <m:r>
                    <w:rPr>
                      <w:rFonts w:ascii="Cambria Math" w:hAnsi="Cambria Math" w:cstheme="minorHAnsi"/>
                    </w:rPr>
                    <m:t>∂</m:t>
                  </m:r>
                  <m:r>
                    <m:rPr>
                      <m:sty m:val="p"/>
                    </m:rPr>
                    <w:rPr>
                      <w:rStyle w:val="hgkelc"/>
                      <w:rFonts w:ascii="Cambria Math" w:hAnsi="Cambria Math"/>
                      <w:lang w:val="en"/>
                    </w:rPr>
                    <m:t>γ</m:t>
                  </m:r>
                </m:den>
              </m:f>
              <m:d>
                <m:dPr>
                  <m:ctrlPr>
                    <w:rPr>
                      <w:rFonts w:ascii="Cambria Math" w:eastAsiaTheme="minorEastAsia" w:hAnsi="Cambria Math" w:cstheme="minorHAnsi"/>
                      <w:i/>
                      <w:iCs/>
                    </w:rPr>
                  </m:ctrlPr>
                </m:dPr>
                <m:e>
                  <m:r>
                    <w:rPr>
                      <w:rFonts w:ascii="Cambria Math" w:eastAsiaTheme="minorEastAsia" w:hAnsi="Cambria Math" w:cstheme="minorHAnsi"/>
                    </w:rPr>
                    <m:t xml:space="preserve">yi- </m:t>
                  </m:r>
                  <m:r>
                    <m:rPr>
                      <m:sty m:val="p"/>
                    </m:rPr>
                    <w:rPr>
                      <w:rStyle w:val="hgkelc"/>
                      <w:rFonts w:ascii="Cambria Math" w:hAnsi="Cambria Math"/>
                      <w:lang w:val="en"/>
                    </w:rPr>
                    <m:t>γ</m:t>
                  </m:r>
                </m:e>
              </m:d>
              <m:r>
                <w:rPr>
                  <w:rFonts w:ascii="Cambria Math" w:eastAsiaTheme="minorEastAsia" w:hAnsi="Cambria Math" w:cstheme="minorHAnsi"/>
                </w:rPr>
                <m:t>=</m:t>
              </m:r>
            </m:e>
          </m:nary>
          <m:r>
            <w:rPr>
              <w:rFonts w:ascii="Cambria Math" w:eastAsiaTheme="minorEastAsia" w:hAnsi="Cambria Math" w:cstheme="minorHAnsi"/>
            </w:rPr>
            <m:t>-</m:t>
          </m:r>
          <w:bookmarkStart w:id="2" w:name="_Hlk156286628"/>
          <m:nary>
            <m:naryPr>
              <m:chr m:val="∑"/>
              <m:limLoc m:val="undOvr"/>
              <m:ctrlPr>
                <w:rPr>
                  <w:rFonts w:ascii="Cambria Math" w:eastAsiaTheme="minorEastAsia" w:hAnsi="Cambria Math" w:cstheme="minorHAnsi"/>
                  <w:i/>
                  <w:iCs/>
                </w:rPr>
              </m:ctrlPr>
            </m:naryPr>
            <m:sub>
              <m:r>
                <w:rPr>
                  <w:rFonts w:ascii="Cambria Math" w:eastAsiaTheme="minorEastAsia" w:hAnsi="Cambria Math" w:cstheme="minorHAnsi"/>
                </w:rPr>
                <m:t>n=1</m:t>
              </m:r>
            </m:sub>
            <m:sup>
              <m:r>
                <w:rPr>
                  <w:rFonts w:ascii="Cambria Math" w:eastAsiaTheme="minorEastAsia" w:hAnsi="Cambria Math" w:cstheme="minorHAnsi"/>
                </w:rPr>
                <m:t>i</m:t>
              </m:r>
            </m:sup>
            <m:e>
              <m:d>
                <m:dPr>
                  <m:ctrlPr>
                    <w:rPr>
                      <w:rFonts w:ascii="Cambria Math" w:eastAsiaTheme="minorEastAsia" w:hAnsi="Cambria Math" w:cstheme="minorHAnsi"/>
                      <w:i/>
                      <w:iCs/>
                    </w:rPr>
                  </m:ctrlPr>
                </m:dPr>
                <m:e>
                  <m:r>
                    <w:rPr>
                      <w:rFonts w:ascii="Cambria Math" w:eastAsiaTheme="minorEastAsia" w:hAnsi="Cambria Math" w:cstheme="minorHAnsi"/>
                    </w:rPr>
                    <m:t xml:space="preserve">yi- </m:t>
                  </m:r>
                  <m:r>
                    <m:rPr>
                      <m:sty m:val="p"/>
                    </m:rPr>
                    <w:rPr>
                      <w:rStyle w:val="hgkelc"/>
                      <w:rFonts w:ascii="Cambria Math" w:hAnsi="Cambria Math"/>
                      <w:lang w:val="en"/>
                    </w:rPr>
                    <m:t>γ</m:t>
                  </m:r>
                </m:e>
              </m:d>
              <m:r>
                <w:rPr>
                  <w:rFonts w:ascii="Cambria Math" w:eastAsiaTheme="minorEastAsia" w:hAnsi="Cambria Math" w:cstheme="minorHAnsi"/>
                </w:rPr>
                <m:t xml:space="preserve"> </m:t>
              </m:r>
            </m:e>
          </m:nary>
        </m:oMath>
      </m:oMathPara>
      <w:bookmarkEnd w:id="2"/>
    </w:p>
    <w:p w14:paraId="1E4BB038" w14:textId="43A8EC54" w:rsidR="009D1147" w:rsidRPr="009D1147" w:rsidRDefault="00000000" w:rsidP="00AB7CAC">
      <w:pPr>
        <w:ind w:left="720"/>
        <w:rPr>
          <w:rFonts w:eastAsiaTheme="minorEastAsia" w:cstheme="minorHAnsi"/>
          <w:iCs/>
        </w:rPr>
      </w:pPr>
      <m:oMathPara>
        <m:oMathParaPr>
          <m:jc m:val="left"/>
        </m:oMathParaPr>
        <m:oMath>
          <m:nary>
            <m:naryPr>
              <m:chr m:val="∑"/>
              <m:limLoc m:val="undOvr"/>
              <m:ctrlPr>
                <w:rPr>
                  <w:rFonts w:ascii="Cambria Math" w:eastAsiaTheme="minorEastAsia" w:hAnsi="Cambria Math" w:cstheme="minorHAnsi"/>
                  <w:i/>
                  <w:iCs/>
                </w:rPr>
              </m:ctrlPr>
            </m:naryPr>
            <m:sub>
              <m:r>
                <w:rPr>
                  <w:rFonts w:ascii="Cambria Math" w:eastAsiaTheme="minorEastAsia" w:hAnsi="Cambria Math" w:cstheme="minorHAnsi"/>
                </w:rPr>
                <m:t>n=1</m:t>
              </m:r>
            </m:sub>
            <m:sup>
              <m:r>
                <w:rPr>
                  <w:rFonts w:ascii="Cambria Math" w:eastAsiaTheme="minorEastAsia" w:hAnsi="Cambria Math" w:cstheme="minorHAnsi"/>
                </w:rPr>
                <m:t>i</m:t>
              </m:r>
            </m:sup>
            <m:e>
              <m:d>
                <m:dPr>
                  <m:ctrlPr>
                    <w:rPr>
                      <w:rFonts w:ascii="Cambria Math" w:eastAsiaTheme="minorEastAsia" w:hAnsi="Cambria Math" w:cstheme="minorHAnsi"/>
                      <w:i/>
                      <w:iCs/>
                    </w:rPr>
                  </m:ctrlPr>
                </m:dPr>
                <m:e>
                  <m:r>
                    <m:rPr>
                      <m:sty m:val="p"/>
                    </m:rPr>
                    <w:rPr>
                      <w:rStyle w:val="hgkelc"/>
                      <w:rFonts w:ascii="Cambria Math" w:hAnsi="Cambria Math"/>
                      <w:lang w:val="en"/>
                    </w:rPr>
                    <m:t>γ-</m:t>
                  </m:r>
                  <m:r>
                    <w:rPr>
                      <w:rFonts w:ascii="Cambria Math" w:eastAsiaTheme="minorEastAsia" w:hAnsi="Cambria Math" w:cstheme="minorHAnsi"/>
                    </w:rPr>
                    <m:t>yi</m:t>
                  </m:r>
                </m:e>
              </m:d>
              <m:r>
                <w:rPr>
                  <w:rFonts w:ascii="Cambria Math" w:eastAsiaTheme="minorEastAsia" w:hAnsi="Cambria Math" w:cstheme="minorHAnsi"/>
                </w:rPr>
                <m:t xml:space="preserve"> =0</m:t>
              </m:r>
            </m:e>
          </m:nary>
        </m:oMath>
      </m:oMathPara>
    </w:p>
    <w:p w14:paraId="3B3C9479" w14:textId="59CB1FC3" w:rsidR="007E0E50" w:rsidRDefault="009D1147" w:rsidP="00AB7CAC">
      <w:pPr>
        <w:ind w:left="720"/>
        <w:rPr>
          <w:rFonts w:cstheme="minorHAnsi"/>
        </w:rPr>
      </w:pPr>
      <w:r w:rsidRPr="009D1147">
        <w:rPr>
          <w:rFonts w:cstheme="minorHAnsi"/>
          <w:noProof/>
        </w:rPr>
        <w:drawing>
          <wp:inline distT="0" distB="0" distL="0" distR="0" wp14:anchorId="608E7393" wp14:editId="53F4B248">
            <wp:extent cx="4419983" cy="1371719"/>
            <wp:effectExtent l="0" t="0" r="0" b="0"/>
            <wp:docPr id="1802213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13318" name=""/>
                    <pic:cNvPicPr/>
                  </pic:nvPicPr>
                  <pic:blipFill>
                    <a:blip r:embed="rId11"/>
                    <a:stretch>
                      <a:fillRect/>
                    </a:stretch>
                  </pic:blipFill>
                  <pic:spPr>
                    <a:xfrm>
                      <a:off x="0" y="0"/>
                      <a:ext cx="4419983" cy="1371719"/>
                    </a:xfrm>
                    <a:prstGeom prst="rect">
                      <a:avLst/>
                    </a:prstGeom>
                  </pic:spPr>
                </pic:pic>
              </a:graphicData>
            </a:graphic>
          </wp:inline>
        </w:drawing>
      </w:r>
    </w:p>
    <w:p w14:paraId="563FD8E7" w14:textId="0F01023F" w:rsidR="009D1147" w:rsidRDefault="009D1147" w:rsidP="00AB7CAC">
      <w:pPr>
        <w:ind w:left="720"/>
        <w:rPr>
          <w:rFonts w:cstheme="minorHAnsi"/>
        </w:rPr>
      </w:pPr>
      <w:r>
        <w:rPr>
          <w:rFonts w:cstheme="minorHAnsi"/>
        </w:rPr>
        <w:t>For above example the gamma value would be as follows:</w:t>
      </w:r>
    </w:p>
    <w:p w14:paraId="1B9B3760" w14:textId="58CE8970" w:rsidR="009D1147" w:rsidRPr="009D1147" w:rsidRDefault="00000000" w:rsidP="00AB7CAC">
      <w:pPr>
        <w:ind w:left="720"/>
        <w:rPr>
          <w:rFonts w:eastAsiaTheme="minorEastAsia" w:cstheme="minorHAnsi"/>
          <w:iCs/>
        </w:rPr>
      </w:pPr>
      <m:oMathPara>
        <m:oMathParaPr>
          <m:jc m:val="left"/>
        </m:oMathParaPr>
        <m:oMath>
          <m:nary>
            <m:naryPr>
              <m:chr m:val="∑"/>
              <m:limLoc m:val="undOvr"/>
              <m:ctrlPr>
                <w:rPr>
                  <w:rFonts w:ascii="Cambria Math" w:eastAsiaTheme="minorEastAsia" w:hAnsi="Cambria Math" w:cstheme="minorHAnsi"/>
                  <w:i/>
                  <w:iCs/>
                </w:rPr>
              </m:ctrlPr>
            </m:naryPr>
            <m:sub>
              <m:r>
                <w:rPr>
                  <w:rFonts w:ascii="Cambria Math" w:eastAsiaTheme="minorEastAsia" w:hAnsi="Cambria Math" w:cstheme="minorHAnsi"/>
                </w:rPr>
                <m:t>n=1</m:t>
              </m:r>
            </m:sub>
            <m:sup>
              <m:r>
                <w:rPr>
                  <w:rFonts w:ascii="Cambria Math" w:eastAsiaTheme="minorEastAsia" w:hAnsi="Cambria Math" w:cstheme="minorHAnsi"/>
                </w:rPr>
                <m:t>3</m:t>
              </m:r>
            </m:sup>
            <m:e>
              <m:d>
                <m:dPr>
                  <m:ctrlPr>
                    <w:rPr>
                      <w:rFonts w:ascii="Cambria Math" w:eastAsiaTheme="minorEastAsia" w:hAnsi="Cambria Math" w:cstheme="minorHAnsi"/>
                      <w:i/>
                      <w:iCs/>
                    </w:rPr>
                  </m:ctrlPr>
                </m:dPr>
                <m:e>
                  <m:r>
                    <m:rPr>
                      <m:sty m:val="p"/>
                    </m:rPr>
                    <w:rPr>
                      <w:rStyle w:val="hgkelc"/>
                      <w:rFonts w:ascii="Cambria Math" w:hAnsi="Cambria Math"/>
                      <w:lang w:val="en"/>
                    </w:rPr>
                    <m:t>γ-</m:t>
                  </m:r>
                  <m:r>
                    <w:rPr>
                      <w:rFonts w:ascii="Cambria Math" w:eastAsiaTheme="minorEastAsia" w:hAnsi="Cambria Math" w:cstheme="minorHAnsi"/>
                    </w:rPr>
                    <m:t>yi</m:t>
                  </m:r>
                </m:e>
              </m:d>
              <m:r>
                <w:rPr>
                  <w:rFonts w:ascii="Cambria Math" w:eastAsiaTheme="minorEastAsia" w:hAnsi="Cambria Math" w:cstheme="minorHAnsi"/>
                </w:rPr>
                <m:t xml:space="preserve"> =0</m:t>
              </m:r>
            </m:e>
          </m:nary>
        </m:oMath>
      </m:oMathPara>
    </w:p>
    <w:p w14:paraId="401B8373" w14:textId="74FB1F80" w:rsidR="009D1147" w:rsidRPr="009D1147" w:rsidRDefault="009D1147" w:rsidP="00AB7CAC">
      <w:pPr>
        <w:ind w:left="720"/>
        <w:rPr>
          <w:rStyle w:val="hgkelc"/>
          <w:rFonts w:cstheme="minorHAnsi"/>
          <w:lang w:val="en"/>
        </w:rPr>
      </w:pPr>
      <w:r>
        <w:rPr>
          <w:rFonts w:cstheme="minorHAnsi"/>
        </w:rPr>
        <w:t>(</w:t>
      </w:r>
      <m:oMath>
        <m:r>
          <m:rPr>
            <m:sty m:val="p"/>
          </m:rPr>
          <w:rPr>
            <w:rStyle w:val="hgkelc"/>
            <w:rFonts w:ascii="Cambria Math" w:hAnsi="Cambria Math"/>
            <w:lang w:val="en"/>
          </w:rPr>
          <m:t>γ-192)+(γ-144)+(γ-91)=0</m:t>
        </m:r>
      </m:oMath>
    </w:p>
    <w:p w14:paraId="0D2E81BD" w14:textId="513F64B2" w:rsidR="009D1147" w:rsidRPr="009D1147" w:rsidRDefault="009D1147" w:rsidP="00AB7CAC">
      <w:pPr>
        <w:ind w:left="720"/>
        <w:rPr>
          <w:rStyle w:val="hgkelc"/>
          <w:rFonts w:cstheme="minorHAnsi"/>
          <w:lang w:val="en"/>
        </w:rPr>
      </w:pPr>
      <m:oMathPara>
        <m:oMathParaPr>
          <m:jc m:val="left"/>
        </m:oMathParaPr>
        <m:oMath>
          <m:r>
            <m:rPr>
              <m:sty m:val="p"/>
            </m:rPr>
            <w:rPr>
              <w:rStyle w:val="hgkelc"/>
              <w:rFonts w:ascii="Cambria Math" w:hAnsi="Cambria Math"/>
              <w:lang w:val="en"/>
            </w:rPr>
            <m:t>3γ=192+144+91</m:t>
          </m:r>
        </m:oMath>
      </m:oMathPara>
    </w:p>
    <w:p w14:paraId="094C2D15" w14:textId="637E816D" w:rsidR="009D1147" w:rsidRPr="009D1147" w:rsidRDefault="009D1147" w:rsidP="00AB7CAC">
      <w:pPr>
        <w:ind w:left="720"/>
        <w:rPr>
          <w:rStyle w:val="hgkelc"/>
          <w:rFonts w:cstheme="minorHAnsi"/>
          <w:lang w:val="en"/>
        </w:rPr>
      </w:pPr>
      <m:oMathPara>
        <m:oMathParaPr>
          <m:jc m:val="left"/>
        </m:oMathParaPr>
        <m:oMath>
          <m:r>
            <m:rPr>
              <m:sty m:val="p"/>
            </m:rPr>
            <w:rPr>
              <w:rStyle w:val="hgkelc"/>
              <w:rFonts w:ascii="Cambria Math" w:hAnsi="Cambria Math"/>
              <w:lang w:val="en"/>
            </w:rPr>
            <m:t>γ=</m:t>
          </m:r>
          <m:f>
            <m:fPr>
              <m:ctrlPr>
                <w:rPr>
                  <w:rStyle w:val="hgkelc"/>
                  <w:rFonts w:ascii="Cambria Math" w:hAnsi="Cambria Math"/>
                  <w:lang w:val="en"/>
                </w:rPr>
              </m:ctrlPr>
            </m:fPr>
            <m:num>
              <m:r>
                <m:rPr>
                  <m:sty m:val="p"/>
                </m:rPr>
                <w:rPr>
                  <w:rStyle w:val="hgkelc"/>
                  <w:rFonts w:ascii="Cambria Math" w:hAnsi="Cambria Math"/>
                  <w:lang w:val="en"/>
                </w:rPr>
                <m:t>192+144+91</m:t>
              </m:r>
            </m:num>
            <m:den>
              <m:r>
                <m:rPr>
                  <m:sty m:val="p"/>
                </m:rPr>
                <w:rPr>
                  <w:rStyle w:val="hgkelc"/>
                  <w:rFonts w:ascii="Cambria Math" w:hAnsi="Cambria Math"/>
                  <w:lang w:val="en"/>
                </w:rPr>
                <m:t>3</m:t>
              </m:r>
            </m:den>
          </m:f>
        </m:oMath>
      </m:oMathPara>
    </w:p>
    <w:p w14:paraId="4314B9B8" w14:textId="77158144" w:rsidR="009D1147" w:rsidRDefault="009D1147" w:rsidP="00AB7CAC">
      <w:pPr>
        <w:ind w:left="720"/>
        <w:rPr>
          <w:rFonts w:cstheme="minorHAnsi"/>
        </w:rPr>
      </w:pPr>
      <w:r>
        <w:rPr>
          <w:rFonts w:cstheme="minorHAnsi"/>
        </w:rPr>
        <w:t>This is nothing but the mean of the output column. Hence, its followed by AdaBoost as well as Gradient boost and XGBoost as well.</w:t>
      </w:r>
    </w:p>
    <w:p w14:paraId="0203B8A8" w14:textId="75E5A5C3" w:rsidR="009D1147" w:rsidRDefault="009D1147" w:rsidP="00AB7CAC">
      <w:pPr>
        <w:pStyle w:val="Heading6"/>
        <w:ind w:left="720"/>
      </w:pPr>
      <w:r w:rsidRPr="005B4250">
        <w:rPr>
          <w:rStyle w:val="Heading6Char"/>
        </w:rPr>
        <w:t>Step (a) of step 2</w:t>
      </w:r>
      <w:r>
        <w:t>:</w:t>
      </w:r>
    </w:p>
    <w:p w14:paraId="760EAD53" w14:textId="51C9B759" w:rsidR="009D1147" w:rsidRDefault="005D0FB0" w:rsidP="00AB7CAC">
      <w:pPr>
        <w:ind w:left="720"/>
        <w:rPr>
          <w:rFonts w:cstheme="minorHAnsi"/>
        </w:rPr>
      </w:pPr>
      <w:r w:rsidRPr="005B4250">
        <w:rPr>
          <w:rFonts w:ascii="Calisto MT" w:hAnsi="Calisto MT" w:cstheme="minorHAnsi"/>
          <w:i/>
          <w:iCs/>
        </w:rPr>
        <w:t>i</w:t>
      </w:r>
      <w:r>
        <w:rPr>
          <w:rFonts w:cstheme="minorHAnsi"/>
          <w:i/>
          <w:iCs/>
        </w:rPr>
        <w:t xml:space="preserve"> </w:t>
      </w:r>
      <w:r w:rsidRPr="005D0FB0">
        <w:rPr>
          <w:rFonts w:cstheme="minorHAnsi"/>
        </w:rPr>
        <w:t>represents</w:t>
      </w:r>
      <w:r>
        <w:rPr>
          <w:rFonts w:cstheme="minorHAnsi"/>
        </w:rPr>
        <w:t xml:space="preserve"> the row number and m represents the </w:t>
      </w:r>
      <w:r w:rsidR="005B4250">
        <w:rPr>
          <w:rFonts w:cstheme="minorHAnsi"/>
        </w:rPr>
        <w:t>n</w:t>
      </w:r>
      <w:r w:rsidR="005B4250" w:rsidRPr="005B4250">
        <w:rPr>
          <w:rFonts w:cstheme="minorHAnsi"/>
          <w:vertAlign w:val="superscript"/>
        </w:rPr>
        <w:t>th</w:t>
      </w:r>
      <w:r w:rsidR="005B4250">
        <w:rPr>
          <w:rFonts w:cstheme="minorHAnsi"/>
        </w:rPr>
        <w:t xml:space="preserve"> </w:t>
      </w:r>
      <w:r>
        <w:rPr>
          <w:rFonts w:cstheme="minorHAnsi"/>
        </w:rPr>
        <w:t xml:space="preserve">number of trees. r is nothing but the pseudo residual. </w:t>
      </w:r>
    </w:p>
    <w:p w14:paraId="1A512D45" w14:textId="6E6FE54F" w:rsidR="005D0FB0" w:rsidRDefault="005D0FB0" w:rsidP="00AB7CAC">
      <w:pPr>
        <w:ind w:left="720"/>
        <w:rPr>
          <w:rFonts w:cstheme="minorHAnsi"/>
          <w:i/>
          <w:iCs/>
        </w:rPr>
      </w:pPr>
      <w:r w:rsidRPr="005D0FB0">
        <w:rPr>
          <w:rFonts w:cstheme="minorHAnsi"/>
          <w:i/>
          <w:iCs/>
          <w:noProof/>
        </w:rPr>
        <w:drawing>
          <wp:inline distT="0" distB="0" distL="0" distR="0" wp14:anchorId="55BD05E1" wp14:editId="4F975E15">
            <wp:extent cx="5357324" cy="1242168"/>
            <wp:effectExtent l="0" t="0" r="0" b="0"/>
            <wp:docPr id="53309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9765" name=""/>
                    <pic:cNvPicPr/>
                  </pic:nvPicPr>
                  <pic:blipFill>
                    <a:blip r:embed="rId12"/>
                    <a:stretch>
                      <a:fillRect/>
                    </a:stretch>
                  </pic:blipFill>
                  <pic:spPr>
                    <a:xfrm>
                      <a:off x="0" y="0"/>
                      <a:ext cx="5357324" cy="1242168"/>
                    </a:xfrm>
                    <a:prstGeom prst="rect">
                      <a:avLst/>
                    </a:prstGeom>
                  </pic:spPr>
                </pic:pic>
              </a:graphicData>
            </a:graphic>
          </wp:inline>
        </w:drawing>
      </w:r>
    </w:p>
    <w:p w14:paraId="2F6365A3" w14:textId="1E22C11B" w:rsidR="005D0FB0" w:rsidRDefault="00755316" w:rsidP="00AB7CAC">
      <w:pPr>
        <w:ind w:left="720"/>
        <w:rPr>
          <w:rFonts w:cstheme="minorHAnsi"/>
        </w:rPr>
      </w:pPr>
      <w:r>
        <w:rPr>
          <w:rFonts w:cstheme="minorHAnsi"/>
        </w:rPr>
        <w:t>For row number 1 and Decision tree 1 it will be represented as below:</w:t>
      </w:r>
    </w:p>
    <w:p w14:paraId="41F0D8C8" w14:textId="79BB6363" w:rsidR="00755316" w:rsidRPr="00755316" w:rsidRDefault="00000000" w:rsidP="00AB7CAC">
      <w:pPr>
        <w:ind w:left="720"/>
        <w:rPr>
          <w:rFonts w:cstheme="minorHAnsi"/>
          <w:iCs/>
        </w:rPr>
      </w:pPr>
      <m:oMathPara>
        <m:oMathParaPr>
          <m:jc m:val="left"/>
        </m:oMathParaPr>
        <m:oMath>
          <m:sSub>
            <m:sSubPr>
              <m:ctrlPr>
                <w:rPr>
                  <w:rFonts w:ascii="Cambria Math" w:eastAsiaTheme="minorEastAsia" w:hAnsi="Cambria Math" w:cstheme="minorHAnsi"/>
                  <w:i/>
                  <w:iCs/>
                </w:rPr>
              </m:ctrlPr>
            </m:sSubPr>
            <m:e>
              <m:r>
                <w:rPr>
                  <w:rFonts w:ascii="Cambria Math" w:eastAsiaTheme="minorEastAsia" w:hAnsi="Cambria Math" w:cstheme="minorHAnsi"/>
                </w:rPr>
                <m:t>r</m:t>
              </m:r>
            </m:e>
            <m:sub>
              <m:r>
                <w:rPr>
                  <w:rFonts w:ascii="Cambria Math" w:eastAsiaTheme="minorEastAsia" w:hAnsi="Cambria Math" w:cstheme="minorHAnsi"/>
                </w:rPr>
                <m:t>11</m:t>
              </m:r>
            </m:sub>
          </m:sSub>
          <m:r>
            <w:rPr>
              <w:rFonts w:ascii="Cambria Math" w:eastAsiaTheme="minorEastAsia" w:hAnsi="Cambria Math" w:cstheme="minorHAnsi"/>
            </w:rPr>
            <m:t xml:space="preserve">= </m:t>
          </m:r>
          <m:sSub>
            <m:sSubPr>
              <m:ctrlPr>
                <w:rPr>
                  <w:rFonts w:ascii="Cambria Math" w:eastAsiaTheme="minorEastAsia" w:hAnsi="Cambria Math" w:cstheme="minorHAnsi"/>
                  <w:i/>
                  <w:iCs/>
                </w:rPr>
              </m:ctrlPr>
            </m:sSubPr>
            <m:e>
              <m:r>
                <w:rPr>
                  <w:rFonts w:ascii="Cambria Math" w:eastAsiaTheme="minorEastAsia" w:hAnsi="Cambria Math" w:cstheme="minorHAnsi"/>
                </w:rPr>
                <m:t>-</m:t>
              </m:r>
              <m:f>
                <m:fPr>
                  <m:ctrlPr>
                    <w:rPr>
                      <w:rFonts w:ascii="Cambria Math" w:eastAsiaTheme="minorEastAsia" w:hAnsi="Cambria Math" w:cstheme="minorHAnsi"/>
                      <w:i/>
                      <w:iCs/>
                    </w:rPr>
                  </m:ctrlPr>
                </m:fPr>
                <m:num>
                  <m:r>
                    <w:rPr>
                      <w:rFonts w:ascii="Cambria Math" w:hAnsi="Cambria Math" w:cstheme="minorHAnsi"/>
                    </w:rPr>
                    <m:t>∂</m:t>
                  </m:r>
                  <m:r>
                    <w:rPr>
                      <w:rFonts w:ascii="Cambria Math" w:eastAsiaTheme="minorHAnsi" w:hAnsi="Cambria Math" w:cstheme="minorHAnsi"/>
                    </w:rPr>
                    <m:t>L</m:t>
                  </m:r>
                  <m:d>
                    <m:dPr>
                      <m:ctrlPr>
                        <w:rPr>
                          <w:rFonts w:ascii="Cambria Math" w:eastAsiaTheme="minorHAnsi" w:hAnsi="Cambria Math" w:cstheme="minorHAnsi"/>
                          <w:i/>
                          <w:iCs/>
                        </w:rPr>
                      </m:ctrlPr>
                    </m:dPr>
                    <m:e>
                      <m:sSub>
                        <m:sSubPr>
                          <m:ctrlPr>
                            <w:rPr>
                              <w:rFonts w:ascii="Cambria Math" w:eastAsiaTheme="minorHAnsi" w:hAnsi="Cambria Math" w:cstheme="minorHAnsi"/>
                              <w:i/>
                              <w:iCs/>
                            </w:rPr>
                          </m:ctrlPr>
                        </m:sSubPr>
                        <m:e>
                          <m:r>
                            <w:rPr>
                              <w:rFonts w:ascii="Cambria Math" w:eastAsiaTheme="minorHAnsi" w:hAnsi="Cambria Math" w:cstheme="minorHAnsi"/>
                            </w:rPr>
                            <m:t>y</m:t>
                          </m:r>
                        </m:e>
                        <m:sub>
                          <m:r>
                            <w:rPr>
                              <w:rFonts w:ascii="Cambria Math" w:eastAsiaTheme="minorHAnsi" w:hAnsi="Cambria Math" w:cstheme="minorHAnsi"/>
                            </w:rPr>
                            <m:t>i</m:t>
                          </m:r>
                        </m:sub>
                      </m:sSub>
                      <m:r>
                        <w:rPr>
                          <w:rFonts w:ascii="Cambria Math" w:eastAsiaTheme="minorHAnsi" w:hAnsi="Cambria Math" w:cstheme="minorHAnsi"/>
                        </w:rPr>
                        <m:t>,f</m:t>
                      </m:r>
                      <m:d>
                        <m:dPr>
                          <m:ctrlPr>
                            <w:rPr>
                              <w:rFonts w:ascii="Cambria Math" w:eastAsiaTheme="minorHAnsi" w:hAnsi="Cambria Math" w:cstheme="minorHAnsi"/>
                              <w:i/>
                              <w:iCs/>
                            </w:rPr>
                          </m:ctrlPr>
                        </m:dPr>
                        <m:e>
                          <m:sSub>
                            <m:sSubPr>
                              <m:ctrlPr>
                                <w:rPr>
                                  <w:rFonts w:ascii="Cambria Math" w:eastAsiaTheme="minorHAnsi" w:hAnsi="Cambria Math" w:cstheme="minorHAnsi"/>
                                  <w:i/>
                                  <w:iCs/>
                                </w:rPr>
                              </m:ctrlPr>
                            </m:sSubPr>
                            <m:e>
                              <m:r>
                                <w:rPr>
                                  <w:rFonts w:ascii="Cambria Math" w:eastAsiaTheme="minorHAnsi" w:hAnsi="Cambria Math" w:cstheme="minorHAnsi"/>
                                </w:rPr>
                                <m:t>x</m:t>
                              </m:r>
                            </m:e>
                            <m:sub>
                              <m:r>
                                <w:rPr>
                                  <w:rFonts w:ascii="Cambria Math" w:eastAsiaTheme="minorHAnsi" w:hAnsi="Cambria Math" w:cstheme="minorHAnsi"/>
                                </w:rPr>
                                <m:t>i</m:t>
                              </m:r>
                            </m:sub>
                          </m:sSub>
                        </m:e>
                      </m:d>
                    </m:e>
                  </m:d>
                </m:num>
                <m:den>
                  <m:r>
                    <w:rPr>
                      <w:rFonts w:ascii="Cambria Math" w:hAnsi="Cambria Math" w:cstheme="minorHAnsi"/>
                    </w:rPr>
                    <m:t>∂f</m:t>
                  </m:r>
                  <m:d>
                    <m:dPr>
                      <m:ctrlPr>
                        <w:rPr>
                          <w:rFonts w:ascii="Cambria Math" w:hAnsi="Cambria Math" w:cstheme="minorHAnsi"/>
                          <w:i/>
                          <w:iCs/>
                        </w:rPr>
                      </m:ctrlPr>
                    </m:dPr>
                    <m:e>
                      <m:sSub>
                        <m:sSubPr>
                          <m:ctrlPr>
                            <w:rPr>
                              <w:rFonts w:ascii="Cambria Math" w:hAnsi="Cambria Math" w:cstheme="minorHAnsi"/>
                              <w:i/>
                              <w:iCs/>
                            </w:rPr>
                          </m:ctrlPr>
                        </m:sSubPr>
                        <m:e>
                          <m:r>
                            <w:rPr>
                              <w:rFonts w:ascii="Cambria Math" w:hAnsi="Cambria Math" w:cstheme="minorHAnsi"/>
                            </w:rPr>
                            <m:t>x</m:t>
                          </m:r>
                        </m:e>
                        <m:sub>
                          <m:r>
                            <w:rPr>
                              <w:rFonts w:ascii="Cambria Math" w:hAnsi="Cambria Math" w:cstheme="minorHAnsi"/>
                            </w:rPr>
                            <m:t>i</m:t>
                          </m:r>
                        </m:sub>
                      </m:sSub>
                    </m:e>
                  </m:d>
                </m:den>
              </m:f>
            </m:e>
            <m:sub>
              <m:r>
                <w:rPr>
                  <w:rFonts w:ascii="Cambria Math" w:eastAsiaTheme="minorEastAsia" w:hAnsi="Cambria Math" w:cstheme="minorHAnsi"/>
                </w:rPr>
                <m:t>f=</m:t>
              </m:r>
              <m:sSub>
                <m:sSubPr>
                  <m:ctrlPr>
                    <w:rPr>
                      <w:rFonts w:ascii="Cambria Math" w:eastAsiaTheme="minorEastAsia" w:hAnsi="Cambria Math" w:cstheme="minorHAnsi"/>
                      <w:i/>
                      <w:iCs/>
                    </w:rPr>
                  </m:ctrlPr>
                </m:sSubPr>
                <m:e>
                  <m:r>
                    <w:rPr>
                      <w:rFonts w:ascii="Cambria Math" w:eastAsiaTheme="minorEastAsia" w:hAnsi="Cambria Math" w:cstheme="minorHAnsi"/>
                    </w:rPr>
                    <m:t>f</m:t>
                  </m:r>
                </m:e>
                <m:sub>
                  <m:r>
                    <w:rPr>
                      <w:rFonts w:ascii="Cambria Math" w:eastAsiaTheme="minorEastAsia" w:hAnsi="Cambria Math" w:cstheme="minorHAnsi"/>
                    </w:rPr>
                    <m:t>m-1</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iCs/>
                </w:rPr>
              </m:ctrlPr>
            </m:sSubPr>
            <m:e>
              <m:r>
                <w:rPr>
                  <w:rFonts w:ascii="Cambria Math" w:eastAsiaTheme="minorEastAsia" w:hAnsi="Cambria Math" w:cstheme="minorHAnsi"/>
                </w:rPr>
                <m:t>-</m:t>
              </m:r>
              <m:f>
                <m:fPr>
                  <m:ctrlPr>
                    <w:rPr>
                      <w:rFonts w:ascii="Cambria Math" w:eastAsiaTheme="minorEastAsia" w:hAnsi="Cambria Math" w:cstheme="minorHAnsi"/>
                      <w:i/>
                      <w:iCs/>
                    </w:rPr>
                  </m:ctrlPr>
                </m:fPr>
                <m:num>
                  <m:r>
                    <w:rPr>
                      <w:rFonts w:ascii="Cambria Math" w:hAnsi="Cambria Math" w:cstheme="minorHAnsi"/>
                    </w:rPr>
                    <m:t>∂</m:t>
                  </m:r>
                </m:num>
                <m:den>
                  <m:r>
                    <w:rPr>
                      <w:rFonts w:ascii="Cambria Math" w:hAnsi="Cambria Math" w:cstheme="minorHAnsi"/>
                    </w:rPr>
                    <m:t>∂</m:t>
                  </m:r>
                  <m:sSub>
                    <m:sSubPr>
                      <m:ctrlPr>
                        <w:rPr>
                          <w:rFonts w:ascii="Cambria Math" w:eastAsiaTheme="minorHAnsi" w:hAnsi="Cambria Math" w:cstheme="minorHAnsi"/>
                          <w:i/>
                          <w:iCs/>
                        </w:rPr>
                      </m:ctrlPr>
                    </m:sSubPr>
                    <m:e>
                      <m:r>
                        <m:rPr>
                          <m:sty m:val="b"/>
                        </m:rPr>
                        <w:rPr>
                          <w:rFonts w:ascii="Cambria Math" w:hAnsi="Cambria Math" w:cstheme="minorHAnsi"/>
                        </w:rPr>
                        <m:t>ŷ</m:t>
                      </m:r>
                    </m:e>
                    <m:sub>
                      <m:r>
                        <w:rPr>
                          <w:rFonts w:ascii="Cambria Math" w:eastAsiaTheme="minorHAnsi" w:hAnsi="Cambria Math" w:cstheme="minorHAnsi"/>
                        </w:rPr>
                        <m:t>i</m:t>
                      </m:r>
                    </m:sub>
                  </m:sSub>
                </m:den>
              </m:f>
              <m:r>
                <w:rPr>
                  <w:rFonts w:ascii="Cambria Math" w:eastAsiaTheme="minorEastAsia" w:hAnsi="Cambria Math" w:cstheme="minorHAnsi"/>
                </w:rPr>
                <m:t xml:space="preserve"> </m:t>
              </m:r>
              <m:r>
                <w:rPr>
                  <w:rFonts w:ascii="Cambria Math" w:eastAsiaTheme="minorHAnsi" w:hAnsi="Cambria Math" w:cstheme="minorHAnsi"/>
                </w:rPr>
                <m:t>L</m:t>
              </m:r>
              <m:d>
                <m:dPr>
                  <m:ctrlPr>
                    <w:rPr>
                      <w:rFonts w:ascii="Cambria Math" w:eastAsiaTheme="minorHAnsi" w:hAnsi="Cambria Math" w:cstheme="minorHAnsi"/>
                      <w:i/>
                      <w:iCs/>
                    </w:rPr>
                  </m:ctrlPr>
                </m:dPr>
                <m:e>
                  <m:sSub>
                    <m:sSubPr>
                      <m:ctrlPr>
                        <w:rPr>
                          <w:rFonts w:ascii="Cambria Math" w:eastAsiaTheme="minorHAnsi" w:hAnsi="Cambria Math" w:cstheme="minorHAnsi"/>
                          <w:i/>
                          <w:iCs/>
                        </w:rPr>
                      </m:ctrlPr>
                    </m:sSubPr>
                    <m:e>
                      <m:r>
                        <w:rPr>
                          <w:rFonts w:ascii="Cambria Math" w:eastAsiaTheme="minorHAnsi" w:hAnsi="Cambria Math" w:cstheme="minorHAnsi"/>
                        </w:rPr>
                        <m:t>y</m:t>
                      </m:r>
                    </m:e>
                    <m:sub>
                      <m:r>
                        <w:rPr>
                          <w:rFonts w:ascii="Cambria Math" w:eastAsiaTheme="minorHAnsi" w:hAnsi="Cambria Math" w:cstheme="minorHAnsi"/>
                        </w:rPr>
                        <m:t>i</m:t>
                      </m:r>
                    </m:sub>
                  </m:sSub>
                  <m:r>
                    <w:rPr>
                      <w:rFonts w:ascii="Cambria Math" w:eastAsiaTheme="minorHAnsi" w:hAnsi="Cambria Math" w:cstheme="minorHAnsi"/>
                    </w:rPr>
                    <m:t>,</m:t>
                  </m:r>
                  <m:sSub>
                    <m:sSubPr>
                      <m:ctrlPr>
                        <w:rPr>
                          <w:rFonts w:ascii="Cambria Math" w:eastAsiaTheme="minorHAnsi" w:hAnsi="Cambria Math" w:cstheme="minorHAnsi"/>
                          <w:i/>
                          <w:iCs/>
                        </w:rPr>
                      </m:ctrlPr>
                    </m:sSubPr>
                    <m:e>
                      <m:r>
                        <m:rPr>
                          <m:sty m:val="b"/>
                        </m:rPr>
                        <w:rPr>
                          <w:rFonts w:ascii="Cambria Math" w:hAnsi="Cambria Math" w:cstheme="minorHAnsi"/>
                        </w:rPr>
                        <m:t>ŷ</m:t>
                      </m:r>
                    </m:e>
                    <m:sub>
                      <m:r>
                        <w:rPr>
                          <w:rFonts w:ascii="Cambria Math" w:eastAsiaTheme="minorHAnsi" w:hAnsi="Cambria Math" w:cstheme="minorHAnsi"/>
                        </w:rPr>
                        <m:t>i</m:t>
                      </m:r>
                    </m:sub>
                  </m:sSub>
                </m:e>
              </m:d>
            </m:e>
            <m:sub>
              <m:r>
                <w:rPr>
                  <w:rFonts w:ascii="Cambria Math" w:eastAsiaTheme="minorEastAsia" w:hAnsi="Cambria Math" w:cstheme="minorHAnsi"/>
                </w:rPr>
                <m:t>f=</m:t>
              </m:r>
              <m:sSub>
                <m:sSubPr>
                  <m:ctrlPr>
                    <w:rPr>
                      <w:rFonts w:ascii="Cambria Math" w:eastAsiaTheme="minorEastAsia" w:hAnsi="Cambria Math" w:cstheme="minorHAnsi"/>
                      <w:i/>
                      <w:iCs/>
                    </w:rPr>
                  </m:ctrlPr>
                </m:sSubPr>
                <m:e>
                  <m:r>
                    <w:rPr>
                      <w:rFonts w:ascii="Cambria Math" w:eastAsiaTheme="minorEastAsia" w:hAnsi="Cambria Math" w:cstheme="minorHAnsi"/>
                    </w:rPr>
                    <m:t>f</m:t>
                  </m:r>
                </m:e>
                <m:sub>
                  <m:r>
                    <w:rPr>
                      <w:rFonts w:ascii="Cambria Math" w:eastAsiaTheme="minorEastAsia" w:hAnsi="Cambria Math" w:cstheme="minorHAnsi"/>
                    </w:rPr>
                    <m:t>1-1=0</m:t>
                  </m:r>
                </m:sub>
              </m:sSub>
            </m:sub>
          </m:sSub>
          <m:r>
            <w:rPr>
              <w:rFonts w:ascii="Cambria Math" w:eastAsiaTheme="minorEastAsia" w:hAnsi="Cambria Math" w:cstheme="minorHAnsi"/>
            </w:rPr>
            <m:t>= -</m:t>
          </m:r>
          <m:f>
            <m:fPr>
              <m:ctrlPr>
                <w:rPr>
                  <w:rFonts w:ascii="Cambria Math" w:eastAsiaTheme="minorEastAsia" w:hAnsi="Cambria Math" w:cstheme="minorHAnsi"/>
                  <w:i/>
                  <w:iCs/>
                </w:rPr>
              </m:ctrlPr>
            </m:fPr>
            <m:num>
              <m:r>
                <w:rPr>
                  <w:rFonts w:ascii="Cambria Math" w:hAnsi="Cambria Math" w:cstheme="minorHAnsi"/>
                </w:rPr>
                <m:t>∂</m:t>
              </m:r>
            </m:num>
            <m:den>
              <m:r>
                <w:rPr>
                  <w:rFonts w:ascii="Cambria Math" w:hAnsi="Cambria Math" w:cstheme="minorHAnsi"/>
                </w:rPr>
                <m:t>∂</m:t>
              </m:r>
              <m:sSub>
                <m:sSubPr>
                  <m:ctrlPr>
                    <w:rPr>
                      <w:rFonts w:ascii="Cambria Math" w:eastAsiaTheme="minorHAnsi" w:hAnsi="Cambria Math" w:cstheme="minorHAnsi"/>
                      <w:i/>
                      <w:iCs/>
                    </w:rPr>
                  </m:ctrlPr>
                </m:sSubPr>
                <m:e>
                  <m:r>
                    <m:rPr>
                      <m:sty m:val="b"/>
                    </m:rPr>
                    <w:rPr>
                      <w:rFonts w:ascii="Cambria Math" w:hAnsi="Cambria Math" w:cstheme="minorHAnsi"/>
                    </w:rPr>
                    <m:t>ŷ</m:t>
                  </m:r>
                </m:e>
                <m:sub>
                  <m:r>
                    <w:rPr>
                      <w:rFonts w:ascii="Cambria Math" w:eastAsiaTheme="minorHAnsi" w:hAnsi="Cambria Math" w:cstheme="minorHAnsi"/>
                    </w:rPr>
                    <m:t>i</m:t>
                  </m:r>
                </m:sub>
              </m:sSub>
            </m:den>
          </m:f>
          <m:f>
            <m:fPr>
              <m:ctrlPr>
                <w:rPr>
                  <w:rFonts w:ascii="Cambria Math" w:eastAsiaTheme="minorEastAsia" w:hAnsi="Cambria Math" w:cstheme="minorHAnsi"/>
                  <w:i/>
                  <w:iCs/>
                </w:rPr>
              </m:ctrlPr>
            </m:fPr>
            <m:num>
              <m:r>
                <w:rPr>
                  <w:rFonts w:ascii="Cambria Math" w:eastAsiaTheme="minorEastAsia" w:hAnsi="Cambria Math" w:cstheme="minorHAnsi"/>
                </w:rPr>
                <m:t>1</m:t>
              </m:r>
            </m:num>
            <m:den>
              <m:r>
                <w:rPr>
                  <w:rFonts w:ascii="Cambria Math" w:eastAsiaTheme="minorEastAsia" w:hAnsi="Cambria Math" w:cstheme="minorHAnsi"/>
                </w:rPr>
                <m:t>2</m:t>
              </m:r>
            </m:den>
          </m:f>
          <w:bookmarkStart w:id="3" w:name="_Hlk156370373"/>
          <m:sSub>
            <m:sSubPr>
              <m:ctrlPr>
                <w:rPr>
                  <w:rFonts w:ascii="Cambria Math" w:eastAsiaTheme="minorEastAsia" w:hAnsi="Cambria Math" w:cstheme="minorHAnsi"/>
                  <w:i/>
                  <w:iCs/>
                </w:rPr>
              </m:ctrlPr>
            </m:sSubPr>
            <m:e>
              <m:d>
                <m:dPr>
                  <m:ctrlPr>
                    <w:rPr>
                      <w:rFonts w:ascii="Cambria Math" w:eastAsiaTheme="minorHAnsi" w:hAnsi="Cambria Math" w:cstheme="minorHAnsi"/>
                      <w:i/>
                      <w:iCs/>
                    </w:rPr>
                  </m:ctrlPr>
                </m:dPr>
                <m:e>
                  <m:sSub>
                    <m:sSubPr>
                      <m:ctrlPr>
                        <w:rPr>
                          <w:rFonts w:ascii="Cambria Math" w:eastAsiaTheme="minorHAnsi" w:hAnsi="Cambria Math" w:cstheme="minorHAnsi"/>
                          <w:i/>
                          <w:iCs/>
                        </w:rPr>
                      </m:ctrlPr>
                    </m:sSubPr>
                    <m:e>
                      <m:r>
                        <w:rPr>
                          <w:rFonts w:ascii="Cambria Math" w:eastAsiaTheme="minorHAnsi" w:hAnsi="Cambria Math" w:cstheme="minorHAnsi"/>
                        </w:rPr>
                        <m:t>y</m:t>
                      </m:r>
                    </m:e>
                    <m:sub>
                      <m:r>
                        <w:rPr>
                          <w:rFonts w:ascii="Cambria Math" w:eastAsiaTheme="minorHAnsi" w:hAnsi="Cambria Math" w:cstheme="minorHAnsi"/>
                        </w:rPr>
                        <m:t>i</m:t>
                      </m:r>
                    </m:sub>
                  </m:sSub>
                  <m:r>
                    <w:rPr>
                      <w:rFonts w:ascii="Cambria Math" w:eastAsiaTheme="minorHAnsi" w:hAnsi="Cambria Math" w:cstheme="minorHAnsi"/>
                    </w:rPr>
                    <m:t>,</m:t>
                  </m:r>
                  <m:sSub>
                    <m:sSubPr>
                      <m:ctrlPr>
                        <w:rPr>
                          <w:rFonts w:ascii="Cambria Math" w:eastAsiaTheme="minorHAnsi" w:hAnsi="Cambria Math" w:cstheme="minorHAnsi"/>
                          <w:i/>
                          <w:iCs/>
                        </w:rPr>
                      </m:ctrlPr>
                    </m:sSubPr>
                    <m:e>
                      <m:r>
                        <m:rPr>
                          <m:sty m:val="b"/>
                        </m:rPr>
                        <w:rPr>
                          <w:rFonts w:ascii="Cambria Math" w:hAnsi="Cambria Math" w:cstheme="minorHAnsi"/>
                        </w:rPr>
                        <m:t>ŷ</m:t>
                      </m:r>
                    </m:e>
                    <m:sub>
                      <m:r>
                        <w:rPr>
                          <w:rFonts w:ascii="Cambria Math" w:eastAsiaTheme="minorHAnsi" w:hAnsi="Cambria Math" w:cstheme="minorHAnsi"/>
                        </w:rPr>
                        <m:t>i</m:t>
                      </m:r>
                    </m:sub>
                  </m:sSub>
                </m:e>
              </m:d>
              <m:r>
                <w:rPr>
                  <w:rFonts w:ascii="Cambria Math" w:eastAsiaTheme="minorHAnsi" w:hAnsi="Cambria Math" w:cstheme="minorHAnsi"/>
                </w:rPr>
                <m:t>²</m:t>
              </m:r>
            </m:e>
            <m:sub>
              <m:r>
                <w:rPr>
                  <w:rFonts w:ascii="Cambria Math" w:eastAsiaTheme="minorEastAsia" w:hAnsi="Cambria Math" w:cstheme="minorHAnsi"/>
                </w:rPr>
                <m:t>f=</m:t>
              </m:r>
              <m:sSub>
                <m:sSubPr>
                  <m:ctrlPr>
                    <w:rPr>
                      <w:rFonts w:ascii="Cambria Math" w:eastAsiaTheme="minorEastAsia" w:hAnsi="Cambria Math" w:cstheme="minorHAnsi"/>
                      <w:i/>
                      <w:iCs/>
                    </w:rPr>
                  </m:ctrlPr>
                </m:sSubPr>
                <m:e>
                  <m:r>
                    <w:rPr>
                      <w:rFonts w:ascii="Cambria Math" w:eastAsiaTheme="minorEastAsia" w:hAnsi="Cambria Math" w:cstheme="minorHAnsi"/>
                    </w:rPr>
                    <m:t>f</m:t>
                  </m:r>
                </m:e>
                <m:sub>
                  <m:r>
                    <w:rPr>
                      <w:rFonts w:ascii="Cambria Math" w:eastAsiaTheme="minorEastAsia" w:hAnsi="Cambria Math" w:cstheme="minorHAnsi"/>
                    </w:rPr>
                    <m:t>0</m:t>
                  </m:r>
                </m:sub>
              </m:sSub>
            </m:sub>
          </m:sSub>
          <w:bookmarkEnd w:id="3"/>
          <m:r>
            <w:rPr>
              <w:rFonts w:ascii="Cambria Math" w:eastAsiaTheme="minorEastAsia" w:hAnsi="Cambria Math" w:cstheme="minorHAnsi"/>
            </w:rPr>
            <m:t>=</m:t>
          </m:r>
          <m:sSub>
            <m:sSubPr>
              <m:ctrlPr>
                <w:rPr>
                  <w:rFonts w:ascii="Cambria Math" w:eastAsiaTheme="minorEastAsia" w:hAnsi="Cambria Math" w:cstheme="minorHAnsi"/>
                  <w:i/>
                  <w:iCs/>
                </w:rPr>
              </m:ctrlPr>
            </m:sSubPr>
            <m:e>
              <m:d>
                <m:dPr>
                  <m:ctrlPr>
                    <w:rPr>
                      <w:rFonts w:ascii="Cambria Math" w:eastAsiaTheme="minorHAnsi" w:hAnsi="Cambria Math" w:cstheme="minorHAnsi"/>
                      <w:i/>
                      <w:iCs/>
                    </w:rPr>
                  </m:ctrlPr>
                </m:dPr>
                <m:e>
                  <m:sSub>
                    <m:sSubPr>
                      <m:ctrlPr>
                        <w:rPr>
                          <w:rFonts w:ascii="Cambria Math" w:eastAsiaTheme="minorHAnsi" w:hAnsi="Cambria Math" w:cstheme="minorHAnsi"/>
                          <w:i/>
                          <w:iCs/>
                        </w:rPr>
                      </m:ctrlPr>
                    </m:sSubPr>
                    <m:e>
                      <m:r>
                        <w:rPr>
                          <w:rFonts w:ascii="Cambria Math" w:eastAsiaTheme="minorHAnsi" w:hAnsi="Cambria Math" w:cstheme="minorHAnsi"/>
                        </w:rPr>
                        <m:t>y</m:t>
                      </m:r>
                    </m:e>
                    <m:sub>
                      <m:r>
                        <w:rPr>
                          <w:rFonts w:ascii="Cambria Math" w:eastAsiaTheme="minorHAnsi" w:hAnsi="Cambria Math" w:cstheme="minorHAnsi"/>
                        </w:rPr>
                        <m:t>i</m:t>
                      </m:r>
                    </m:sub>
                  </m:sSub>
                  <m:r>
                    <w:rPr>
                      <w:rFonts w:ascii="Cambria Math" w:eastAsiaTheme="minorHAnsi" w:hAnsi="Cambria Math" w:cstheme="minorHAnsi"/>
                    </w:rPr>
                    <m:t>,</m:t>
                  </m:r>
                  <m:sSub>
                    <m:sSubPr>
                      <m:ctrlPr>
                        <w:rPr>
                          <w:rFonts w:ascii="Cambria Math" w:eastAsiaTheme="minorHAnsi" w:hAnsi="Cambria Math" w:cstheme="minorHAnsi"/>
                          <w:i/>
                          <w:iCs/>
                        </w:rPr>
                      </m:ctrlPr>
                    </m:sSubPr>
                    <m:e>
                      <m:r>
                        <m:rPr>
                          <m:sty m:val="b"/>
                        </m:rPr>
                        <w:rPr>
                          <w:rFonts w:ascii="Cambria Math" w:hAnsi="Cambria Math" w:cstheme="minorHAnsi"/>
                        </w:rPr>
                        <m:t>ŷ</m:t>
                      </m:r>
                    </m:e>
                    <m:sub>
                      <m:r>
                        <w:rPr>
                          <w:rFonts w:ascii="Cambria Math" w:eastAsiaTheme="minorHAnsi" w:hAnsi="Cambria Math" w:cstheme="minorHAnsi"/>
                        </w:rPr>
                        <m:t>i</m:t>
                      </m:r>
                    </m:sub>
                  </m:sSub>
                </m:e>
              </m:d>
            </m:e>
            <m:sub>
              <m:r>
                <w:rPr>
                  <w:rFonts w:ascii="Cambria Math" w:eastAsiaTheme="minorEastAsia" w:hAnsi="Cambria Math" w:cstheme="minorHAnsi"/>
                </w:rPr>
                <m:t>f=</m:t>
              </m:r>
              <m:sSub>
                <m:sSubPr>
                  <m:ctrlPr>
                    <w:rPr>
                      <w:rFonts w:ascii="Cambria Math" w:eastAsiaTheme="minorEastAsia" w:hAnsi="Cambria Math" w:cstheme="minorHAnsi"/>
                      <w:i/>
                      <w:iCs/>
                    </w:rPr>
                  </m:ctrlPr>
                </m:sSubPr>
                <m:e>
                  <m:r>
                    <w:rPr>
                      <w:rFonts w:ascii="Cambria Math" w:eastAsiaTheme="minorEastAsia" w:hAnsi="Cambria Math" w:cstheme="minorHAnsi"/>
                    </w:rPr>
                    <m:t>f</m:t>
                  </m:r>
                </m:e>
                <m:sub>
                  <m:r>
                    <w:rPr>
                      <w:rFonts w:ascii="Cambria Math" w:eastAsiaTheme="minorEastAsia" w:hAnsi="Cambria Math" w:cstheme="minorHAnsi"/>
                    </w:rPr>
                    <m:t>0</m:t>
                  </m:r>
                </m:sub>
              </m:sSub>
            </m:sub>
          </m:sSub>
        </m:oMath>
      </m:oMathPara>
    </w:p>
    <w:p w14:paraId="65A2D1FF" w14:textId="65C1AD0C" w:rsidR="00755316" w:rsidRDefault="00755316" w:rsidP="00AB7CAC">
      <w:pPr>
        <w:ind w:left="720"/>
        <w:rPr>
          <w:rFonts w:cstheme="minorHAnsi"/>
          <w:iCs/>
        </w:rPr>
      </w:pPr>
      <w:r>
        <w:rPr>
          <w:rFonts w:cstheme="minorHAnsi"/>
        </w:rPr>
        <w:t xml:space="preserve">Hence, the final equation would be: </w:t>
      </w:r>
      <m:oMath>
        <m:sSub>
          <m:sSubPr>
            <m:ctrlPr>
              <w:rPr>
                <w:rFonts w:ascii="Cambria Math" w:eastAsiaTheme="minorEastAsia" w:hAnsi="Cambria Math" w:cstheme="minorHAnsi"/>
                <w:i/>
                <w:iCs/>
              </w:rPr>
            </m:ctrlPr>
          </m:sSubPr>
          <m:e>
            <m:r>
              <w:rPr>
                <w:rFonts w:ascii="Cambria Math" w:eastAsiaTheme="minorEastAsia" w:hAnsi="Cambria Math" w:cstheme="minorHAnsi"/>
              </w:rPr>
              <m:t>r</m:t>
            </m:r>
          </m:e>
          <m:sub>
            <m:r>
              <w:rPr>
                <w:rFonts w:ascii="Cambria Math" w:eastAsiaTheme="minorEastAsia" w:hAnsi="Cambria Math" w:cstheme="minorHAnsi"/>
              </w:rPr>
              <m:t>11</m:t>
            </m:r>
          </m:sub>
        </m:sSub>
        <m:r>
          <w:rPr>
            <w:rFonts w:ascii="Cambria Math" w:eastAsiaTheme="minorEastAsia" w:hAnsi="Cambria Math" w:cstheme="minorHAnsi"/>
          </w:rPr>
          <m:t>=</m:t>
        </m:r>
        <m:sSub>
          <m:sSubPr>
            <m:ctrlPr>
              <w:rPr>
                <w:rFonts w:ascii="Cambria Math" w:hAnsi="Cambria Math" w:cstheme="minorHAnsi"/>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iCs/>
              </w:rPr>
            </m:ctrlPr>
          </m:sSubPr>
          <m:e>
            <m:r>
              <w:rPr>
                <w:rFonts w:ascii="Cambria Math" w:hAnsi="Cambria Math" w:cstheme="minorHAnsi"/>
              </w:rPr>
              <m:t>f</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iCs/>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oMath>
      <w:r>
        <w:rPr>
          <w:rFonts w:cstheme="minorHAnsi"/>
          <w:iCs/>
        </w:rPr>
        <w:t xml:space="preserve"> </w:t>
      </w:r>
    </w:p>
    <w:p w14:paraId="0242F695" w14:textId="1F2BAE07" w:rsidR="00755316" w:rsidRDefault="000B13F4" w:rsidP="00AB7CAC">
      <w:pPr>
        <w:ind w:left="720"/>
        <w:rPr>
          <w:rFonts w:cstheme="minorHAnsi"/>
        </w:rPr>
      </w:pPr>
      <w:r w:rsidRPr="000B13F4">
        <w:rPr>
          <w:rFonts w:cstheme="minorHAnsi"/>
          <w:noProof/>
        </w:rPr>
        <w:lastRenderedPageBreak/>
        <w:drawing>
          <wp:inline distT="0" distB="0" distL="0" distR="0" wp14:anchorId="69BFF38B" wp14:editId="03EF13C3">
            <wp:extent cx="5197290" cy="1486029"/>
            <wp:effectExtent l="0" t="0" r="3810" b="0"/>
            <wp:docPr id="298102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02636" name=""/>
                    <pic:cNvPicPr/>
                  </pic:nvPicPr>
                  <pic:blipFill>
                    <a:blip r:embed="rId13"/>
                    <a:stretch>
                      <a:fillRect/>
                    </a:stretch>
                  </pic:blipFill>
                  <pic:spPr>
                    <a:xfrm>
                      <a:off x="0" y="0"/>
                      <a:ext cx="5197290" cy="1486029"/>
                    </a:xfrm>
                    <a:prstGeom prst="rect">
                      <a:avLst/>
                    </a:prstGeom>
                  </pic:spPr>
                </pic:pic>
              </a:graphicData>
            </a:graphic>
          </wp:inline>
        </w:drawing>
      </w:r>
    </w:p>
    <w:p w14:paraId="48A06552" w14:textId="23D32A68" w:rsidR="000B13F4" w:rsidRDefault="000B13F4" w:rsidP="00AB7CAC">
      <w:pPr>
        <w:ind w:left="720"/>
        <w:rPr>
          <w:rFonts w:cstheme="minorHAnsi"/>
        </w:rPr>
      </w:pPr>
      <w:r w:rsidRPr="000B13F4">
        <w:rPr>
          <w:rFonts w:cstheme="minorHAnsi"/>
          <w:noProof/>
        </w:rPr>
        <w:drawing>
          <wp:inline distT="0" distB="0" distL="0" distR="0" wp14:anchorId="770E8EDA" wp14:editId="0130C314">
            <wp:extent cx="5731510" cy="1365250"/>
            <wp:effectExtent l="0" t="0" r="2540" b="6350"/>
            <wp:docPr id="1663843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43796" name=""/>
                    <pic:cNvPicPr/>
                  </pic:nvPicPr>
                  <pic:blipFill>
                    <a:blip r:embed="rId14"/>
                    <a:stretch>
                      <a:fillRect/>
                    </a:stretch>
                  </pic:blipFill>
                  <pic:spPr>
                    <a:xfrm>
                      <a:off x="0" y="0"/>
                      <a:ext cx="5731510" cy="1365250"/>
                    </a:xfrm>
                    <a:prstGeom prst="rect">
                      <a:avLst/>
                    </a:prstGeom>
                  </pic:spPr>
                </pic:pic>
              </a:graphicData>
            </a:graphic>
          </wp:inline>
        </w:drawing>
      </w:r>
    </w:p>
    <w:p w14:paraId="77717C2A" w14:textId="1D5F6096" w:rsidR="00755316" w:rsidRDefault="000B13F4" w:rsidP="00AB7CAC">
      <w:pPr>
        <w:pStyle w:val="Heading6"/>
        <w:ind w:left="720"/>
      </w:pPr>
      <w:r>
        <w:t>Step (b) of step 2:</w:t>
      </w:r>
    </w:p>
    <w:p w14:paraId="03F0FC41" w14:textId="131DA14D" w:rsidR="000B13F4" w:rsidRDefault="000B13F4" w:rsidP="00AB7CAC">
      <w:pPr>
        <w:ind w:left="720"/>
        <w:rPr>
          <w:rFonts w:cstheme="minorHAnsi"/>
        </w:rPr>
      </w:pPr>
      <w:r w:rsidRPr="000B13F4">
        <w:rPr>
          <w:rFonts w:cstheme="minorHAnsi"/>
          <w:noProof/>
        </w:rPr>
        <w:drawing>
          <wp:inline distT="0" distB="0" distL="0" distR="0" wp14:anchorId="72C1B4FA" wp14:editId="1CCACB8A">
            <wp:extent cx="5731510" cy="568960"/>
            <wp:effectExtent l="0" t="0" r="2540" b="2540"/>
            <wp:docPr id="120798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82165" name=""/>
                    <pic:cNvPicPr/>
                  </pic:nvPicPr>
                  <pic:blipFill>
                    <a:blip r:embed="rId15"/>
                    <a:stretch>
                      <a:fillRect/>
                    </a:stretch>
                  </pic:blipFill>
                  <pic:spPr>
                    <a:xfrm>
                      <a:off x="0" y="0"/>
                      <a:ext cx="5731510" cy="568960"/>
                    </a:xfrm>
                    <a:prstGeom prst="rect">
                      <a:avLst/>
                    </a:prstGeom>
                  </pic:spPr>
                </pic:pic>
              </a:graphicData>
            </a:graphic>
          </wp:inline>
        </w:drawing>
      </w:r>
    </w:p>
    <w:p w14:paraId="49473651" w14:textId="111486CC" w:rsidR="000B13F4" w:rsidRDefault="000B13F4" w:rsidP="00AB7CAC">
      <w:pPr>
        <w:ind w:left="720"/>
        <w:rPr>
          <w:rFonts w:cstheme="minorHAnsi"/>
        </w:rPr>
      </w:pPr>
      <w:r>
        <w:rPr>
          <w:rFonts w:cstheme="minorHAnsi"/>
        </w:rPr>
        <w:t xml:space="preserve">Based on the independent variables and residual errors we have to build another decision tree. We will get the terminal regions. Terminal regions are the number of partitions or number leaf nodes present in Decision tree. Assume we get only two leaf nodes for the above dataset example then it will be represented as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11</m:t>
            </m:r>
          </m:sub>
        </m:sSub>
      </m:oMath>
      <w:r>
        <w:rPr>
          <w:rFonts w:cstheme="minorHAnsi"/>
        </w:rPr>
        <w:t xml:space="preserve"> for first terminal and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21</m:t>
            </m:r>
          </m:sub>
        </m:sSub>
      </m:oMath>
      <w:r>
        <w:rPr>
          <w:rFonts w:cstheme="minorHAnsi"/>
        </w:rPr>
        <w:t xml:space="preserve"> for second terminal. The values are nothing but the mean value of output received from both the terminal.</w:t>
      </w:r>
    </w:p>
    <w:p w14:paraId="2115A3B5" w14:textId="59B8D11F" w:rsidR="000B13F4" w:rsidRDefault="000B13F4" w:rsidP="00AB7CAC">
      <w:pPr>
        <w:ind w:left="720"/>
        <w:rPr>
          <w:rFonts w:cstheme="minorHAnsi"/>
        </w:rPr>
      </w:pPr>
      <w:r w:rsidRPr="000B13F4">
        <w:rPr>
          <w:rFonts w:cstheme="minorHAnsi"/>
          <w:noProof/>
        </w:rPr>
        <w:drawing>
          <wp:inline distT="0" distB="0" distL="0" distR="0" wp14:anchorId="223B71CC" wp14:editId="5D896949">
            <wp:extent cx="4701947" cy="2682472"/>
            <wp:effectExtent l="0" t="0" r="3810" b="3810"/>
            <wp:docPr id="1707045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45509" name=""/>
                    <pic:cNvPicPr/>
                  </pic:nvPicPr>
                  <pic:blipFill>
                    <a:blip r:embed="rId16"/>
                    <a:stretch>
                      <a:fillRect/>
                    </a:stretch>
                  </pic:blipFill>
                  <pic:spPr>
                    <a:xfrm>
                      <a:off x="0" y="0"/>
                      <a:ext cx="4701947" cy="2682472"/>
                    </a:xfrm>
                    <a:prstGeom prst="rect">
                      <a:avLst/>
                    </a:prstGeom>
                  </pic:spPr>
                </pic:pic>
              </a:graphicData>
            </a:graphic>
          </wp:inline>
        </w:drawing>
      </w:r>
    </w:p>
    <w:p w14:paraId="418ED9B5" w14:textId="77777777" w:rsidR="000B13F4" w:rsidRDefault="000B13F4" w:rsidP="00AB7CAC">
      <w:pPr>
        <w:ind w:left="720"/>
        <w:rPr>
          <w:rFonts w:cstheme="minorHAnsi"/>
        </w:rPr>
      </w:pPr>
    </w:p>
    <w:p w14:paraId="3BB7C904" w14:textId="77777777" w:rsidR="000B13F4" w:rsidRDefault="000B13F4" w:rsidP="00AB7CAC">
      <w:pPr>
        <w:ind w:left="720"/>
        <w:rPr>
          <w:rFonts w:cstheme="minorHAnsi"/>
        </w:rPr>
      </w:pPr>
    </w:p>
    <w:p w14:paraId="75F2BB9B" w14:textId="77777777" w:rsidR="000B13F4" w:rsidRDefault="000B13F4" w:rsidP="00AB7CAC">
      <w:pPr>
        <w:ind w:left="720"/>
        <w:rPr>
          <w:rFonts w:cstheme="minorHAnsi"/>
        </w:rPr>
      </w:pPr>
    </w:p>
    <w:p w14:paraId="5B0D6BC6" w14:textId="14A76C4E" w:rsidR="000B13F4" w:rsidRDefault="000B13F4" w:rsidP="00AB7CAC">
      <w:pPr>
        <w:pStyle w:val="Heading6"/>
        <w:ind w:left="720"/>
      </w:pPr>
      <w:r>
        <w:lastRenderedPageBreak/>
        <w:t>Step (c) of step 2:</w:t>
      </w:r>
    </w:p>
    <w:p w14:paraId="73E1C818" w14:textId="7FE110FB" w:rsidR="000B13F4" w:rsidRDefault="000B13F4" w:rsidP="00AB7CAC">
      <w:pPr>
        <w:ind w:left="720"/>
        <w:rPr>
          <w:rFonts w:cstheme="minorHAnsi"/>
        </w:rPr>
      </w:pPr>
      <w:r w:rsidRPr="000B13F4">
        <w:rPr>
          <w:rFonts w:cstheme="minorHAnsi"/>
          <w:noProof/>
        </w:rPr>
        <w:drawing>
          <wp:inline distT="0" distB="0" distL="0" distR="0" wp14:anchorId="78557999" wp14:editId="103DB3F9">
            <wp:extent cx="5731510" cy="1096010"/>
            <wp:effectExtent l="0" t="0" r="2540" b="8890"/>
            <wp:docPr id="2017362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62781" name=""/>
                    <pic:cNvPicPr/>
                  </pic:nvPicPr>
                  <pic:blipFill>
                    <a:blip r:embed="rId17"/>
                    <a:stretch>
                      <a:fillRect/>
                    </a:stretch>
                  </pic:blipFill>
                  <pic:spPr>
                    <a:xfrm>
                      <a:off x="0" y="0"/>
                      <a:ext cx="5731510" cy="1096010"/>
                    </a:xfrm>
                    <a:prstGeom prst="rect">
                      <a:avLst/>
                    </a:prstGeom>
                  </pic:spPr>
                </pic:pic>
              </a:graphicData>
            </a:graphic>
          </wp:inline>
        </w:drawing>
      </w:r>
    </w:p>
    <w:p w14:paraId="2D8C0CB3" w14:textId="5929C692" w:rsidR="000B13F4" w:rsidRDefault="000B13F4" w:rsidP="00AB7CAC">
      <w:pPr>
        <w:ind w:left="720"/>
        <w:rPr>
          <w:rFonts w:cstheme="minorHAnsi"/>
        </w:rPr>
      </w:pPr>
      <w:r>
        <w:rPr>
          <w:rFonts w:cstheme="minorHAnsi"/>
        </w:rPr>
        <w:t>After getting the output of Decision tree, we have to calculate the output of Gradient boosting by the above formula:</w:t>
      </w:r>
    </w:p>
    <w:p w14:paraId="3217A944" w14:textId="0557F1DD" w:rsidR="000B13F4" w:rsidRPr="00C02A69" w:rsidRDefault="00000000" w:rsidP="00AB7CAC">
      <w:pPr>
        <w:ind w:left="720"/>
        <w:rPr>
          <w:rFonts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 xml:space="preserve">jm= </m:t>
              </m:r>
              <m:sSub>
                <m:sSubPr>
                  <m:ctrlPr>
                    <w:rPr>
                      <w:rFonts w:ascii="Cambria Math" w:hAnsi="Cambria Math" w:cstheme="minorHAnsi"/>
                      <w:i/>
                    </w:rPr>
                  </m:ctrlPr>
                </m:sSubPr>
                <m:e>
                  <m:func>
                    <m:funcPr>
                      <m:ctrlPr>
                        <w:rPr>
                          <w:rFonts w:ascii="Cambria Math" w:hAnsi="Cambria Math" w:cstheme="minorHAnsi"/>
                          <w:i/>
                        </w:rPr>
                      </m:ctrlPr>
                    </m:funcPr>
                    <m:fName>
                      <m:r>
                        <m:rPr>
                          <m:sty m:val="p"/>
                        </m:rPr>
                        <w:rPr>
                          <w:rFonts w:ascii="Cambria Math" w:hAnsi="Cambria Math" w:cstheme="minorHAnsi"/>
                        </w:rPr>
                        <m:t>arg</m:t>
                      </m:r>
                    </m:fName>
                    <m:e>
                      <m:r>
                        <w:rPr>
                          <w:rFonts w:ascii="Cambria Math" w:hAnsi="Cambria Math" w:cstheme="minorHAnsi"/>
                        </w:rPr>
                        <m:t>min</m:t>
                      </m:r>
                    </m:e>
                  </m:func>
                </m:e>
                <m:sub>
                  <m:r>
                    <w:rPr>
                      <w:rFonts w:ascii="Cambria Math" w:hAnsi="Cambria Math" w:cstheme="minorHAnsi"/>
                    </w:rPr>
                    <m:t xml:space="preserve">γ </m:t>
                  </m:r>
                </m:sub>
              </m:sSub>
              <m:nary>
                <m:naryPr>
                  <m:chr m:val="∑"/>
                  <m:limLoc m:val="undOvr"/>
                  <m:supHide m:val="1"/>
                  <m:ctrlPr>
                    <w:rPr>
                      <w:rFonts w:ascii="Cambria Math" w:hAnsi="Cambria Math" w:cstheme="minorHAnsi"/>
                      <w:i/>
                    </w:rPr>
                  </m:ctrlPr>
                </m:naryPr>
                <m:sub>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jm</m:t>
                      </m:r>
                    </m:sub>
                  </m:sSub>
                </m:sub>
                <m:sup/>
                <m:e>
                  <m:r>
                    <w:rPr>
                      <w:rFonts w:ascii="Cambria Math" w:hAnsi="Cambria Math" w:cstheme="minorHAnsi"/>
                    </w:rPr>
                    <m:t>L(</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m</m:t>
                      </m:r>
                    </m:sub>
                  </m:sSub>
                  <m:r>
                    <w:rPr>
                      <w:rFonts w:ascii="Cambria Math" w:hAnsi="Cambria Math" w:cstheme="minorHAnsi"/>
                    </w:rPr>
                    <m:t>-1</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e>
                  </m:d>
                  <m:r>
                    <w:rPr>
                      <w:rFonts w:ascii="Cambria Math" w:hAnsi="Cambria Math" w:cstheme="minorHAnsi"/>
                    </w:rPr>
                    <m:t>+γ)</m:t>
                  </m:r>
                </m:e>
              </m:nary>
            </m:sub>
          </m:sSub>
        </m:oMath>
      </m:oMathPara>
    </w:p>
    <w:p w14:paraId="382B62B9" w14:textId="1366FCC1" w:rsidR="00C02A69" w:rsidRDefault="00C02A69" w:rsidP="00AB7CAC">
      <w:pPr>
        <w:ind w:left="720"/>
        <w:rPr>
          <w:rFonts w:cstheme="minorHAnsi"/>
        </w:rPr>
      </w:pPr>
      <w:r>
        <w:rPr>
          <w:rFonts w:cstheme="minorHAnsi"/>
        </w:rPr>
        <w:t>For terminal 1 the equation would be as follows:</w:t>
      </w:r>
    </w:p>
    <w:p w14:paraId="183B51B8" w14:textId="798E494B" w:rsidR="00C02A69" w:rsidRPr="00C02A69" w:rsidRDefault="00000000" w:rsidP="00AB7CAC">
      <w:pPr>
        <w:ind w:left="720"/>
        <w:rPr>
          <w:rFonts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 xml:space="preserve">11= </m:t>
              </m:r>
              <m:sSub>
                <m:sSubPr>
                  <m:ctrlPr>
                    <w:rPr>
                      <w:rFonts w:ascii="Cambria Math" w:hAnsi="Cambria Math" w:cstheme="minorHAnsi"/>
                      <w:i/>
                    </w:rPr>
                  </m:ctrlPr>
                </m:sSubPr>
                <m:e>
                  <m:func>
                    <m:funcPr>
                      <m:ctrlPr>
                        <w:rPr>
                          <w:rFonts w:ascii="Cambria Math" w:hAnsi="Cambria Math" w:cstheme="minorHAnsi"/>
                          <w:i/>
                        </w:rPr>
                      </m:ctrlPr>
                    </m:funcPr>
                    <m:fName>
                      <m:r>
                        <m:rPr>
                          <m:sty m:val="p"/>
                        </m:rPr>
                        <w:rPr>
                          <w:rFonts w:ascii="Cambria Math" w:hAnsi="Cambria Math" w:cstheme="minorHAnsi"/>
                        </w:rPr>
                        <m:t>arg</m:t>
                      </m:r>
                    </m:fName>
                    <m:e>
                      <m:r>
                        <w:rPr>
                          <w:rFonts w:ascii="Cambria Math" w:hAnsi="Cambria Math" w:cstheme="minorHAnsi"/>
                        </w:rPr>
                        <m:t>min</m:t>
                      </m:r>
                    </m:e>
                  </m:func>
                </m:e>
                <m:sub>
                  <m:r>
                    <w:rPr>
                      <w:rFonts w:ascii="Cambria Math" w:hAnsi="Cambria Math" w:cstheme="minorHAnsi"/>
                    </w:rPr>
                    <m:t xml:space="preserve">γ </m:t>
                  </m:r>
                </m:sub>
              </m:sSub>
              <m:d>
                <m:dPr>
                  <m:begChr m:val="["/>
                  <m:endChr m:val="]"/>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hAnsi="Cambria Math" w:cstheme="minorHAnsi"/>
                    </w:rPr>
                    <m:t>L</m:t>
                  </m:r>
                  <m:sSup>
                    <m:sSupPr>
                      <m:ctrlPr>
                        <w:rPr>
                          <w:rFonts w:ascii="Cambria Math" w:hAnsi="Cambria Math" w:cstheme="minorHAnsi"/>
                          <w:i/>
                        </w:rPr>
                      </m:ctrlPr>
                    </m:sSupPr>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0</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e>
                          </m:d>
                          <m:r>
                            <w:rPr>
                              <w:rFonts w:ascii="Cambria Math" w:hAnsi="Cambria Math" w:cstheme="minorHAnsi"/>
                            </w:rPr>
                            <m:t>+γ</m:t>
                          </m:r>
                        </m:e>
                      </m:d>
                    </m:e>
                    <m:sup>
                      <m:r>
                        <w:rPr>
                          <w:rFonts w:ascii="Cambria Math" w:hAnsi="Cambria Math" w:cstheme="minorHAnsi"/>
                        </w:rPr>
                        <m:t>2</m:t>
                      </m:r>
                    </m:sup>
                  </m:sSup>
                </m:e>
              </m:d>
            </m:sub>
          </m:sSub>
        </m:oMath>
      </m:oMathPara>
    </w:p>
    <w:p w14:paraId="11D2D464" w14:textId="3B138066" w:rsidR="00C02A69" w:rsidRPr="00C02A69" w:rsidRDefault="00000000" w:rsidP="00AB7CAC">
      <w:pPr>
        <w:ind w:left="720"/>
        <w:rPr>
          <w:rFonts w:cstheme="minorHAnsi"/>
        </w:rPr>
      </w:pPr>
      <m:oMathPara>
        <m:oMathParaPr>
          <m:jc m:val="left"/>
        </m:oMathParaPr>
        <m:oMath>
          <m:f>
            <m:fPr>
              <m:ctrlPr>
                <w:rPr>
                  <w:rFonts w:ascii="Cambria Math" w:hAnsi="Cambria Math" w:cstheme="minorHAnsi"/>
                  <w:i/>
                </w:rPr>
              </m:ctrlPr>
            </m:fPr>
            <m:num>
              <m:r>
                <w:rPr>
                  <w:rFonts w:ascii="Cambria Math" w:hAnsi="Cambria Math" w:cstheme="minorHAnsi"/>
                </w:rPr>
                <m:t>∂L</m:t>
              </m:r>
            </m:num>
            <m:den>
              <m:r>
                <w:rPr>
                  <w:rFonts w:ascii="Cambria Math" w:hAnsi="Cambria Math" w:cstheme="minorHAnsi"/>
                </w:rPr>
                <m:t>∂γ</m:t>
              </m:r>
            </m:den>
          </m:f>
          <m:r>
            <w:rPr>
              <w:rFonts w:ascii="Cambria Math" w:hAnsi="Cambria Math" w:cstheme="minorHAnsi"/>
            </w:rPr>
            <m:t>=</m:t>
          </m:r>
          <m:d>
            <m:dPr>
              <m:begChr m:val="["/>
              <m:endChr m:val="]"/>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hAnsi="Cambria Math" w:cstheme="minorHAnsi"/>
                </w:rPr>
                <m:t xml:space="preserve">*2 </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0</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e>
                  </m:d>
                  <m:r>
                    <w:rPr>
                      <w:rFonts w:ascii="Cambria Math" w:hAnsi="Cambria Math" w:cstheme="minorHAnsi"/>
                    </w:rPr>
                    <m:t>+γ</m:t>
                  </m:r>
                </m:e>
              </m:d>
            </m:e>
          </m:d>
          <m:r>
            <w:rPr>
              <w:rFonts w:ascii="Cambria Math" w:hAnsi="Cambria Math" w:cstheme="minorHAnsi"/>
            </w:rPr>
            <m:t>=0</m:t>
          </m:r>
        </m:oMath>
      </m:oMathPara>
    </w:p>
    <w:p w14:paraId="091086EF" w14:textId="1D1F80D1" w:rsidR="00C02A69" w:rsidRDefault="00C02A69" w:rsidP="00AB7CAC">
      <w:pPr>
        <w:ind w:left="720"/>
        <w:rPr>
          <w:rFonts w:cstheme="minorHAnsi"/>
        </w:rPr>
      </w:pPr>
      <m:oMath>
        <m:r>
          <w:rPr>
            <w:rFonts w:ascii="Cambria Math" w:hAnsi="Cambria Math" w:cstheme="minorHAnsi"/>
          </w:rPr>
          <m:t>-</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0</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e>
            </m:d>
            <m:r>
              <w:rPr>
                <w:rFonts w:ascii="Cambria Math" w:hAnsi="Cambria Math" w:cstheme="minorHAnsi"/>
              </w:rPr>
              <m:t>-γ</m:t>
            </m:r>
          </m:e>
        </m:d>
        <m:r>
          <w:rPr>
            <w:rFonts w:ascii="Cambria Math" w:hAnsi="Cambria Math" w:cstheme="minorHAnsi"/>
          </w:rPr>
          <m:t>=0</m:t>
        </m:r>
      </m:oMath>
      <w:r>
        <w:rPr>
          <w:rFonts w:cstheme="minorHAnsi"/>
        </w:rPr>
        <w:t xml:space="preserve"> </w:t>
      </w:r>
    </w:p>
    <w:p w14:paraId="3E56135B" w14:textId="03535ED9" w:rsidR="00C02A69" w:rsidRPr="00C02A69" w:rsidRDefault="00000000" w:rsidP="00AB7CAC">
      <w:pPr>
        <w:ind w:left="720"/>
        <w:rPr>
          <w:rFonts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0</m:t>
              </m:r>
            </m:sub>
          </m:sSub>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-γ=0</m:t>
          </m:r>
        </m:oMath>
      </m:oMathPara>
    </w:p>
    <w:p w14:paraId="6147FC37" w14:textId="77777777" w:rsidR="00C02A69" w:rsidRPr="00C02A69" w:rsidRDefault="00C02A69" w:rsidP="00AB7CAC">
      <w:pPr>
        <w:ind w:left="720"/>
        <w:rPr>
          <w:rFonts w:cstheme="minorHAnsi"/>
        </w:rPr>
      </w:pPr>
    </w:p>
    <w:p w14:paraId="5D7F85A1" w14:textId="61ED72E6" w:rsidR="00C02A69" w:rsidRDefault="00D44479" w:rsidP="00AB7CAC">
      <w:pPr>
        <w:ind w:left="720"/>
        <w:rPr>
          <w:rFonts w:cstheme="minorHAnsi"/>
        </w:rPr>
      </w:pPr>
      <w:r>
        <w:rPr>
          <w:rFonts w:cstheme="minorHAnsi"/>
        </w:rPr>
        <w:t>The output of the decision tree and Gradient boosting is same the reason is the loss function. What we have used in above scenario is least square. However, if another loss function was used it could have provided different output.</w:t>
      </w:r>
    </w:p>
    <w:p w14:paraId="44FE28E8" w14:textId="77777777" w:rsidR="00D44479" w:rsidRPr="00755316" w:rsidRDefault="00D44479" w:rsidP="00AB7CAC">
      <w:pPr>
        <w:ind w:left="720"/>
        <w:rPr>
          <w:rFonts w:cstheme="minorHAnsi"/>
        </w:rPr>
      </w:pPr>
    </w:p>
    <w:p w14:paraId="6F25CD21" w14:textId="507C49A1" w:rsidR="00C02A69" w:rsidRDefault="00D44479" w:rsidP="00AB7CAC">
      <w:pPr>
        <w:pStyle w:val="Heading6"/>
        <w:ind w:left="720"/>
      </w:pPr>
      <w:r>
        <w:t>Step (D) of Step 2:</w:t>
      </w:r>
    </w:p>
    <w:p w14:paraId="5FB6E455" w14:textId="5930B5E4" w:rsidR="00D44479" w:rsidRDefault="00D44479" w:rsidP="00AB7CAC">
      <w:pPr>
        <w:ind w:left="720"/>
        <w:rPr>
          <w:rFonts w:cstheme="minorHAnsi"/>
        </w:rPr>
      </w:pPr>
      <w:r w:rsidRPr="00D44479">
        <w:rPr>
          <w:rFonts w:cstheme="minorHAnsi"/>
          <w:noProof/>
        </w:rPr>
        <w:drawing>
          <wp:inline distT="0" distB="0" distL="0" distR="0" wp14:anchorId="3CBEC49E" wp14:editId="2FB29502">
            <wp:extent cx="5731510" cy="660400"/>
            <wp:effectExtent l="0" t="0" r="2540" b="6350"/>
            <wp:docPr id="47273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31304" name=""/>
                    <pic:cNvPicPr/>
                  </pic:nvPicPr>
                  <pic:blipFill>
                    <a:blip r:embed="rId18"/>
                    <a:stretch>
                      <a:fillRect/>
                    </a:stretch>
                  </pic:blipFill>
                  <pic:spPr>
                    <a:xfrm>
                      <a:off x="0" y="0"/>
                      <a:ext cx="5731510" cy="660400"/>
                    </a:xfrm>
                    <a:prstGeom prst="rect">
                      <a:avLst/>
                    </a:prstGeom>
                  </pic:spPr>
                </pic:pic>
              </a:graphicData>
            </a:graphic>
          </wp:inline>
        </w:drawing>
      </w:r>
    </w:p>
    <w:p w14:paraId="591013FC" w14:textId="2E6E55B2" w:rsidR="00D44479" w:rsidRDefault="00D44479" w:rsidP="00AB7CAC">
      <w:pPr>
        <w:ind w:left="720"/>
        <w:rPr>
          <w:rFonts w:cstheme="minorHAnsi"/>
        </w:rPr>
      </w:pPr>
      <w:r>
        <w:rPr>
          <w:rFonts w:cstheme="minorHAnsi"/>
        </w:rPr>
        <w:t xml:space="preserve">The output would be the sum of all the decision </w:t>
      </w:r>
      <w:r w:rsidR="00E04E33">
        <w:rPr>
          <w:rFonts w:cstheme="minorHAnsi"/>
        </w:rPr>
        <w:t>trees:</w:t>
      </w:r>
    </w:p>
    <w:p w14:paraId="537BCC56" w14:textId="53F9A401" w:rsidR="00D44479" w:rsidRDefault="00D44479" w:rsidP="00AB7CAC">
      <w:pPr>
        <w:ind w:left="720"/>
        <w:rPr>
          <w:rFonts w:cstheme="minorHAnsi"/>
        </w:rPr>
      </w:pPr>
      <w:r w:rsidRPr="00D44479">
        <w:rPr>
          <w:rFonts w:cstheme="minorHAnsi"/>
          <w:noProof/>
        </w:rPr>
        <w:drawing>
          <wp:inline distT="0" distB="0" distL="0" distR="0" wp14:anchorId="2B159494" wp14:editId="1D3D2DBD">
            <wp:extent cx="5731510" cy="1948180"/>
            <wp:effectExtent l="0" t="0" r="2540" b="0"/>
            <wp:docPr id="208786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60642" name=""/>
                    <pic:cNvPicPr/>
                  </pic:nvPicPr>
                  <pic:blipFill>
                    <a:blip r:embed="rId19"/>
                    <a:stretch>
                      <a:fillRect/>
                    </a:stretch>
                  </pic:blipFill>
                  <pic:spPr>
                    <a:xfrm>
                      <a:off x="0" y="0"/>
                      <a:ext cx="5731510" cy="1948180"/>
                    </a:xfrm>
                    <a:prstGeom prst="rect">
                      <a:avLst/>
                    </a:prstGeom>
                  </pic:spPr>
                </pic:pic>
              </a:graphicData>
            </a:graphic>
          </wp:inline>
        </w:drawing>
      </w:r>
    </w:p>
    <w:p w14:paraId="278B7686" w14:textId="77777777" w:rsidR="00E04E33" w:rsidRDefault="00E04E33" w:rsidP="00AB7CAC">
      <w:pPr>
        <w:ind w:left="720"/>
        <w:rPr>
          <w:rFonts w:cstheme="minorHAnsi"/>
        </w:rPr>
      </w:pPr>
    </w:p>
    <w:p w14:paraId="645F6F20" w14:textId="0C0741B2" w:rsidR="00E04E33" w:rsidRDefault="00E04E33" w:rsidP="00AB7CAC">
      <w:pPr>
        <w:pStyle w:val="Heading2"/>
        <w:ind w:left="720"/>
      </w:pPr>
      <w:r>
        <w:lastRenderedPageBreak/>
        <w:t>Gradient Boosting Classification:</w:t>
      </w:r>
    </w:p>
    <w:p w14:paraId="1D9F709F" w14:textId="6801F0F6" w:rsidR="00E04E33" w:rsidRDefault="00E04E33" w:rsidP="00AB7CAC">
      <w:pPr>
        <w:ind w:left="720"/>
        <w:rPr>
          <w:rFonts w:cstheme="minorHAnsi"/>
        </w:rPr>
      </w:pPr>
      <w:r>
        <w:rPr>
          <w:rFonts w:cstheme="minorHAnsi"/>
        </w:rPr>
        <w:t>The only difference between the Gradient Boosting Regression and Classification would be the loss function.</w:t>
      </w:r>
      <w:r w:rsidR="00344349">
        <w:rPr>
          <w:rFonts w:cstheme="minorHAnsi"/>
        </w:rPr>
        <w:t xml:space="preserve"> It would be working in similar fashion how regression works in gradient boosting model. In below problem, we would be building 3 model. However, In Classification problem the first model would be the simple model and the rest 2 would be decision tree. In first model, the log(odds) would be calculated based on log (odds) its is nothing but the count of 1 by count of 0.</w:t>
      </w:r>
    </w:p>
    <w:p w14:paraId="46B7A15F" w14:textId="112E9861" w:rsidR="00344349" w:rsidRDefault="00344349" w:rsidP="00AB7CAC">
      <w:pPr>
        <w:ind w:left="720"/>
        <w:rPr>
          <w:rFonts w:cstheme="minorHAnsi"/>
        </w:rPr>
      </w:pPr>
      <w:r w:rsidRPr="00344349">
        <w:rPr>
          <w:rFonts w:cstheme="minorHAnsi"/>
          <w:noProof/>
        </w:rPr>
        <w:drawing>
          <wp:inline distT="0" distB="0" distL="0" distR="0" wp14:anchorId="43987B28" wp14:editId="4BB99708">
            <wp:extent cx="1333616" cy="2225233"/>
            <wp:effectExtent l="0" t="0" r="0" b="3810"/>
            <wp:docPr id="2141814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14741" name=""/>
                    <pic:cNvPicPr/>
                  </pic:nvPicPr>
                  <pic:blipFill>
                    <a:blip r:embed="rId20"/>
                    <a:stretch>
                      <a:fillRect/>
                    </a:stretch>
                  </pic:blipFill>
                  <pic:spPr>
                    <a:xfrm>
                      <a:off x="0" y="0"/>
                      <a:ext cx="1333616" cy="2225233"/>
                    </a:xfrm>
                    <a:prstGeom prst="rect">
                      <a:avLst/>
                    </a:prstGeom>
                  </pic:spPr>
                </pic:pic>
              </a:graphicData>
            </a:graphic>
          </wp:inline>
        </w:drawing>
      </w:r>
    </w:p>
    <w:p w14:paraId="09E055EE" w14:textId="6288E4AE" w:rsidR="00344349" w:rsidRPr="00344349" w:rsidRDefault="00000000" w:rsidP="00AB7CAC">
      <w:pPr>
        <w:ind w:left="720"/>
        <w:rPr>
          <w:rFonts w:cstheme="minorHAnsi"/>
        </w:rPr>
      </w:pPr>
      <m:oMathPara>
        <m:oMathParaPr>
          <m:jc m:val="left"/>
        </m:oMathParaPr>
        <m:oMath>
          <m:func>
            <m:funcPr>
              <m:ctrlPr>
                <w:rPr>
                  <w:rFonts w:ascii="Cambria Math" w:hAnsi="Cambria Math" w:cstheme="minorHAnsi"/>
                  <w:i/>
                </w:rPr>
              </m:ctrlPr>
            </m:funcPr>
            <m:fName>
              <m:r>
                <m:rPr>
                  <m:sty m:val="p"/>
                </m:rPr>
                <w:rPr>
                  <w:rFonts w:ascii="Cambria Math" w:hAnsi="Cambria Math" w:cstheme="minorHAnsi"/>
                </w:rPr>
                <m:t>log</m:t>
              </m:r>
            </m:fName>
            <m:e>
              <m:d>
                <m:dPr>
                  <m:ctrlPr>
                    <w:rPr>
                      <w:rFonts w:ascii="Cambria Math" w:hAnsi="Cambria Math" w:cstheme="minorHAnsi"/>
                      <w:i/>
                    </w:rPr>
                  </m:ctrlPr>
                </m:dPr>
                <m:e>
                  <m:r>
                    <w:rPr>
                      <w:rFonts w:ascii="Cambria Math" w:hAnsi="Cambria Math" w:cstheme="minorHAnsi"/>
                    </w:rPr>
                    <m:t>odds</m:t>
                  </m:r>
                </m:e>
              </m:d>
            </m:e>
          </m:func>
          <m:r>
            <w:rPr>
              <w:rFonts w:ascii="Cambria Math" w:hAnsi="Cambria Math" w:cstheme="minorHAnsi"/>
            </w:rPr>
            <m:t>=log</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#0</m:t>
              </m:r>
            </m:den>
          </m:f>
          <m:r>
            <w:rPr>
              <w:rFonts w:ascii="Cambria Math" w:hAnsi="Cambria Math" w:cstheme="minorHAnsi"/>
            </w:rPr>
            <m:t>=log</m:t>
          </m:r>
          <m:f>
            <m:fPr>
              <m:ctrlPr>
                <w:rPr>
                  <w:rFonts w:ascii="Cambria Math" w:hAnsi="Cambria Math" w:cstheme="minorHAnsi"/>
                  <w:i/>
                </w:rPr>
              </m:ctrlPr>
            </m:fPr>
            <m:num>
              <m:r>
                <w:rPr>
                  <w:rFonts w:ascii="Cambria Math" w:hAnsi="Cambria Math" w:cstheme="minorHAnsi"/>
                </w:rPr>
                <m:t>5</m:t>
              </m:r>
            </m:num>
            <m:den>
              <m:r>
                <w:rPr>
                  <w:rFonts w:ascii="Cambria Math" w:hAnsi="Cambria Math" w:cstheme="minorHAnsi"/>
                </w:rPr>
                <m:t>3</m:t>
              </m:r>
            </m:den>
          </m:f>
          <m:r>
            <w:rPr>
              <w:rFonts w:ascii="Cambria Math" w:hAnsi="Cambria Math" w:cstheme="minorHAnsi"/>
            </w:rPr>
            <m:t>=0.51</m:t>
          </m:r>
        </m:oMath>
      </m:oMathPara>
    </w:p>
    <w:p w14:paraId="48CD6ACB" w14:textId="6532C614" w:rsidR="00344349" w:rsidRPr="00344349" w:rsidRDefault="00344349" w:rsidP="00AB7CAC">
      <w:pPr>
        <w:ind w:left="720"/>
        <w:rPr>
          <w:rFonts w:cstheme="minorHAnsi"/>
        </w:rPr>
      </w:pPr>
      <w:r>
        <w:rPr>
          <w:rFonts w:cstheme="minorHAnsi"/>
        </w:rPr>
        <w:t xml:space="preserve">So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0</m:t>
            </m:r>
          </m:sub>
        </m:sSub>
        <m:r>
          <w:rPr>
            <w:rFonts w:ascii="Cambria Math" w:hAnsi="Cambria Math" w:cstheme="minorHAnsi"/>
          </w:rPr>
          <m:t>=0.51</m:t>
        </m:r>
      </m:oMath>
    </w:p>
    <w:p w14:paraId="397BCF80" w14:textId="7F3AC646" w:rsidR="00E04E33" w:rsidRDefault="00344349" w:rsidP="00AB7CAC">
      <w:pPr>
        <w:ind w:left="720"/>
        <w:rPr>
          <w:rFonts w:cstheme="minorHAnsi"/>
        </w:rPr>
      </w:pPr>
      <w:r w:rsidRPr="00344349">
        <w:rPr>
          <w:rFonts w:cstheme="minorHAnsi"/>
          <w:noProof/>
        </w:rPr>
        <w:drawing>
          <wp:inline distT="0" distB="0" distL="0" distR="0" wp14:anchorId="0CD56AA9" wp14:editId="7269995A">
            <wp:extent cx="2438611" cy="2400508"/>
            <wp:effectExtent l="0" t="0" r="0" b="0"/>
            <wp:docPr id="1321742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42584" name=""/>
                    <pic:cNvPicPr/>
                  </pic:nvPicPr>
                  <pic:blipFill>
                    <a:blip r:embed="rId21"/>
                    <a:stretch>
                      <a:fillRect/>
                    </a:stretch>
                  </pic:blipFill>
                  <pic:spPr>
                    <a:xfrm>
                      <a:off x="0" y="0"/>
                      <a:ext cx="2438611" cy="2400508"/>
                    </a:xfrm>
                    <a:prstGeom prst="rect">
                      <a:avLst/>
                    </a:prstGeom>
                  </pic:spPr>
                </pic:pic>
              </a:graphicData>
            </a:graphic>
          </wp:inline>
        </w:drawing>
      </w:r>
    </w:p>
    <w:p w14:paraId="5738C0A7" w14:textId="6DD0523A" w:rsidR="00B62AFF" w:rsidRDefault="00344349" w:rsidP="00AB7CAC">
      <w:pPr>
        <w:ind w:left="720"/>
        <w:rPr>
          <w:rFonts w:cstheme="minorHAnsi"/>
        </w:rPr>
      </w:pPr>
      <w:r>
        <w:rPr>
          <w:rFonts w:cstheme="minorHAnsi"/>
        </w:rPr>
        <w:t>0.51 is the log(odds</w:t>
      </w:r>
      <w:r w:rsidR="00B62AFF">
        <w:rPr>
          <w:rFonts w:cstheme="minorHAnsi"/>
        </w:rPr>
        <w:t>) from this we need to derive the probability value. The formula for probability is as follows:</w:t>
      </w:r>
    </w:p>
    <w:p w14:paraId="15A95F2B" w14:textId="7FAC2816" w:rsidR="00B62AFF" w:rsidRPr="00B62AFF" w:rsidRDefault="00B62AFF" w:rsidP="00AB7CAC">
      <w:pPr>
        <w:ind w:left="720"/>
        <w:rPr>
          <w:rFonts w:cstheme="minorHAnsi"/>
        </w:rPr>
      </w:pPr>
      <m:oMathPara>
        <m:oMathParaPr>
          <m:jc m:val="left"/>
        </m:oMathParaPr>
        <m:oMath>
          <m:r>
            <w:rPr>
              <w:rFonts w:ascii="Cambria Math" w:hAnsi="Cambria Math" w:cstheme="minorHAnsi"/>
            </w:rPr>
            <m:t>P=</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1+</m:t>
              </m:r>
              <m:sSup>
                <m:sSupPr>
                  <m:ctrlPr>
                    <w:rPr>
                      <w:rFonts w:ascii="Cambria Math" w:hAnsi="Cambria Math" w:cstheme="minorHAnsi"/>
                      <w:i/>
                    </w:rPr>
                  </m:ctrlPr>
                </m:sSupPr>
                <m:e>
                  <m:r>
                    <w:rPr>
                      <w:rFonts w:ascii="Cambria Math" w:hAnsi="Cambria Math" w:cstheme="minorHAnsi"/>
                    </w:rPr>
                    <m:t>e</m:t>
                  </m:r>
                </m:e>
                <m:sup>
                  <m:r>
                    <w:rPr>
                      <w:rFonts w:ascii="Cambria Math" w:hAnsi="Cambria Math" w:cstheme="minorHAnsi"/>
                    </w:rPr>
                    <m:t>-</m:t>
                  </m:r>
                  <m:func>
                    <m:funcPr>
                      <m:ctrlPr>
                        <w:rPr>
                          <w:rFonts w:ascii="Cambria Math" w:hAnsi="Cambria Math" w:cstheme="minorHAnsi"/>
                        </w:rPr>
                      </m:ctrlPr>
                    </m:funcPr>
                    <m:fName>
                      <m:r>
                        <m:rPr>
                          <m:sty m:val="p"/>
                        </m:rPr>
                        <w:rPr>
                          <w:rFonts w:ascii="Cambria Math" w:hAnsi="Cambria Math" w:cstheme="minorHAnsi"/>
                        </w:rPr>
                        <m:t>log</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odds</m:t>
                          </m:r>
                        </m:e>
                      </m:d>
                    </m:e>
                  </m:func>
                </m:sup>
              </m:sSup>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1+</m:t>
              </m:r>
              <m:sSup>
                <m:sSupPr>
                  <m:ctrlPr>
                    <w:rPr>
                      <w:rFonts w:ascii="Cambria Math" w:hAnsi="Cambria Math" w:cstheme="minorHAnsi"/>
                      <w:i/>
                    </w:rPr>
                  </m:ctrlPr>
                </m:sSupPr>
                <m:e>
                  <m:r>
                    <w:rPr>
                      <w:rFonts w:ascii="Cambria Math" w:hAnsi="Cambria Math" w:cstheme="minorHAnsi"/>
                    </w:rPr>
                    <m:t>e</m:t>
                  </m:r>
                </m:e>
                <m:sup>
                  <m:r>
                    <w:rPr>
                      <w:rFonts w:ascii="Cambria Math" w:hAnsi="Cambria Math" w:cstheme="minorHAnsi"/>
                    </w:rPr>
                    <m:t>-0.51</m:t>
                  </m:r>
                </m:sup>
              </m:sSup>
            </m:den>
          </m:f>
          <m:r>
            <w:rPr>
              <w:rFonts w:ascii="Cambria Math" w:hAnsi="Cambria Math" w:cstheme="minorHAnsi"/>
            </w:rPr>
            <m:t>=0.625</m:t>
          </m:r>
        </m:oMath>
      </m:oMathPara>
    </w:p>
    <w:p w14:paraId="33A90101" w14:textId="77777777" w:rsidR="00B62AFF" w:rsidRPr="00B62AFF" w:rsidRDefault="00B62AFF" w:rsidP="00AB7CAC">
      <w:pPr>
        <w:ind w:left="720"/>
        <w:rPr>
          <w:rFonts w:cstheme="minorHAnsi"/>
        </w:rPr>
      </w:pPr>
    </w:p>
    <w:p w14:paraId="6EE880CA" w14:textId="6D053A6E" w:rsidR="00344349" w:rsidRDefault="00B62AFF" w:rsidP="00AB7CAC">
      <w:pPr>
        <w:ind w:left="720"/>
        <w:rPr>
          <w:rFonts w:cstheme="minorHAnsi"/>
        </w:rPr>
      </w:pPr>
      <w:r>
        <w:rPr>
          <w:rFonts w:cstheme="minorHAnsi"/>
        </w:rPr>
        <w:lastRenderedPageBreak/>
        <w:t xml:space="preserve"> </w:t>
      </w:r>
      <w:r w:rsidRPr="00B62AFF">
        <w:rPr>
          <w:rFonts w:cstheme="minorHAnsi"/>
          <w:noProof/>
        </w:rPr>
        <w:drawing>
          <wp:inline distT="0" distB="0" distL="0" distR="0" wp14:anchorId="7C9F7EBA" wp14:editId="0DCD8DA6">
            <wp:extent cx="5311600" cy="3520745"/>
            <wp:effectExtent l="0" t="0" r="3810" b="3810"/>
            <wp:docPr id="185560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05577" name=""/>
                    <pic:cNvPicPr/>
                  </pic:nvPicPr>
                  <pic:blipFill>
                    <a:blip r:embed="rId22"/>
                    <a:stretch>
                      <a:fillRect/>
                    </a:stretch>
                  </pic:blipFill>
                  <pic:spPr>
                    <a:xfrm>
                      <a:off x="0" y="0"/>
                      <a:ext cx="5311600" cy="3520745"/>
                    </a:xfrm>
                    <a:prstGeom prst="rect">
                      <a:avLst/>
                    </a:prstGeom>
                  </pic:spPr>
                </pic:pic>
              </a:graphicData>
            </a:graphic>
          </wp:inline>
        </w:drawing>
      </w:r>
    </w:p>
    <w:p w14:paraId="0C6E2328" w14:textId="77777777" w:rsidR="00B62AFF" w:rsidRDefault="00B62AFF" w:rsidP="00AB7CAC">
      <w:pPr>
        <w:ind w:left="720"/>
        <w:rPr>
          <w:rFonts w:cstheme="minorHAnsi"/>
        </w:rPr>
      </w:pPr>
    </w:p>
    <w:p w14:paraId="73D54279" w14:textId="77777777" w:rsidR="00B62AFF" w:rsidRDefault="00B62AFF" w:rsidP="00AB7CAC">
      <w:pPr>
        <w:ind w:left="720"/>
        <w:rPr>
          <w:noProof/>
        </w:rPr>
      </w:pPr>
      <w:r>
        <w:rPr>
          <w:rFonts w:cstheme="minorHAnsi"/>
        </w:rPr>
        <w:t>Based on the above predicted values we have to find the pseudo residual</w:t>
      </w:r>
      <w:r>
        <w:rPr>
          <w:noProof/>
        </w:rPr>
        <w:t>. It would be the difference between the actual value – predicted value.</w:t>
      </w:r>
    </w:p>
    <w:p w14:paraId="6754DABB" w14:textId="1D8E36B3" w:rsidR="00B62AFF" w:rsidRDefault="00B62AFF" w:rsidP="00AB7CAC">
      <w:pPr>
        <w:ind w:left="720"/>
        <w:rPr>
          <w:rFonts w:cstheme="minorHAnsi"/>
        </w:rPr>
      </w:pPr>
      <w:r w:rsidRPr="00B62AFF">
        <w:rPr>
          <w:rFonts w:cstheme="minorHAnsi"/>
          <w:noProof/>
        </w:rPr>
        <w:drawing>
          <wp:inline distT="0" distB="0" distL="0" distR="0" wp14:anchorId="73B4B370" wp14:editId="0DF1B935">
            <wp:extent cx="5731510" cy="3228340"/>
            <wp:effectExtent l="0" t="0" r="2540" b="0"/>
            <wp:docPr id="81145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58955" name=""/>
                    <pic:cNvPicPr/>
                  </pic:nvPicPr>
                  <pic:blipFill>
                    <a:blip r:embed="rId23"/>
                    <a:stretch>
                      <a:fillRect/>
                    </a:stretch>
                  </pic:blipFill>
                  <pic:spPr>
                    <a:xfrm>
                      <a:off x="0" y="0"/>
                      <a:ext cx="5731510" cy="3228340"/>
                    </a:xfrm>
                    <a:prstGeom prst="rect">
                      <a:avLst/>
                    </a:prstGeom>
                  </pic:spPr>
                </pic:pic>
              </a:graphicData>
            </a:graphic>
          </wp:inline>
        </w:drawing>
      </w:r>
    </w:p>
    <w:p w14:paraId="39ADED9C" w14:textId="77777777" w:rsidR="00BA50CB" w:rsidRDefault="00BA50CB" w:rsidP="00AB7CAC">
      <w:pPr>
        <w:ind w:left="720"/>
        <w:rPr>
          <w:rFonts w:cstheme="minorHAnsi"/>
        </w:rPr>
      </w:pPr>
    </w:p>
    <w:p w14:paraId="72174147" w14:textId="77777777" w:rsidR="00BA50CB" w:rsidRDefault="00BA50CB" w:rsidP="00AB7CAC">
      <w:pPr>
        <w:ind w:left="720"/>
        <w:rPr>
          <w:rFonts w:cstheme="minorHAnsi"/>
        </w:rPr>
      </w:pPr>
      <w:r w:rsidRPr="00B62AFF">
        <w:rPr>
          <w:rFonts w:cstheme="minorHAnsi"/>
          <w:noProof/>
        </w:rPr>
        <w:lastRenderedPageBreak/>
        <w:drawing>
          <wp:inline distT="0" distB="0" distL="0" distR="0" wp14:anchorId="5D311177" wp14:editId="3E77F64B">
            <wp:extent cx="4435224" cy="2987299"/>
            <wp:effectExtent l="0" t="0" r="3810" b="3810"/>
            <wp:docPr id="109476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64207" name=""/>
                    <pic:cNvPicPr/>
                  </pic:nvPicPr>
                  <pic:blipFill>
                    <a:blip r:embed="rId24"/>
                    <a:stretch>
                      <a:fillRect/>
                    </a:stretch>
                  </pic:blipFill>
                  <pic:spPr>
                    <a:xfrm>
                      <a:off x="0" y="0"/>
                      <a:ext cx="4435224" cy="2987299"/>
                    </a:xfrm>
                    <a:prstGeom prst="rect">
                      <a:avLst/>
                    </a:prstGeom>
                  </pic:spPr>
                </pic:pic>
              </a:graphicData>
            </a:graphic>
          </wp:inline>
        </w:drawing>
      </w:r>
    </w:p>
    <w:p w14:paraId="3365E793" w14:textId="54A3CBB3" w:rsidR="00B62AFF" w:rsidRDefault="00BA50CB" w:rsidP="00AB7CAC">
      <w:pPr>
        <w:ind w:left="720"/>
        <w:rPr>
          <w:rFonts w:cstheme="minorHAnsi"/>
        </w:rPr>
      </w:pPr>
      <w:r>
        <w:rPr>
          <w:rFonts w:cstheme="minorHAnsi"/>
        </w:rPr>
        <w:t xml:space="preserve"> </w:t>
      </w:r>
      <w:r w:rsidR="00B62AFF">
        <w:rPr>
          <w:rFonts w:cstheme="minorHAnsi"/>
        </w:rPr>
        <w:t>In our next model the residual would be target variable</w:t>
      </w:r>
      <w:r>
        <w:rPr>
          <w:rFonts w:cstheme="minorHAnsi"/>
        </w:rPr>
        <w:t xml:space="preserve"> and the independent variables. The value derive in above decision tree is no the log(odds) value. Hence, we need to extract it with the help of below formula:</w:t>
      </w:r>
    </w:p>
    <w:p w14:paraId="351438BE" w14:textId="5467B7E6" w:rsidR="00BA50CB" w:rsidRPr="00BA50CB" w:rsidRDefault="00BA50CB" w:rsidP="00AB7CAC">
      <w:pPr>
        <w:ind w:left="720"/>
        <w:rPr>
          <w:rFonts w:cstheme="minorHAnsi"/>
        </w:rPr>
      </w:pPr>
      <m:oMathPara>
        <m:oMathParaPr>
          <m:jc m:val="left"/>
        </m:oMathParaPr>
        <m:oMath>
          <m:r>
            <w:rPr>
              <w:rFonts w:ascii="Cambria Math" w:hAnsi="Cambria Math" w:cstheme="minorHAnsi"/>
            </w:rPr>
            <m:t>Log</m:t>
          </m:r>
          <m:d>
            <m:dPr>
              <m:ctrlPr>
                <w:rPr>
                  <w:rFonts w:ascii="Cambria Math" w:hAnsi="Cambria Math" w:cstheme="minorHAnsi"/>
                  <w:i/>
                </w:rPr>
              </m:ctrlPr>
            </m:dPr>
            <m:e>
              <m:r>
                <w:rPr>
                  <w:rFonts w:ascii="Cambria Math" w:hAnsi="Cambria Math" w:cstheme="minorHAnsi"/>
                </w:rPr>
                <m:t>odds</m:t>
              </m:r>
            </m:e>
          </m:d>
          <m:r>
            <w:rPr>
              <w:rFonts w:ascii="Cambria Math" w:hAnsi="Cambria Math" w:cstheme="minorHAnsi"/>
            </w:rPr>
            <m:t>=</m:t>
          </m:r>
          <m:f>
            <m:fPr>
              <m:ctrlPr>
                <w:rPr>
                  <w:rFonts w:ascii="Cambria Math" w:hAnsi="Cambria Math" w:cstheme="minorHAnsi"/>
                  <w:i/>
                </w:rPr>
              </m:ctrlPr>
            </m:fPr>
            <m:num>
              <m:nary>
                <m:naryPr>
                  <m:chr m:val="∑"/>
                  <m:limLoc m:val="undOvr"/>
                  <m:subHide m:val="1"/>
                  <m:supHide m:val="1"/>
                  <m:ctrlPr>
                    <w:rPr>
                      <w:rFonts w:ascii="Cambria Math" w:hAnsi="Cambria Math" w:cstheme="minorHAnsi"/>
                      <w:i/>
                    </w:rPr>
                  </m:ctrlPr>
                </m:naryPr>
                <m:sub/>
                <m:sup/>
                <m:e>
                  <m:r>
                    <w:rPr>
                      <w:rFonts w:ascii="Cambria Math" w:hAnsi="Cambria Math" w:cstheme="minorHAnsi"/>
                    </w:rPr>
                    <m:t>Residual</m:t>
                  </m:r>
                </m:e>
              </m:nary>
            </m:num>
            <m:den>
              <m:nary>
                <m:naryPr>
                  <m:chr m:val="∑"/>
                  <m:limLoc m:val="undOvr"/>
                  <m:subHide m:val="1"/>
                  <m:supHide m:val="1"/>
                  <m:ctrlPr>
                    <w:rPr>
                      <w:rFonts w:ascii="Cambria Math" w:hAnsi="Cambria Math" w:cstheme="minorHAnsi"/>
                      <w:i/>
                    </w:rPr>
                  </m:ctrlPr>
                </m:naryPr>
                <m:sub/>
                <m:sup/>
                <m:e>
                  <m:d>
                    <m:dPr>
                      <m:begChr m:val="["/>
                      <m:endChr m:val="]"/>
                      <m:ctrlPr>
                        <w:rPr>
                          <w:rFonts w:ascii="Cambria Math" w:hAnsi="Cambria Math" w:cstheme="minorHAnsi"/>
                          <w:i/>
                        </w:rPr>
                      </m:ctrlPr>
                    </m:dPr>
                    <m:e>
                      <m:r>
                        <w:rPr>
                          <w:rFonts w:ascii="Cambria Math" w:hAnsi="Cambria Math" w:cstheme="minorHAnsi"/>
                        </w:rPr>
                        <m:t>Previous probability*</m:t>
                      </m:r>
                      <m:d>
                        <m:dPr>
                          <m:ctrlPr>
                            <w:rPr>
                              <w:rFonts w:ascii="Cambria Math" w:hAnsi="Cambria Math" w:cstheme="minorHAnsi"/>
                              <w:i/>
                            </w:rPr>
                          </m:ctrlPr>
                        </m:dPr>
                        <m:e>
                          <m:r>
                            <w:rPr>
                              <w:rFonts w:ascii="Cambria Math" w:hAnsi="Cambria Math" w:cstheme="minorHAnsi"/>
                            </w:rPr>
                            <m:t>1-Previous Probability</m:t>
                          </m:r>
                        </m:e>
                      </m:d>
                    </m:e>
                  </m:d>
                </m:e>
              </m:nary>
            </m:den>
          </m:f>
        </m:oMath>
      </m:oMathPara>
    </w:p>
    <w:p w14:paraId="65824655" w14:textId="77777777" w:rsidR="00BA50CB" w:rsidRDefault="00BA50CB" w:rsidP="00AB7CAC">
      <w:pPr>
        <w:ind w:left="720"/>
        <w:rPr>
          <w:rFonts w:cstheme="minorHAnsi"/>
        </w:rPr>
      </w:pPr>
    </w:p>
    <w:p w14:paraId="5B1EF378" w14:textId="271EC0F5" w:rsidR="00BA50CB" w:rsidRDefault="00BA50CB" w:rsidP="00AB7CAC">
      <w:pPr>
        <w:ind w:left="720"/>
        <w:rPr>
          <w:rFonts w:cstheme="minorHAnsi"/>
        </w:rPr>
      </w:pPr>
      <w:r>
        <w:rPr>
          <w:rFonts w:cstheme="minorHAnsi"/>
        </w:rPr>
        <w:t>We will evaluate the log(odds) for the node #3 of above decision tree:</w:t>
      </w:r>
    </w:p>
    <w:p w14:paraId="6A3F119D" w14:textId="252C109B" w:rsidR="00BA50CB" w:rsidRPr="00732728" w:rsidRDefault="00BA50CB" w:rsidP="00AB7CAC">
      <w:pPr>
        <w:ind w:left="720"/>
        <w:rPr>
          <w:rFonts w:cstheme="minorHAnsi"/>
        </w:rPr>
      </w:pPr>
      <m:oMathPara>
        <m:oMathParaPr>
          <m:jc m:val="left"/>
        </m:oMathParaPr>
        <m:oMath>
          <m:r>
            <w:rPr>
              <w:rFonts w:ascii="Cambria Math" w:hAnsi="Cambria Math" w:cstheme="minorHAnsi"/>
            </w:rPr>
            <m:t>Log</m:t>
          </m:r>
          <m:d>
            <m:dPr>
              <m:ctrlPr>
                <w:rPr>
                  <w:rFonts w:ascii="Cambria Math" w:hAnsi="Cambria Math" w:cstheme="minorHAnsi"/>
                  <w:i/>
                </w:rPr>
              </m:ctrlPr>
            </m:dPr>
            <m:e>
              <m:r>
                <w:rPr>
                  <w:rFonts w:ascii="Cambria Math" w:hAnsi="Cambria Math" w:cstheme="minorHAnsi"/>
                </w:rPr>
                <m:t>odds</m:t>
              </m:r>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-0.625-0.625</m:t>
              </m:r>
            </m:num>
            <m:den>
              <m:d>
                <m:dPr>
                  <m:ctrlPr>
                    <w:rPr>
                      <w:rFonts w:ascii="Cambria Math" w:hAnsi="Cambria Math" w:cstheme="minorHAnsi"/>
                      <w:i/>
                    </w:rPr>
                  </m:ctrlPr>
                </m:dPr>
                <m:e>
                  <m:r>
                    <w:rPr>
                      <w:rFonts w:ascii="Cambria Math" w:hAnsi="Cambria Math" w:cstheme="minorHAnsi"/>
                    </w:rPr>
                    <m:t>0.625</m:t>
                  </m:r>
                  <m:d>
                    <m:dPr>
                      <m:ctrlPr>
                        <w:rPr>
                          <w:rFonts w:ascii="Cambria Math" w:hAnsi="Cambria Math" w:cstheme="minorHAnsi"/>
                          <w:i/>
                        </w:rPr>
                      </m:ctrlPr>
                    </m:dPr>
                    <m:e>
                      <m:r>
                        <w:rPr>
                          <w:rFonts w:ascii="Cambria Math" w:hAnsi="Cambria Math" w:cstheme="minorHAnsi"/>
                        </w:rPr>
                        <m:t>1-0.625</m:t>
                      </m:r>
                    </m:e>
                  </m:d>
                  <m:r>
                    <w:rPr>
                      <w:rFonts w:ascii="Cambria Math" w:hAnsi="Cambria Math" w:cstheme="minorHAnsi"/>
                    </w:rPr>
                    <m:t xml:space="preserve">+0.625 </m:t>
                  </m:r>
                  <m:d>
                    <m:dPr>
                      <m:ctrlPr>
                        <w:rPr>
                          <w:rFonts w:ascii="Cambria Math" w:hAnsi="Cambria Math" w:cstheme="minorHAnsi"/>
                          <w:i/>
                        </w:rPr>
                      </m:ctrlPr>
                    </m:dPr>
                    <m:e>
                      <m:r>
                        <w:rPr>
                          <w:rFonts w:ascii="Cambria Math" w:hAnsi="Cambria Math" w:cstheme="minorHAnsi"/>
                        </w:rPr>
                        <m:t>1-0.625</m:t>
                      </m:r>
                    </m:e>
                  </m:d>
                </m:e>
              </m:d>
            </m:den>
          </m:f>
          <m:r>
            <w:rPr>
              <w:rFonts w:ascii="Cambria Math" w:hAnsi="Cambria Math" w:cstheme="minorHAnsi"/>
            </w:rPr>
            <m:t>= -</m:t>
          </m:r>
          <m:f>
            <m:fPr>
              <m:ctrlPr>
                <w:rPr>
                  <w:rFonts w:ascii="Cambria Math" w:hAnsi="Cambria Math" w:cstheme="minorHAnsi"/>
                  <w:i/>
                </w:rPr>
              </m:ctrlPr>
            </m:fPr>
            <m:num>
              <m:r>
                <w:rPr>
                  <w:rFonts w:ascii="Cambria Math" w:hAnsi="Cambria Math" w:cstheme="minorHAnsi"/>
                </w:rPr>
                <m:t>-1.25</m:t>
              </m:r>
            </m:num>
            <m:den>
              <m:r>
                <w:rPr>
                  <w:rFonts w:ascii="Cambria Math" w:hAnsi="Cambria Math" w:cstheme="minorHAnsi"/>
                </w:rPr>
                <m:t>0.235+0.235</m:t>
              </m:r>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1.25</m:t>
              </m:r>
            </m:num>
            <m:den>
              <m:r>
                <w:rPr>
                  <w:rFonts w:ascii="Cambria Math" w:hAnsi="Cambria Math" w:cstheme="minorHAnsi"/>
                </w:rPr>
                <m:t>0.47</m:t>
              </m:r>
            </m:den>
          </m:f>
          <m:r>
            <w:rPr>
              <w:rFonts w:ascii="Cambria Math" w:hAnsi="Cambria Math" w:cstheme="minorHAnsi"/>
            </w:rPr>
            <m:t xml:space="preserve">=-2.66 </m:t>
          </m:r>
        </m:oMath>
      </m:oMathPara>
    </w:p>
    <w:p w14:paraId="2BF8CC09" w14:textId="61737AFC" w:rsidR="00732728" w:rsidRPr="00BA50CB" w:rsidRDefault="00732728" w:rsidP="00AB7CAC">
      <w:pPr>
        <w:ind w:left="720"/>
        <w:rPr>
          <w:rFonts w:cstheme="minorHAnsi"/>
        </w:rPr>
      </w:pPr>
      <w:r>
        <w:rPr>
          <w:rFonts w:cstheme="minorHAnsi"/>
        </w:rPr>
        <w:t>Similarly, the Log(odds) for Node #1 = 1.6, Node #2 = -2.66 &amp; Node #3 = 0.18</w:t>
      </w:r>
    </w:p>
    <w:p w14:paraId="4850D4C8" w14:textId="77777777" w:rsidR="00BA50CB" w:rsidRPr="00BA50CB" w:rsidRDefault="00BA50CB" w:rsidP="00AB7CAC">
      <w:pPr>
        <w:ind w:left="720"/>
        <w:rPr>
          <w:rFonts w:cstheme="minorHAnsi"/>
        </w:rPr>
      </w:pPr>
    </w:p>
    <w:p w14:paraId="246E3481" w14:textId="61EAB517" w:rsidR="00BA50CB" w:rsidRDefault="00732728" w:rsidP="00AB7CAC">
      <w:pPr>
        <w:ind w:left="720"/>
        <w:rPr>
          <w:rFonts w:cstheme="minorHAnsi"/>
        </w:rPr>
      </w:pPr>
      <w:r w:rsidRPr="00732728">
        <w:rPr>
          <w:rFonts w:cstheme="minorHAnsi"/>
          <w:noProof/>
        </w:rPr>
        <w:drawing>
          <wp:inline distT="0" distB="0" distL="0" distR="0" wp14:anchorId="04322D45" wp14:editId="13FF517D">
            <wp:extent cx="4762913" cy="2293819"/>
            <wp:effectExtent l="0" t="0" r="0" b="0"/>
            <wp:docPr id="1543917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17695" name=""/>
                    <pic:cNvPicPr/>
                  </pic:nvPicPr>
                  <pic:blipFill>
                    <a:blip r:embed="rId25"/>
                    <a:stretch>
                      <a:fillRect/>
                    </a:stretch>
                  </pic:blipFill>
                  <pic:spPr>
                    <a:xfrm>
                      <a:off x="0" y="0"/>
                      <a:ext cx="4762913" cy="2293819"/>
                    </a:xfrm>
                    <a:prstGeom prst="rect">
                      <a:avLst/>
                    </a:prstGeom>
                  </pic:spPr>
                </pic:pic>
              </a:graphicData>
            </a:graphic>
          </wp:inline>
        </w:drawing>
      </w:r>
    </w:p>
    <w:p w14:paraId="372763D3" w14:textId="3E284E85" w:rsidR="00732728" w:rsidRPr="00732728" w:rsidRDefault="00732728" w:rsidP="00AB7CAC">
      <w:pPr>
        <w:ind w:left="720"/>
        <w:rPr>
          <w:rFonts w:cstheme="minorHAnsi"/>
        </w:rPr>
      </w:pPr>
      <w:r>
        <w:rPr>
          <w:rFonts w:cstheme="minorHAnsi"/>
        </w:rPr>
        <w:lastRenderedPageBreak/>
        <w:t xml:space="preserve">To find the combined value or the output of all the function, we have to sum the log of odds of each function of every observation. For observation #1, the log(odds) value would be 0.51 + (-2.66) = -2.51 and based on it the probability value would be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1-</m:t>
            </m:r>
            <m:sSup>
              <m:sSupPr>
                <m:ctrlPr>
                  <w:rPr>
                    <w:rFonts w:ascii="Cambria Math" w:hAnsi="Cambria Math" w:cstheme="minorHAnsi"/>
                    <w:i/>
                  </w:rPr>
                </m:ctrlPr>
              </m:sSupPr>
              <m:e>
                <m:r>
                  <w:rPr>
                    <w:rFonts w:ascii="Cambria Math" w:hAnsi="Cambria Math" w:cstheme="minorHAnsi"/>
                  </w:rPr>
                  <m:t>e</m:t>
                </m:r>
              </m:e>
              <m:sup>
                <m:r>
                  <w:rPr>
                    <w:rFonts w:ascii="Cambria Math" w:hAnsi="Cambria Math" w:cstheme="minorHAnsi"/>
                  </w:rPr>
                  <m:t>-</m:t>
                </m:r>
                <m:func>
                  <m:funcPr>
                    <m:ctrlPr>
                      <w:rPr>
                        <w:rFonts w:ascii="Cambria Math" w:hAnsi="Cambria Math" w:cstheme="minorHAnsi"/>
                      </w:rPr>
                    </m:ctrlPr>
                  </m:funcPr>
                  <m:fName>
                    <m:r>
                      <m:rPr>
                        <m:sty m:val="p"/>
                      </m:rPr>
                      <w:rPr>
                        <w:rFonts w:ascii="Cambria Math" w:hAnsi="Cambria Math" w:cstheme="minorHAnsi"/>
                      </w:rPr>
                      <m:t>log</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odds</m:t>
                        </m:r>
                      </m:e>
                    </m:d>
                  </m:e>
                </m:func>
              </m:sup>
            </m:sSup>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1-</m:t>
            </m:r>
            <m:sSup>
              <m:sSupPr>
                <m:ctrlPr>
                  <w:rPr>
                    <w:rFonts w:ascii="Cambria Math" w:hAnsi="Cambria Math" w:cstheme="minorHAnsi"/>
                    <w:i/>
                  </w:rPr>
                </m:ctrlPr>
              </m:sSupPr>
              <m:e>
                <m:r>
                  <w:rPr>
                    <w:rFonts w:ascii="Cambria Math" w:hAnsi="Cambria Math" w:cstheme="minorHAnsi"/>
                  </w:rPr>
                  <m:t>e</m:t>
                </m:r>
              </m:e>
              <m:sup>
                <m:r>
                  <w:rPr>
                    <w:rFonts w:ascii="Cambria Math" w:hAnsi="Cambria Math" w:cstheme="minorHAnsi"/>
                  </w:rPr>
                  <m:t>-2.15</m:t>
                </m:r>
              </m:sup>
            </m:sSup>
          </m:den>
        </m:f>
      </m:oMath>
    </w:p>
    <w:p w14:paraId="13236A83" w14:textId="77777777" w:rsidR="00732728" w:rsidRDefault="00732728" w:rsidP="00AB7CAC">
      <w:pPr>
        <w:ind w:left="720"/>
        <w:rPr>
          <w:rFonts w:cstheme="minorHAnsi"/>
        </w:rPr>
      </w:pPr>
    </w:p>
    <w:p w14:paraId="0096159D" w14:textId="31130B48" w:rsidR="00BA50CB" w:rsidRDefault="00732728" w:rsidP="00AB7CAC">
      <w:pPr>
        <w:ind w:left="720"/>
        <w:rPr>
          <w:rFonts w:cstheme="minorHAnsi"/>
        </w:rPr>
      </w:pPr>
      <w:r w:rsidRPr="00732728">
        <w:rPr>
          <w:rFonts w:cstheme="minorHAnsi"/>
          <w:noProof/>
        </w:rPr>
        <w:drawing>
          <wp:inline distT="0" distB="0" distL="0" distR="0" wp14:anchorId="42A48852" wp14:editId="56067A85">
            <wp:extent cx="5731510" cy="1864360"/>
            <wp:effectExtent l="0" t="0" r="2540" b="2540"/>
            <wp:docPr id="1760751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51622" name=""/>
                    <pic:cNvPicPr/>
                  </pic:nvPicPr>
                  <pic:blipFill>
                    <a:blip r:embed="rId26"/>
                    <a:stretch>
                      <a:fillRect/>
                    </a:stretch>
                  </pic:blipFill>
                  <pic:spPr>
                    <a:xfrm>
                      <a:off x="0" y="0"/>
                      <a:ext cx="5731510" cy="1864360"/>
                    </a:xfrm>
                    <a:prstGeom prst="rect">
                      <a:avLst/>
                    </a:prstGeom>
                  </pic:spPr>
                </pic:pic>
              </a:graphicData>
            </a:graphic>
          </wp:inline>
        </w:drawing>
      </w:r>
      <w:r>
        <w:rPr>
          <w:rFonts w:cstheme="minorHAnsi"/>
        </w:rPr>
        <w:t xml:space="preserve">  </w:t>
      </w:r>
    </w:p>
    <w:p w14:paraId="4CF65EB4" w14:textId="535158F7" w:rsidR="00732728" w:rsidRDefault="00732728" w:rsidP="00AB7CAC">
      <w:pPr>
        <w:ind w:left="720"/>
        <w:rPr>
          <w:rFonts w:cstheme="minorHAnsi"/>
        </w:rPr>
      </w:pPr>
      <w:r>
        <w:rPr>
          <w:rFonts w:cstheme="minorHAnsi"/>
        </w:rPr>
        <w:t>To build a second model, we have to again find the residuals based on actual values – predicted values.</w:t>
      </w:r>
    </w:p>
    <w:p w14:paraId="06E967EE" w14:textId="33B3D5B3" w:rsidR="00732728" w:rsidRDefault="00732728" w:rsidP="00AB7CAC">
      <w:pPr>
        <w:ind w:left="720"/>
        <w:rPr>
          <w:rFonts w:cstheme="minorHAnsi"/>
        </w:rPr>
      </w:pPr>
      <w:r w:rsidRPr="00732728">
        <w:rPr>
          <w:rFonts w:cstheme="minorHAnsi"/>
          <w:noProof/>
        </w:rPr>
        <w:drawing>
          <wp:inline distT="0" distB="0" distL="0" distR="0" wp14:anchorId="151A100B" wp14:editId="112658A5">
            <wp:extent cx="5731510" cy="1630680"/>
            <wp:effectExtent l="0" t="0" r="2540" b="7620"/>
            <wp:docPr id="174989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9407" name=""/>
                    <pic:cNvPicPr/>
                  </pic:nvPicPr>
                  <pic:blipFill>
                    <a:blip r:embed="rId27"/>
                    <a:stretch>
                      <a:fillRect/>
                    </a:stretch>
                  </pic:blipFill>
                  <pic:spPr>
                    <a:xfrm>
                      <a:off x="0" y="0"/>
                      <a:ext cx="5731510" cy="1630680"/>
                    </a:xfrm>
                    <a:prstGeom prst="rect">
                      <a:avLst/>
                    </a:prstGeom>
                  </pic:spPr>
                </pic:pic>
              </a:graphicData>
            </a:graphic>
          </wp:inline>
        </w:drawing>
      </w:r>
    </w:p>
    <w:p w14:paraId="2C9CECFF" w14:textId="7734B228" w:rsidR="003C425B" w:rsidRDefault="003C425B" w:rsidP="00AB7CAC">
      <w:pPr>
        <w:ind w:left="720"/>
        <w:rPr>
          <w:rFonts w:cstheme="minorHAnsi"/>
        </w:rPr>
      </w:pPr>
      <w:r>
        <w:rPr>
          <w:rFonts w:cstheme="minorHAnsi"/>
        </w:rPr>
        <w:t>The second decision tree would be as follow:</w:t>
      </w:r>
    </w:p>
    <w:p w14:paraId="023BC703" w14:textId="79A9AADD" w:rsidR="003C425B" w:rsidRDefault="003C425B" w:rsidP="00AB7CAC">
      <w:pPr>
        <w:ind w:left="720"/>
        <w:rPr>
          <w:rFonts w:cstheme="minorHAnsi"/>
        </w:rPr>
      </w:pPr>
      <w:r w:rsidRPr="003C425B">
        <w:rPr>
          <w:rFonts w:cstheme="minorHAnsi"/>
          <w:noProof/>
        </w:rPr>
        <w:drawing>
          <wp:inline distT="0" distB="0" distL="0" distR="0" wp14:anchorId="7D0CD312" wp14:editId="700A643B">
            <wp:extent cx="4808637" cy="3071126"/>
            <wp:effectExtent l="0" t="0" r="0" b="0"/>
            <wp:docPr id="1312741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41248" name=""/>
                    <pic:cNvPicPr/>
                  </pic:nvPicPr>
                  <pic:blipFill>
                    <a:blip r:embed="rId28"/>
                    <a:stretch>
                      <a:fillRect/>
                    </a:stretch>
                  </pic:blipFill>
                  <pic:spPr>
                    <a:xfrm>
                      <a:off x="0" y="0"/>
                      <a:ext cx="4808637" cy="3071126"/>
                    </a:xfrm>
                    <a:prstGeom prst="rect">
                      <a:avLst/>
                    </a:prstGeom>
                  </pic:spPr>
                </pic:pic>
              </a:graphicData>
            </a:graphic>
          </wp:inline>
        </w:drawing>
      </w:r>
    </w:p>
    <w:p w14:paraId="0F341591" w14:textId="77777777" w:rsidR="003C425B" w:rsidRDefault="003C425B" w:rsidP="00AB7CAC">
      <w:pPr>
        <w:ind w:left="720"/>
        <w:rPr>
          <w:rFonts w:cstheme="minorHAnsi"/>
        </w:rPr>
      </w:pPr>
    </w:p>
    <w:p w14:paraId="020F5852" w14:textId="77777777" w:rsidR="003C425B" w:rsidRDefault="003C425B" w:rsidP="00AB7CAC">
      <w:pPr>
        <w:ind w:left="720"/>
        <w:rPr>
          <w:rFonts w:cstheme="minorHAnsi"/>
        </w:rPr>
      </w:pPr>
      <w:r w:rsidRPr="003C425B">
        <w:rPr>
          <w:rFonts w:cstheme="minorHAnsi"/>
          <w:b/>
          <w:bCs/>
        </w:rPr>
        <w:lastRenderedPageBreak/>
        <w:t>Learning rate</w:t>
      </w:r>
      <w:r>
        <w:rPr>
          <w:rFonts w:cstheme="minorHAnsi"/>
          <w:b/>
          <w:bCs/>
        </w:rPr>
        <w:t>:</w:t>
      </w:r>
      <w:r w:rsidRPr="003C425B">
        <w:rPr>
          <w:rFonts w:cstheme="minorHAnsi"/>
        </w:rPr>
        <w:t xml:space="preserve"> </w:t>
      </w:r>
      <w:r>
        <w:rPr>
          <w:rFonts w:cstheme="minorHAnsi"/>
        </w:rPr>
        <w:t>In the below image we can see the change in probability value is abruptly changed.</w:t>
      </w:r>
    </w:p>
    <w:p w14:paraId="244C9F0F" w14:textId="681CBC1D" w:rsidR="003C425B" w:rsidRDefault="003C425B" w:rsidP="00AB7CAC">
      <w:pPr>
        <w:ind w:left="720"/>
        <w:rPr>
          <w:rFonts w:cstheme="minorHAnsi"/>
        </w:rPr>
      </w:pPr>
      <w:r>
        <w:rPr>
          <w:rFonts w:cstheme="minorHAnsi"/>
        </w:rPr>
        <w:t>To reduce the magnitude of the difference/jump then we can add learning rate to log(odds) value derived from the nodes.</w:t>
      </w:r>
    </w:p>
    <w:p w14:paraId="3C5D9549" w14:textId="39D18C85" w:rsidR="003C425B" w:rsidRDefault="003C425B" w:rsidP="00AB7CAC">
      <w:pPr>
        <w:ind w:left="720"/>
        <w:rPr>
          <w:rFonts w:cstheme="minorHAnsi"/>
        </w:rPr>
      </w:pPr>
      <w:r>
        <w:rPr>
          <w:rFonts w:cstheme="minorHAnsi"/>
        </w:rPr>
        <w:t xml:space="preserve">0.51 </w:t>
      </w:r>
      <w:sdt>
        <w:sdtPr>
          <w:rPr>
            <w:rFonts w:ascii="Cambria Math" w:hAnsi="Cambria Math" w:cstheme="minorHAnsi"/>
            <w:i/>
          </w:rPr>
          <w:id w:val="-823579293"/>
          <w:placeholder>
            <w:docPart w:val="DefaultPlaceholder_2098659788"/>
          </w:placeholder>
          <w:temporary/>
          <w:showingPlcHdr/>
          <w:equation/>
        </w:sdtPr>
        <w:sdtContent>
          <m:oMath>
            <m:r>
              <m:rPr>
                <m:sty m:val="p"/>
              </m:rPr>
              <w:rPr>
                <w:rStyle w:val="PlaceholderText"/>
                <w:rFonts w:ascii="Cambria Math" w:hAnsi="Cambria Math"/>
              </w:rPr>
              <m:t>Type equation here.</m:t>
            </m:r>
          </m:oMath>
        </w:sdtContent>
      </w:sdt>
    </w:p>
    <w:p w14:paraId="21A738D5" w14:textId="7D5E4366" w:rsidR="003C425B" w:rsidRDefault="003C425B" w:rsidP="00AB7CAC">
      <w:pPr>
        <w:ind w:left="720"/>
        <w:rPr>
          <w:rFonts w:cstheme="minorHAnsi"/>
          <w:b/>
          <w:bCs/>
        </w:rPr>
      </w:pPr>
      <w:r w:rsidRPr="00732728">
        <w:rPr>
          <w:rFonts w:cstheme="minorHAnsi"/>
          <w:noProof/>
        </w:rPr>
        <w:drawing>
          <wp:inline distT="0" distB="0" distL="0" distR="0" wp14:anchorId="2FF07A43" wp14:editId="77E33A8B">
            <wp:extent cx="5731510" cy="1630680"/>
            <wp:effectExtent l="0" t="0" r="2540" b="7620"/>
            <wp:docPr id="1385844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9407" name=""/>
                    <pic:cNvPicPr/>
                  </pic:nvPicPr>
                  <pic:blipFill>
                    <a:blip r:embed="rId27"/>
                    <a:stretch>
                      <a:fillRect/>
                    </a:stretch>
                  </pic:blipFill>
                  <pic:spPr>
                    <a:xfrm>
                      <a:off x="0" y="0"/>
                      <a:ext cx="5731510" cy="1630680"/>
                    </a:xfrm>
                    <a:prstGeom prst="rect">
                      <a:avLst/>
                    </a:prstGeom>
                  </pic:spPr>
                </pic:pic>
              </a:graphicData>
            </a:graphic>
          </wp:inline>
        </w:drawing>
      </w:r>
    </w:p>
    <w:p w14:paraId="7378243D" w14:textId="05A7D5F3" w:rsidR="003C425B" w:rsidRDefault="00C34055" w:rsidP="00AB7CAC">
      <w:pPr>
        <w:ind w:left="720"/>
        <w:rPr>
          <w:rFonts w:cstheme="minorHAnsi"/>
        </w:rPr>
      </w:pPr>
      <w:r>
        <w:rPr>
          <w:rFonts w:cstheme="minorHAnsi"/>
        </w:rPr>
        <w:t>Similarly, the log(odds) value will be calculated for the second decision tree</w:t>
      </w:r>
    </w:p>
    <w:p w14:paraId="0BDD7233" w14:textId="55997192" w:rsidR="00C34055" w:rsidRPr="00C34055" w:rsidRDefault="00C34055" w:rsidP="00AB7CAC">
      <w:pPr>
        <w:ind w:left="720"/>
        <w:rPr>
          <w:rFonts w:cstheme="minorHAnsi"/>
        </w:rPr>
      </w:pPr>
      <w:r w:rsidRPr="00C34055">
        <w:rPr>
          <w:rFonts w:cstheme="minorHAnsi"/>
          <w:noProof/>
        </w:rPr>
        <w:drawing>
          <wp:inline distT="0" distB="0" distL="0" distR="0" wp14:anchorId="7AA6C3FB" wp14:editId="656A18FB">
            <wp:extent cx="5731510" cy="2899410"/>
            <wp:effectExtent l="0" t="0" r="2540" b="0"/>
            <wp:docPr id="584899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99537" name=""/>
                    <pic:cNvPicPr/>
                  </pic:nvPicPr>
                  <pic:blipFill>
                    <a:blip r:embed="rId29"/>
                    <a:stretch>
                      <a:fillRect/>
                    </a:stretch>
                  </pic:blipFill>
                  <pic:spPr>
                    <a:xfrm>
                      <a:off x="0" y="0"/>
                      <a:ext cx="5731510" cy="2899410"/>
                    </a:xfrm>
                    <a:prstGeom prst="rect">
                      <a:avLst/>
                    </a:prstGeom>
                  </pic:spPr>
                </pic:pic>
              </a:graphicData>
            </a:graphic>
          </wp:inline>
        </w:drawing>
      </w:r>
    </w:p>
    <w:p w14:paraId="3CAFCD23" w14:textId="27809F9E" w:rsidR="003C425B" w:rsidRDefault="00C34055" w:rsidP="00AB7CAC">
      <w:pPr>
        <w:ind w:left="720"/>
        <w:rPr>
          <w:rFonts w:cstheme="minorHAnsi"/>
        </w:rPr>
      </w:pPr>
      <w:r>
        <w:rPr>
          <w:rFonts w:cstheme="minorHAnsi"/>
        </w:rPr>
        <w:t xml:space="preserve"> </w:t>
      </w:r>
    </w:p>
    <w:p w14:paraId="7455C5CE" w14:textId="6CA22FF5" w:rsidR="003C425B" w:rsidRDefault="00C34055" w:rsidP="00AB7CAC">
      <w:pPr>
        <w:ind w:left="720"/>
        <w:rPr>
          <w:rFonts w:cstheme="minorHAnsi"/>
        </w:rPr>
      </w:pPr>
      <w:r>
        <w:rPr>
          <w:rFonts w:cstheme="minorHAnsi"/>
        </w:rPr>
        <w:t xml:space="preserve"> </w:t>
      </w:r>
      <w:r w:rsidRPr="00C34055">
        <w:rPr>
          <w:rFonts w:cstheme="minorHAnsi"/>
          <w:noProof/>
        </w:rPr>
        <w:drawing>
          <wp:inline distT="0" distB="0" distL="0" distR="0" wp14:anchorId="2516BF58" wp14:editId="31EF1A9C">
            <wp:extent cx="5731510" cy="1827530"/>
            <wp:effectExtent l="0" t="0" r="2540" b="1270"/>
            <wp:docPr id="127545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51917" name=""/>
                    <pic:cNvPicPr/>
                  </pic:nvPicPr>
                  <pic:blipFill>
                    <a:blip r:embed="rId30"/>
                    <a:stretch>
                      <a:fillRect/>
                    </a:stretch>
                  </pic:blipFill>
                  <pic:spPr>
                    <a:xfrm>
                      <a:off x="0" y="0"/>
                      <a:ext cx="5731510" cy="1827530"/>
                    </a:xfrm>
                    <a:prstGeom prst="rect">
                      <a:avLst/>
                    </a:prstGeom>
                  </pic:spPr>
                </pic:pic>
              </a:graphicData>
            </a:graphic>
          </wp:inline>
        </w:drawing>
      </w:r>
    </w:p>
    <w:p w14:paraId="1F2F206C" w14:textId="77777777" w:rsidR="003C425B" w:rsidRDefault="003C425B" w:rsidP="00AB7CAC">
      <w:pPr>
        <w:ind w:left="720"/>
        <w:rPr>
          <w:rFonts w:cstheme="minorHAnsi"/>
        </w:rPr>
      </w:pPr>
    </w:p>
    <w:p w14:paraId="648A7505" w14:textId="77777777" w:rsidR="003C425B" w:rsidRDefault="003C425B" w:rsidP="00AB7CAC">
      <w:pPr>
        <w:ind w:left="720"/>
        <w:rPr>
          <w:rFonts w:cstheme="minorHAnsi"/>
        </w:rPr>
      </w:pPr>
    </w:p>
    <w:p w14:paraId="6BC603F4" w14:textId="77777777" w:rsidR="003C425B" w:rsidRDefault="003C425B" w:rsidP="00AB7CAC">
      <w:pPr>
        <w:ind w:left="720"/>
        <w:rPr>
          <w:rFonts w:cstheme="minorHAnsi"/>
        </w:rPr>
      </w:pPr>
    </w:p>
    <w:p w14:paraId="6235671D" w14:textId="3F860B06" w:rsidR="003C425B" w:rsidRDefault="005B4250" w:rsidP="00AB7CAC">
      <w:pPr>
        <w:pStyle w:val="Heading1"/>
        <w:ind w:left="720"/>
      </w:pPr>
      <w:r>
        <w:t>XGBoost</w:t>
      </w:r>
    </w:p>
    <w:p w14:paraId="0C3E6E6C" w14:textId="77777777" w:rsidR="009A4236" w:rsidRDefault="009A4236" w:rsidP="00AB7CAC">
      <w:pPr>
        <w:ind w:left="720"/>
      </w:pPr>
      <w:r>
        <w:t>XGBoost (Extreme Gradient Boosting) is a machine learning library that provides an efficient and scalable implementation of the gradient boosting framework. It is known for its high performance and is widely used in various machine learning tasks.</w:t>
      </w:r>
      <w:r>
        <w:t xml:space="preserve"> It was created by Tianqi Chen. </w:t>
      </w:r>
    </w:p>
    <w:p w14:paraId="2B9B912E" w14:textId="7B7A33D5" w:rsidR="00AB7CAC" w:rsidRDefault="00AB7CAC" w:rsidP="00AB7CAC">
      <w:pPr>
        <w:ind w:left="720"/>
        <w:rPr>
          <w:b/>
          <w:bCs/>
        </w:rPr>
      </w:pPr>
      <w:r w:rsidRPr="00AB7CAC">
        <w:rPr>
          <w:b/>
          <w:bCs/>
        </w:rPr>
        <w:t>Performance:</w:t>
      </w:r>
    </w:p>
    <w:p w14:paraId="17E4F1A1" w14:textId="437178CD" w:rsidR="00AB7CAC" w:rsidRDefault="00AB7CAC" w:rsidP="00AB7CAC">
      <w:pPr>
        <w:pStyle w:val="ListParagraph"/>
        <w:numPr>
          <w:ilvl w:val="0"/>
          <w:numId w:val="5"/>
        </w:numPr>
        <w:ind w:left="1440"/>
      </w:pPr>
      <w:r>
        <w:t>XGBoost showed superior performance compared to other algorithms. It consistently performed well in various machine learning tasks, making it a popular choice in both research and industry.</w:t>
      </w:r>
    </w:p>
    <w:p w14:paraId="086FDFF0" w14:textId="7199FCD4" w:rsidR="00AB7CAC" w:rsidRDefault="00AB7CAC" w:rsidP="00AB7CAC">
      <w:pPr>
        <w:pStyle w:val="ListParagraph"/>
        <w:numPr>
          <w:ilvl w:val="0"/>
          <w:numId w:val="5"/>
        </w:numPr>
        <w:ind w:left="1440"/>
      </w:pPr>
      <w:r>
        <w:t>It demonstrated effectiveness in handling structured/tabular data problems, showcasing its robustness and versatility.</w:t>
      </w:r>
    </w:p>
    <w:p w14:paraId="06D1261D" w14:textId="77777777" w:rsidR="00AB7CAC" w:rsidRDefault="00AB7CAC" w:rsidP="00AB7CAC">
      <w:pPr>
        <w:ind w:left="720"/>
        <w:rPr>
          <w:b/>
          <w:bCs/>
        </w:rPr>
      </w:pPr>
      <w:r w:rsidRPr="00AB7CAC">
        <w:rPr>
          <w:b/>
          <w:bCs/>
        </w:rPr>
        <w:t>Robustness to Missing Values and Outliers:</w:t>
      </w:r>
      <w:r>
        <w:rPr>
          <w:b/>
          <w:bCs/>
        </w:rPr>
        <w:t xml:space="preserve"> </w:t>
      </w:r>
    </w:p>
    <w:p w14:paraId="4E6F1A15" w14:textId="2A048522" w:rsidR="00AB7CAC" w:rsidRDefault="00AB7CAC" w:rsidP="00AB7CAC">
      <w:pPr>
        <w:pStyle w:val="ListParagraph"/>
        <w:numPr>
          <w:ilvl w:val="0"/>
          <w:numId w:val="6"/>
        </w:numPr>
        <w:ind w:left="1440"/>
      </w:pPr>
      <w:r>
        <w:t>XGBoost exhibited robustness to missing values and outliers, making it suitable for real-world datasets that often contain imperfections and irregularities.</w:t>
      </w:r>
    </w:p>
    <w:p w14:paraId="1748809B" w14:textId="77777777" w:rsidR="00AB7CAC" w:rsidRDefault="00AB7CAC" w:rsidP="00AB7CAC">
      <w:pPr>
        <w:ind w:left="720"/>
      </w:pPr>
    </w:p>
    <w:p w14:paraId="537A8024" w14:textId="25E42746" w:rsidR="00AB7CAC" w:rsidRDefault="00AB7CAC" w:rsidP="00AB7CAC">
      <w:pPr>
        <w:ind w:left="720"/>
        <w:rPr>
          <w:b/>
          <w:bCs/>
        </w:rPr>
      </w:pPr>
      <w:r w:rsidRPr="00AB7CAC">
        <w:rPr>
          <w:b/>
          <w:bCs/>
        </w:rPr>
        <w:t>Success in Kaggle Competitions:</w:t>
      </w:r>
    </w:p>
    <w:p w14:paraId="7CD4CD39" w14:textId="0CEBAC25" w:rsidR="009A4236" w:rsidRDefault="00AB7CAC" w:rsidP="00AB7CAC">
      <w:pPr>
        <w:pStyle w:val="ListParagraph"/>
        <w:numPr>
          <w:ilvl w:val="0"/>
          <w:numId w:val="6"/>
        </w:numPr>
        <w:ind w:left="1440"/>
      </w:pPr>
      <w:r>
        <w:t>XGBoost gained popularity and recognition through its success in Kaggle competitions. Its competitive performance and ability to deliver high-quality results in data science competitions contributed to its widespread adoption.</w:t>
      </w:r>
    </w:p>
    <w:p w14:paraId="716341ED" w14:textId="77777777" w:rsidR="00AB7CAC" w:rsidRDefault="00AB7CAC" w:rsidP="00AB7CAC">
      <w:pPr>
        <w:ind w:left="720"/>
      </w:pPr>
    </w:p>
    <w:p w14:paraId="3257DC93" w14:textId="53D60FC3" w:rsidR="009A4236" w:rsidRDefault="00AB7CAC" w:rsidP="00AB7CAC">
      <w:pPr>
        <w:ind w:left="720" w:firstLine="360"/>
      </w:pPr>
      <w:r>
        <w:t>The development of XGBoost considered three main factors: Performance, Speed, and Flexibility.</w:t>
      </w:r>
    </w:p>
    <w:p w14:paraId="04A37711" w14:textId="77777777" w:rsidR="009A4236" w:rsidRDefault="009A4236" w:rsidP="00AB7CAC">
      <w:pPr>
        <w:ind w:left="720"/>
      </w:pPr>
    </w:p>
    <w:p w14:paraId="4DFB38D3" w14:textId="5627883A" w:rsidR="009A4236" w:rsidRDefault="009A4236" w:rsidP="00AB7CAC">
      <w:pPr>
        <w:pStyle w:val="Heading4"/>
        <w:ind w:left="720"/>
      </w:pPr>
      <w:r>
        <w:t xml:space="preserve">Flexibility </w:t>
      </w:r>
    </w:p>
    <w:p w14:paraId="2B493EDC" w14:textId="77777777" w:rsidR="009A4236" w:rsidRDefault="009A4236" w:rsidP="00AB7CAC">
      <w:pPr>
        <w:ind w:left="720"/>
      </w:pPr>
    </w:p>
    <w:p w14:paraId="2C540EF0" w14:textId="36AD6336" w:rsidR="00AB7CAC" w:rsidRDefault="00AB7CAC" w:rsidP="00AB7CAC">
      <w:pPr>
        <w:pStyle w:val="ListParagraph"/>
        <w:numPr>
          <w:ilvl w:val="0"/>
          <w:numId w:val="6"/>
        </w:numPr>
        <w:ind w:left="1440"/>
      </w:pPr>
      <w:r>
        <w:t>XGBoost is designed to be flexible in terms of platform compatibility and language support. It can be trained on multiple platforms, including Windows and Linux, and supports various programming languages such as Python, Java, Scala, Ruby, and R.</w:t>
      </w:r>
    </w:p>
    <w:p w14:paraId="2FCDDBCA" w14:textId="393952F1" w:rsidR="00AB7CAC" w:rsidRDefault="00AB7CAC" w:rsidP="00AB7CAC">
      <w:pPr>
        <w:pStyle w:val="ListParagraph"/>
        <w:numPr>
          <w:ilvl w:val="0"/>
          <w:numId w:val="6"/>
        </w:numPr>
        <w:ind w:left="1440"/>
      </w:pPr>
      <w:r>
        <w:t>It is compatible with other popular machine learning libraries like NumPy, pandas, and scikit-learn.</w:t>
      </w:r>
    </w:p>
    <w:p w14:paraId="763AEA7A" w14:textId="3F580B6F" w:rsidR="00E74008" w:rsidRDefault="00AB7CAC" w:rsidP="00AB7CAC">
      <w:pPr>
        <w:pStyle w:val="ListParagraph"/>
        <w:numPr>
          <w:ilvl w:val="0"/>
          <w:numId w:val="6"/>
        </w:numPr>
        <w:ind w:left="1440"/>
      </w:pPr>
      <w:r>
        <w:t>XGBoost is capable of addressing a wide range of machine learning problems, including regression, classification, time series forecasting, ranking, and anomaly detection.</w:t>
      </w:r>
    </w:p>
    <w:p w14:paraId="596058F2" w14:textId="77777777" w:rsidR="00AB7CAC" w:rsidRDefault="00AB7CAC" w:rsidP="00AB7CAC"/>
    <w:p w14:paraId="27F2A1E4" w14:textId="77777777" w:rsidR="007A63E7" w:rsidRDefault="007A63E7" w:rsidP="00AB7CAC"/>
    <w:p w14:paraId="0085A736" w14:textId="45A1F17C" w:rsidR="00E74008" w:rsidRDefault="00E74008" w:rsidP="007A63E7">
      <w:pPr>
        <w:pStyle w:val="Heading4"/>
      </w:pPr>
      <w:r>
        <w:lastRenderedPageBreak/>
        <w:t>Speed</w:t>
      </w:r>
    </w:p>
    <w:p w14:paraId="7971E438" w14:textId="77777777" w:rsidR="007A63E7" w:rsidRDefault="00AB7CAC" w:rsidP="007A63E7">
      <w:pPr>
        <w:pStyle w:val="ListParagraph"/>
        <w:numPr>
          <w:ilvl w:val="0"/>
          <w:numId w:val="9"/>
        </w:numPr>
      </w:pPr>
      <w:r w:rsidRPr="007A63E7">
        <w:rPr>
          <w:b/>
          <w:bCs/>
        </w:rPr>
        <w:t>Parallel Processing</w:t>
      </w:r>
      <w:r w:rsidRPr="00AB7CAC">
        <w:t xml:space="preserve">: </w:t>
      </w:r>
    </w:p>
    <w:p w14:paraId="4E0DDF69" w14:textId="41767BA3" w:rsidR="00AB7CAC" w:rsidRDefault="00AB7CAC" w:rsidP="007A63E7">
      <w:pPr>
        <w:pStyle w:val="ListParagraph"/>
        <w:numPr>
          <w:ilvl w:val="1"/>
          <w:numId w:val="9"/>
        </w:numPr>
      </w:pPr>
      <w:r w:rsidRPr="00AB7CAC">
        <w:t>It uses parallel processing to build trees efficiently by simultaneously finding impurity for root nodes.</w:t>
      </w:r>
    </w:p>
    <w:p w14:paraId="13EE8BD1" w14:textId="77777777" w:rsidR="007A63E7" w:rsidRDefault="00AB7CAC" w:rsidP="007A63E7">
      <w:pPr>
        <w:pStyle w:val="ListParagraph"/>
        <w:numPr>
          <w:ilvl w:val="0"/>
          <w:numId w:val="9"/>
        </w:numPr>
      </w:pPr>
      <w:r w:rsidRPr="007A63E7">
        <w:rPr>
          <w:b/>
          <w:bCs/>
        </w:rPr>
        <w:t>Optimized Data Structures</w:t>
      </w:r>
      <w:r w:rsidRPr="00AB7CAC">
        <w:t xml:space="preserve">: </w:t>
      </w:r>
    </w:p>
    <w:p w14:paraId="646DD78E" w14:textId="142CC0D6" w:rsidR="00AB7CAC" w:rsidRDefault="00AB7CAC" w:rsidP="007A63E7">
      <w:pPr>
        <w:pStyle w:val="ListParagraph"/>
        <w:numPr>
          <w:ilvl w:val="1"/>
          <w:numId w:val="9"/>
        </w:numPr>
      </w:pPr>
      <w:r w:rsidRPr="00AB7CAC">
        <w:t>Instead of storing data in row blocks, XGBoost uses column blocks, improving speed and efficiency.</w:t>
      </w:r>
    </w:p>
    <w:p w14:paraId="6475BEFC" w14:textId="77777777" w:rsidR="007A63E7" w:rsidRDefault="00AB7CAC" w:rsidP="007A63E7">
      <w:pPr>
        <w:pStyle w:val="ListParagraph"/>
        <w:numPr>
          <w:ilvl w:val="0"/>
          <w:numId w:val="9"/>
        </w:numPr>
      </w:pPr>
      <w:r w:rsidRPr="007A63E7">
        <w:rPr>
          <w:b/>
          <w:bCs/>
        </w:rPr>
        <w:t>Cache Awareness</w:t>
      </w:r>
      <w:r w:rsidRPr="00AB7CAC">
        <w:t xml:space="preserve">: </w:t>
      </w:r>
    </w:p>
    <w:p w14:paraId="64F34C88" w14:textId="27F7B209" w:rsidR="00AB7CAC" w:rsidRDefault="00AB7CAC" w:rsidP="007A63E7">
      <w:pPr>
        <w:pStyle w:val="ListParagraph"/>
        <w:numPr>
          <w:ilvl w:val="1"/>
          <w:numId w:val="9"/>
        </w:numPr>
      </w:pPr>
      <w:r w:rsidRPr="00AB7CAC">
        <w:t>Utilizing CPU cache memory enhances computational speed.</w:t>
      </w:r>
    </w:p>
    <w:p w14:paraId="712B5F66" w14:textId="77777777" w:rsidR="007A63E7" w:rsidRDefault="00AB7CAC" w:rsidP="007A63E7">
      <w:pPr>
        <w:pStyle w:val="ListParagraph"/>
        <w:numPr>
          <w:ilvl w:val="0"/>
          <w:numId w:val="9"/>
        </w:numPr>
      </w:pPr>
      <w:r w:rsidRPr="007A63E7">
        <w:rPr>
          <w:b/>
          <w:bCs/>
        </w:rPr>
        <w:t>Out-of-Core Computing</w:t>
      </w:r>
      <w:r w:rsidRPr="00AB7CAC">
        <w:t xml:space="preserve">: </w:t>
      </w:r>
    </w:p>
    <w:p w14:paraId="64CBF776" w14:textId="3D9751D6" w:rsidR="00AB7CAC" w:rsidRPr="00AB7CAC" w:rsidRDefault="00AB7CAC" w:rsidP="007A63E7">
      <w:pPr>
        <w:pStyle w:val="ListParagraph"/>
        <w:numPr>
          <w:ilvl w:val="1"/>
          <w:numId w:val="9"/>
        </w:numPr>
      </w:pPr>
      <w:r w:rsidRPr="00AB7CAC">
        <w:t>To handle large datasets that exceed available memory</w:t>
      </w:r>
      <w:r>
        <w:t xml:space="preserve"> (RAM)</w:t>
      </w:r>
      <w:r w:rsidRPr="00AB7CAC">
        <w:t>, XGBoost trains sequentially in batches, enabled by the '</w:t>
      </w:r>
      <w:proofErr w:type="spellStart"/>
      <w:r w:rsidRPr="00AB7CAC">
        <w:t>tree_method</w:t>
      </w:r>
      <w:proofErr w:type="spellEnd"/>
      <w:r w:rsidRPr="00AB7CAC">
        <w:t>' hyperparameter set to 'hist.'</w:t>
      </w:r>
    </w:p>
    <w:p w14:paraId="34FF34BF" w14:textId="77777777" w:rsidR="007A63E7" w:rsidRDefault="00AB7CAC" w:rsidP="007A63E7">
      <w:pPr>
        <w:pStyle w:val="ListParagraph"/>
        <w:numPr>
          <w:ilvl w:val="0"/>
          <w:numId w:val="9"/>
        </w:numPr>
      </w:pPr>
      <w:r w:rsidRPr="007A63E7">
        <w:rPr>
          <w:b/>
          <w:bCs/>
        </w:rPr>
        <w:t>Distributed Computing</w:t>
      </w:r>
      <w:r w:rsidRPr="00AB7CAC">
        <w:t xml:space="preserve">: </w:t>
      </w:r>
    </w:p>
    <w:p w14:paraId="7FE165F2" w14:textId="7CF3EE05" w:rsidR="00AB7CAC" w:rsidRPr="00AB7CAC" w:rsidRDefault="00AB7CAC" w:rsidP="007A63E7">
      <w:pPr>
        <w:pStyle w:val="ListParagraph"/>
        <w:numPr>
          <w:ilvl w:val="1"/>
          <w:numId w:val="9"/>
        </w:numPr>
      </w:pPr>
      <w:r w:rsidRPr="00AB7CAC">
        <w:t>XGBoost supports distributed computing, enabling parallel training across multiple machines or nodes.</w:t>
      </w:r>
    </w:p>
    <w:p w14:paraId="4BF479DD" w14:textId="77777777" w:rsidR="007A63E7" w:rsidRDefault="00AB7CAC" w:rsidP="007A63E7">
      <w:pPr>
        <w:pStyle w:val="ListParagraph"/>
        <w:numPr>
          <w:ilvl w:val="0"/>
          <w:numId w:val="9"/>
        </w:numPr>
      </w:pPr>
      <w:r w:rsidRPr="007A63E7">
        <w:rPr>
          <w:b/>
          <w:bCs/>
        </w:rPr>
        <w:t>GPU Support</w:t>
      </w:r>
      <w:r w:rsidRPr="00AB7CAC">
        <w:t xml:space="preserve">: </w:t>
      </w:r>
    </w:p>
    <w:p w14:paraId="7FE602AB" w14:textId="78EA34B2" w:rsidR="00AB7CAC" w:rsidRDefault="00AB7CAC" w:rsidP="007A63E7">
      <w:pPr>
        <w:pStyle w:val="ListParagraph"/>
        <w:numPr>
          <w:ilvl w:val="1"/>
          <w:numId w:val="9"/>
        </w:numPr>
      </w:pPr>
      <w:r w:rsidRPr="00AB7CAC">
        <w:t>XGBoost can leverage GPU (Graphical Processing Unit) for parallel computing, further boosting performance. The '</w:t>
      </w:r>
      <w:proofErr w:type="spellStart"/>
      <w:r w:rsidRPr="00AB7CAC">
        <w:t>tree_method</w:t>
      </w:r>
      <w:proofErr w:type="spellEnd"/>
      <w:r w:rsidRPr="00AB7CAC">
        <w:t>' hyperparameter can be set to '</w:t>
      </w:r>
      <w:proofErr w:type="spellStart"/>
      <w:r w:rsidRPr="00AB7CAC">
        <w:t>gpu</w:t>
      </w:r>
      <w:proofErr w:type="spellEnd"/>
      <w:r w:rsidRPr="00AB7CAC">
        <w:t>-hist' to enable GPU support.</w:t>
      </w:r>
    </w:p>
    <w:p w14:paraId="0CBEACF9" w14:textId="0225D505" w:rsidR="007A63E7" w:rsidRDefault="007A63E7" w:rsidP="007A63E7">
      <w:pPr>
        <w:pStyle w:val="Heading4"/>
      </w:pPr>
      <w:r>
        <w:t>Performance</w:t>
      </w:r>
    </w:p>
    <w:p w14:paraId="22214AD2" w14:textId="77777777" w:rsidR="007A63E7" w:rsidRPr="007A63E7" w:rsidRDefault="007A63E7" w:rsidP="007A63E7">
      <w:pPr>
        <w:numPr>
          <w:ilvl w:val="0"/>
          <w:numId w:val="7"/>
        </w:numPr>
        <w:spacing w:before="100" w:beforeAutospacing="1" w:after="100" w:afterAutospacing="1" w:line="240" w:lineRule="auto"/>
        <w:rPr>
          <w:b/>
          <w:bCs/>
        </w:rPr>
      </w:pPr>
      <w:r w:rsidRPr="007A63E7">
        <w:rPr>
          <w:b/>
          <w:bCs/>
        </w:rPr>
        <w:t>Regularized Learning Objective:</w:t>
      </w:r>
    </w:p>
    <w:p w14:paraId="72400DB0" w14:textId="77777777" w:rsidR="007A63E7" w:rsidRPr="007A63E7" w:rsidRDefault="007A63E7" w:rsidP="007A63E7">
      <w:pPr>
        <w:numPr>
          <w:ilvl w:val="1"/>
          <w:numId w:val="7"/>
        </w:numPr>
        <w:spacing w:before="100" w:beforeAutospacing="1" w:after="100" w:afterAutospacing="1" w:line="240" w:lineRule="auto"/>
      </w:pPr>
      <w:r w:rsidRPr="007A63E7">
        <w:t>XGBoost incorporates regularization techniques to prevent overfitting. Regularization is achieved through the learning rate and tree construction process, helping maintain model generalization and robustness.</w:t>
      </w:r>
    </w:p>
    <w:p w14:paraId="1E5A0A02" w14:textId="77777777" w:rsidR="007A63E7" w:rsidRPr="007A63E7" w:rsidRDefault="007A63E7" w:rsidP="007A63E7">
      <w:pPr>
        <w:numPr>
          <w:ilvl w:val="0"/>
          <w:numId w:val="7"/>
        </w:numPr>
        <w:spacing w:before="100" w:beforeAutospacing="1" w:after="100" w:afterAutospacing="1" w:line="240" w:lineRule="auto"/>
        <w:rPr>
          <w:b/>
          <w:bCs/>
        </w:rPr>
      </w:pPr>
      <w:r w:rsidRPr="007A63E7">
        <w:rPr>
          <w:b/>
          <w:bCs/>
        </w:rPr>
        <w:t>Sparsity-Aware Split Finding:</w:t>
      </w:r>
    </w:p>
    <w:p w14:paraId="7F3EA5F2" w14:textId="77777777" w:rsidR="007A63E7" w:rsidRPr="007A63E7" w:rsidRDefault="007A63E7" w:rsidP="007A63E7">
      <w:pPr>
        <w:numPr>
          <w:ilvl w:val="1"/>
          <w:numId w:val="7"/>
        </w:numPr>
        <w:spacing w:before="100" w:beforeAutospacing="1" w:after="100" w:afterAutospacing="1" w:line="240" w:lineRule="auto"/>
      </w:pPr>
      <w:r w:rsidRPr="007A63E7">
        <w:t>XGBoost is designed to handle sparsity effectively, particularly in scenarios with a large number of missing values. During tree training, it intelligently manages missing values with a directional sense at each node level, determining the appropriate direction to consider.</w:t>
      </w:r>
    </w:p>
    <w:p w14:paraId="21713019" w14:textId="77777777" w:rsidR="007A63E7" w:rsidRPr="007A63E7" w:rsidRDefault="007A63E7" w:rsidP="007A63E7">
      <w:pPr>
        <w:numPr>
          <w:ilvl w:val="0"/>
          <w:numId w:val="7"/>
        </w:numPr>
        <w:spacing w:before="100" w:beforeAutospacing="1" w:after="100" w:afterAutospacing="1" w:line="240" w:lineRule="auto"/>
        <w:rPr>
          <w:b/>
          <w:bCs/>
        </w:rPr>
      </w:pPr>
      <w:r w:rsidRPr="007A63E7">
        <w:rPr>
          <w:b/>
          <w:bCs/>
        </w:rPr>
        <w:t>Efficient Split Finding (Weighted Quantile Sketch + Approximate Tree Learning):</w:t>
      </w:r>
    </w:p>
    <w:p w14:paraId="0E4EFA3D" w14:textId="77777777" w:rsidR="007A63E7" w:rsidRPr="007A63E7" w:rsidRDefault="007A63E7" w:rsidP="007A63E7">
      <w:pPr>
        <w:numPr>
          <w:ilvl w:val="1"/>
          <w:numId w:val="7"/>
        </w:numPr>
        <w:spacing w:before="100" w:beforeAutospacing="1" w:after="100" w:afterAutospacing="1" w:line="240" w:lineRule="auto"/>
      </w:pPr>
      <w:r w:rsidRPr="007A63E7">
        <w:t>XGBoost employs efficient techniques for split finding, enhancing the overall speed and accuracy of the model.</w:t>
      </w:r>
    </w:p>
    <w:p w14:paraId="06E2B0C2" w14:textId="77777777" w:rsidR="007A63E7" w:rsidRPr="007A63E7" w:rsidRDefault="007A63E7" w:rsidP="007A63E7">
      <w:pPr>
        <w:numPr>
          <w:ilvl w:val="1"/>
          <w:numId w:val="7"/>
        </w:numPr>
        <w:spacing w:before="100" w:beforeAutospacing="1" w:after="100" w:afterAutospacing="1" w:line="240" w:lineRule="auto"/>
      </w:pPr>
      <w:r w:rsidRPr="007A63E7">
        <w:t>Weighted Quantile Sketch: It utilizes weighted quantile sketching, a method for approximating the distribution of data. This approach aids in accurate binning and improves the precision of the algorithm.</w:t>
      </w:r>
    </w:p>
    <w:p w14:paraId="41A3B79A" w14:textId="77777777" w:rsidR="007A63E7" w:rsidRPr="007A63E7" w:rsidRDefault="007A63E7" w:rsidP="007A63E7">
      <w:pPr>
        <w:numPr>
          <w:ilvl w:val="1"/>
          <w:numId w:val="7"/>
        </w:numPr>
        <w:spacing w:before="100" w:beforeAutospacing="1" w:after="100" w:afterAutospacing="1" w:line="240" w:lineRule="auto"/>
      </w:pPr>
      <w:r w:rsidRPr="007A63E7">
        <w:t>Approximate Tree Learning: Instead of calculating the means of two values in observations to prepare trees, XGBoost leverages an approximate tree learning approach. This technique further enhances the accuracy of binning and the overall understanding of data distribution.</w:t>
      </w:r>
    </w:p>
    <w:p w14:paraId="40C76078" w14:textId="77777777" w:rsidR="007A63E7" w:rsidRPr="007A63E7" w:rsidRDefault="007A63E7" w:rsidP="007A63E7">
      <w:pPr>
        <w:numPr>
          <w:ilvl w:val="0"/>
          <w:numId w:val="7"/>
        </w:numPr>
        <w:spacing w:before="100" w:beforeAutospacing="1" w:after="100" w:afterAutospacing="1" w:line="240" w:lineRule="auto"/>
        <w:rPr>
          <w:b/>
          <w:bCs/>
        </w:rPr>
      </w:pPr>
      <w:r w:rsidRPr="007A63E7">
        <w:rPr>
          <w:b/>
          <w:bCs/>
        </w:rPr>
        <w:t>Tree Pruning:</w:t>
      </w:r>
    </w:p>
    <w:p w14:paraId="3BCCA70C" w14:textId="77777777" w:rsidR="007A63E7" w:rsidRDefault="007A63E7" w:rsidP="007A63E7">
      <w:pPr>
        <w:numPr>
          <w:ilvl w:val="1"/>
          <w:numId w:val="7"/>
        </w:numPr>
        <w:spacing w:before="100" w:beforeAutospacing="1" w:after="100" w:afterAutospacing="1" w:line="240" w:lineRule="auto"/>
      </w:pPr>
      <w:r w:rsidRPr="007A63E7">
        <w:t>XGBoost provides parameters for tree pruning, with gamma being one of them. Tree pruning is a regularization technique that helps control the complexity of the tree structure. The gamma parameter determines the minimum loss reduction required to make a further partition on a leaf node, allowing for the creation of more compact and effective trees.</w:t>
      </w:r>
    </w:p>
    <w:p w14:paraId="745772AC" w14:textId="2603249F" w:rsidR="00D519C1" w:rsidRDefault="00D519C1" w:rsidP="00D519C1">
      <w:pPr>
        <w:pStyle w:val="Heading2"/>
        <w:rPr>
          <w:rFonts w:eastAsia="Batang"/>
        </w:rPr>
      </w:pPr>
      <w:r>
        <w:rPr>
          <w:rFonts w:eastAsia="Batang"/>
        </w:rPr>
        <w:lastRenderedPageBreak/>
        <w:t>XGBoost with Regression:</w:t>
      </w:r>
    </w:p>
    <w:p w14:paraId="43F82B7D" w14:textId="13C1D322" w:rsidR="00D519C1" w:rsidRPr="00D519C1" w:rsidRDefault="00D519C1" w:rsidP="00D519C1">
      <w:r>
        <w:t xml:space="preserve">The problem statement is we have </w:t>
      </w:r>
      <w:proofErr w:type="spellStart"/>
      <w:r>
        <w:t>cgpa</w:t>
      </w:r>
      <w:proofErr w:type="spellEnd"/>
      <w:r>
        <w:t xml:space="preserve"> value and the package of based on </w:t>
      </w:r>
      <w:proofErr w:type="spellStart"/>
      <w:r>
        <w:t>cgpa</w:t>
      </w:r>
      <w:proofErr w:type="spellEnd"/>
      <w:r>
        <w:t xml:space="preserve"> to predict the package based on the </w:t>
      </w:r>
      <w:proofErr w:type="spellStart"/>
      <w:r>
        <w:t>cgpa</w:t>
      </w:r>
      <w:proofErr w:type="spellEnd"/>
      <w:r>
        <w:t xml:space="preserve"> value</w:t>
      </w:r>
    </w:p>
    <w:p w14:paraId="6A369BE8" w14:textId="2CA04A85" w:rsidR="00D519C1" w:rsidRPr="00D519C1" w:rsidRDefault="00D519C1" w:rsidP="00D519C1">
      <w:r w:rsidRPr="00D519C1">
        <w:drawing>
          <wp:inline distT="0" distB="0" distL="0" distR="0" wp14:anchorId="1C57975A" wp14:editId="675612A9">
            <wp:extent cx="5591955" cy="2762636"/>
            <wp:effectExtent l="0" t="0" r="0" b="0"/>
            <wp:docPr id="1671279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79503" name=""/>
                    <pic:cNvPicPr/>
                  </pic:nvPicPr>
                  <pic:blipFill>
                    <a:blip r:embed="rId31"/>
                    <a:stretch>
                      <a:fillRect/>
                    </a:stretch>
                  </pic:blipFill>
                  <pic:spPr>
                    <a:xfrm>
                      <a:off x="0" y="0"/>
                      <a:ext cx="5591955" cy="2762636"/>
                    </a:xfrm>
                    <a:prstGeom prst="rect">
                      <a:avLst/>
                    </a:prstGeom>
                  </pic:spPr>
                </pic:pic>
              </a:graphicData>
            </a:graphic>
          </wp:inline>
        </w:drawing>
      </w:r>
    </w:p>
    <w:tbl>
      <w:tblPr>
        <w:tblW w:w="8400" w:type="dxa"/>
        <w:tblLook w:val="04A0" w:firstRow="1" w:lastRow="0" w:firstColumn="1" w:lastColumn="0" w:noHBand="0" w:noVBand="1"/>
      </w:tblPr>
      <w:tblGrid>
        <w:gridCol w:w="714"/>
        <w:gridCol w:w="947"/>
        <w:gridCol w:w="1840"/>
        <w:gridCol w:w="1060"/>
        <w:gridCol w:w="2620"/>
        <w:gridCol w:w="1400"/>
      </w:tblGrid>
      <w:tr w:rsidR="00ED7B8D" w:rsidRPr="00ED7B8D" w14:paraId="7A3C921F" w14:textId="77777777" w:rsidTr="00ED7B8D">
        <w:trPr>
          <w:trHeight w:val="9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B9CC39" w14:textId="77777777" w:rsidR="00ED7B8D" w:rsidRPr="00ED7B8D" w:rsidRDefault="00ED7B8D" w:rsidP="00ED7B8D">
            <w:pPr>
              <w:spacing w:after="0" w:line="240" w:lineRule="auto"/>
              <w:jc w:val="center"/>
              <w:rPr>
                <w:rFonts w:ascii="Calibri" w:eastAsia="Times New Roman" w:hAnsi="Calibri" w:cs="Calibri"/>
                <w:color w:val="000000"/>
                <w:kern w:val="0"/>
                <w:lang w:eastAsia="en-IN"/>
                <w14:ligatures w14:val="none"/>
              </w:rPr>
            </w:pPr>
            <w:r w:rsidRPr="00ED7B8D">
              <w:rPr>
                <w:rFonts w:ascii="Calibri" w:eastAsia="Times New Roman" w:hAnsi="Calibri" w:cs="Calibri"/>
                <w:color w:val="000000"/>
                <w:kern w:val="0"/>
                <w:lang w:eastAsia="en-IN"/>
                <w14:ligatures w14:val="none"/>
              </w:rPr>
              <w:t>CGPA</w:t>
            </w:r>
          </w:p>
        </w:tc>
        <w:tc>
          <w:tcPr>
            <w:tcW w:w="860" w:type="dxa"/>
            <w:tcBorders>
              <w:top w:val="single" w:sz="4" w:space="0" w:color="auto"/>
              <w:left w:val="nil"/>
              <w:bottom w:val="single" w:sz="4" w:space="0" w:color="auto"/>
              <w:right w:val="single" w:sz="4" w:space="0" w:color="auto"/>
            </w:tcBorders>
            <w:shd w:val="clear" w:color="auto" w:fill="auto"/>
            <w:noWrap/>
            <w:vAlign w:val="center"/>
            <w:hideMark/>
          </w:tcPr>
          <w:p w14:paraId="0BDC86D8" w14:textId="77777777" w:rsidR="00ED7B8D" w:rsidRPr="00ED7B8D" w:rsidRDefault="00ED7B8D" w:rsidP="00ED7B8D">
            <w:pPr>
              <w:spacing w:after="0" w:line="240" w:lineRule="auto"/>
              <w:jc w:val="center"/>
              <w:rPr>
                <w:rFonts w:ascii="Calibri" w:eastAsia="Times New Roman" w:hAnsi="Calibri" w:cs="Calibri"/>
                <w:color w:val="000000"/>
                <w:kern w:val="0"/>
                <w:lang w:eastAsia="en-IN"/>
                <w14:ligatures w14:val="none"/>
              </w:rPr>
            </w:pPr>
            <w:r w:rsidRPr="00ED7B8D">
              <w:rPr>
                <w:rFonts w:ascii="Calibri" w:eastAsia="Times New Roman" w:hAnsi="Calibri" w:cs="Calibri"/>
                <w:color w:val="000000"/>
                <w:kern w:val="0"/>
                <w:lang w:eastAsia="en-IN"/>
                <w14:ligatures w14:val="none"/>
              </w:rPr>
              <w:t>Package</w:t>
            </w:r>
          </w:p>
        </w:tc>
        <w:tc>
          <w:tcPr>
            <w:tcW w:w="1840" w:type="dxa"/>
            <w:tcBorders>
              <w:top w:val="single" w:sz="4" w:space="0" w:color="auto"/>
              <w:left w:val="nil"/>
              <w:bottom w:val="single" w:sz="4" w:space="0" w:color="auto"/>
              <w:right w:val="single" w:sz="4" w:space="0" w:color="auto"/>
            </w:tcBorders>
            <w:shd w:val="clear" w:color="auto" w:fill="auto"/>
            <w:noWrap/>
            <w:vAlign w:val="center"/>
            <w:hideMark/>
          </w:tcPr>
          <w:p w14:paraId="262DC1BF" w14:textId="77777777" w:rsidR="00ED7B8D" w:rsidRPr="00ED7B8D" w:rsidRDefault="00ED7B8D" w:rsidP="00ED7B8D">
            <w:pPr>
              <w:spacing w:after="0" w:line="240" w:lineRule="auto"/>
              <w:jc w:val="center"/>
              <w:rPr>
                <w:rFonts w:ascii="Calibri" w:eastAsia="Times New Roman" w:hAnsi="Calibri" w:cs="Calibri"/>
                <w:color w:val="000000"/>
                <w:kern w:val="0"/>
                <w:lang w:eastAsia="en-IN"/>
                <w14:ligatures w14:val="none"/>
              </w:rPr>
            </w:pPr>
            <w:r w:rsidRPr="00ED7B8D">
              <w:rPr>
                <w:rFonts w:ascii="Calibri" w:eastAsia="Times New Roman" w:hAnsi="Calibri" w:cs="Calibri"/>
                <w:color w:val="000000"/>
                <w:kern w:val="0"/>
                <w:lang w:eastAsia="en-IN"/>
                <w14:ligatures w14:val="none"/>
              </w:rPr>
              <w:t>Model 1 (Average)</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14:paraId="446E757B" w14:textId="77777777" w:rsidR="00ED7B8D" w:rsidRPr="00ED7B8D" w:rsidRDefault="00ED7B8D" w:rsidP="00ED7B8D">
            <w:pPr>
              <w:spacing w:after="0" w:line="240" w:lineRule="auto"/>
              <w:jc w:val="center"/>
              <w:rPr>
                <w:rFonts w:ascii="Calibri" w:eastAsia="Times New Roman" w:hAnsi="Calibri" w:cs="Calibri"/>
                <w:color w:val="000000"/>
                <w:kern w:val="0"/>
                <w:lang w:eastAsia="en-IN"/>
                <w14:ligatures w14:val="none"/>
              </w:rPr>
            </w:pPr>
            <w:r w:rsidRPr="00ED7B8D">
              <w:rPr>
                <w:rFonts w:ascii="Calibri" w:eastAsia="Times New Roman" w:hAnsi="Calibri" w:cs="Calibri"/>
                <w:color w:val="000000"/>
                <w:kern w:val="0"/>
                <w:lang w:eastAsia="en-IN"/>
                <w14:ligatures w14:val="none"/>
              </w:rPr>
              <w:t>Residual 1</w:t>
            </w:r>
          </w:p>
        </w:tc>
        <w:tc>
          <w:tcPr>
            <w:tcW w:w="2620" w:type="dxa"/>
            <w:tcBorders>
              <w:top w:val="single" w:sz="4" w:space="0" w:color="auto"/>
              <w:left w:val="nil"/>
              <w:bottom w:val="single" w:sz="4" w:space="0" w:color="auto"/>
              <w:right w:val="single" w:sz="4" w:space="0" w:color="auto"/>
            </w:tcBorders>
            <w:shd w:val="clear" w:color="auto" w:fill="auto"/>
            <w:vAlign w:val="center"/>
            <w:hideMark/>
          </w:tcPr>
          <w:p w14:paraId="5C9DD942" w14:textId="77777777" w:rsidR="00ED7B8D" w:rsidRPr="00ED7B8D" w:rsidRDefault="00ED7B8D" w:rsidP="00ED7B8D">
            <w:pPr>
              <w:spacing w:after="0" w:line="240" w:lineRule="auto"/>
              <w:jc w:val="center"/>
              <w:rPr>
                <w:rFonts w:ascii="Calibri" w:eastAsia="Times New Roman" w:hAnsi="Calibri" w:cs="Calibri"/>
                <w:color w:val="000000"/>
                <w:kern w:val="0"/>
                <w:lang w:eastAsia="en-IN"/>
                <w14:ligatures w14:val="none"/>
              </w:rPr>
            </w:pPr>
            <w:r w:rsidRPr="00ED7B8D">
              <w:rPr>
                <w:rFonts w:ascii="Calibri" w:eastAsia="Times New Roman" w:hAnsi="Calibri" w:cs="Calibri"/>
                <w:color w:val="000000"/>
                <w:kern w:val="0"/>
                <w:lang w:eastAsia="en-IN"/>
                <w14:ligatures w14:val="none"/>
              </w:rPr>
              <w:t>Model 2 with ETA value 0.3</w:t>
            </w:r>
            <w:r w:rsidRPr="00ED7B8D">
              <w:rPr>
                <w:rFonts w:ascii="Calibri" w:eastAsia="Times New Roman" w:hAnsi="Calibri" w:cs="Calibri"/>
                <w:color w:val="000000"/>
                <w:kern w:val="0"/>
                <w:lang w:eastAsia="en-IN"/>
                <w14:ligatures w14:val="none"/>
              </w:rPr>
              <w:br/>
              <w:t>Model 1 prediction + (learning rate * Leaf node)</w:t>
            </w:r>
          </w:p>
        </w:tc>
        <w:tc>
          <w:tcPr>
            <w:tcW w:w="1400" w:type="dxa"/>
            <w:tcBorders>
              <w:top w:val="single" w:sz="4" w:space="0" w:color="auto"/>
              <w:left w:val="nil"/>
              <w:bottom w:val="single" w:sz="4" w:space="0" w:color="auto"/>
              <w:right w:val="single" w:sz="4" w:space="0" w:color="auto"/>
            </w:tcBorders>
            <w:shd w:val="clear" w:color="auto" w:fill="auto"/>
            <w:noWrap/>
            <w:vAlign w:val="center"/>
            <w:hideMark/>
          </w:tcPr>
          <w:p w14:paraId="2EA49032" w14:textId="77777777" w:rsidR="00ED7B8D" w:rsidRPr="00ED7B8D" w:rsidRDefault="00ED7B8D" w:rsidP="00ED7B8D">
            <w:pPr>
              <w:spacing w:after="0" w:line="240" w:lineRule="auto"/>
              <w:jc w:val="center"/>
              <w:rPr>
                <w:rFonts w:ascii="Calibri" w:eastAsia="Times New Roman" w:hAnsi="Calibri" w:cs="Calibri"/>
                <w:color w:val="000000"/>
                <w:kern w:val="0"/>
                <w:lang w:eastAsia="en-IN"/>
                <w14:ligatures w14:val="none"/>
              </w:rPr>
            </w:pPr>
            <w:r w:rsidRPr="00ED7B8D">
              <w:rPr>
                <w:rFonts w:ascii="Calibri" w:eastAsia="Times New Roman" w:hAnsi="Calibri" w:cs="Calibri"/>
                <w:color w:val="000000"/>
                <w:kern w:val="0"/>
                <w:lang w:eastAsia="en-IN"/>
                <w14:ligatures w14:val="none"/>
              </w:rPr>
              <w:t>Residual 2</w:t>
            </w:r>
          </w:p>
        </w:tc>
      </w:tr>
      <w:tr w:rsidR="00ED7B8D" w:rsidRPr="00ED7B8D" w14:paraId="2692D8E7" w14:textId="77777777" w:rsidTr="00ED7B8D">
        <w:trPr>
          <w:trHeight w:val="3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0BEA5CD" w14:textId="77777777" w:rsidR="00ED7B8D" w:rsidRPr="00ED7B8D" w:rsidRDefault="00ED7B8D" w:rsidP="00ED7B8D">
            <w:pPr>
              <w:spacing w:after="0" w:line="240" w:lineRule="auto"/>
              <w:jc w:val="center"/>
              <w:rPr>
                <w:rFonts w:ascii="Calibri" w:eastAsia="Times New Roman" w:hAnsi="Calibri" w:cs="Calibri"/>
                <w:color w:val="000000"/>
                <w:kern w:val="0"/>
                <w:lang w:eastAsia="en-IN"/>
                <w14:ligatures w14:val="none"/>
              </w:rPr>
            </w:pPr>
            <w:r w:rsidRPr="00ED7B8D">
              <w:rPr>
                <w:rFonts w:ascii="Calibri" w:eastAsia="Times New Roman" w:hAnsi="Calibri" w:cs="Calibri"/>
                <w:color w:val="000000"/>
                <w:kern w:val="0"/>
                <w:lang w:eastAsia="en-IN"/>
                <w14:ligatures w14:val="none"/>
              </w:rPr>
              <w:t>6.70</w:t>
            </w:r>
          </w:p>
        </w:tc>
        <w:tc>
          <w:tcPr>
            <w:tcW w:w="860" w:type="dxa"/>
            <w:tcBorders>
              <w:top w:val="nil"/>
              <w:left w:val="nil"/>
              <w:bottom w:val="single" w:sz="4" w:space="0" w:color="auto"/>
              <w:right w:val="single" w:sz="4" w:space="0" w:color="auto"/>
            </w:tcBorders>
            <w:shd w:val="clear" w:color="auto" w:fill="auto"/>
            <w:noWrap/>
            <w:vAlign w:val="center"/>
            <w:hideMark/>
          </w:tcPr>
          <w:p w14:paraId="2CEB6ABD" w14:textId="77777777" w:rsidR="00ED7B8D" w:rsidRPr="00ED7B8D" w:rsidRDefault="00ED7B8D" w:rsidP="00ED7B8D">
            <w:pPr>
              <w:spacing w:after="0" w:line="240" w:lineRule="auto"/>
              <w:jc w:val="center"/>
              <w:rPr>
                <w:rFonts w:ascii="Calibri" w:eastAsia="Times New Roman" w:hAnsi="Calibri" w:cs="Calibri"/>
                <w:color w:val="000000"/>
                <w:kern w:val="0"/>
                <w:lang w:eastAsia="en-IN"/>
                <w14:ligatures w14:val="none"/>
              </w:rPr>
            </w:pPr>
            <w:r w:rsidRPr="00ED7B8D">
              <w:rPr>
                <w:rFonts w:ascii="Calibri" w:eastAsia="Times New Roman" w:hAnsi="Calibri" w:cs="Calibri"/>
                <w:color w:val="000000"/>
                <w:kern w:val="0"/>
                <w:lang w:eastAsia="en-IN"/>
                <w14:ligatures w14:val="none"/>
              </w:rPr>
              <w:t>4.50</w:t>
            </w:r>
          </w:p>
        </w:tc>
        <w:tc>
          <w:tcPr>
            <w:tcW w:w="1840" w:type="dxa"/>
            <w:tcBorders>
              <w:top w:val="nil"/>
              <w:left w:val="nil"/>
              <w:bottom w:val="single" w:sz="4" w:space="0" w:color="auto"/>
              <w:right w:val="single" w:sz="4" w:space="0" w:color="auto"/>
            </w:tcBorders>
            <w:shd w:val="clear" w:color="auto" w:fill="auto"/>
            <w:noWrap/>
            <w:vAlign w:val="center"/>
            <w:hideMark/>
          </w:tcPr>
          <w:p w14:paraId="5E6A9027" w14:textId="77777777" w:rsidR="00ED7B8D" w:rsidRPr="00ED7B8D" w:rsidRDefault="00ED7B8D" w:rsidP="00ED7B8D">
            <w:pPr>
              <w:spacing w:after="0" w:line="240" w:lineRule="auto"/>
              <w:jc w:val="center"/>
              <w:rPr>
                <w:rFonts w:ascii="Calibri" w:eastAsia="Times New Roman" w:hAnsi="Calibri" w:cs="Calibri"/>
                <w:color w:val="000000"/>
                <w:kern w:val="0"/>
                <w:lang w:eastAsia="en-IN"/>
                <w14:ligatures w14:val="none"/>
              </w:rPr>
            </w:pPr>
            <w:r w:rsidRPr="00ED7B8D">
              <w:rPr>
                <w:rFonts w:ascii="Calibri" w:eastAsia="Times New Roman" w:hAnsi="Calibri" w:cs="Calibri"/>
                <w:color w:val="000000"/>
                <w:kern w:val="0"/>
                <w:lang w:eastAsia="en-IN"/>
                <w14:ligatures w14:val="none"/>
              </w:rPr>
              <w:t>7.38</w:t>
            </w:r>
          </w:p>
        </w:tc>
        <w:tc>
          <w:tcPr>
            <w:tcW w:w="1060" w:type="dxa"/>
            <w:tcBorders>
              <w:top w:val="nil"/>
              <w:left w:val="nil"/>
              <w:bottom w:val="single" w:sz="4" w:space="0" w:color="auto"/>
              <w:right w:val="single" w:sz="4" w:space="0" w:color="auto"/>
            </w:tcBorders>
            <w:shd w:val="clear" w:color="auto" w:fill="auto"/>
            <w:noWrap/>
            <w:vAlign w:val="center"/>
            <w:hideMark/>
          </w:tcPr>
          <w:p w14:paraId="3929160D" w14:textId="77777777" w:rsidR="00ED7B8D" w:rsidRPr="00ED7B8D" w:rsidRDefault="00ED7B8D" w:rsidP="00ED7B8D">
            <w:pPr>
              <w:spacing w:after="0" w:line="240" w:lineRule="auto"/>
              <w:jc w:val="center"/>
              <w:rPr>
                <w:rFonts w:ascii="Calibri" w:eastAsia="Times New Roman" w:hAnsi="Calibri" w:cs="Calibri"/>
                <w:color w:val="000000"/>
                <w:kern w:val="0"/>
                <w:lang w:eastAsia="en-IN"/>
                <w14:ligatures w14:val="none"/>
              </w:rPr>
            </w:pPr>
            <w:r w:rsidRPr="00ED7B8D">
              <w:rPr>
                <w:rFonts w:ascii="Calibri" w:eastAsia="Times New Roman" w:hAnsi="Calibri" w:cs="Calibri"/>
                <w:color w:val="000000"/>
                <w:kern w:val="0"/>
                <w:lang w:eastAsia="en-IN"/>
                <w14:ligatures w14:val="none"/>
              </w:rPr>
              <w:t>-2.88</w:t>
            </w:r>
          </w:p>
        </w:tc>
        <w:tc>
          <w:tcPr>
            <w:tcW w:w="2620" w:type="dxa"/>
            <w:tcBorders>
              <w:top w:val="nil"/>
              <w:left w:val="nil"/>
              <w:bottom w:val="single" w:sz="4" w:space="0" w:color="auto"/>
              <w:right w:val="single" w:sz="4" w:space="0" w:color="auto"/>
            </w:tcBorders>
            <w:shd w:val="clear" w:color="auto" w:fill="auto"/>
            <w:noWrap/>
            <w:vAlign w:val="center"/>
            <w:hideMark/>
          </w:tcPr>
          <w:p w14:paraId="783FC5D7" w14:textId="77777777" w:rsidR="00ED7B8D" w:rsidRPr="00ED7B8D" w:rsidRDefault="00ED7B8D" w:rsidP="00ED7B8D">
            <w:pPr>
              <w:spacing w:after="0" w:line="240" w:lineRule="auto"/>
              <w:jc w:val="center"/>
              <w:rPr>
                <w:rFonts w:ascii="Calibri" w:eastAsia="Times New Roman" w:hAnsi="Calibri" w:cs="Calibri"/>
                <w:color w:val="000000"/>
                <w:kern w:val="0"/>
                <w:lang w:eastAsia="en-IN"/>
                <w14:ligatures w14:val="none"/>
              </w:rPr>
            </w:pPr>
            <w:r w:rsidRPr="00ED7B8D">
              <w:rPr>
                <w:rFonts w:ascii="Calibri" w:eastAsia="Times New Roman" w:hAnsi="Calibri" w:cs="Calibri"/>
                <w:color w:val="000000"/>
                <w:kern w:val="0"/>
                <w:lang w:eastAsia="en-IN"/>
                <w14:ligatures w14:val="none"/>
              </w:rPr>
              <w:t>6.76</w:t>
            </w:r>
          </w:p>
        </w:tc>
        <w:tc>
          <w:tcPr>
            <w:tcW w:w="1400" w:type="dxa"/>
            <w:tcBorders>
              <w:top w:val="nil"/>
              <w:left w:val="nil"/>
              <w:bottom w:val="single" w:sz="4" w:space="0" w:color="auto"/>
              <w:right w:val="single" w:sz="4" w:space="0" w:color="auto"/>
            </w:tcBorders>
            <w:shd w:val="clear" w:color="auto" w:fill="auto"/>
            <w:noWrap/>
            <w:vAlign w:val="center"/>
            <w:hideMark/>
          </w:tcPr>
          <w:p w14:paraId="4195B022" w14:textId="77777777" w:rsidR="00ED7B8D" w:rsidRPr="00ED7B8D" w:rsidRDefault="00ED7B8D" w:rsidP="00ED7B8D">
            <w:pPr>
              <w:spacing w:after="0" w:line="240" w:lineRule="auto"/>
              <w:jc w:val="center"/>
              <w:rPr>
                <w:rFonts w:ascii="Calibri" w:eastAsia="Times New Roman" w:hAnsi="Calibri" w:cs="Calibri"/>
                <w:color w:val="000000"/>
                <w:kern w:val="0"/>
                <w:lang w:eastAsia="en-IN"/>
                <w14:ligatures w14:val="none"/>
              </w:rPr>
            </w:pPr>
            <w:r w:rsidRPr="00ED7B8D">
              <w:rPr>
                <w:rFonts w:ascii="Calibri" w:eastAsia="Times New Roman" w:hAnsi="Calibri" w:cs="Calibri"/>
                <w:color w:val="000000"/>
                <w:kern w:val="0"/>
                <w:lang w:eastAsia="en-IN"/>
                <w14:ligatures w14:val="none"/>
              </w:rPr>
              <w:t>0.62</w:t>
            </w:r>
          </w:p>
        </w:tc>
      </w:tr>
      <w:tr w:rsidR="00ED7B8D" w:rsidRPr="00ED7B8D" w14:paraId="5BFB61B8" w14:textId="77777777" w:rsidTr="00ED7B8D">
        <w:trPr>
          <w:trHeight w:val="3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6A97D382" w14:textId="77777777" w:rsidR="00ED7B8D" w:rsidRPr="00ED7B8D" w:rsidRDefault="00ED7B8D" w:rsidP="00ED7B8D">
            <w:pPr>
              <w:spacing w:after="0" w:line="240" w:lineRule="auto"/>
              <w:jc w:val="center"/>
              <w:rPr>
                <w:rFonts w:ascii="Calibri" w:eastAsia="Times New Roman" w:hAnsi="Calibri" w:cs="Calibri"/>
                <w:color w:val="000000"/>
                <w:kern w:val="0"/>
                <w:lang w:eastAsia="en-IN"/>
                <w14:ligatures w14:val="none"/>
              </w:rPr>
            </w:pPr>
            <w:r w:rsidRPr="00ED7B8D">
              <w:rPr>
                <w:rFonts w:ascii="Calibri" w:eastAsia="Times New Roman" w:hAnsi="Calibri" w:cs="Calibri"/>
                <w:color w:val="000000"/>
                <w:kern w:val="0"/>
                <w:lang w:eastAsia="en-IN"/>
                <w14:ligatures w14:val="none"/>
              </w:rPr>
              <w:t>9.00</w:t>
            </w:r>
          </w:p>
        </w:tc>
        <w:tc>
          <w:tcPr>
            <w:tcW w:w="860" w:type="dxa"/>
            <w:tcBorders>
              <w:top w:val="nil"/>
              <w:left w:val="nil"/>
              <w:bottom w:val="single" w:sz="4" w:space="0" w:color="auto"/>
              <w:right w:val="single" w:sz="4" w:space="0" w:color="auto"/>
            </w:tcBorders>
            <w:shd w:val="clear" w:color="auto" w:fill="auto"/>
            <w:noWrap/>
            <w:vAlign w:val="center"/>
            <w:hideMark/>
          </w:tcPr>
          <w:p w14:paraId="5D9A07E7" w14:textId="77777777" w:rsidR="00ED7B8D" w:rsidRPr="00ED7B8D" w:rsidRDefault="00ED7B8D" w:rsidP="00ED7B8D">
            <w:pPr>
              <w:spacing w:after="0" w:line="240" w:lineRule="auto"/>
              <w:jc w:val="center"/>
              <w:rPr>
                <w:rFonts w:ascii="Calibri" w:eastAsia="Times New Roman" w:hAnsi="Calibri" w:cs="Calibri"/>
                <w:color w:val="000000"/>
                <w:kern w:val="0"/>
                <w:lang w:eastAsia="en-IN"/>
                <w14:ligatures w14:val="none"/>
              </w:rPr>
            </w:pPr>
            <w:r w:rsidRPr="00ED7B8D">
              <w:rPr>
                <w:rFonts w:ascii="Calibri" w:eastAsia="Times New Roman" w:hAnsi="Calibri" w:cs="Calibri"/>
                <w:color w:val="000000"/>
                <w:kern w:val="0"/>
                <w:lang w:eastAsia="en-IN"/>
                <w14:ligatures w14:val="none"/>
              </w:rPr>
              <w:t>11.00</w:t>
            </w:r>
          </w:p>
        </w:tc>
        <w:tc>
          <w:tcPr>
            <w:tcW w:w="1840" w:type="dxa"/>
            <w:tcBorders>
              <w:top w:val="nil"/>
              <w:left w:val="nil"/>
              <w:bottom w:val="single" w:sz="4" w:space="0" w:color="auto"/>
              <w:right w:val="single" w:sz="4" w:space="0" w:color="auto"/>
            </w:tcBorders>
            <w:shd w:val="clear" w:color="auto" w:fill="auto"/>
            <w:noWrap/>
            <w:vAlign w:val="center"/>
            <w:hideMark/>
          </w:tcPr>
          <w:p w14:paraId="792E1569" w14:textId="77777777" w:rsidR="00ED7B8D" w:rsidRPr="00ED7B8D" w:rsidRDefault="00ED7B8D" w:rsidP="00ED7B8D">
            <w:pPr>
              <w:spacing w:after="0" w:line="240" w:lineRule="auto"/>
              <w:jc w:val="center"/>
              <w:rPr>
                <w:rFonts w:ascii="Calibri" w:eastAsia="Times New Roman" w:hAnsi="Calibri" w:cs="Calibri"/>
                <w:color w:val="000000"/>
                <w:kern w:val="0"/>
                <w:lang w:eastAsia="en-IN"/>
                <w14:ligatures w14:val="none"/>
              </w:rPr>
            </w:pPr>
            <w:r w:rsidRPr="00ED7B8D">
              <w:rPr>
                <w:rFonts w:ascii="Calibri" w:eastAsia="Times New Roman" w:hAnsi="Calibri" w:cs="Calibri"/>
                <w:color w:val="000000"/>
                <w:kern w:val="0"/>
                <w:lang w:eastAsia="en-IN"/>
                <w14:ligatures w14:val="none"/>
              </w:rPr>
              <w:t>7.38</w:t>
            </w:r>
          </w:p>
        </w:tc>
        <w:tc>
          <w:tcPr>
            <w:tcW w:w="1060" w:type="dxa"/>
            <w:tcBorders>
              <w:top w:val="nil"/>
              <w:left w:val="nil"/>
              <w:bottom w:val="single" w:sz="4" w:space="0" w:color="auto"/>
              <w:right w:val="single" w:sz="4" w:space="0" w:color="auto"/>
            </w:tcBorders>
            <w:shd w:val="clear" w:color="auto" w:fill="auto"/>
            <w:noWrap/>
            <w:vAlign w:val="center"/>
            <w:hideMark/>
          </w:tcPr>
          <w:p w14:paraId="77F85DF1" w14:textId="77777777" w:rsidR="00ED7B8D" w:rsidRPr="00ED7B8D" w:rsidRDefault="00ED7B8D" w:rsidP="00ED7B8D">
            <w:pPr>
              <w:spacing w:after="0" w:line="240" w:lineRule="auto"/>
              <w:jc w:val="center"/>
              <w:rPr>
                <w:rFonts w:ascii="Calibri" w:eastAsia="Times New Roman" w:hAnsi="Calibri" w:cs="Calibri"/>
                <w:color w:val="000000"/>
                <w:kern w:val="0"/>
                <w:lang w:eastAsia="en-IN"/>
                <w14:ligatures w14:val="none"/>
              </w:rPr>
            </w:pPr>
            <w:r w:rsidRPr="00ED7B8D">
              <w:rPr>
                <w:rFonts w:ascii="Calibri" w:eastAsia="Times New Roman" w:hAnsi="Calibri" w:cs="Calibri"/>
                <w:color w:val="000000"/>
                <w:kern w:val="0"/>
                <w:lang w:eastAsia="en-IN"/>
                <w14:ligatures w14:val="none"/>
              </w:rPr>
              <w:t>3.63</w:t>
            </w:r>
          </w:p>
        </w:tc>
        <w:tc>
          <w:tcPr>
            <w:tcW w:w="2620" w:type="dxa"/>
            <w:tcBorders>
              <w:top w:val="nil"/>
              <w:left w:val="nil"/>
              <w:bottom w:val="single" w:sz="4" w:space="0" w:color="auto"/>
              <w:right w:val="single" w:sz="4" w:space="0" w:color="auto"/>
            </w:tcBorders>
            <w:shd w:val="clear" w:color="auto" w:fill="auto"/>
            <w:noWrap/>
            <w:vAlign w:val="center"/>
            <w:hideMark/>
          </w:tcPr>
          <w:p w14:paraId="0E38F00C" w14:textId="77777777" w:rsidR="00ED7B8D" w:rsidRPr="00ED7B8D" w:rsidRDefault="00ED7B8D" w:rsidP="00ED7B8D">
            <w:pPr>
              <w:spacing w:after="0" w:line="240" w:lineRule="auto"/>
              <w:jc w:val="center"/>
              <w:rPr>
                <w:rFonts w:ascii="Calibri" w:eastAsia="Times New Roman" w:hAnsi="Calibri" w:cs="Calibri"/>
                <w:color w:val="000000"/>
                <w:kern w:val="0"/>
                <w:lang w:eastAsia="en-IN"/>
                <w14:ligatures w14:val="none"/>
              </w:rPr>
            </w:pPr>
            <w:r w:rsidRPr="00ED7B8D">
              <w:rPr>
                <w:rFonts w:ascii="Calibri" w:eastAsia="Times New Roman" w:hAnsi="Calibri" w:cs="Calibri"/>
                <w:color w:val="000000"/>
                <w:kern w:val="0"/>
                <w:lang w:eastAsia="en-IN"/>
                <w14:ligatures w14:val="none"/>
              </w:rPr>
              <w:t>8.485</w:t>
            </w:r>
          </w:p>
        </w:tc>
        <w:tc>
          <w:tcPr>
            <w:tcW w:w="1400" w:type="dxa"/>
            <w:tcBorders>
              <w:top w:val="nil"/>
              <w:left w:val="nil"/>
              <w:bottom w:val="single" w:sz="4" w:space="0" w:color="auto"/>
              <w:right w:val="single" w:sz="4" w:space="0" w:color="auto"/>
            </w:tcBorders>
            <w:shd w:val="clear" w:color="auto" w:fill="auto"/>
            <w:noWrap/>
            <w:vAlign w:val="center"/>
            <w:hideMark/>
          </w:tcPr>
          <w:p w14:paraId="395DBBD3" w14:textId="77777777" w:rsidR="00ED7B8D" w:rsidRPr="00ED7B8D" w:rsidRDefault="00ED7B8D" w:rsidP="00ED7B8D">
            <w:pPr>
              <w:spacing w:after="0" w:line="240" w:lineRule="auto"/>
              <w:jc w:val="center"/>
              <w:rPr>
                <w:rFonts w:ascii="Calibri" w:eastAsia="Times New Roman" w:hAnsi="Calibri" w:cs="Calibri"/>
                <w:color w:val="000000"/>
                <w:kern w:val="0"/>
                <w:lang w:eastAsia="en-IN"/>
                <w14:ligatures w14:val="none"/>
              </w:rPr>
            </w:pPr>
            <w:r w:rsidRPr="00ED7B8D">
              <w:rPr>
                <w:rFonts w:ascii="Calibri" w:eastAsia="Times New Roman" w:hAnsi="Calibri" w:cs="Calibri"/>
                <w:color w:val="000000"/>
                <w:kern w:val="0"/>
                <w:lang w:eastAsia="en-IN"/>
                <w14:ligatures w14:val="none"/>
              </w:rPr>
              <w:t>-1.11</w:t>
            </w:r>
          </w:p>
        </w:tc>
      </w:tr>
      <w:tr w:rsidR="00ED7B8D" w:rsidRPr="00ED7B8D" w14:paraId="53C889A9" w14:textId="77777777" w:rsidTr="00ED7B8D">
        <w:trPr>
          <w:trHeight w:val="3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5E0C867" w14:textId="77777777" w:rsidR="00ED7B8D" w:rsidRPr="00ED7B8D" w:rsidRDefault="00ED7B8D" w:rsidP="00ED7B8D">
            <w:pPr>
              <w:spacing w:after="0" w:line="240" w:lineRule="auto"/>
              <w:jc w:val="center"/>
              <w:rPr>
                <w:rFonts w:ascii="Calibri" w:eastAsia="Times New Roman" w:hAnsi="Calibri" w:cs="Calibri"/>
                <w:color w:val="000000"/>
                <w:kern w:val="0"/>
                <w:lang w:eastAsia="en-IN"/>
                <w14:ligatures w14:val="none"/>
              </w:rPr>
            </w:pPr>
            <w:r w:rsidRPr="00ED7B8D">
              <w:rPr>
                <w:rFonts w:ascii="Calibri" w:eastAsia="Times New Roman" w:hAnsi="Calibri" w:cs="Calibri"/>
                <w:color w:val="000000"/>
                <w:kern w:val="0"/>
                <w:lang w:eastAsia="en-IN"/>
                <w14:ligatures w14:val="none"/>
              </w:rPr>
              <w:t>7.50</w:t>
            </w:r>
          </w:p>
        </w:tc>
        <w:tc>
          <w:tcPr>
            <w:tcW w:w="860" w:type="dxa"/>
            <w:tcBorders>
              <w:top w:val="nil"/>
              <w:left w:val="nil"/>
              <w:bottom w:val="single" w:sz="4" w:space="0" w:color="auto"/>
              <w:right w:val="single" w:sz="4" w:space="0" w:color="auto"/>
            </w:tcBorders>
            <w:shd w:val="clear" w:color="auto" w:fill="auto"/>
            <w:noWrap/>
            <w:vAlign w:val="center"/>
            <w:hideMark/>
          </w:tcPr>
          <w:p w14:paraId="2B74FB39" w14:textId="77777777" w:rsidR="00ED7B8D" w:rsidRPr="00ED7B8D" w:rsidRDefault="00ED7B8D" w:rsidP="00ED7B8D">
            <w:pPr>
              <w:spacing w:after="0" w:line="240" w:lineRule="auto"/>
              <w:jc w:val="center"/>
              <w:rPr>
                <w:rFonts w:ascii="Calibri" w:eastAsia="Times New Roman" w:hAnsi="Calibri" w:cs="Calibri"/>
                <w:color w:val="000000"/>
                <w:kern w:val="0"/>
                <w:lang w:eastAsia="en-IN"/>
                <w14:ligatures w14:val="none"/>
              </w:rPr>
            </w:pPr>
            <w:r w:rsidRPr="00ED7B8D">
              <w:rPr>
                <w:rFonts w:ascii="Calibri" w:eastAsia="Times New Roman" w:hAnsi="Calibri" w:cs="Calibri"/>
                <w:color w:val="000000"/>
                <w:kern w:val="0"/>
                <w:lang w:eastAsia="en-IN"/>
                <w14:ligatures w14:val="none"/>
              </w:rPr>
              <w:t>6.00</w:t>
            </w:r>
          </w:p>
        </w:tc>
        <w:tc>
          <w:tcPr>
            <w:tcW w:w="1840" w:type="dxa"/>
            <w:tcBorders>
              <w:top w:val="nil"/>
              <w:left w:val="nil"/>
              <w:bottom w:val="single" w:sz="4" w:space="0" w:color="auto"/>
              <w:right w:val="single" w:sz="4" w:space="0" w:color="auto"/>
            </w:tcBorders>
            <w:shd w:val="clear" w:color="auto" w:fill="auto"/>
            <w:noWrap/>
            <w:vAlign w:val="center"/>
            <w:hideMark/>
          </w:tcPr>
          <w:p w14:paraId="41D69173" w14:textId="77777777" w:rsidR="00ED7B8D" w:rsidRPr="00ED7B8D" w:rsidRDefault="00ED7B8D" w:rsidP="00ED7B8D">
            <w:pPr>
              <w:spacing w:after="0" w:line="240" w:lineRule="auto"/>
              <w:jc w:val="center"/>
              <w:rPr>
                <w:rFonts w:ascii="Calibri" w:eastAsia="Times New Roman" w:hAnsi="Calibri" w:cs="Calibri"/>
                <w:color w:val="000000"/>
                <w:kern w:val="0"/>
                <w:lang w:eastAsia="en-IN"/>
                <w14:ligatures w14:val="none"/>
              </w:rPr>
            </w:pPr>
            <w:r w:rsidRPr="00ED7B8D">
              <w:rPr>
                <w:rFonts w:ascii="Calibri" w:eastAsia="Times New Roman" w:hAnsi="Calibri" w:cs="Calibri"/>
                <w:color w:val="000000"/>
                <w:kern w:val="0"/>
                <w:lang w:eastAsia="en-IN"/>
                <w14:ligatures w14:val="none"/>
              </w:rPr>
              <w:t>7.38</w:t>
            </w:r>
          </w:p>
        </w:tc>
        <w:tc>
          <w:tcPr>
            <w:tcW w:w="1060" w:type="dxa"/>
            <w:tcBorders>
              <w:top w:val="nil"/>
              <w:left w:val="nil"/>
              <w:bottom w:val="single" w:sz="4" w:space="0" w:color="auto"/>
              <w:right w:val="single" w:sz="4" w:space="0" w:color="auto"/>
            </w:tcBorders>
            <w:shd w:val="clear" w:color="auto" w:fill="auto"/>
            <w:noWrap/>
            <w:vAlign w:val="center"/>
            <w:hideMark/>
          </w:tcPr>
          <w:p w14:paraId="5F96B727" w14:textId="77777777" w:rsidR="00ED7B8D" w:rsidRPr="00ED7B8D" w:rsidRDefault="00ED7B8D" w:rsidP="00ED7B8D">
            <w:pPr>
              <w:spacing w:after="0" w:line="240" w:lineRule="auto"/>
              <w:jc w:val="center"/>
              <w:rPr>
                <w:rFonts w:ascii="Calibri" w:eastAsia="Times New Roman" w:hAnsi="Calibri" w:cs="Calibri"/>
                <w:color w:val="000000"/>
                <w:kern w:val="0"/>
                <w:lang w:eastAsia="en-IN"/>
                <w14:ligatures w14:val="none"/>
              </w:rPr>
            </w:pPr>
            <w:r w:rsidRPr="00ED7B8D">
              <w:rPr>
                <w:rFonts w:ascii="Calibri" w:eastAsia="Times New Roman" w:hAnsi="Calibri" w:cs="Calibri"/>
                <w:color w:val="000000"/>
                <w:kern w:val="0"/>
                <w:lang w:eastAsia="en-IN"/>
                <w14:ligatures w14:val="none"/>
              </w:rPr>
              <w:t>-1.38</w:t>
            </w:r>
          </w:p>
        </w:tc>
        <w:tc>
          <w:tcPr>
            <w:tcW w:w="2620" w:type="dxa"/>
            <w:tcBorders>
              <w:top w:val="nil"/>
              <w:left w:val="nil"/>
              <w:bottom w:val="single" w:sz="4" w:space="0" w:color="auto"/>
              <w:right w:val="single" w:sz="4" w:space="0" w:color="auto"/>
            </w:tcBorders>
            <w:shd w:val="clear" w:color="auto" w:fill="auto"/>
            <w:noWrap/>
            <w:vAlign w:val="center"/>
            <w:hideMark/>
          </w:tcPr>
          <w:p w14:paraId="33FD2CDC" w14:textId="77777777" w:rsidR="00ED7B8D" w:rsidRPr="00ED7B8D" w:rsidRDefault="00ED7B8D" w:rsidP="00ED7B8D">
            <w:pPr>
              <w:spacing w:after="0" w:line="240" w:lineRule="auto"/>
              <w:jc w:val="center"/>
              <w:rPr>
                <w:rFonts w:ascii="Calibri" w:eastAsia="Times New Roman" w:hAnsi="Calibri" w:cs="Calibri"/>
                <w:color w:val="000000"/>
                <w:kern w:val="0"/>
                <w:lang w:eastAsia="en-IN"/>
                <w14:ligatures w14:val="none"/>
              </w:rPr>
            </w:pPr>
            <w:r w:rsidRPr="00ED7B8D">
              <w:rPr>
                <w:rFonts w:ascii="Calibri" w:eastAsia="Times New Roman" w:hAnsi="Calibri" w:cs="Calibri"/>
                <w:color w:val="000000"/>
                <w:kern w:val="0"/>
                <w:lang w:eastAsia="en-IN"/>
                <w14:ligatures w14:val="none"/>
              </w:rPr>
              <w:t>6.76</w:t>
            </w:r>
          </w:p>
        </w:tc>
        <w:tc>
          <w:tcPr>
            <w:tcW w:w="1400" w:type="dxa"/>
            <w:tcBorders>
              <w:top w:val="nil"/>
              <w:left w:val="nil"/>
              <w:bottom w:val="single" w:sz="4" w:space="0" w:color="auto"/>
              <w:right w:val="single" w:sz="4" w:space="0" w:color="auto"/>
            </w:tcBorders>
            <w:shd w:val="clear" w:color="auto" w:fill="auto"/>
            <w:noWrap/>
            <w:vAlign w:val="center"/>
            <w:hideMark/>
          </w:tcPr>
          <w:p w14:paraId="12AEB7A9" w14:textId="77777777" w:rsidR="00ED7B8D" w:rsidRPr="00ED7B8D" w:rsidRDefault="00ED7B8D" w:rsidP="00ED7B8D">
            <w:pPr>
              <w:spacing w:after="0" w:line="240" w:lineRule="auto"/>
              <w:jc w:val="center"/>
              <w:rPr>
                <w:rFonts w:ascii="Calibri" w:eastAsia="Times New Roman" w:hAnsi="Calibri" w:cs="Calibri"/>
                <w:color w:val="000000"/>
                <w:kern w:val="0"/>
                <w:lang w:eastAsia="en-IN"/>
                <w14:ligatures w14:val="none"/>
              </w:rPr>
            </w:pPr>
            <w:r w:rsidRPr="00ED7B8D">
              <w:rPr>
                <w:rFonts w:ascii="Calibri" w:eastAsia="Times New Roman" w:hAnsi="Calibri" w:cs="Calibri"/>
                <w:color w:val="000000"/>
                <w:kern w:val="0"/>
                <w:lang w:eastAsia="en-IN"/>
                <w14:ligatures w14:val="none"/>
              </w:rPr>
              <w:t>0.62</w:t>
            </w:r>
          </w:p>
        </w:tc>
      </w:tr>
      <w:tr w:rsidR="00ED7B8D" w:rsidRPr="00ED7B8D" w14:paraId="2C9E2F8A" w14:textId="77777777" w:rsidTr="00ED7B8D">
        <w:trPr>
          <w:trHeight w:val="3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F560C3C" w14:textId="77777777" w:rsidR="00ED7B8D" w:rsidRPr="00ED7B8D" w:rsidRDefault="00ED7B8D" w:rsidP="00ED7B8D">
            <w:pPr>
              <w:spacing w:after="0" w:line="240" w:lineRule="auto"/>
              <w:jc w:val="center"/>
              <w:rPr>
                <w:rFonts w:ascii="Calibri" w:eastAsia="Times New Roman" w:hAnsi="Calibri" w:cs="Calibri"/>
                <w:color w:val="000000"/>
                <w:kern w:val="0"/>
                <w:lang w:eastAsia="en-IN"/>
                <w14:ligatures w14:val="none"/>
              </w:rPr>
            </w:pPr>
            <w:r w:rsidRPr="00ED7B8D">
              <w:rPr>
                <w:rFonts w:ascii="Calibri" w:eastAsia="Times New Roman" w:hAnsi="Calibri" w:cs="Calibri"/>
                <w:color w:val="000000"/>
                <w:kern w:val="0"/>
                <w:lang w:eastAsia="en-IN"/>
                <w14:ligatures w14:val="none"/>
              </w:rPr>
              <w:t>5.00</w:t>
            </w:r>
          </w:p>
        </w:tc>
        <w:tc>
          <w:tcPr>
            <w:tcW w:w="860" w:type="dxa"/>
            <w:tcBorders>
              <w:top w:val="nil"/>
              <w:left w:val="nil"/>
              <w:bottom w:val="single" w:sz="4" w:space="0" w:color="auto"/>
              <w:right w:val="single" w:sz="4" w:space="0" w:color="auto"/>
            </w:tcBorders>
            <w:shd w:val="clear" w:color="auto" w:fill="auto"/>
            <w:noWrap/>
            <w:vAlign w:val="center"/>
            <w:hideMark/>
          </w:tcPr>
          <w:p w14:paraId="33202C98" w14:textId="77777777" w:rsidR="00ED7B8D" w:rsidRPr="00ED7B8D" w:rsidRDefault="00ED7B8D" w:rsidP="00ED7B8D">
            <w:pPr>
              <w:spacing w:after="0" w:line="240" w:lineRule="auto"/>
              <w:jc w:val="center"/>
              <w:rPr>
                <w:rFonts w:ascii="Calibri" w:eastAsia="Times New Roman" w:hAnsi="Calibri" w:cs="Calibri"/>
                <w:color w:val="000000"/>
                <w:kern w:val="0"/>
                <w:lang w:eastAsia="en-IN"/>
                <w14:ligatures w14:val="none"/>
              </w:rPr>
            </w:pPr>
            <w:r w:rsidRPr="00ED7B8D">
              <w:rPr>
                <w:rFonts w:ascii="Calibri" w:eastAsia="Times New Roman" w:hAnsi="Calibri" w:cs="Calibri"/>
                <w:color w:val="000000"/>
                <w:kern w:val="0"/>
                <w:lang w:eastAsia="en-IN"/>
                <w14:ligatures w14:val="none"/>
              </w:rPr>
              <w:t>8.00</w:t>
            </w:r>
          </w:p>
        </w:tc>
        <w:tc>
          <w:tcPr>
            <w:tcW w:w="1840" w:type="dxa"/>
            <w:tcBorders>
              <w:top w:val="nil"/>
              <w:left w:val="nil"/>
              <w:bottom w:val="single" w:sz="4" w:space="0" w:color="auto"/>
              <w:right w:val="single" w:sz="4" w:space="0" w:color="auto"/>
            </w:tcBorders>
            <w:shd w:val="clear" w:color="auto" w:fill="auto"/>
            <w:noWrap/>
            <w:vAlign w:val="center"/>
            <w:hideMark/>
          </w:tcPr>
          <w:p w14:paraId="745B920A" w14:textId="77777777" w:rsidR="00ED7B8D" w:rsidRPr="00ED7B8D" w:rsidRDefault="00ED7B8D" w:rsidP="00ED7B8D">
            <w:pPr>
              <w:spacing w:after="0" w:line="240" w:lineRule="auto"/>
              <w:jc w:val="center"/>
              <w:rPr>
                <w:rFonts w:ascii="Calibri" w:eastAsia="Times New Roman" w:hAnsi="Calibri" w:cs="Calibri"/>
                <w:color w:val="000000"/>
                <w:kern w:val="0"/>
                <w:lang w:eastAsia="en-IN"/>
                <w14:ligatures w14:val="none"/>
              </w:rPr>
            </w:pPr>
            <w:r w:rsidRPr="00ED7B8D">
              <w:rPr>
                <w:rFonts w:ascii="Calibri" w:eastAsia="Times New Roman" w:hAnsi="Calibri" w:cs="Calibri"/>
                <w:color w:val="000000"/>
                <w:kern w:val="0"/>
                <w:lang w:eastAsia="en-IN"/>
                <w14:ligatures w14:val="none"/>
              </w:rPr>
              <w:t>7.38</w:t>
            </w:r>
          </w:p>
        </w:tc>
        <w:tc>
          <w:tcPr>
            <w:tcW w:w="1060" w:type="dxa"/>
            <w:tcBorders>
              <w:top w:val="nil"/>
              <w:left w:val="nil"/>
              <w:bottom w:val="single" w:sz="4" w:space="0" w:color="auto"/>
              <w:right w:val="single" w:sz="4" w:space="0" w:color="auto"/>
            </w:tcBorders>
            <w:shd w:val="clear" w:color="auto" w:fill="auto"/>
            <w:noWrap/>
            <w:vAlign w:val="center"/>
            <w:hideMark/>
          </w:tcPr>
          <w:p w14:paraId="77FE8D21" w14:textId="77777777" w:rsidR="00ED7B8D" w:rsidRPr="00ED7B8D" w:rsidRDefault="00ED7B8D" w:rsidP="00ED7B8D">
            <w:pPr>
              <w:spacing w:after="0" w:line="240" w:lineRule="auto"/>
              <w:jc w:val="center"/>
              <w:rPr>
                <w:rFonts w:ascii="Calibri" w:eastAsia="Times New Roman" w:hAnsi="Calibri" w:cs="Calibri"/>
                <w:color w:val="000000"/>
                <w:kern w:val="0"/>
                <w:lang w:eastAsia="en-IN"/>
                <w14:ligatures w14:val="none"/>
              </w:rPr>
            </w:pPr>
            <w:r w:rsidRPr="00ED7B8D">
              <w:rPr>
                <w:rFonts w:ascii="Calibri" w:eastAsia="Times New Roman" w:hAnsi="Calibri" w:cs="Calibri"/>
                <w:color w:val="000000"/>
                <w:kern w:val="0"/>
                <w:lang w:eastAsia="en-IN"/>
                <w14:ligatures w14:val="none"/>
              </w:rPr>
              <w:t>0.63</w:t>
            </w:r>
          </w:p>
        </w:tc>
        <w:tc>
          <w:tcPr>
            <w:tcW w:w="2620" w:type="dxa"/>
            <w:tcBorders>
              <w:top w:val="nil"/>
              <w:left w:val="nil"/>
              <w:bottom w:val="single" w:sz="4" w:space="0" w:color="auto"/>
              <w:right w:val="single" w:sz="4" w:space="0" w:color="auto"/>
            </w:tcBorders>
            <w:shd w:val="clear" w:color="auto" w:fill="auto"/>
            <w:noWrap/>
            <w:vAlign w:val="center"/>
            <w:hideMark/>
          </w:tcPr>
          <w:p w14:paraId="7B7922CC" w14:textId="77777777" w:rsidR="00ED7B8D" w:rsidRPr="00ED7B8D" w:rsidRDefault="00ED7B8D" w:rsidP="00ED7B8D">
            <w:pPr>
              <w:spacing w:after="0" w:line="240" w:lineRule="auto"/>
              <w:jc w:val="center"/>
              <w:rPr>
                <w:rFonts w:ascii="Calibri" w:eastAsia="Times New Roman" w:hAnsi="Calibri" w:cs="Calibri"/>
                <w:color w:val="000000"/>
                <w:kern w:val="0"/>
                <w:lang w:eastAsia="en-IN"/>
                <w14:ligatures w14:val="none"/>
              </w:rPr>
            </w:pPr>
            <w:r w:rsidRPr="00ED7B8D">
              <w:rPr>
                <w:rFonts w:ascii="Calibri" w:eastAsia="Times New Roman" w:hAnsi="Calibri" w:cs="Calibri"/>
                <w:color w:val="000000"/>
                <w:kern w:val="0"/>
                <w:lang w:eastAsia="en-IN"/>
                <w14:ligatures w14:val="none"/>
              </w:rPr>
              <w:t>7.585</w:t>
            </w:r>
          </w:p>
        </w:tc>
        <w:tc>
          <w:tcPr>
            <w:tcW w:w="1400" w:type="dxa"/>
            <w:tcBorders>
              <w:top w:val="nil"/>
              <w:left w:val="nil"/>
              <w:bottom w:val="single" w:sz="4" w:space="0" w:color="auto"/>
              <w:right w:val="single" w:sz="4" w:space="0" w:color="auto"/>
            </w:tcBorders>
            <w:shd w:val="clear" w:color="auto" w:fill="auto"/>
            <w:noWrap/>
            <w:vAlign w:val="center"/>
            <w:hideMark/>
          </w:tcPr>
          <w:p w14:paraId="7138D708" w14:textId="77777777" w:rsidR="00ED7B8D" w:rsidRPr="00ED7B8D" w:rsidRDefault="00ED7B8D" w:rsidP="00ED7B8D">
            <w:pPr>
              <w:spacing w:after="0" w:line="240" w:lineRule="auto"/>
              <w:jc w:val="center"/>
              <w:rPr>
                <w:rFonts w:ascii="Calibri" w:eastAsia="Times New Roman" w:hAnsi="Calibri" w:cs="Calibri"/>
                <w:color w:val="000000"/>
                <w:kern w:val="0"/>
                <w:lang w:eastAsia="en-IN"/>
                <w14:ligatures w14:val="none"/>
              </w:rPr>
            </w:pPr>
            <w:r w:rsidRPr="00ED7B8D">
              <w:rPr>
                <w:rFonts w:ascii="Calibri" w:eastAsia="Times New Roman" w:hAnsi="Calibri" w:cs="Calibri"/>
                <w:color w:val="000000"/>
                <w:kern w:val="0"/>
                <w:lang w:eastAsia="en-IN"/>
                <w14:ligatures w14:val="none"/>
              </w:rPr>
              <w:t>-0.21</w:t>
            </w:r>
          </w:p>
        </w:tc>
      </w:tr>
    </w:tbl>
    <w:p w14:paraId="054BCB8F" w14:textId="77777777" w:rsidR="00F40434" w:rsidRDefault="00F40434" w:rsidP="007A63E7">
      <w:pPr>
        <w:ind w:left="720"/>
      </w:pPr>
    </w:p>
    <w:p w14:paraId="6628C116" w14:textId="6CB414D4" w:rsidR="007A63E7" w:rsidRDefault="00D519C1" w:rsidP="007A63E7">
      <w:pPr>
        <w:ind w:left="720"/>
      </w:pPr>
      <w:r>
        <w:t>XGBoost works in similar fashion how the Gradient Boosting works.</w:t>
      </w:r>
      <w:r w:rsidR="00F40434">
        <w:t xml:space="preserve"> In first model, it will take the mean value in regression problem. In above table the mean would be </w:t>
      </w:r>
      <w:r w:rsidR="00F40434" w:rsidRPr="00F40434">
        <w:rPr>
          <w:b/>
          <w:bCs/>
        </w:rPr>
        <w:t>7.5</w:t>
      </w:r>
      <w:r w:rsidR="00F40434">
        <w:rPr>
          <w:b/>
          <w:bCs/>
        </w:rPr>
        <w:t xml:space="preserve"> </w:t>
      </w:r>
      <w:r w:rsidR="00F40434">
        <w:t xml:space="preserve">and the residual will be evaluated to find the cost/loss function of the model. Basis on the residual, the next model will be </w:t>
      </w:r>
      <w:proofErr w:type="gramStart"/>
      <w:r w:rsidR="00F40434">
        <w:t>build</w:t>
      </w:r>
      <w:proofErr w:type="gramEnd"/>
      <w:r w:rsidR="000255D2">
        <w:t xml:space="preserve"> and we will again predict the </w:t>
      </w:r>
    </w:p>
    <w:p w14:paraId="579BFCA4" w14:textId="77777777" w:rsidR="000255D2" w:rsidRDefault="000255D2" w:rsidP="007A63E7">
      <w:pPr>
        <w:ind w:left="720"/>
      </w:pPr>
    </w:p>
    <w:p w14:paraId="7F0BD126" w14:textId="0C6AA0A0" w:rsidR="000255D2" w:rsidRDefault="000255D2" w:rsidP="007A63E7">
      <w:pPr>
        <w:ind w:left="720"/>
      </w:pPr>
      <w:r>
        <w:t>It’s similar to Gradient boosting only the twist is the decision tree is build little differently compared to Gradient boosting algorithm. We have to prepare leaf nodes based on the residual and we have to calculate the similarity score which is as below:</w:t>
      </w:r>
    </w:p>
    <w:p w14:paraId="42AB8B38" w14:textId="57678F6C" w:rsidR="000255D2" w:rsidRPr="000255D2" w:rsidRDefault="000255D2" w:rsidP="007A63E7">
      <w:pPr>
        <w:ind w:left="720"/>
      </w:pPr>
      <m:oMathPara>
        <m:oMath>
          <m:r>
            <w:rPr>
              <w:rFonts w:ascii="Cambria Math" w:hAnsi="Cambria Math"/>
            </w:rPr>
            <m:t>Similarity score=Sum of</m:t>
          </m:r>
          <m:f>
            <m:fPr>
              <m:ctrlPr>
                <w:rPr>
                  <w:rFonts w:ascii="Cambria Math" w:hAnsi="Cambria Math"/>
                  <w:i/>
                </w:rPr>
              </m:ctrlPr>
            </m:fPr>
            <m:num>
              <m:r>
                <w:rPr>
                  <w:rFonts w:ascii="Cambria Math" w:hAnsi="Cambria Math"/>
                </w:rPr>
                <m:t>residual</m:t>
              </m:r>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Count of residuals+</m:t>
              </m:r>
              <m:r>
                <m:rPr>
                  <m:sty m:val="p"/>
                </m:rPr>
                <w:rPr>
                  <w:rStyle w:val="Strong"/>
                  <w:rFonts w:ascii="Cambria Math" w:hAnsi="Cambria Math"/>
                </w:rPr>
                <m:t>λ</m:t>
              </m:r>
              <m:r>
                <w:rPr>
                  <w:rFonts w:ascii="Cambria Math" w:hAnsi="Cambria Math"/>
                </w:rPr>
                <m:t xml:space="preserve"> </m:t>
              </m:r>
            </m:den>
          </m:f>
        </m:oMath>
      </m:oMathPara>
    </w:p>
    <w:p w14:paraId="499A0A52" w14:textId="33354440" w:rsidR="000255D2" w:rsidRDefault="004F12E4" w:rsidP="007A63E7">
      <w:pPr>
        <w:ind w:left="720"/>
      </w:pPr>
      <m:oMath>
        <m:r>
          <m:rPr>
            <m:sty m:val="p"/>
          </m:rPr>
          <w:rPr>
            <w:rStyle w:val="Strong"/>
            <w:rFonts w:ascii="Cambria Math" w:hAnsi="Cambria Math"/>
          </w:rPr>
          <m:t>λ</m:t>
        </m:r>
      </m:oMath>
      <w:r w:rsidR="000255D2">
        <w:t xml:space="preserve"> is a regularization parameter</w:t>
      </w:r>
      <w:r w:rsidR="00D14AAA">
        <w:t>.</w:t>
      </w:r>
    </w:p>
    <w:p w14:paraId="10C17718" w14:textId="5DEB388F" w:rsidR="00D14AAA" w:rsidRDefault="00D14AAA" w:rsidP="007A63E7">
      <w:pPr>
        <w:ind w:left="720"/>
      </w:pPr>
      <w:r>
        <w:t>We have to do split the residual based on independent variable CGPA</w:t>
      </w:r>
    </w:p>
    <w:p w14:paraId="3B695778" w14:textId="1C0D3FFB" w:rsidR="00D14AAA" w:rsidRDefault="00D14AAA" w:rsidP="007A63E7">
      <w:pPr>
        <w:ind w:left="720"/>
      </w:pPr>
      <w:r>
        <w:t>First, we need to sort it and then we have to find the best splitting criteria.</w:t>
      </w:r>
    </w:p>
    <w:p w14:paraId="6B861817" w14:textId="6AD6B436" w:rsidR="004F12E4" w:rsidRDefault="004F12E4" w:rsidP="007A63E7">
      <w:pPr>
        <w:ind w:left="720"/>
      </w:pPr>
      <w:r w:rsidRPr="004F12E4">
        <w:lastRenderedPageBreak/>
        <w:drawing>
          <wp:inline distT="0" distB="0" distL="0" distR="0" wp14:anchorId="49CC7BAB" wp14:editId="2F61849C">
            <wp:extent cx="5731510" cy="2832100"/>
            <wp:effectExtent l="0" t="0" r="2540" b="6350"/>
            <wp:docPr id="1731946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46209" name=""/>
                    <pic:cNvPicPr/>
                  </pic:nvPicPr>
                  <pic:blipFill>
                    <a:blip r:embed="rId32"/>
                    <a:stretch>
                      <a:fillRect/>
                    </a:stretch>
                  </pic:blipFill>
                  <pic:spPr>
                    <a:xfrm>
                      <a:off x="0" y="0"/>
                      <a:ext cx="5731510" cy="2832100"/>
                    </a:xfrm>
                    <a:prstGeom prst="rect">
                      <a:avLst/>
                    </a:prstGeom>
                  </pic:spPr>
                </pic:pic>
              </a:graphicData>
            </a:graphic>
          </wp:inline>
        </w:drawing>
      </w:r>
    </w:p>
    <w:p w14:paraId="524ECE72" w14:textId="77777777" w:rsidR="00D14AAA" w:rsidRDefault="00D14AAA" w:rsidP="007A63E7">
      <w:pPr>
        <w:ind w:left="720"/>
      </w:pPr>
    </w:p>
    <w:p w14:paraId="03BC825B" w14:textId="6A73C4AB" w:rsidR="004F12E4" w:rsidRDefault="004F12E4" w:rsidP="007A63E7">
      <w:pPr>
        <w:ind w:left="720"/>
      </w:pPr>
      <w:r>
        <w:t xml:space="preserve">Basis on similarity score calculated above, splitting criteria 3 would be beneficial because the similarity score is 17.52 and the node containing values 0.7, -2.8 and -1.3 would be further </w:t>
      </w:r>
      <w:proofErr w:type="spellStart"/>
      <w:r>
        <w:t>splitted</w:t>
      </w:r>
      <w:proofErr w:type="spellEnd"/>
      <w:r>
        <w:t xml:space="preserve"> based on similarity score.</w:t>
      </w:r>
    </w:p>
    <w:p w14:paraId="7D8F1FE8" w14:textId="23DA597E" w:rsidR="004F12E4" w:rsidRDefault="004F12E4" w:rsidP="007A63E7">
      <w:pPr>
        <w:ind w:left="720"/>
      </w:pPr>
      <w:r w:rsidRPr="004F12E4">
        <w:drawing>
          <wp:inline distT="0" distB="0" distL="0" distR="0" wp14:anchorId="0AA80108" wp14:editId="29AA0D20">
            <wp:extent cx="5731510" cy="2603500"/>
            <wp:effectExtent l="0" t="0" r="2540" b="6350"/>
            <wp:docPr id="486384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84742" name=""/>
                    <pic:cNvPicPr/>
                  </pic:nvPicPr>
                  <pic:blipFill>
                    <a:blip r:embed="rId33"/>
                    <a:stretch>
                      <a:fillRect/>
                    </a:stretch>
                  </pic:blipFill>
                  <pic:spPr>
                    <a:xfrm>
                      <a:off x="0" y="0"/>
                      <a:ext cx="5731510" cy="2603500"/>
                    </a:xfrm>
                    <a:prstGeom prst="rect">
                      <a:avLst/>
                    </a:prstGeom>
                  </pic:spPr>
                </pic:pic>
              </a:graphicData>
            </a:graphic>
          </wp:inline>
        </w:drawing>
      </w:r>
    </w:p>
    <w:p w14:paraId="0A27637E" w14:textId="46CF8A45" w:rsidR="004F12E4" w:rsidRDefault="004F12E4" w:rsidP="007A63E7">
      <w:pPr>
        <w:ind w:left="720"/>
      </w:pPr>
      <w:r w:rsidRPr="004F12E4">
        <w:drawing>
          <wp:inline distT="0" distB="0" distL="0" distR="0" wp14:anchorId="22F86078" wp14:editId="57239BF7">
            <wp:extent cx="5731510" cy="2159635"/>
            <wp:effectExtent l="0" t="0" r="2540" b="0"/>
            <wp:docPr id="26881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18170" name=""/>
                    <pic:cNvPicPr/>
                  </pic:nvPicPr>
                  <pic:blipFill>
                    <a:blip r:embed="rId34"/>
                    <a:stretch>
                      <a:fillRect/>
                    </a:stretch>
                  </pic:blipFill>
                  <pic:spPr>
                    <a:xfrm>
                      <a:off x="0" y="0"/>
                      <a:ext cx="5731510" cy="2159635"/>
                    </a:xfrm>
                    <a:prstGeom prst="rect">
                      <a:avLst/>
                    </a:prstGeom>
                  </pic:spPr>
                </pic:pic>
              </a:graphicData>
            </a:graphic>
          </wp:inline>
        </w:drawing>
      </w:r>
    </w:p>
    <w:p w14:paraId="00711774" w14:textId="09C29DAB" w:rsidR="004F12E4" w:rsidRDefault="004F12E4" w:rsidP="007A63E7">
      <w:pPr>
        <w:ind w:left="720"/>
      </w:pPr>
      <w:r>
        <w:lastRenderedPageBreak/>
        <w:t>Based on the above calculation Splitting criteria is decided and further its split.</w:t>
      </w:r>
    </w:p>
    <w:p w14:paraId="3E69F672" w14:textId="29DD04D6" w:rsidR="004F12E4" w:rsidRDefault="004F12E4" w:rsidP="007A63E7">
      <w:pPr>
        <w:ind w:left="720"/>
      </w:pPr>
      <w:r>
        <w:t>Output for all the leaf node will be calculated based on below formulae:</w:t>
      </w:r>
    </w:p>
    <w:p w14:paraId="3FE9E6C0" w14:textId="08382E36" w:rsidR="004F12E4" w:rsidRDefault="004F12E4" w:rsidP="007A63E7">
      <w:pPr>
        <w:ind w:left="720"/>
      </w:pPr>
      <w:r>
        <w:t xml:space="preserve"> </w:t>
      </w:r>
      <m:oMath>
        <m:r>
          <w:rPr>
            <w:rFonts w:ascii="Cambria Math" w:hAnsi="Cambria Math"/>
          </w:rPr>
          <m:t>Output=</m:t>
        </m:r>
        <m:f>
          <m:fPr>
            <m:ctrlPr>
              <w:rPr>
                <w:rFonts w:ascii="Cambria Math" w:hAnsi="Cambria Math"/>
                <w:i/>
              </w:rPr>
            </m:ctrlPr>
          </m:fPr>
          <m:num>
            <m:r>
              <w:rPr>
                <w:rFonts w:ascii="Cambria Math" w:hAnsi="Cambria Math"/>
              </w:rPr>
              <m:t>Sum of</m:t>
            </m:r>
            <m:r>
              <w:rPr>
                <w:rFonts w:ascii="Cambria Math" w:hAnsi="Cambria Math"/>
              </w:rPr>
              <m:t xml:space="preserve"> residuals</m:t>
            </m:r>
          </m:num>
          <m:den>
            <m:r>
              <w:rPr>
                <w:rFonts w:ascii="Cambria Math" w:hAnsi="Cambria Math"/>
              </w:rPr>
              <m:t>count of residuals +</m:t>
            </m:r>
            <m:r>
              <m:rPr>
                <m:sty m:val="p"/>
              </m:rPr>
              <w:rPr>
                <w:rStyle w:val="Strong"/>
                <w:rFonts w:ascii="Cambria Math" w:hAnsi="Cambria Math"/>
              </w:rPr>
              <m:t>λ</m:t>
            </m:r>
            <m:r>
              <w:rPr>
                <w:rFonts w:ascii="Cambria Math" w:hAnsi="Cambria Math"/>
              </w:rPr>
              <m:t xml:space="preserve"> </m:t>
            </m:r>
          </m:den>
        </m:f>
      </m:oMath>
    </w:p>
    <w:p w14:paraId="47A7023E" w14:textId="77777777" w:rsidR="004F12E4" w:rsidRDefault="004F12E4" w:rsidP="007A63E7">
      <w:pPr>
        <w:ind w:left="720"/>
      </w:pPr>
    </w:p>
    <w:p w14:paraId="225AA354" w14:textId="77777777" w:rsidR="004F12E4" w:rsidRDefault="004F12E4" w:rsidP="007A63E7">
      <w:pPr>
        <w:ind w:left="720"/>
      </w:pPr>
    </w:p>
    <w:p w14:paraId="2A8257EF" w14:textId="55B1182C" w:rsidR="004F12E4" w:rsidRDefault="00A4257D" w:rsidP="007A63E7">
      <w:pPr>
        <w:ind w:left="720"/>
      </w:pPr>
      <w:r>
        <w:t xml:space="preserve"> </w:t>
      </w:r>
      <w:r w:rsidR="004F12E4" w:rsidRPr="004F12E4">
        <w:drawing>
          <wp:inline distT="0" distB="0" distL="0" distR="0" wp14:anchorId="69B5CC8B" wp14:editId="4094F3ED">
            <wp:extent cx="5731510" cy="2747010"/>
            <wp:effectExtent l="0" t="0" r="2540" b="0"/>
            <wp:docPr id="182595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54568" name=""/>
                    <pic:cNvPicPr/>
                  </pic:nvPicPr>
                  <pic:blipFill>
                    <a:blip r:embed="rId35"/>
                    <a:stretch>
                      <a:fillRect/>
                    </a:stretch>
                  </pic:blipFill>
                  <pic:spPr>
                    <a:xfrm>
                      <a:off x="0" y="0"/>
                      <a:ext cx="5731510" cy="2747010"/>
                    </a:xfrm>
                    <a:prstGeom prst="rect">
                      <a:avLst/>
                    </a:prstGeom>
                  </pic:spPr>
                </pic:pic>
              </a:graphicData>
            </a:graphic>
          </wp:inline>
        </w:drawing>
      </w:r>
    </w:p>
    <w:p w14:paraId="4555DA01" w14:textId="77777777" w:rsidR="007A21CA" w:rsidRDefault="007A21CA" w:rsidP="007A63E7">
      <w:pPr>
        <w:ind w:left="720"/>
      </w:pPr>
    </w:p>
    <w:p w14:paraId="553625EA" w14:textId="1C6376C1" w:rsidR="007A21CA" w:rsidRDefault="007A21CA" w:rsidP="007A21CA">
      <w:pPr>
        <w:pStyle w:val="Heading2"/>
      </w:pPr>
      <w:r>
        <w:t xml:space="preserve">XGBoost with classification </w:t>
      </w:r>
    </w:p>
    <w:p w14:paraId="67CF085E" w14:textId="77777777" w:rsidR="003C574B" w:rsidRPr="003C574B" w:rsidRDefault="003C574B" w:rsidP="003C574B">
      <w:pPr>
        <w:spacing w:before="100" w:beforeAutospacing="1" w:after="100" w:afterAutospacing="1" w:line="240" w:lineRule="auto"/>
        <w:rPr>
          <w:rFonts w:eastAsia="Times New Roman" w:cstheme="minorHAnsi"/>
          <w:kern w:val="0"/>
          <w:sz w:val="24"/>
          <w:szCs w:val="24"/>
          <w:lang w:eastAsia="en-IN"/>
          <w14:ligatures w14:val="none"/>
        </w:rPr>
      </w:pPr>
      <w:r w:rsidRPr="003C574B">
        <w:rPr>
          <w:rFonts w:eastAsia="Times New Roman" w:cstheme="minorHAnsi"/>
          <w:kern w:val="0"/>
          <w:sz w:val="24"/>
          <w:szCs w:val="24"/>
          <w:lang w:eastAsia="en-IN"/>
          <w14:ligatures w14:val="none"/>
        </w:rPr>
        <w:t>In the context of XGBoost with classification, the process involves building decision trees based on similarity scores for the log-odds of positive class probabilities. The following steps outline a simplified version of this process:</w:t>
      </w:r>
    </w:p>
    <w:p w14:paraId="0C80DB4A" w14:textId="77777777" w:rsidR="003C574B" w:rsidRPr="003C574B" w:rsidRDefault="003C574B" w:rsidP="003C574B">
      <w:pPr>
        <w:numPr>
          <w:ilvl w:val="0"/>
          <w:numId w:val="10"/>
        </w:numPr>
        <w:spacing w:before="100" w:beforeAutospacing="1" w:after="100" w:afterAutospacing="1" w:line="240" w:lineRule="auto"/>
        <w:rPr>
          <w:rFonts w:eastAsia="Times New Roman" w:cstheme="minorHAnsi"/>
          <w:kern w:val="0"/>
          <w:sz w:val="24"/>
          <w:szCs w:val="24"/>
          <w:lang w:eastAsia="en-IN"/>
          <w14:ligatures w14:val="none"/>
        </w:rPr>
      </w:pPr>
      <w:r w:rsidRPr="003C574B">
        <w:rPr>
          <w:rFonts w:eastAsia="Times New Roman" w:cstheme="minorHAnsi"/>
          <w:b/>
          <w:bCs/>
          <w:kern w:val="0"/>
          <w:sz w:val="24"/>
          <w:szCs w:val="24"/>
          <w:lang w:eastAsia="en-IN"/>
          <w14:ligatures w14:val="none"/>
        </w:rPr>
        <w:t>Initialize with Probabilities:</w:t>
      </w:r>
    </w:p>
    <w:p w14:paraId="466950E4" w14:textId="77777777" w:rsidR="003C574B" w:rsidRPr="003C574B" w:rsidRDefault="003C574B" w:rsidP="003C574B">
      <w:pPr>
        <w:numPr>
          <w:ilvl w:val="1"/>
          <w:numId w:val="10"/>
        </w:numPr>
        <w:spacing w:before="100" w:beforeAutospacing="1" w:after="100" w:afterAutospacing="1" w:line="240" w:lineRule="auto"/>
        <w:rPr>
          <w:rFonts w:eastAsia="Times New Roman" w:cstheme="minorHAnsi"/>
          <w:kern w:val="0"/>
          <w:sz w:val="24"/>
          <w:szCs w:val="24"/>
          <w:lang w:eastAsia="en-IN"/>
          <w14:ligatures w14:val="none"/>
        </w:rPr>
      </w:pPr>
      <w:r w:rsidRPr="003C574B">
        <w:rPr>
          <w:rFonts w:eastAsia="Times New Roman" w:cstheme="minorHAnsi"/>
          <w:kern w:val="0"/>
          <w:sz w:val="24"/>
          <w:szCs w:val="24"/>
          <w:lang w:eastAsia="en-IN"/>
          <w14:ligatures w14:val="none"/>
        </w:rPr>
        <w:t>The first model (tree) is initialized with the probabilities of log-odds for the positive class. These probabilities are converted into log-odds using the logistic function.</w:t>
      </w:r>
    </w:p>
    <w:p w14:paraId="51511EB5" w14:textId="77777777" w:rsidR="003C574B" w:rsidRPr="003C574B" w:rsidRDefault="003C574B" w:rsidP="003C574B">
      <w:pPr>
        <w:numPr>
          <w:ilvl w:val="0"/>
          <w:numId w:val="10"/>
        </w:numPr>
        <w:spacing w:before="100" w:beforeAutospacing="1" w:after="100" w:afterAutospacing="1" w:line="240" w:lineRule="auto"/>
        <w:rPr>
          <w:rFonts w:eastAsia="Times New Roman" w:cstheme="minorHAnsi"/>
          <w:kern w:val="0"/>
          <w:sz w:val="24"/>
          <w:szCs w:val="24"/>
          <w:lang w:eastAsia="en-IN"/>
          <w14:ligatures w14:val="none"/>
        </w:rPr>
      </w:pPr>
      <w:r w:rsidRPr="003C574B">
        <w:rPr>
          <w:rFonts w:eastAsia="Times New Roman" w:cstheme="minorHAnsi"/>
          <w:b/>
          <w:bCs/>
          <w:kern w:val="0"/>
          <w:sz w:val="24"/>
          <w:szCs w:val="24"/>
          <w:lang w:eastAsia="en-IN"/>
          <w14:ligatures w14:val="none"/>
        </w:rPr>
        <w:t>Calculate Pseudo Residuals:</w:t>
      </w:r>
    </w:p>
    <w:p w14:paraId="3013E477" w14:textId="77777777" w:rsidR="003C574B" w:rsidRPr="003C574B" w:rsidRDefault="003C574B" w:rsidP="003C574B">
      <w:pPr>
        <w:numPr>
          <w:ilvl w:val="1"/>
          <w:numId w:val="10"/>
        </w:numPr>
        <w:spacing w:before="100" w:beforeAutospacing="1" w:after="100" w:afterAutospacing="1" w:line="240" w:lineRule="auto"/>
        <w:rPr>
          <w:rFonts w:eastAsia="Times New Roman" w:cstheme="minorHAnsi"/>
          <w:kern w:val="0"/>
          <w:sz w:val="24"/>
          <w:szCs w:val="24"/>
          <w:lang w:eastAsia="en-IN"/>
          <w14:ligatures w14:val="none"/>
        </w:rPr>
      </w:pPr>
      <w:r w:rsidRPr="003C574B">
        <w:rPr>
          <w:rFonts w:eastAsia="Times New Roman" w:cstheme="minorHAnsi"/>
          <w:kern w:val="0"/>
          <w:sz w:val="24"/>
          <w:szCs w:val="24"/>
          <w:lang w:eastAsia="en-IN"/>
          <w14:ligatures w14:val="none"/>
        </w:rPr>
        <w:t>Pseudo residuals are calculated as the difference between the true class labels and the predicted probabilities. For binary classification, the residuals are calculated as True Label−Predicted ProbabilityTrue Label−Predicted Probability.</w:t>
      </w:r>
    </w:p>
    <w:p w14:paraId="0630737D" w14:textId="77777777" w:rsidR="003C574B" w:rsidRPr="003C574B" w:rsidRDefault="003C574B" w:rsidP="003C574B">
      <w:pPr>
        <w:numPr>
          <w:ilvl w:val="0"/>
          <w:numId w:val="10"/>
        </w:numPr>
        <w:spacing w:before="100" w:beforeAutospacing="1" w:after="100" w:afterAutospacing="1" w:line="240" w:lineRule="auto"/>
        <w:rPr>
          <w:rFonts w:eastAsia="Times New Roman" w:cstheme="minorHAnsi"/>
          <w:kern w:val="0"/>
          <w:sz w:val="24"/>
          <w:szCs w:val="24"/>
          <w:lang w:eastAsia="en-IN"/>
          <w14:ligatures w14:val="none"/>
        </w:rPr>
      </w:pPr>
      <w:r w:rsidRPr="003C574B">
        <w:rPr>
          <w:rFonts w:eastAsia="Times New Roman" w:cstheme="minorHAnsi"/>
          <w:b/>
          <w:bCs/>
          <w:kern w:val="0"/>
          <w:sz w:val="24"/>
          <w:szCs w:val="24"/>
          <w:lang w:eastAsia="en-IN"/>
          <w14:ligatures w14:val="none"/>
        </w:rPr>
        <w:t>Build Decision Trees:</w:t>
      </w:r>
    </w:p>
    <w:p w14:paraId="0BCB361D" w14:textId="77777777" w:rsidR="003C574B" w:rsidRDefault="003C574B" w:rsidP="003C574B">
      <w:pPr>
        <w:numPr>
          <w:ilvl w:val="1"/>
          <w:numId w:val="10"/>
        </w:numPr>
        <w:spacing w:before="100" w:beforeAutospacing="1" w:after="100" w:afterAutospacing="1" w:line="240" w:lineRule="auto"/>
        <w:rPr>
          <w:rFonts w:eastAsia="Times New Roman" w:cstheme="minorHAnsi"/>
          <w:kern w:val="0"/>
          <w:sz w:val="24"/>
          <w:szCs w:val="24"/>
          <w:lang w:eastAsia="en-IN"/>
          <w14:ligatures w14:val="none"/>
        </w:rPr>
      </w:pPr>
      <w:r w:rsidRPr="003C574B">
        <w:rPr>
          <w:rFonts w:eastAsia="Times New Roman" w:cstheme="minorHAnsi"/>
          <w:kern w:val="0"/>
          <w:sz w:val="24"/>
          <w:szCs w:val="24"/>
          <w:lang w:eastAsia="en-IN"/>
          <w14:ligatures w14:val="none"/>
        </w:rPr>
        <w:t>Decision trees are constructed to predict the pseudo residuals. The goal is to capture the patterns or errors made by the initial model.</w:t>
      </w:r>
    </w:p>
    <w:p w14:paraId="18A01FF5" w14:textId="77777777" w:rsidR="003C574B" w:rsidRPr="003C574B" w:rsidRDefault="003C574B" w:rsidP="003C574B">
      <w:pPr>
        <w:spacing w:before="100" w:beforeAutospacing="1" w:after="100" w:afterAutospacing="1" w:line="240" w:lineRule="auto"/>
        <w:ind w:left="1440"/>
        <w:rPr>
          <w:rFonts w:eastAsia="Times New Roman" w:cstheme="minorHAnsi"/>
          <w:kern w:val="0"/>
          <w:sz w:val="24"/>
          <w:szCs w:val="24"/>
          <w:lang w:eastAsia="en-IN"/>
          <w14:ligatures w14:val="none"/>
        </w:rPr>
      </w:pPr>
    </w:p>
    <w:p w14:paraId="0DE7B6C1" w14:textId="77777777" w:rsidR="003C574B" w:rsidRPr="003C574B" w:rsidRDefault="003C574B" w:rsidP="003C574B">
      <w:pPr>
        <w:numPr>
          <w:ilvl w:val="0"/>
          <w:numId w:val="10"/>
        </w:numPr>
        <w:spacing w:before="100" w:beforeAutospacing="1" w:after="100" w:afterAutospacing="1" w:line="240" w:lineRule="auto"/>
        <w:rPr>
          <w:rFonts w:eastAsia="Times New Roman" w:cstheme="minorHAnsi"/>
          <w:kern w:val="0"/>
          <w:sz w:val="24"/>
          <w:szCs w:val="24"/>
          <w:lang w:eastAsia="en-IN"/>
          <w14:ligatures w14:val="none"/>
        </w:rPr>
      </w:pPr>
      <w:r w:rsidRPr="003C574B">
        <w:rPr>
          <w:rFonts w:eastAsia="Times New Roman" w:cstheme="minorHAnsi"/>
          <w:b/>
          <w:bCs/>
          <w:kern w:val="0"/>
          <w:sz w:val="24"/>
          <w:szCs w:val="24"/>
          <w:lang w:eastAsia="en-IN"/>
          <w14:ligatures w14:val="none"/>
        </w:rPr>
        <w:lastRenderedPageBreak/>
        <w:t>Update Model:</w:t>
      </w:r>
    </w:p>
    <w:p w14:paraId="0D5AB0C8" w14:textId="77777777" w:rsidR="003C574B" w:rsidRPr="003C574B" w:rsidRDefault="003C574B" w:rsidP="003C574B">
      <w:pPr>
        <w:numPr>
          <w:ilvl w:val="1"/>
          <w:numId w:val="10"/>
        </w:numPr>
        <w:spacing w:before="100" w:beforeAutospacing="1" w:after="100" w:afterAutospacing="1" w:line="240" w:lineRule="auto"/>
        <w:rPr>
          <w:rFonts w:eastAsia="Times New Roman" w:cstheme="minorHAnsi"/>
          <w:kern w:val="0"/>
          <w:sz w:val="24"/>
          <w:szCs w:val="24"/>
          <w:lang w:eastAsia="en-IN"/>
          <w14:ligatures w14:val="none"/>
        </w:rPr>
      </w:pPr>
      <w:r w:rsidRPr="003C574B">
        <w:rPr>
          <w:rFonts w:eastAsia="Times New Roman" w:cstheme="minorHAnsi"/>
          <w:kern w:val="0"/>
          <w:sz w:val="24"/>
          <w:szCs w:val="24"/>
          <w:lang w:eastAsia="en-IN"/>
          <w14:ligatures w14:val="none"/>
        </w:rPr>
        <w:t>The output of the new decision tree is combined with the previous model's output. The learning rate is applied to control the contribution of each tree to the final model. The learning rate helps prevent overfitting.</w:t>
      </w:r>
    </w:p>
    <w:p w14:paraId="6B3C91A4" w14:textId="77777777" w:rsidR="003C574B" w:rsidRPr="003C574B" w:rsidRDefault="003C574B" w:rsidP="003C574B">
      <w:pPr>
        <w:numPr>
          <w:ilvl w:val="0"/>
          <w:numId w:val="10"/>
        </w:numPr>
        <w:spacing w:before="100" w:beforeAutospacing="1" w:after="100" w:afterAutospacing="1" w:line="240" w:lineRule="auto"/>
        <w:rPr>
          <w:rFonts w:eastAsia="Times New Roman" w:cstheme="minorHAnsi"/>
          <w:kern w:val="0"/>
          <w:sz w:val="24"/>
          <w:szCs w:val="24"/>
          <w:lang w:eastAsia="en-IN"/>
          <w14:ligatures w14:val="none"/>
        </w:rPr>
      </w:pPr>
      <w:r w:rsidRPr="003C574B">
        <w:rPr>
          <w:rFonts w:eastAsia="Times New Roman" w:cstheme="minorHAnsi"/>
          <w:b/>
          <w:bCs/>
          <w:kern w:val="0"/>
          <w:sz w:val="24"/>
          <w:szCs w:val="24"/>
          <w:lang w:eastAsia="en-IN"/>
          <w14:ligatures w14:val="none"/>
        </w:rPr>
        <w:t>Repeat the Process:</w:t>
      </w:r>
    </w:p>
    <w:p w14:paraId="0DAC2822" w14:textId="77777777" w:rsidR="003C574B" w:rsidRPr="003C574B" w:rsidRDefault="003C574B" w:rsidP="003C574B">
      <w:pPr>
        <w:numPr>
          <w:ilvl w:val="1"/>
          <w:numId w:val="10"/>
        </w:numPr>
        <w:spacing w:before="100" w:beforeAutospacing="1" w:after="100" w:afterAutospacing="1" w:line="240" w:lineRule="auto"/>
        <w:rPr>
          <w:rFonts w:eastAsia="Times New Roman" w:cstheme="minorHAnsi"/>
          <w:kern w:val="0"/>
          <w:sz w:val="24"/>
          <w:szCs w:val="24"/>
          <w:lang w:eastAsia="en-IN"/>
          <w14:ligatures w14:val="none"/>
        </w:rPr>
      </w:pPr>
      <w:r w:rsidRPr="003C574B">
        <w:rPr>
          <w:rFonts w:eastAsia="Times New Roman" w:cstheme="minorHAnsi"/>
          <w:kern w:val="0"/>
          <w:sz w:val="24"/>
          <w:szCs w:val="24"/>
          <w:lang w:eastAsia="en-IN"/>
          <w14:ligatures w14:val="none"/>
        </w:rPr>
        <w:t>Steps 2-4 are repeated for a specified number of boosting rounds, each time building a new decision tree to correct the errors made by the existing ensemble.</w:t>
      </w:r>
    </w:p>
    <w:p w14:paraId="208C5507" w14:textId="77777777" w:rsidR="003C574B" w:rsidRPr="003C574B" w:rsidRDefault="003C574B" w:rsidP="003C574B">
      <w:pPr>
        <w:numPr>
          <w:ilvl w:val="0"/>
          <w:numId w:val="10"/>
        </w:numPr>
        <w:spacing w:before="100" w:beforeAutospacing="1" w:after="100" w:afterAutospacing="1" w:line="240" w:lineRule="auto"/>
        <w:rPr>
          <w:rFonts w:eastAsia="Times New Roman" w:cstheme="minorHAnsi"/>
          <w:kern w:val="0"/>
          <w:sz w:val="24"/>
          <w:szCs w:val="24"/>
          <w:lang w:eastAsia="en-IN"/>
          <w14:ligatures w14:val="none"/>
        </w:rPr>
      </w:pPr>
      <w:r w:rsidRPr="003C574B">
        <w:rPr>
          <w:rFonts w:eastAsia="Times New Roman" w:cstheme="minorHAnsi"/>
          <w:b/>
          <w:bCs/>
          <w:kern w:val="0"/>
          <w:sz w:val="24"/>
          <w:szCs w:val="24"/>
          <w:lang w:eastAsia="en-IN"/>
          <w14:ligatures w14:val="none"/>
        </w:rPr>
        <w:t>Final Model:</w:t>
      </w:r>
    </w:p>
    <w:p w14:paraId="42A6BB9E" w14:textId="77777777" w:rsidR="003C574B" w:rsidRDefault="003C574B" w:rsidP="003C574B">
      <w:pPr>
        <w:numPr>
          <w:ilvl w:val="1"/>
          <w:numId w:val="10"/>
        </w:numPr>
        <w:spacing w:before="100" w:beforeAutospacing="1" w:after="100" w:afterAutospacing="1" w:line="240" w:lineRule="auto"/>
        <w:rPr>
          <w:rFonts w:eastAsia="Times New Roman" w:cstheme="minorHAnsi"/>
          <w:kern w:val="0"/>
          <w:sz w:val="24"/>
          <w:szCs w:val="24"/>
          <w:lang w:eastAsia="en-IN"/>
          <w14:ligatures w14:val="none"/>
        </w:rPr>
      </w:pPr>
      <w:r w:rsidRPr="003C574B">
        <w:rPr>
          <w:rFonts w:eastAsia="Times New Roman" w:cstheme="minorHAnsi"/>
          <w:kern w:val="0"/>
          <w:sz w:val="24"/>
          <w:szCs w:val="24"/>
          <w:lang w:eastAsia="en-IN"/>
          <w14:ligatures w14:val="none"/>
        </w:rPr>
        <w:t>The final model is an ensemble of decision trees that collectively improve the predictive performance on the classification task.</w:t>
      </w:r>
    </w:p>
    <w:tbl>
      <w:tblPr>
        <w:tblW w:w="0" w:type="auto"/>
        <w:tblLook w:val="04A0" w:firstRow="1" w:lastRow="0" w:firstColumn="1" w:lastColumn="0" w:noHBand="0" w:noVBand="1"/>
      </w:tblPr>
      <w:tblGrid>
        <w:gridCol w:w="597"/>
        <w:gridCol w:w="702"/>
        <w:gridCol w:w="930"/>
        <w:gridCol w:w="1196"/>
        <w:gridCol w:w="1162"/>
        <w:gridCol w:w="1109"/>
        <w:gridCol w:w="1206"/>
        <w:gridCol w:w="1162"/>
        <w:gridCol w:w="952"/>
      </w:tblGrid>
      <w:tr w:rsidR="00552A77" w:rsidRPr="00552A77" w14:paraId="65D89686" w14:textId="77777777" w:rsidTr="00552A77">
        <w:trPr>
          <w:trHeight w:val="15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265698" w14:textId="77777777" w:rsidR="00552A77" w:rsidRPr="00552A77" w:rsidRDefault="00552A77" w:rsidP="00552A77">
            <w:pPr>
              <w:spacing w:after="0" w:line="240" w:lineRule="auto"/>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 </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3D4FD7A" w14:textId="77777777" w:rsidR="00552A77" w:rsidRPr="00552A77" w:rsidRDefault="00552A77" w:rsidP="00552A77">
            <w:pPr>
              <w:spacing w:after="0" w:line="240" w:lineRule="auto"/>
              <w:jc w:val="center"/>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CGPA</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D0D369E" w14:textId="77777777" w:rsidR="00552A77" w:rsidRPr="00552A77" w:rsidRDefault="00552A77" w:rsidP="00552A77">
            <w:pPr>
              <w:spacing w:after="0" w:line="240" w:lineRule="auto"/>
              <w:jc w:val="center"/>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Package</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EF52AA3" w14:textId="77777777" w:rsidR="00552A77" w:rsidRPr="00552A77" w:rsidRDefault="00552A77" w:rsidP="00552A77">
            <w:pPr>
              <w:spacing w:after="0" w:line="240" w:lineRule="auto"/>
              <w:jc w:val="center"/>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Model 1 (Average predictions with Log(odds)</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E715D85" w14:textId="77777777" w:rsidR="00552A77" w:rsidRPr="00552A77" w:rsidRDefault="00552A77" w:rsidP="00552A77">
            <w:pPr>
              <w:spacing w:after="0" w:line="240" w:lineRule="auto"/>
              <w:jc w:val="center"/>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 xml:space="preserve">Probability </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E1D9AE6" w14:textId="77777777" w:rsidR="00552A77" w:rsidRPr="00552A77" w:rsidRDefault="00552A77" w:rsidP="00552A77">
            <w:pPr>
              <w:spacing w:after="0" w:line="240" w:lineRule="auto"/>
              <w:jc w:val="center"/>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Residual 1</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0CC2C78" w14:textId="77777777" w:rsidR="00552A77" w:rsidRPr="00552A77" w:rsidRDefault="00552A77" w:rsidP="00552A77">
            <w:pPr>
              <w:spacing w:after="0" w:line="240" w:lineRule="auto"/>
              <w:jc w:val="center"/>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eta value = 0.3</w:t>
            </w:r>
            <w:r w:rsidRPr="00552A77">
              <w:rPr>
                <w:rFonts w:ascii="Calibri" w:eastAsia="Times New Roman" w:hAnsi="Calibri" w:cs="Calibri"/>
                <w:color w:val="000000"/>
                <w:kern w:val="0"/>
                <w:lang w:eastAsia="en-IN"/>
                <w14:ligatures w14:val="none"/>
              </w:rPr>
              <w:br/>
              <w:t>Pred 2 [Log(odds)]</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3D2B2F0" w14:textId="77777777" w:rsidR="00552A77" w:rsidRPr="00552A77" w:rsidRDefault="00552A77" w:rsidP="00552A77">
            <w:pPr>
              <w:spacing w:after="0" w:line="240" w:lineRule="auto"/>
              <w:jc w:val="center"/>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Prediction 2</w:t>
            </w:r>
            <w:r w:rsidRPr="00552A77">
              <w:rPr>
                <w:rFonts w:ascii="Calibri" w:eastAsia="Times New Roman" w:hAnsi="Calibri" w:cs="Calibri"/>
                <w:color w:val="000000"/>
                <w:kern w:val="0"/>
                <w:lang w:eastAsia="en-IN"/>
                <w14:ligatures w14:val="none"/>
              </w:rPr>
              <w:br/>
              <w:t>Probability</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52775A1" w14:textId="7DDA7C1D" w:rsidR="00552A77" w:rsidRPr="00552A77" w:rsidRDefault="00552A77" w:rsidP="00552A77">
            <w:pPr>
              <w:spacing w:after="0" w:line="240" w:lineRule="auto"/>
              <w:jc w:val="center"/>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Residu</w:t>
            </w:r>
            <w:r>
              <w:rPr>
                <w:rFonts w:ascii="Calibri" w:eastAsia="Times New Roman" w:hAnsi="Calibri" w:cs="Calibri"/>
                <w:color w:val="000000"/>
                <w:kern w:val="0"/>
                <w:lang w:eastAsia="en-IN"/>
                <w14:ligatures w14:val="none"/>
              </w:rPr>
              <w:t>a</w:t>
            </w:r>
            <w:r w:rsidRPr="00552A77">
              <w:rPr>
                <w:rFonts w:ascii="Calibri" w:eastAsia="Times New Roman" w:hAnsi="Calibri" w:cs="Calibri"/>
                <w:color w:val="000000"/>
                <w:kern w:val="0"/>
                <w:lang w:eastAsia="en-IN"/>
                <w14:ligatures w14:val="none"/>
              </w:rPr>
              <w:t>l 2</w:t>
            </w:r>
          </w:p>
        </w:tc>
      </w:tr>
      <w:tr w:rsidR="00552A77" w:rsidRPr="00552A77" w14:paraId="7B2DD184" w14:textId="77777777" w:rsidTr="00552A7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13883E" w14:textId="77777777" w:rsidR="00552A77" w:rsidRPr="00552A77" w:rsidRDefault="00552A77" w:rsidP="00552A77">
            <w:pPr>
              <w:spacing w:after="0" w:line="240" w:lineRule="auto"/>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 </w:t>
            </w:r>
          </w:p>
        </w:tc>
        <w:tc>
          <w:tcPr>
            <w:tcW w:w="0" w:type="auto"/>
            <w:tcBorders>
              <w:top w:val="nil"/>
              <w:left w:val="nil"/>
              <w:bottom w:val="single" w:sz="4" w:space="0" w:color="auto"/>
              <w:right w:val="single" w:sz="4" w:space="0" w:color="auto"/>
            </w:tcBorders>
            <w:shd w:val="clear" w:color="auto" w:fill="auto"/>
            <w:noWrap/>
            <w:vAlign w:val="center"/>
            <w:hideMark/>
          </w:tcPr>
          <w:p w14:paraId="255E8C24" w14:textId="77777777" w:rsidR="00552A77" w:rsidRPr="00552A77" w:rsidRDefault="00552A77" w:rsidP="00552A77">
            <w:pPr>
              <w:spacing w:after="0" w:line="240" w:lineRule="auto"/>
              <w:jc w:val="center"/>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5.70</w:t>
            </w:r>
          </w:p>
        </w:tc>
        <w:tc>
          <w:tcPr>
            <w:tcW w:w="0" w:type="auto"/>
            <w:tcBorders>
              <w:top w:val="nil"/>
              <w:left w:val="nil"/>
              <w:bottom w:val="single" w:sz="4" w:space="0" w:color="auto"/>
              <w:right w:val="single" w:sz="4" w:space="0" w:color="auto"/>
            </w:tcBorders>
            <w:shd w:val="clear" w:color="auto" w:fill="auto"/>
            <w:noWrap/>
            <w:vAlign w:val="center"/>
            <w:hideMark/>
          </w:tcPr>
          <w:p w14:paraId="3732FDD9" w14:textId="77777777" w:rsidR="00552A77" w:rsidRPr="00552A77" w:rsidRDefault="00552A77" w:rsidP="00552A77">
            <w:pPr>
              <w:spacing w:after="0" w:line="240" w:lineRule="auto"/>
              <w:jc w:val="center"/>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0.00</w:t>
            </w:r>
          </w:p>
        </w:tc>
        <w:tc>
          <w:tcPr>
            <w:tcW w:w="0" w:type="auto"/>
            <w:tcBorders>
              <w:top w:val="nil"/>
              <w:left w:val="nil"/>
              <w:bottom w:val="single" w:sz="4" w:space="0" w:color="auto"/>
              <w:right w:val="single" w:sz="4" w:space="0" w:color="auto"/>
            </w:tcBorders>
            <w:shd w:val="clear" w:color="auto" w:fill="auto"/>
            <w:noWrap/>
            <w:vAlign w:val="center"/>
            <w:hideMark/>
          </w:tcPr>
          <w:p w14:paraId="3A412D39" w14:textId="77777777" w:rsidR="00552A77" w:rsidRPr="00552A77" w:rsidRDefault="00552A77" w:rsidP="00552A77">
            <w:pPr>
              <w:spacing w:after="0" w:line="240" w:lineRule="auto"/>
              <w:jc w:val="center"/>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0.405</w:t>
            </w:r>
          </w:p>
        </w:tc>
        <w:tc>
          <w:tcPr>
            <w:tcW w:w="0" w:type="auto"/>
            <w:tcBorders>
              <w:top w:val="nil"/>
              <w:left w:val="nil"/>
              <w:bottom w:val="single" w:sz="4" w:space="0" w:color="auto"/>
              <w:right w:val="single" w:sz="4" w:space="0" w:color="auto"/>
            </w:tcBorders>
            <w:shd w:val="clear" w:color="auto" w:fill="auto"/>
            <w:noWrap/>
            <w:vAlign w:val="center"/>
            <w:hideMark/>
          </w:tcPr>
          <w:p w14:paraId="7170B0CE" w14:textId="77777777" w:rsidR="00552A77" w:rsidRPr="00552A77" w:rsidRDefault="00552A77" w:rsidP="00552A77">
            <w:pPr>
              <w:spacing w:after="0" w:line="240" w:lineRule="auto"/>
              <w:jc w:val="center"/>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0.6</w:t>
            </w:r>
          </w:p>
        </w:tc>
        <w:tc>
          <w:tcPr>
            <w:tcW w:w="0" w:type="auto"/>
            <w:tcBorders>
              <w:top w:val="nil"/>
              <w:left w:val="nil"/>
              <w:bottom w:val="single" w:sz="4" w:space="0" w:color="auto"/>
              <w:right w:val="single" w:sz="4" w:space="0" w:color="auto"/>
            </w:tcBorders>
            <w:shd w:val="clear" w:color="auto" w:fill="auto"/>
            <w:noWrap/>
            <w:vAlign w:val="bottom"/>
            <w:hideMark/>
          </w:tcPr>
          <w:p w14:paraId="0B3BCB85" w14:textId="77777777" w:rsidR="00552A77" w:rsidRPr="00552A77" w:rsidRDefault="00552A77" w:rsidP="00552A77">
            <w:pPr>
              <w:spacing w:after="0" w:line="240" w:lineRule="auto"/>
              <w:jc w:val="right"/>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-0.60</w:t>
            </w:r>
          </w:p>
        </w:tc>
        <w:tc>
          <w:tcPr>
            <w:tcW w:w="0" w:type="auto"/>
            <w:tcBorders>
              <w:top w:val="nil"/>
              <w:left w:val="nil"/>
              <w:bottom w:val="single" w:sz="4" w:space="0" w:color="auto"/>
              <w:right w:val="single" w:sz="4" w:space="0" w:color="auto"/>
            </w:tcBorders>
            <w:shd w:val="clear" w:color="auto" w:fill="auto"/>
            <w:noWrap/>
            <w:vAlign w:val="bottom"/>
            <w:hideMark/>
          </w:tcPr>
          <w:p w14:paraId="0FFB6A63" w14:textId="77777777" w:rsidR="00552A77" w:rsidRPr="00552A77" w:rsidRDefault="00552A77" w:rsidP="00552A77">
            <w:pPr>
              <w:spacing w:after="0" w:line="240" w:lineRule="auto"/>
              <w:jc w:val="right"/>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0.072</w:t>
            </w:r>
          </w:p>
        </w:tc>
        <w:tc>
          <w:tcPr>
            <w:tcW w:w="0" w:type="auto"/>
            <w:tcBorders>
              <w:top w:val="nil"/>
              <w:left w:val="nil"/>
              <w:bottom w:val="single" w:sz="4" w:space="0" w:color="auto"/>
              <w:right w:val="single" w:sz="4" w:space="0" w:color="auto"/>
            </w:tcBorders>
            <w:shd w:val="clear" w:color="auto" w:fill="auto"/>
            <w:noWrap/>
            <w:vAlign w:val="bottom"/>
            <w:hideMark/>
          </w:tcPr>
          <w:p w14:paraId="3B2D0CDD" w14:textId="77777777" w:rsidR="00552A77" w:rsidRPr="00552A77" w:rsidRDefault="00552A77" w:rsidP="00552A77">
            <w:pPr>
              <w:spacing w:after="0" w:line="240" w:lineRule="auto"/>
              <w:jc w:val="right"/>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0.518</w:t>
            </w:r>
          </w:p>
        </w:tc>
        <w:tc>
          <w:tcPr>
            <w:tcW w:w="0" w:type="auto"/>
            <w:tcBorders>
              <w:top w:val="nil"/>
              <w:left w:val="nil"/>
              <w:bottom w:val="single" w:sz="4" w:space="0" w:color="auto"/>
              <w:right w:val="single" w:sz="4" w:space="0" w:color="auto"/>
            </w:tcBorders>
            <w:shd w:val="clear" w:color="auto" w:fill="auto"/>
            <w:noWrap/>
            <w:vAlign w:val="bottom"/>
            <w:hideMark/>
          </w:tcPr>
          <w:p w14:paraId="4A535D44" w14:textId="77777777" w:rsidR="00552A77" w:rsidRPr="00552A77" w:rsidRDefault="00552A77" w:rsidP="00552A77">
            <w:pPr>
              <w:spacing w:after="0" w:line="240" w:lineRule="auto"/>
              <w:jc w:val="right"/>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-0.52</w:t>
            </w:r>
          </w:p>
        </w:tc>
      </w:tr>
      <w:tr w:rsidR="00552A77" w:rsidRPr="00552A77" w14:paraId="0E277EEB" w14:textId="77777777" w:rsidTr="00552A7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7CBB0A9" w14:textId="77777777" w:rsidR="00552A77" w:rsidRPr="00552A77" w:rsidRDefault="00552A77" w:rsidP="00552A77">
            <w:pPr>
              <w:spacing w:after="0" w:line="240" w:lineRule="auto"/>
              <w:jc w:val="right"/>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5.98</w:t>
            </w:r>
          </w:p>
        </w:tc>
        <w:tc>
          <w:tcPr>
            <w:tcW w:w="0" w:type="auto"/>
            <w:tcBorders>
              <w:top w:val="nil"/>
              <w:left w:val="nil"/>
              <w:bottom w:val="single" w:sz="4" w:space="0" w:color="auto"/>
              <w:right w:val="single" w:sz="4" w:space="0" w:color="auto"/>
            </w:tcBorders>
            <w:shd w:val="clear" w:color="auto" w:fill="auto"/>
            <w:noWrap/>
            <w:vAlign w:val="center"/>
            <w:hideMark/>
          </w:tcPr>
          <w:p w14:paraId="4C45190A" w14:textId="77777777" w:rsidR="00552A77" w:rsidRPr="00552A77" w:rsidRDefault="00552A77" w:rsidP="00552A77">
            <w:pPr>
              <w:spacing w:after="0" w:line="240" w:lineRule="auto"/>
              <w:jc w:val="center"/>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6.25</w:t>
            </w:r>
          </w:p>
        </w:tc>
        <w:tc>
          <w:tcPr>
            <w:tcW w:w="0" w:type="auto"/>
            <w:tcBorders>
              <w:top w:val="nil"/>
              <w:left w:val="nil"/>
              <w:bottom w:val="single" w:sz="4" w:space="0" w:color="auto"/>
              <w:right w:val="single" w:sz="4" w:space="0" w:color="auto"/>
            </w:tcBorders>
            <w:shd w:val="clear" w:color="auto" w:fill="auto"/>
            <w:noWrap/>
            <w:vAlign w:val="center"/>
            <w:hideMark/>
          </w:tcPr>
          <w:p w14:paraId="11DE5FB7" w14:textId="77777777" w:rsidR="00552A77" w:rsidRPr="00552A77" w:rsidRDefault="00552A77" w:rsidP="00552A77">
            <w:pPr>
              <w:spacing w:after="0" w:line="240" w:lineRule="auto"/>
              <w:jc w:val="center"/>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1.00</w:t>
            </w:r>
          </w:p>
        </w:tc>
        <w:tc>
          <w:tcPr>
            <w:tcW w:w="0" w:type="auto"/>
            <w:tcBorders>
              <w:top w:val="nil"/>
              <w:left w:val="nil"/>
              <w:bottom w:val="single" w:sz="4" w:space="0" w:color="auto"/>
              <w:right w:val="single" w:sz="4" w:space="0" w:color="auto"/>
            </w:tcBorders>
            <w:shd w:val="clear" w:color="auto" w:fill="auto"/>
            <w:noWrap/>
            <w:vAlign w:val="center"/>
            <w:hideMark/>
          </w:tcPr>
          <w:p w14:paraId="1B0AA31C" w14:textId="77777777" w:rsidR="00552A77" w:rsidRPr="00552A77" w:rsidRDefault="00552A77" w:rsidP="00552A77">
            <w:pPr>
              <w:spacing w:after="0" w:line="240" w:lineRule="auto"/>
              <w:jc w:val="center"/>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0.405</w:t>
            </w:r>
          </w:p>
        </w:tc>
        <w:tc>
          <w:tcPr>
            <w:tcW w:w="0" w:type="auto"/>
            <w:tcBorders>
              <w:top w:val="nil"/>
              <w:left w:val="nil"/>
              <w:bottom w:val="single" w:sz="4" w:space="0" w:color="auto"/>
              <w:right w:val="single" w:sz="4" w:space="0" w:color="auto"/>
            </w:tcBorders>
            <w:shd w:val="clear" w:color="auto" w:fill="auto"/>
            <w:noWrap/>
            <w:vAlign w:val="center"/>
            <w:hideMark/>
          </w:tcPr>
          <w:p w14:paraId="0220226C" w14:textId="77777777" w:rsidR="00552A77" w:rsidRPr="00552A77" w:rsidRDefault="00552A77" w:rsidP="00552A77">
            <w:pPr>
              <w:spacing w:after="0" w:line="240" w:lineRule="auto"/>
              <w:jc w:val="center"/>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0.6</w:t>
            </w:r>
          </w:p>
        </w:tc>
        <w:tc>
          <w:tcPr>
            <w:tcW w:w="0" w:type="auto"/>
            <w:tcBorders>
              <w:top w:val="nil"/>
              <w:left w:val="nil"/>
              <w:bottom w:val="single" w:sz="4" w:space="0" w:color="auto"/>
              <w:right w:val="single" w:sz="4" w:space="0" w:color="auto"/>
            </w:tcBorders>
            <w:shd w:val="clear" w:color="auto" w:fill="auto"/>
            <w:noWrap/>
            <w:vAlign w:val="bottom"/>
            <w:hideMark/>
          </w:tcPr>
          <w:p w14:paraId="25D53405" w14:textId="77777777" w:rsidR="00552A77" w:rsidRPr="00552A77" w:rsidRDefault="00552A77" w:rsidP="00552A77">
            <w:pPr>
              <w:spacing w:after="0" w:line="240" w:lineRule="auto"/>
              <w:jc w:val="right"/>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0.40</w:t>
            </w:r>
          </w:p>
        </w:tc>
        <w:tc>
          <w:tcPr>
            <w:tcW w:w="0" w:type="auto"/>
            <w:tcBorders>
              <w:top w:val="nil"/>
              <w:left w:val="nil"/>
              <w:bottom w:val="single" w:sz="4" w:space="0" w:color="auto"/>
              <w:right w:val="single" w:sz="4" w:space="0" w:color="auto"/>
            </w:tcBorders>
            <w:shd w:val="clear" w:color="auto" w:fill="auto"/>
            <w:noWrap/>
            <w:vAlign w:val="bottom"/>
            <w:hideMark/>
          </w:tcPr>
          <w:p w14:paraId="7F3972CA" w14:textId="77777777" w:rsidR="00552A77" w:rsidRPr="00552A77" w:rsidRDefault="00552A77" w:rsidP="00552A77">
            <w:pPr>
              <w:spacing w:after="0" w:line="240" w:lineRule="auto"/>
              <w:jc w:val="right"/>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0.072</w:t>
            </w:r>
          </w:p>
        </w:tc>
        <w:tc>
          <w:tcPr>
            <w:tcW w:w="0" w:type="auto"/>
            <w:tcBorders>
              <w:top w:val="nil"/>
              <w:left w:val="nil"/>
              <w:bottom w:val="single" w:sz="4" w:space="0" w:color="auto"/>
              <w:right w:val="single" w:sz="4" w:space="0" w:color="auto"/>
            </w:tcBorders>
            <w:shd w:val="clear" w:color="auto" w:fill="auto"/>
            <w:noWrap/>
            <w:vAlign w:val="bottom"/>
            <w:hideMark/>
          </w:tcPr>
          <w:p w14:paraId="59F5B175" w14:textId="77777777" w:rsidR="00552A77" w:rsidRPr="00552A77" w:rsidRDefault="00552A77" w:rsidP="00552A77">
            <w:pPr>
              <w:spacing w:after="0" w:line="240" w:lineRule="auto"/>
              <w:jc w:val="right"/>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0.518</w:t>
            </w:r>
          </w:p>
        </w:tc>
        <w:tc>
          <w:tcPr>
            <w:tcW w:w="0" w:type="auto"/>
            <w:tcBorders>
              <w:top w:val="nil"/>
              <w:left w:val="nil"/>
              <w:bottom w:val="single" w:sz="4" w:space="0" w:color="auto"/>
              <w:right w:val="single" w:sz="4" w:space="0" w:color="auto"/>
            </w:tcBorders>
            <w:shd w:val="clear" w:color="auto" w:fill="auto"/>
            <w:noWrap/>
            <w:vAlign w:val="bottom"/>
            <w:hideMark/>
          </w:tcPr>
          <w:p w14:paraId="41A5BBEE" w14:textId="77777777" w:rsidR="00552A77" w:rsidRPr="00552A77" w:rsidRDefault="00552A77" w:rsidP="00552A77">
            <w:pPr>
              <w:spacing w:after="0" w:line="240" w:lineRule="auto"/>
              <w:jc w:val="right"/>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0.48</w:t>
            </w:r>
          </w:p>
        </w:tc>
      </w:tr>
      <w:tr w:rsidR="00552A77" w:rsidRPr="00552A77" w14:paraId="5A12905F" w14:textId="77777777" w:rsidTr="00552A7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C3CAE9A" w14:textId="77777777" w:rsidR="00552A77" w:rsidRPr="00552A77" w:rsidRDefault="00552A77" w:rsidP="00552A77">
            <w:pPr>
              <w:spacing w:after="0" w:line="240" w:lineRule="auto"/>
              <w:jc w:val="right"/>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6.68</w:t>
            </w:r>
          </w:p>
        </w:tc>
        <w:tc>
          <w:tcPr>
            <w:tcW w:w="0" w:type="auto"/>
            <w:tcBorders>
              <w:top w:val="nil"/>
              <w:left w:val="nil"/>
              <w:bottom w:val="single" w:sz="4" w:space="0" w:color="auto"/>
              <w:right w:val="single" w:sz="4" w:space="0" w:color="auto"/>
            </w:tcBorders>
            <w:shd w:val="clear" w:color="auto" w:fill="auto"/>
            <w:noWrap/>
            <w:vAlign w:val="center"/>
            <w:hideMark/>
          </w:tcPr>
          <w:p w14:paraId="5F030A62" w14:textId="77777777" w:rsidR="00552A77" w:rsidRPr="00552A77" w:rsidRDefault="00552A77" w:rsidP="00552A77">
            <w:pPr>
              <w:spacing w:after="0" w:line="240" w:lineRule="auto"/>
              <w:jc w:val="center"/>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7.10</w:t>
            </w:r>
          </w:p>
        </w:tc>
        <w:tc>
          <w:tcPr>
            <w:tcW w:w="0" w:type="auto"/>
            <w:tcBorders>
              <w:top w:val="nil"/>
              <w:left w:val="nil"/>
              <w:bottom w:val="single" w:sz="4" w:space="0" w:color="auto"/>
              <w:right w:val="single" w:sz="4" w:space="0" w:color="auto"/>
            </w:tcBorders>
            <w:shd w:val="clear" w:color="auto" w:fill="auto"/>
            <w:noWrap/>
            <w:vAlign w:val="center"/>
            <w:hideMark/>
          </w:tcPr>
          <w:p w14:paraId="12B23389" w14:textId="77777777" w:rsidR="00552A77" w:rsidRPr="00552A77" w:rsidRDefault="00552A77" w:rsidP="00552A77">
            <w:pPr>
              <w:spacing w:after="0" w:line="240" w:lineRule="auto"/>
              <w:jc w:val="center"/>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0.00</w:t>
            </w:r>
          </w:p>
        </w:tc>
        <w:tc>
          <w:tcPr>
            <w:tcW w:w="0" w:type="auto"/>
            <w:tcBorders>
              <w:top w:val="nil"/>
              <w:left w:val="nil"/>
              <w:bottom w:val="single" w:sz="4" w:space="0" w:color="auto"/>
              <w:right w:val="single" w:sz="4" w:space="0" w:color="auto"/>
            </w:tcBorders>
            <w:shd w:val="clear" w:color="auto" w:fill="auto"/>
            <w:noWrap/>
            <w:vAlign w:val="center"/>
            <w:hideMark/>
          </w:tcPr>
          <w:p w14:paraId="596FD1C1" w14:textId="77777777" w:rsidR="00552A77" w:rsidRPr="00552A77" w:rsidRDefault="00552A77" w:rsidP="00552A77">
            <w:pPr>
              <w:spacing w:after="0" w:line="240" w:lineRule="auto"/>
              <w:jc w:val="center"/>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0.405</w:t>
            </w:r>
          </w:p>
        </w:tc>
        <w:tc>
          <w:tcPr>
            <w:tcW w:w="0" w:type="auto"/>
            <w:tcBorders>
              <w:top w:val="nil"/>
              <w:left w:val="nil"/>
              <w:bottom w:val="single" w:sz="4" w:space="0" w:color="auto"/>
              <w:right w:val="single" w:sz="4" w:space="0" w:color="auto"/>
            </w:tcBorders>
            <w:shd w:val="clear" w:color="auto" w:fill="auto"/>
            <w:noWrap/>
            <w:vAlign w:val="center"/>
            <w:hideMark/>
          </w:tcPr>
          <w:p w14:paraId="31CEC1CA" w14:textId="77777777" w:rsidR="00552A77" w:rsidRPr="00552A77" w:rsidRDefault="00552A77" w:rsidP="00552A77">
            <w:pPr>
              <w:spacing w:after="0" w:line="240" w:lineRule="auto"/>
              <w:jc w:val="center"/>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0.6</w:t>
            </w:r>
          </w:p>
        </w:tc>
        <w:tc>
          <w:tcPr>
            <w:tcW w:w="0" w:type="auto"/>
            <w:tcBorders>
              <w:top w:val="nil"/>
              <w:left w:val="nil"/>
              <w:bottom w:val="single" w:sz="4" w:space="0" w:color="auto"/>
              <w:right w:val="single" w:sz="4" w:space="0" w:color="auto"/>
            </w:tcBorders>
            <w:shd w:val="clear" w:color="auto" w:fill="auto"/>
            <w:noWrap/>
            <w:vAlign w:val="bottom"/>
            <w:hideMark/>
          </w:tcPr>
          <w:p w14:paraId="63ED32B4" w14:textId="77777777" w:rsidR="00552A77" w:rsidRPr="00552A77" w:rsidRDefault="00552A77" w:rsidP="00552A77">
            <w:pPr>
              <w:spacing w:after="0" w:line="240" w:lineRule="auto"/>
              <w:jc w:val="right"/>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-0.60</w:t>
            </w:r>
          </w:p>
        </w:tc>
        <w:tc>
          <w:tcPr>
            <w:tcW w:w="0" w:type="auto"/>
            <w:tcBorders>
              <w:top w:val="nil"/>
              <w:left w:val="nil"/>
              <w:bottom w:val="single" w:sz="4" w:space="0" w:color="auto"/>
              <w:right w:val="single" w:sz="4" w:space="0" w:color="auto"/>
            </w:tcBorders>
            <w:shd w:val="clear" w:color="auto" w:fill="auto"/>
            <w:noWrap/>
            <w:vAlign w:val="bottom"/>
            <w:hideMark/>
          </w:tcPr>
          <w:p w14:paraId="1DBF18CE" w14:textId="77777777" w:rsidR="00552A77" w:rsidRPr="00552A77" w:rsidRDefault="00552A77" w:rsidP="00552A77">
            <w:pPr>
              <w:spacing w:after="0" w:line="240" w:lineRule="auto"/>
              <w:jc w:val="right"/>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0.072</w:t>
            </w:r>
          </w:p>
        </w:tc>
        <w:tc>
          <w:tcPr>
            <w:tcW w:w="0" w:type="auto"/>
            <w:tcBorders>
              <w:top w:val="nil"/>
              <w:left w:val="nil"/>
              <w:bottom w:val="single" w:sz="4" w:space="0" w:color="auto"/>
              <w:right w:val="single" w:sz="4" w:space="0" w:color="auto"/>
            </w:tcBorders>
            <w:shd w:val="clear" w:color="auto" w:fill="auto"/>
            <w:noWrap/>
            <w:vAlign w:val="bottom"/>
            <w:hideMark/>
          </w:tcPr>
          <w:p w14:paraId="47276283" w14:textId="77777777" w:rsidR="00552A77" w:rsidRPr="00552A77" w:rsidRDefault="00552A77" w:rsidP="00552A77">
            <w:pPr>
              <w:spacing w:after="0" w:line="240" w:lineRule="auto"/>
              <w:jc w:val="right"/>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0.518</w:t>
            </w:r>
          </w:p>
        </w:tc>
        <w:tc>
          <w:tcPr>
            <w:tcW w:w="0" w:type="auto"/>
            <w:tcBorders>
              <w:top w:val="nil"/>
              <w:left w:val="nil"/>
              <w:bottom w:val="single" w:sz="4" w:space="0" w:color="auto"/>
              <w:right w:val="single" w:sz="4" w:space="0" w:color="auto"/>
            </w:tcBorders>
            <w:shd w:val="clear" w:color="auto" w:fill="auto"/>
            <w:noWrap/>
            <w:vAlign w:val="bottom"/>
            <w:hideMark/>
          </w:tcPr>
          <w:p w14:paraId="4CFB26F6" w14:textId="77777777" w:rsidR="00552A77" w:rsidRPr="00552A77" w:rsidRDefault="00552A77" w:rsidP="00552A77">
            <w:pPr>
              <w:spacing w:after="0" w:line="240" w:lineRule="auto"/>
              <w:jc w:val="right"/>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-0.52</w:t>
            </w:r>
          </w:p>
        </w:tc>
      </w:tr>
      <w:tr w:rsidR="00552A77" w:rsidRPr="00552A77" w14:paraId="34A0AAE5" w14:textId="77777777" w:rsidTr="00552A7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3960A9" w14:textId="77777777" w:rsidR="00552A77" w:rsidRPr="00552A77" w:rsidRDefault="00552A77" w:rsidP="00552A77">
            <w:pPr>
              <w:spacing w:after="0" w:line="240" w:lineRule="auto"/>
              <w:jc w:val="right"/>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7.63</w:t>
            </w:r>
          </w:p>
        </w:tc>
        <w:tc>
          <w:tcPr>
            <w:tcW w:w="0" w:type="auto"/>
            <w:tcBorders>
              <w:top w:val="nil"/>
              <w:left w:val="nil"/>
              <w:bottom w:val="single" w:sz="4" w:space="0" w:color="auto"/>
              <w:right w:val="single" w:sz="4" w:space="0" w:color="auto"/>
            </w:tcBorders>
            <w:shd w:val="clear" w:color="auto" w:fill="auto"/>
            <w:noWrap/>
            <w:vAlign w:val="center"/>
            <w:hideMark/>
          </w:tcPr>
          <w:p w14:paraId="553DE632" w14:textId="77777777" w:rsidR="00552A77" w:rsidRPr="00552A77" w:rsidRDefault="00552A77" w:rsidP="00552A77">
            <w:pPr>
              <w:spacing w:after="0" w:line="240" w:lineRule="auto"/>
              <w:jc w:val="center"/>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8.15</w:t>
            </w:r>
          </w:p>
        </w:tc>
        <w:tc>
          <w:tcPr>
            <w:tcW w:w="0" w:type="auto"/>
            <w:tcBorders>
              <w:top w:val="nil"/>
              <w:left w:val="nil"/>
              <w:bottom w:val="single" w:sz="4" w:space="0" w:color="auto"/>
              <w:right w:val="single" w:sz="4" w:space="0" w:color="auto"/>
            </w:tcBorders>
            <w:shd w:val="clear" w:color="auto" w:fill="auto"/>
            <w:noWrap/>
            <w:vAlign w:val="center"/>
            <w:hideMark/>
          </w:tcPr>
          <w:p w14:paraId="42B4EBD9" w14:textId="77777777" w:rsidR="00552A77" w:rsidRPr="00552A77" w:rsidRDefault="00552A77" w:rsidP="00552A77">
            <w:pPr>
              <w:spacing w:after="0" w:line="240" w:lineRule="auto"/>
              <w:jc w:val="center"/>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1.00</w:t>
            </w:r>
          </w:p>
        </w:tc>
        <w:tc>
          <w:tcPr>
            <w:tcW w:w="0" w:type="auto"/>
            <w:tcBorders>
              <w:top w:val="nil"/>
              <w:left w:val="nil"/>
              <w:bottom w:val="single" w:sz="4" w:space="0" w:color="auto"/>
              <w:right w:val="single" w:sz="4" w:space="0" w:color="auto"/>
            </w:tcBorders>
            <w:shd w:val="clear" w:color="auto" w:fill="auto"/>
            <w:noWrap/>
            <w:vAlign w:val="center"/>
            <w:hideMark/>
          </w:tcPr>
          <w:p w14:paraId="31C8BBF3" w14:textId="77777777" w:rsidR="00552A77" w:rsidRPr="00552A77" w:rsidRDefault="00552A77" w:rsidP="00552A77">
            <w:pPr>
              <w:spacing w:after="0" w:line="240" w:lineRule="auto"/>
              <w:jc w:val="center"/>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0.405</w:t>
            </w:r>
          </w:p>
        </w:tc>
        <w:tc>
          <w:tcPr>
            <w:tcW w:w="0" w:type="auto"/>
            <w:tcBorders>
              <w:top w:val="nil"/>
              <w:left w:val="nil"/>
              <w:bottom w:val="single" w:sz="4" w:space="0" w:color="auto"/>
              <w:right w:val="single" w:sz="4" w:space="0" w:color="auto"/>
            </w:tcBorders>
            <w:shd w:val="clear" w:color="auto" w:fill="auto"/>
            <w:noWrap/>
            <w:vAlign w:val="center"/>
            <w:hideMark/>
          </w:tcPr>
          <w:p w14:paraId="7CDF2421" w14:textId="77777777" w:rsidR="00552A77" w:rsidRPr="00552A77" w:rsidRDefault="00552A77" w:rsidP="00552A77">
            <w:pPr>
              <w:spacing w:after="0" w:line="240" w:lineRule="auto"/>
              <w:jc w:val="center"/>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0.6</w:t>
            </w:r>
          </w:p>
        </w:tc>
        <w:tc>
          <w:tcPr>
            <w:tcW w:w="0" w:type="auto"/>
            <w:tcBorders>
              <w:top w:val="nil"/>
              <w:left w:val="nil"/>
              <w:bottom w:val="single" w:sz="4" w:space="0" w:color="auto"/>
              <w:right w:val="single" w:sz="4" w:space="0" w:color="auto"/>
            </w:tcBorders>
            <w:shd w:val="clear" w:color="auto" w:fill="auto"/>
            <w:noWrap/>
            <w:vAlign w:val="bottom"/>
            <w:hideMark/>
          </w:tcPr>
          <w:p w14:paraId="1779F170" w14:textId="77777777" w:rsidR="00552A77" w:rsidRPr="00552A77" w:rsidRDefault="00552A77" w:rsidP="00552A77">
            <w:pPr>
              <w:spacing w:after="0" w:line="240" w:lineRule="auto"/>
              <w:jc w:val="right"/>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0.40</w:t>
            </w:r>
          </w:p>
        </w:tc>
        <w:tc>
          <w:tcPr>
            <w:tcW w:w="0" w:type="auto"/>
            <w:tcBorders>
              <w:top w:val="nil"/>
              <w:left w:val="nil"/>
              <w:bottom w:val="single" w:sz="4" w:space="0" w:color="auto"/>
              <w:right w:val="single" w:sz="4" w:space="0" w:color="auto"/>
            </w:tcBorders>
            <w:shd w:val="clear" w:color="auto" w:fill="auto"/>
            <w:noWrap/>
            <w:vAlign w:val="bottom"/>
            <w:hideMark/>
          </w:tcPr>
          <w:p w14:paraId="3C301B72" w14:textId="77777777" w:rsidR="00552A77" w:rsidRPr="00552A77" w:rsidRDefault="00552A77" w:rsidP="00552A77">
            <w:pPr>
              <w:spacing w:after="0" w:line="240" w:lineRule="auto"/>
              <w:jc w:val="right"/>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0.903</w:t>
            </w:r>
          </w:p>
        </w:tc>
        <w:tc>
          <w:tcPr>
            <w:tcW w:w="0" w:type="auto"/>
            <w:tcBorders>
              <w:top w:val="nil"/>
              <w:left w:val="nil"/>
              <w:bottom w:val="single" w:sz="4" w:space="0" w:color="auto"/>
              <w:right w:val="single" w:sz="4" w:space="0" w:color="auto"/>
            </w:tcBorders>
            <w:shd w:val="clear" w:color="auto" w:fill="auto"/>
            <w:noWrap/>
            <w:vAlign w:val="bottom"/>
            <w:hideMark/>
          </w:tcPr>
          <w:p w14:paraId="1C99C260" w14:textId="77777777" w:rsidR="00552A77" w:rsidRPr="00552A77" w:rsidRDefault="00552A77" w:rsidP="00552A77">
            <w:pPr>
              <w:spacing w:after="0" w:line="240" w:lineRule="auto"/>
              <w:jc w:val="right"/>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0.712</w:t>
            </w:r>
          </w:p>
        </w:tc>
        <w:tc>
          <w:tcPr>
            <w:tcW w:w="0" w:type="auto"/>
            <w:tcBorders>
              <w:top w:val="nil"/>
              <w:left w:val="nil"/>
              <w:bottom w:val="single" w:sz="4" w:space="0" w:color="auto"/>
              <w:right w:val="single" w:sz="4" w:space="0" w:color="auto"/>
            </w:tcBorders>
            <w:shd w:val="clear" w:color="auto" w:fill="auto"/>
            <w:noWrap/>
            <w:vAlign w:val="bottom"/>
            <w:hideMark/>
          </w:tcPr>
          <w:p w14:paraId="51C2AE2C" w14:textId="77777777" w:rsidR="00552A77" w:rsidRPr="00552A77" w:rsidRDefault="00552A77" w:rsidP="00552A77">
            <w:pPr>
              <w:spacing w:after="0" w:line="240" w:lineRule="auto"/>
              <w:jc w:val="right"/>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0.29</w:t>
            </w:r>
          </w:p>
        </w:tc>
      </w:tr>
      <w:tr w:rsidR="00552A77" w:rsidRPr="00552A77" w14:paraId="39FA61DF" w14:textId="77777777" w:rsidTr="00552A7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C8F606" w14:textId="77777777" w:rsidR="00552A77" w:rsidRPr="00552A77" w:rsidRDefault="00552A77" w:rsidP="00552A77">
            <w:pPr>
              <w:spacing w:after="0" w:line="240" w:lineRule="auto"/>
              <w:jc w:val="right"/>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8.88</w:t>
            </w:r>
          </w:p>
        </w:tc>
        <w:tc>
          <w:tcPr>
            <w:tcW w:w="0" w:type="auto"/>
            <w:tcBorders>
              <w:top w:val="nil"/>
              <w:left w:val="nil"/>
              <w:bottom w:val="single" w:sz="4" w:space="0" w:color="auto"/>
              <w:right w:val="single" w:sz="4" w:space="0" w:color="auto"/>
            </w:tcBorders>
            <w:shd w:val="clear" w:color="auto" w:fill="auto"/>
            <w:noWrap/>
            <w:vAlign w:val="center"/>
            <w:hideMark/>
          </w:tcPr>
          <w:p w14:paraId="42930E0F" w14:textId="77777777" w:rsidR="00552A77" w:rsidRPr="00552A77" w:rsidRDefault="00552A77" w:rsidP="00552A77">
            <w:pPr>
              <w:spacing w:after="0" w:line="240" w:lineRule="auto"/>
              <w:jc w:val="center"/>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9.60</w:t>
            </w:r>
          </w:p>
        </w:tc>
        <w:tc>
          <w:tcPr>
            <w:tcW w:w="0" w:type="auto"/>
            <w:tcBorders>
              <w:top w:val="nil"/>
              <w:left w:val="nil"/>
              <w:bottom w:val="single" w:sz="4" w:space="0" w:color="auto"/>
              <w:right w:val="single" w:sz="4" w:space="0" w:color="auto"/>
            </w:tcBorders>
            <w:shd w:val="clear" w:color="auto" w:fill="auto"/>
            <w:noWrap/>
            <w:vAlign w:val="center"/>
            <w:hideMark/>
          </w:tcPr>
          <w:p w14:paraId="1E8F3309" w14:textId="77777777" w:rsidR="00552A77" w:rsidRPr="00552A77" w:rsidRDefault="00552A77" w:rsidP="00552A77">
            <w:pPr>
              <w:spacing w:after="0" w:line="240" w:lineRule="auto"/>
              <w:jc w:val="center"/>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1.00</w:t>
            </w:r>
          </w:p>
        </w:tc>
        <w:tc>
          <w:tcPr>
            <w:tcW w:w="0" w:type="auto"/>
            <w:tcBorders>
              <w:top w:val="nil"/>
              <w:left w:val="nil"/>
              <w:bottom w:val="single" w:sz="4" w:space="0" w:color="auto"/>
              <w:right w:val="single" w:sz="4" w:space="0" w:color="auto"/>
            </w:tcBorders>
            <w:shd w:val="clear" w:color="auto" w:fill="auto"/>
            <w:noWrap/>
            <w:vAlign w:val="center"/>
            <w:hideMark/>
          </w:tcPr>
          <w:p w14:paraId="76A5B516" w14:textId="77777777" w:rsidR="00552A77" w:rsidRPr="00552A77" w:rsidRDefault="00552A77" w:rsidP="00552A77">
            <w:pPr>
              <w:spacing w:after="0" w:line="240" w:lineRule="auto"/>
              <w:jc w:val="center"/>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0.405</w:t>
            </w:r>
          </w:p>
        </w:tc>
        <w:tc>
          <w:tcPr>
            <w:tcW w:w="0" w:type="auto"/>
            <w:tcBorders>
              <w:top w:val="nil"/>
              <w:left w:val="nil"/>
              <w:bottom w:val="single" w:sz="4" w:space="0" w:color="auto"/>
              <w:right w:val="single" w:sz="4" w:space="0" w:color="auto"/>
            </w:tcBorders>
            <w:shd w:val="clear" w:color="auto" w:fill="auto"/>
            <w:noWrap/>
            <w:vAlign w:val="center"/>
            <w:hideMark/>
          </w:tcPr>
          <w:p w14:paraId="4E20FE82" w14:textId="77777777" w:rsidR="00552A77" w:rsidRPr="00552A77" w:rsidRDefault="00552A77" w:rsidP="00552A77">
            <w:pPr>
              <w:spacing w:after="0" w:line="240" w:lineRule="auto"/>
              <w:jc w:val="center"/>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0.6</w:t>
            </w:r>
          </w:p>
        </w:tc>
        <w:tc>
          <w:tcPr>
            <w:tcW w:w="0" w:type="auto"/>
            <w:tcBorders>
              <w:top w:val="nil"/>
              <w:left w:val="nil"/>
              <w:bottom w:val="single" w:sz="4" w:space="0" w:color="auto"/>
              <w:right w:val="single" w:sz="4" w:space="0" w:color="auto"/>
            </w:tcBorders>
            <w:shd w:val="clear" w:color="auto" w:fill="auto"/>
            <w:noWrap/>
            <w:vAlign w:val="bottom"/>
            <w:hideMark/>
          </w:tcPr>
          <w:p w14:paraId="62D0A242" w14:textId="77777777" w:rsidR="00552A77" w:rsidRPr="00552A77" w:rsidRDefault="00552A77" w:rsidP="00552A77">
            <w:pPr>
              <w:spacing w:after="0" w:line="240" w:lineRule="auto"/>
              <w:jc w:val="right"/>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0.40</w:t>
            </w:r>
          </w:p>
        </w:tc>
        <w:tc>
          <w:tcPr>
            <w:tcW w:w="0" w:type="auto"/>
            <w:tcBorders>
              <w:top w:val="nil"/>
              <w:left w:val="nil"/>
              <w:bottom w:val="single" w:sz="4" w:space="0" w:color="auto"/>
              <w:right w:val="single" w:sz="4" w:space="0" w:color="auto"/>
            </w:tcBorders>
            <w:shd w:val="clear" w:color="auto" w:fill="auto"/>
            <w:noWrap/>
            <w:vAlign w:val="bottom"/>
            <w:hideMark/>
          </w:tcPr>
          <w:p w14:paraId="78EDA06E" w14:textId="77777777" w:rsidR="00552A77" w:rsidRPr="00552A77" w:rsidRDefault="00552A77" w:rsidP="00552A77">
            <w:pPr>
              <w:spacing w:after="0" w:line="240" w:lineRule="auto"/>
              <w:jc w:val="right"/>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0.903</w:t>
            </w:r>
          </w:p>
        </w:tc>
        <w:tc>
          <w:tcPr>
            <w:tcW w:w="0" w:type="auto"/>
            <w:tcBorders>
              <w:top w:val="nil"/>
              <w:left w:val="nil"/>
              <w:bottom w:val="single" w:sz="4" w:space="0" w:color="auto"/>
              <w:right w:val="single" w:sz="4" w:space="0" w:color="auto"/>
            </w:tcBorders>
            <w:shd w:val="clear" w:color="auto" w:fill="auto"/>
            <w:noWrap/>
            <w:vAlign w:val="bottom"/>
            <w:hideMark/>
          </w:tcPr>
          <w:p w14:paraId="4F308FB9" w14:textId="77777777" w:rsidR="00552A77" w:rsidRPr="00552A77" w:rsidRDefault="00552A77" w:rsidP="00552A77">
            <w:pPr>
              <w:spacing w:after="0" w:line="240" w:lineRule="auto"/>
              <w:jc w:val="right"/>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0.712</w:t>
            </w:r>
          </w:p>
        </w:tc>
        <w:tc>
          <w:tcPr>
            <w:tcW w:w="0" w:type="auto"/>
            <w:tcBorders>
              <w:top w:val="nil"/>
              <w:left w:val="nil"/>
              <w:bottom w:val="single" w:sz="4" w:space="0" w:color="auto"/>
              <w:right w:val="single" w:sz="4" w:space="0" w:color="auto"/>
            </w:tcBorders>
            <w:shd w:val="clear" w:color="auto" w:fill="auto"/>
            <w:noWrap/>
            <w:vAlign w:val="bottom"/>
            <w:hideMark/>
          </w:tcPr>
          <w:p w14:paraId="15069E7A" w14:textId="77777777" w:rsidR="00552A77" w:rsidRPr="00552A77" w:rsidRDefault="00552A77" w:rsidP="00552A77">
            <w:pPr>
              <w:spacing w:after="0" w:line="240" w:lineRule="auto"/>
              <w:jc w:val="right"/>
              <w:rPr>
                <w:rFonts w:ascii="Calibri" w:eastAsia="Times New Roman" w:hAnsi="Calibri" w:cs="Calibri"/>
                <w:color w:val="000000"/>
                <w:kern w:val="0"/>
                <w:lang w:eastAsia="en-IN"/>
                <w14:ligatures w14:val="none"/>
              </w:rPr>
            </w:pPr>
            <w:r w:rsidRPr="00552A77">
              <w:rPr>
                <w:rFonts w:ascii="Calibri" w:eastAsia="Times New Roman" w:hAnsi="Calibri" w:cs="Calibri"/>
                <w:color w:val="000000"/>
                <w:kern w:val="0"/>
                <w:lang w:eastAsia="en-IN"/>
                <w14:ligatures w14:val="none"/>
              </w:rPr>
              <w:t>0.29</w:t>
            </w:r>
          </w:p>
        </w:tc>
      </w:tr>
    </w:tbl>
    <w:p w14:paraId="00F9A762" w14:textId="77777777" w:rsidR="003C574B" w:rsidRDefault="003C574B" w:rsidP="003C574B">
      <w:pPr>
        <w:spacing w:before="100" w:beforeAutospacing="1" w:after="100" w:afterAutospacing="1" w:line="240" w:lineRule="auto"/>
        <w:ind w:left="720"/>
        <w:rPr>
          <w:rFonts w:eastAsia="Times New Roman" w:cstheme="minorHAnsi"/>
          <w:kern w:val="0"/>
          <w:sz w:val="24"/>
          <w:szCs w:val="24"/>
          <w:lang w:eastAsia="en-IN"/>
          <w14:ligatures w14:val="none"/>
        </w:rPr>
      </w:pPr>
    </w:p>
    <w:p w14:paraId="32574330" w14:textId="3DED7244" w:rsidR="003C574B" w:rsidRDefault="003C574B" w:rsidP="003C574B">
      <w:pPr>
        <w:spacing w:before="100" w:beforeAutospacing="1" w:after="100" w:afterAutospacing="1" w:line="240" w:lineRule="auto"/>
        <w:ind w:left="720"/>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Step 1: The probability of log(odds) has to be calculated for the positive classes and then we have to find the residual between the target and probability values.</w:t>
      </w:r>
    </w:p>
    <w:p w14:paraId="1D2E69BC" w14:textId="16CFDA8F" w:rsidR="003C574B" w:rsidRDefault="003C574B" w:rsidP="003C574B">
      <w:pPr>
        <w:spacing w:before="100" w:beforeAutospacing="1" w:after="100" w:afterAutospacing="1" w:line="240" w:lineRule="auto"/>
        <w:ind w:left="720"/>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 xml:space="preserve">Step 2:  Find </w:t>
      </w:r>
      <w:r w:rsidR="00695177">
        <w:rPr>
          <w:rFonts w:eastAsia="Times New Roman" w:cstheme="minorHAnsi"/>
          <w:kern w:val="0"/>
          <w:sz w:val="24"/>
          <w:szCs w:val="24"/>
          <w:lang w:eastAsia="en-IN"/>
          <w14:ligatures w14:val="none"/>
        </w:rPr>
        <w:t xml:space="preserve">the best split for CGPA value to build decision tree based on similarity scores. Splitting criteria 1 = 5.97 is selected because it has maximum gain derived based on similarity score. </w:t>
      </w:r>
    </w:p>
    <w:p w14:paraId="6DDE154B" w14:textId="47A923CF" w:rsidR="00695177" w:rsidRPr="003C574B" w:rsidRDefault="00695177" w:rsidP="003C574B">
      <w:pPr>
        <w:spacing w:before="100" w:beforeAutospacing="1" w:after="100" w:afterAutospacing="1" w:line="240" w:lineRule="auto"/>
        <w:ind w:left="720"/>
        <w:rPr>
          <w:rFonts w:eastAsia="Times New Roman" w:cstheme="minorHAnsi"/>
          <w:kern w:val="0"/>
          <w:sz w:val="24"/>
          <w:szCs w:val="24"/>
          <w:lang w:eastAsia="en-IN"/>
          <w14:ligatures w14:val="none"/>
        </w:rPr>
      </w:pPr>
      <w:r w:rsidRPr="00695177">
        <w:rPr>
          <w:rFonts w:eastAsia="Times New Roman" w:cstheme="minorHAnsi"/>
          <w:kern w:val="0"/>
          <w:sz w:val="24"/>
          <w:szCs w:val="24"/>
          <w:lang w:eastAsia="en-IN"/>
          <w14:ligatures w14:val="none"/>
        </w:rPr>
        <w:lastRenderedPageBreak/>
        <w:drawing>
          <wp:inline distT="0" distB="0" distL="0" distR="0" wp14:anchorId="3ECF92AB" wp14:editId="7925F741">
            <wp:extent cx="5731510" cy="4217670"/>
            <wp:effectExtent l="0" t="0" r="2540" b="0"/>
            <wp:docPr id="52796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68602" name=""/>
                    <pic:cNvPicPr/>
                  </pic:nvPicPr>
                  <pic:blipFill>
                    <a:blip r:embed="rId36"/>
                    <a:stretch>
                      <a:fillRect/>
                    </a:stretch>
                  </pic:blipFill>
                  <pic:spPr>
                    <a:xfrm>
                      <a:off x="0" y="0"/>
                      <a:ext cx="5731510" cy="4217670"/>
                    </a:xfrm>
                    <a:prstGeom prst="rect">
                      <a:avLst/>
                    </a:prstGeom>
                  </pic:spPr>
                </pic:pic>
              </a:graphicData>
            </a:graphic>
          </wp:inline>
        </w:drawing>
      </w:r>
    </w:p>
    <w:p w14:paraId="32908DA6" w14:textId="017BA3FA" w:rsidR="007A21CA" w:rsidRDefault="00695177" w:rsidP="003C574B">
      <w:r w:rsidRPr="00695177">
        <w:drawing>
          <wp:inline distT="0" distB="0" distL="0" distR="0" wp14:anchorId="7F4E4CD6" wp14:editId="3B16A2EF">
            <wp:extent cx="5731510" cy="3736340"/>
            <wp:effectExtent l="0" t="0" r="2540" b="0"/>
            <wp:docPr id="867996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96516" name=""/>
                    <pic:cNvPicPr/>
                  </pic:nvPicPr>
                  <pic:blipFill>
                    <a:blip r:embed="rId37"/>
                    <a:stretch>
                      <a:fillRect/>
                    </a:stretch>
                  </pic:blipFill>
                  <pic:spPr>
                    <a:xfrm>
                      <a:off x="0" y="0"/>
                      <a:ext cx="5731510" cy="3736340"/>
                    </a:xfrm>
                    <a:prstGeom prst="rect">
                      <a:avLst/>
                    </a:prstGeom>
                  </pic:spPr>
                </pic:pic>
              </a:graphicData>
            </a:graphic>
          </wp:inline>
        </w:drawing>
      </w:r>
    </w:p>
    <w:p w14:paraId="2B9214E6" w14:textId="3FBFB7CB" w:rsidR="00695177" w:rsidRDefault="00695177" w:rsidP="003C574B">
      <w:r>
        <w:tab/>
        <w:t xml:space="preserve">Step 3: </w:t>
      </w:r>
      <w:r w:rsidR="0085082B">
        <w:t>Calculate the output of the leaf node with below equation</w:t>
      </w:r>
    </w:p>
    <w:p w14:paraId="06D7CAE0" w14:textId="41D867CF" w:rsidR="0085082B" w:rsidRDefault="0085082B" w:rsidP="003C574B">
      <w:pPr>
        <w:rPr>
          <w:noProof/>
        </w:rPr>
      </w:pPr>
      <w:r>
        <w:lastRenderedPageBreak/>
        <w:tab/>
      </w:r>
      <m:oMath>
        <m:r>
          <w:rPr>
            <w:rFonts w:ascii="Cambria Math" w:hAnsi="Cambria Math"/>
          </w:rPr>
          <m:t xml:space="preserve">output= </m:t>
        </m:r>
        <m:nary>
          <m:naryPr>
            <m:chr m:val="∑"/>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 xml:space="preserve"> </m:t>
            </m:r>
            <m:f>
              <m:fPr>
                <m:ctrlPr>
                  <w:rPr>
                    <w:rFonts w:ascii="Cambria Math" w:hAnsi="Cambria Math"/>
                    <w:i/>
                  </w:rPr>
                </m:ctrlPr>
              </m:fPr>
              <m:num>
                <m:r>
                  <w:rPr>
                    <w:rFonts w:ascii="Cambria Math" w:hAnsi="Cambria Math"/>
                  </w:rPr>
                  <m:t>residuals</m:t>
                </m:r>
              </m:num>
              <m:den>
                <m:r>
                  <w:rPr>
                    <w:rFonts w:ascii="Cambria Math" w:hAnsi="Cambria Math"/>
                  </w:rPr>
                  <m:t xml:space="preserve">Previous probability </m:t>
                </m:r>
                <m:d>
                  <m:dPr>
                    <m:ctrlPr>
                      <w:rPr>
                        <w:rFonts w:ascii="Cambria Math" w:hAnsi="Cambria Math"/>
                        <w:i/>
                      </w:rPr>
                    </m:ctrlPr>
                  </m:dPr>
                  <m:e>
                    <m:r>
                      <w:rPr>
                        <w:rFonts w:ascii="Cambria Math" w:hAnsi="Cambria Math"/>
                      </w:rPr>
                      <m:t>1-Previous probability</m:t>
                    </m:r>
                  </m:e>
                </m:d>
                <m:r>
                  <w:rPr>
                    <w:rFonts w:ascii="Cambria Math" w:hAnsi="Cambria Math"/>
                  </w:rPr>
                  <m:t>+</m:t>
                </m:r>
                <m:r>
                  <m:rPr>
                    <m:sty m:val="p"/>
                  </m:rPr>
                  <w:rPr>
                    <w:rStyle w:val="Strong"/>
                    <w:rFonts w:ascii="Cambria Math" w:hAnsi="Cambria Math"/>
                  </w:rPr>
                  <m:t>λ</m:t>
                </m:r>
              </m:den>
            </m:f>
          </m:e>
        </m:nary>
      </m:oMath>
      <w:r w:rsidRPr="0085082B">
        <w:rPr>
          <w:noProof/>
        </w:rPr>
        <w:t xml:space="preserve"> </w:t>
      </w:r>
      <w:r w:rsidRPr="0085082B">
        <w:drawing>
          <wp:inline distT="0" distB="0" distL="0" distR="0" wp14:anchorId="0972814B" wp14:editId="08D6D90A">
            <wp:extent cx="5420481" cy="3867690"/>
            <wp:effectExtent l="0" t="0" r="0" b="0"/>
            <wp:docPr id="27773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35577" name=""/>
                    <pic:cNvPicPr/>
                  </pic:nvPicPr>
                  <pic:blipFill>
                    <a:blip r:embed="rId38"/>
                    <a:stretch>
                      <a:fillRect/>
                    </a:stretch>
                  </pic:blipFill>
                  <pic:spPr>
                    <a:xfrm>
                      <a:off x="0" y="0"/>
                      <a:ext cx="5420481" cy="3867690"/>
                    </a:xfrm>
                    <a:prstGeom prst="rect">
                      <a:avLst/>
                    </a:prstGeom>
                  </pic:spPr>
                </pic:pic>
              </a:graphicData>
            </a:graphic>
          </wp:inline>
        </w:drawing>
      </w:r>
    </w:p>
    <w:p w14:paraId="009616D6" w14:textId="16D8DCBF" w:rsidR="0085082B" w:rsidRDefault="00552A77" w:rsidP="003C574B">
      <w:r>
        <w:tab/>
        <w:t xml:space="preserve">Step 4: </w:t>
      </w:r>
      <w:proofErr w:type="gramStart"/>
      <w:r>
        <w:t>Similarly</w:t>
      </w:r>
      <w:proofErr w:type="gramEnd"/>
      <w:r>
        <w:t xml:space="preserve"> we can re-iterate with the above steps to reduce the residuals.</w:t>
      </w:r>
    </w:p>
    <w:p w14:paraId="4DF00936" w14:textId="77777777" w:rsidR="00552A77" w:rsidRDefault="00552A77" w:rsidP="003C574B"/>
    <w:p w14:paraId="2B938413" w14:textId="2CDB3287" w:rsidR="00552A77" w:rsidRDefault="00552A77" w:rsidP="00552A77">
      <w:pPr>
        <w:pStyle w:val="Heading2"/>
      </w:pPr>
      <w:r>
        <w:t>XGBoost Mathematical intuition</w:t>
      </w:r>
    </w:p>
    <w:p w14:paraId="0296E0C1" w14:textId="77777777" w:rsidR="00552A77" w:rsidRDefault="00552A77" w:rsidP="00552A77"/>
    <w:p w14:paraId="3472815B" w14:textId="75185298" w:rsidR="00552A77" w:rsidRPr="00564E82" w:rsidRDefault="00552A77" w:rsidP="00552A77">
      <w:pPr>
        <w:rPr>
          <w:b/>
          <w:bCs/>
        </w:rPr>
      </w:pPr>
      <w:r w:rsidRPr="00564E82">
        <w:rPr>
          <w:b/>
          <w:bCs/>
        </w:rPr>
        <w:t>Regression:</w:t>
      </w:r>
    </w:p>
    <w:p w14:paraId="3574E0B6" w14:textId="77777777" w:rsidR="00552A77" w:rsidRDefault="00552A77" w:rsidP="00564E82"/>
    <w:p w14:paraId="4D88C270" w14:textId="00A684C9" w:rsidR="00552A77" w:rsidRPr="00564E82" w:rsidRDefault="00552A77" w:rsidP="00564E82">
      <m:oMathPara>
        <m:oMathParaPr>
          <m:jc m:val="left"/>
        </m:oMathParaPr>
        <m:oMath>
          <m:r>
            <w:rPr>
              <w:rFonts w:ascii="Cambria Math" w:hAnsi="Cambria Math"/>
            </w:rPr>
            <m:t>Similarity score=</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Residuals</m:t>
                          </m:r>
                        </m:e>
                      </m:nary>
                    </m:e>
                  </m:d>
                </m:e>
                <m:sup>
                  <m:r>
                    <w:rPr>
                      <w:rFonts w:ascii="Cambria Math" w:hAnsi="Cambria Math"/>
                    </w:rPr>
                    <m:t>2</m:t>
                  </m:r>
                </m:sup>
              </m:sSup>
            </m:num>
            <m:den>
              <m:r>
                <w:rPr>
                  <w:rFonts w:ascii="Cambria Math" w:hAnsi="Cambria Math"/>
                </w:rPr>
                <m:t>N+</m:t>
              </m:r>
              <m:r>
                <m:rPr>
                  <m:sty m:val="p"/>
                </m:rPr>
                <w:rPr>
                  <w:rStyle w:val="Strong"/>
                  <w:rFonts w:ascii="Cambria Math" w:hAnsi="Cambria Math"/>
                </w:rPr>
                <m:t>λ</m:t>
              </m:r>
            </m:den>
          </m:f>
        </m:oMath>
      </m:oMathPara>
    </w:p>
    <w:p w14:paraId="77169486" w14:textId="77777777" w:rsidR="00552A77" w:rsidRDefault="00552A77" w:rsidP="00564E82"/>
    <w:p w14:paraId="5A1EFFBE" w14:textId="4CCF4764" w:rsidR="00552A77" w:rsidRPr="00564E82" w:rsidRDefault="00552A77" w:rsidP="00564E82">
      <m:oMathPara>
        <m:oMathParaPr>
          <m:jc m:val="left"/>
        </m:oMathParaPr>
        <m:oMath>
          <m:r>
            <w:rPr>
              <w:rFonts w:ascii="Cambria Math" w:hAnsi="Cambria Math"/>
            </w:rPr>
            <m:t>Output</m:t>
          </m:r>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Residuals</m:t>
                  </m:r>
                </m:e>
              </m:nary>
            </m:num>
            <m:den>
              <m:r>
                <w:rPr>
                  <w:rFonts w:ascii="Cambria Math" w:hAnsi="Cambria Math"/>
                </w:rPr>
                <m:t>N+</m:t>
              </m:r>
              <m:r>
                <m:rPr>
                  <m:sty m:val="p"/>
                </m:rPr>
                <w:rPr>
                  <w:rStyle w:val="Strong"/>
                  <w:rFonts w:ascii="Cambria Math" w:hAnsi="Cambria Math"/>
                </w:rPr>
                <m:t>λ</m:t>
              </m:r>
            </m:den>
          </m:f>
        </m:oMath>
      </m:oMathPara>
    </w:p>
    <w:p w14:paraId="3E45954D" w14:textId="77777777" w:rsidR="00564E82" w:rsidRDefault="00564E82" w:rsidP="00564E82"/>
    <w:p w14:paraId="37DDFC26" w14:textId="77BA39BA" w:rsidR="00552A77" w:rsidRPr="00564E82" w:rsidRDefault="00552A77" w:rsidP="00564E82">
      <w:pPr>
        <w:rPr>
          <w:b/>
          <w:bCs/>
        </w:rPr>
      </w:pPr>
      <w:r w:rsidRPr="00564E82">
        <w:rPr>
          <w:b/>
          <w:bCs/>
        </w:rPr>
        <w:t>Classification:</w:t>
      </w:r>
    </w:p>
    <w:p w14:paraId="4F06341B" w14:textId="05C5E1C3" w:rsidR="00552A77" w:rsidRPr="00564E82" w:rsidRDefault="00552A77" w:rsidP="00564E82">
      <m:oMathPara>
        <m:oMathParaPr>
          <m:jc m:val="left"/>
        </m:oMathParaPr>
        <m:oMath>
          <m:r>
            <w:rPr>
              <w:rFonts w:ascii="Cambria Math" w:hAnsi="Cambria Math"/>
            </w:rPr>
            <m:t>Similarity score=</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Residuals</m:t>
                          </m:r>
                        </m:e>
                      </m:nary>
                    </m:e>
                  </m:d>
                </m:e>
                <m:sup>
                  <m:r>
                    <w:rPr>
                      <w:rFonts w:ascii="Cambria Math" w:hAnsi="Cambria Math"/>
                    </w:rPr>
                    <m:t>2</m:t>
                  </m:r>
                </m:sup>
              </m:sSup>
            </m:num>
            <m:den>
              <m:nary>
                <m:naryPr>
                  <m:chr m:val="∑"/>
                  <m:ctrlPr>
                    <w:rPr>
                      <w:rFonts w:ascii="Cambria Math" w:hAnsi="Cambria Math"/>
                      <w:i/>
                    </w:rPr>
                  </m:ctrlPr>
                </m:naryPr>
                <m:sub>
                  <m:r>
                    <w:rPr>
                      <w:rFonts w:ascii="Cambria Math" w:hAnsi="Cambria Math"/>
                    </w:rPr>
                    <m:t>i=0</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1-P</m:t>
                      </m:r>
                    </m:e>
                  </m:d>
                  <m:r>
                    <w:rPr>
                      <w:rFonts w:ascii="Cambria Math" w:hAnsi="Cambria Math"/>
                    </w:rPr>
                    <m:t>]</m:t>
                  </m:r>
                </m:e>
              </m:nary>
              <m:r>
                <w:rPr>
                  <w:rFonts w:ascii="Cambria Math" w:hAnsi="Cambria Math"/>
                </w:rPr>
                <m:t>+</m:t>
              </m:r>
              <m:r>
                <m:rPr>
                  <m:sty m:val="p"/>
                </m:rPr>
                <w:rPr>
                  <w:rStyle w:val="Strong"/>
                  <w:rFonts w:ascii="Cambria Math" w:hAnsi="Cambria Math"/>
                </w:rPr>
                <m:t>λ</m:t>
              </m:r>
            </m:den>
          </m:f>
        </m:oMath>
      </m:oMathPara>
    </w:p>
    <w:p w14:paraId="7D0457C5" w14:textId="77777777" w:rsidR="00564E82" w:rsidRPr="00564E82" w:rsidRDefault="00564E82" w:rsidP="00564E82"/>
    <w:p w14:paraId="7A4DDF0B" w14:textId="0E7D6E7D" w:rsidR="00552A77" w:rsidRPr="00C5477E" w:rsidRDefault="00552A77" w:rsidP="00564E82">
      <m:oMathPara>
        <m:oMathParaPr>
          <m:jc m:val="left"/>
        </m:oMathParaPr>
        <m:oMath>
          <m:r>
            <w:rPr>
              <w:rFonts w:ascii="Cambria Math" w:hAnsi="Cambria Math"/>
            </w:rPr>
            <m:t>Output=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Residuals</m:t>
                  </m:r>
                </m:e>
              </m:nary>
            </m:num>
            <m:den>
              <m:nary>
                <m:naryPr>
                  <m:chr m:val="∑"/>
                  <m:ctrlPr>
                    <w:rPr>
                      <w:rFonts w:ascii="Cambria Math" w:hAnsi="Cambria Math"/>
                      <w:i/>
                    </w:rPr>
                  </m:ctrlPr>
                </m:naryPr>
                <m:sub>
                  <m:r>
                    <w:rPr>
                      <w:rFonts w:ascii="Cambria Math" w:hAnsi="Cambria Math"/>
                    </w:rPr>
                    <m:t>i=0</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1-P</m:t>
                      </m:r>
                    </m:e>
                  </m:d>
                  <m:r>
                    <w:rPr>
                      <w:rFonts w:ascii="Cambria Math" w:hAnsi="Cambria Math"/>
                    </w:rPr>
                    <m:t>]</m:t>
                  </m:r>
                </m:e>
              </m:nary>
              <m:r>
                <w:rPr>
                  <w:rFonts w:ascii="Cambria Math" w:hAnsi="Cambria Math"/>
                </w:rPr>
                <m:t>+</m:t>
              </m:r>
              <m:r>
                <m:rPr>
                  <m:sty m:val="p"/>
                </m:rPr>
                <w:rPr>
                  <w:rStyle w:val="Strong"/>
                  <w:rFonts w:ascii="Cambria Math" w:hAnsi="Cambria Math"/>
                </w:rPr>
                <m:t>λ</m:t>
              </m:r>
            </m:den>
          </m:f>
        </m:oMath>
      </m:oMathPara>
    </w:p>
    <w:p w14:paraId="6A69A577" w14:textId="02D88ACC" w:rsidR="00C5477E" w:rsidRDefault="00030148" w:rsidP="00564E82">
      <w:r>
        <w:rPr>
          <w:noProof/>
        </w:rPr>
        <w:lastRenderedPageBreak/>
        <mc:AlternateContent>
          <mc:Choice Requires="wps">
            <w:drawing>
              <wp:anchor distT="0" distB="0" distL="114300" distR="114300" simplePos="0" relativeHeight="251659264" behindDoc="0" locked="0" layoutInCell="1" allowOverlap="1" wp14:anchorId="4851693C" wp14:editId="508EFB50">
                <wp:simplePos x="0" y="0"/>
                <wp:positionH relativeFrom="margin">
                  <wp:align>right</wp:align>
                </wp:positionH>
                <wp:positionV relativeFrom="paragraph">
                  <wp:posOffset>787179</wp:posOffset>
                </wp:positionV>
                <wp:extent cx="500932" cy="326004"/>
                <wp:effectExtent l="0" t="0" r="13970" b="17145"/>
                <wp:wrapNone/>
                <wp:docPr id="482200963" name="Rectangle 1"/>
                <wp:cNvGraphicFramePr/>
                <a:graphic xmlns:a="http://schemas.openxmlformats.org/drawingml/2006/main">
                  <a:graphicData uri="http://schemas.microsoft.com/office/word/2010/wordprocessingShape">
                    <wps:wsp>
                      <wps:cNvSpPr/>
                      <wps:spPr>
                        <a:xfrm>
                          <a:off x="0" y="0"/>
                          <a:ext cx="500932" cy="32600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8BED7" id="Rectangle 1" o:spid="_x0000_s1026" style="position:absolute;margin-left:-11.75pt;margin-top:62pt;width:39.45pt;height:25.6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" filled="f" strokecolor="#09101d [484]" strokeweight="1pt">
                <w10:wrap anchorx="margin"/>
              </v:rect>
            </w:pict>
          </mc:Fallback>
        </mc:AlternateContent>
      </w:r>
      <w:r w:rsidR="00C5477E">
        <w:tab/>
        <w:t xml:space="preserve">In Gradient boosting the loss function, we can choose any loss function dynamically to reduce the difference between the actual and predicted value. In regression the loss function is same </w:t>
      </w:r>
      <m:oMath>
        <m:r>
          <w:rPr>
            <w:rFonts w:ascii="Cambria Math" w:hAnsi="Cambria Math"/>
          </w:rPr>
          <m:t>L(</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ŷ</m:t>
            </m:r>
          </m:e>
          <m:sub>
            <m:r>
              <w:rPr>
                <w:rFonts w:ascii="Cambria Math" w:hAnsi="Cambria Math"/>
              </w:rPr>
              <m:t>i</m:t>
            </m:r>
            <m:r>
              <w:rPr>
                <w:rFonts w:ascii="Cambria Math" w:hAnsi="Cambria Math"/>
              </w:rPr>
              <m:t>)</m:t>
            </m:r>
          </m:sub>
        </m:sSub>
      </m:oMath>
      <w:r w:rsidR="00C5477E">
        <w:t xml:space="preserve"> we can add any mathematical function like MAE, MSE. However, in XGB the loss function is slightly different, there is a regularization parameter added to the loss function. </w:t>
      </w:r>
    </w:p>
    <w:p w14:paraId="2F3A5212" w14:textId="77777777" w:rsidR="00030148" w:rsidRDefault="00030148" w:rsidP="00030148">
      <w:pPr>
        <w:jc w:val="right"/>
        <w:rPr>
          <w:rStyle w:val="hgkelc"/>
          <w:lang w:val="en"/>
        </w:rPr>
      </w:pPr>
      <m:oMath>
        <m:r>
          <w:rPr>
            <w:rFonts w:ascii="Cambria Math" w:hAnsi="Cambria Math"/>
          </w:rPr>
          <m:t>Objective function (Loss function+regularization function)</m:t>
        </m:r>
        <m:r>
          <w:rPr>
            <w:rFonts w:ascii="Cambria Math" w:hAnsi="Cambria Math"/>
          </w:rPr>
          <m:t xml:space="preserve">= </m:t>
        </m:r>
        <m:nary>
          <m:naryPr>
            <m:chr m:val="∑"/>
            <m:ctrlPr>
              <w:rPr>
                <w:rFonts w:ascii="Cambria Math" w:hAnsi="Cambria Math"/>
                <w:i/>
              </w:rPr>
            </m:ctrlPr>
          </m:naryPr>
          <m:sub>
            <m:r>
              <w:rPr>
                <w:rFonts w:ascii="Cambria Math" w:hAnsi="Cambria Math"/>
              </w:rPr>
              <m:t>i=0</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ŷ</m:t>
                    </m:r>
                  </m:e>
                  <m:sub>
                    <m:r>
                      <w:rPr>
                        <w:rFonts w:ascii="Cambria Math" w:hAnsi="Cambria Math"/>
                      </w:rPr>
                      <m:t>i</m:t>
                    </m:r>
                  </m:sub>
                </m:sSub>
              </m:e>
            </m:d>
            <m:r>
              <w:rPr>
                <w:rFonts w:ascii="Cambria Math" w:hAnsi="Cambria Math"/>
              </w:rPr>
              <m:t xml:space="preserve">+ </m:t>
            </m:r>
          </m:e>
        </m:nary>
        <m:r>
          <m:rPr>
            <m:sty m:val="p"/>
          </m:rPr>
          <w:rPr>
            <w:rStyle w:val="hgkelc"/>
            <w:rFonts w:ascii="Cambria Math" w:hAnsi="Cambria Math"/>
            <w:lang w:val="en"/>
          </w:rPr>
          <m:t>Ω</m:t>
        </m:r>
        <m:r>
          <m:rPr>
            <m:sty m:val="p"/>
          </m:rPr>
          <w:rPr>
            <w:rStyle w:val="hgkelc"/>
            <w:rFonts w:ascii="Cambria Math" w:hAnsi="Cambria Math"/>
            <w:lang w:val="en"/>
          </w:rPr>
          <m:t xml:space="preserve"> </m:t>
        </m:r>
        <m:sSub>
          <m:sSubPr>
            <m:ctrlPr>
              <w:rPr>
                <w:rStyle w:val="hgkelc"/>
                <w:rFonts w:ascii="Cambria Math" w:hAnsi="Cambria Math"/>
                <w:lang w:val="en"/>
              </w:rPr>
            </m:ctrlPr>
          </m:sSubPr>
          <m:e>
            <m:r>
              <w:rPr>
                <w:rStyle w:val="hgkelc"/>
                <w:rFonts w:ascii="Cambria Math" w:hAnsi="Cambria Math"/>
                <w:lang w:val="en"/>
              </w:rPr>
              <m:t>f</m:t>
            </m:r>
          </m:e>
          <m:sub>
            <m:r>
              <w:rPr>
                <w:rStyle w:val="hgkelc"/>
                <w:rFonts w:ascii="Cambria Math" w:hAnsi="Cambria Math"/>
                <w:lang w:val="en"/>
              </w:rPr>
              <m:t>2</m:t>
            </m:r>
          </m:sub>
        </m:sSub>
        <m:r>
          <m:rPr>
            <m:sty m:val="p"/>
          </m:rPr>
          <w:rPr>
            <w:rStyle w:val="hgkelc"/>
            <w:rFonts w:ascii="Cambria Math" w:hAnsi="Cambria Math"/>
            <w:lang w:val="en"/>
          </w:rPr>
          <m:t>(</m:t>
        </m:r>
        <m:sSub>
          <m:sSubPr>
            <m:ctrlPr>
              <w:rPr>
                <w:rStyle w:val="hgkelc"/>
                <w:rFonts w:ascii="Cambria Math" w:hAnsi="Cambria Math"/>
                <w:lang w:val="en"/>
              </w:rPr>
            </m:ctrlPr>
          </m:sSubPr>
          <m:e>
            <m:r>
              <w:rPr>
                <w:rStyle w:val="hgkelc"/>
                <w:rFonts w:ascii="Cambria Math" w:hAnsi="Cambria Math"/>
                <w:lang w:val="en"/>
              </w:rPr>
              <m:t>x</m:t>
            </m:r>
          </m:e>
          <m:sub>
            <m:r>
              <w:rPr>
                <w:rStyle w:val="hgkelc"/>
                <w:rFonts w:ascii="Cambria Math" w:hAnsi="Cambria Math"/>
                <w:lang w:val="en"/>
              </w:rPr>
              <m:t>i</m:t>
            </m:r>
          </m:sub>
        </m:sSub>
        <m:r>
          <m:rPr>
            <m:sty m:val="p"/>
          </m:rPr>
          <w:rPr>
            <w:rStyle w:val="hgkelc"/>
            <w:rFonts w:ascii="Cambria Math" w:hAnsi="Cambria Math"/>
            <w:lang w:val="en"/>
          </w:rPr>
          <m:t>)</m:t>
        </m:r>
      </m:oMath>
      <w:r>
        <w:rPr>
          <w:rStyle w:val="hgkelc"/>
          <w:lang w:val="en"/>
        </w:rPr>
        <w:t xml:space="preserve">  </w:t>
      </w:r>
    </w:p>
    <w:p w14:paraId="0F0322BE" w14:textId="77777777" w:rsidR="00030148" w:rsidRDefault="00030148" w:rsidP="00030148">
      <w:pPr>
        <w:jc w:val="right"/>
        <w:rPr>
          <w:rStyle w:val="hgkelc"/>
          <w:lang w:val="en"/>
        </w:rPr>
      </w:pPr>
    </w:p>
    <w:p w14:paraId="240E5F10" w14:textId="6B6B50AE" w:rsidR="00C5477E" w:rsidRDefault="00030148" w:rsidP="00030148">
      <w:pPr>
        <w:jc w:val="right"/>
        <w:rPr>
          <w:rStyle w:val="hgkelc"/>
          <w:lang w:val="en"/>
        </w:rPr>
      </w:pPr>
      <w:r>
        <w:rPr>
          <w:rStyle w:val="hgkelc"/>
          <w:lang w:val="en"/>
        </w:rPr>
        <w:t>Regularization parameter</w:t>
      </w:r>
    </w:p>
    <w:p w14:paraId="79CB74B2" w14:textId="77777777" w:rsidR="00030148" w:rsidRDefault="00030148" w:rsidP="00564E82">
      <w:pPr>
        <w:rPr>
          <w:rStyle w:val="hgkelc"/>
          <w:lang w:val="en"/>
        </w:rPr>
      </w:pPr>
    </w:p>
    <w:p w14:paraId="3F535172" w14:textId="5AA08F84" w:rsidR="00030148" w:rsidRDefault="00030148" w:rsidP="00564E82">
      <w:pPr>
        <w:rPr>
          <w:rStyle w:val="hgkelc"/>
          <w:lang w:val="en"/>
        </w:rPr>
      </w:pPr>
      <m:oMath>
        <m:r>
          <m:rPr>
            <m:sty m:val="p"/>
          </m:rPr>
          <w:rPr>
            <w:rStyle w:val="hgkelc"/>
            <w:rFonts w:ascii="Cambria Math" w:hAnsi="Cambria Math"/>
            <w:lang w:val="en"/>
          </w:rPr>
          <m:t>Ω</m:t>
        </m:r>
        <m:r>
          <m:rPr>
            <m:sty m:val="p"/>
          </m:rPr>
          <w:rPr>
            <w:rStyle w:val="hgkelc"/>
            <w:rFonts w:ascii="Cambria Math" w:hAnsi="Cambria Math"/>
            <w:lang w:val="en"/>
          </w:rPr>
          <m:t xml:space="preserve"> </m:t>
        </m:r>
        <m:sSub>
          <m:sSubPr>
            <m:ctrlPr>
              <w:rPr>
                <w:rStyle w:val="hgkelc"/>
                <w:rFonts w:ascii="Cambria Math" w:hAnsi="Cambria Math"/>
                <w:lang w:val="en"/>
              </w:rPr>
            </m:ctrlPr>
          </m:sSubPr>
          <m:e>
            <m:r>
              <w:rPr>
                <w:rStyle w:val="hgkelc"/>
                <w:rFonts w:ascii="Cambria Math" w:hAnsi="Cambria Math"/>
                <w:lang w:val="en"/>
              </w:rPr>
              <m:t>f</m:t>
            </m:r>
          </m:e>
          <m:sub>
            <m:r>
              <w:rPr>
                <w:rStyle w:val="hgkelc"/>
                <w:rFonts w:ascii="Cambria Math" w:hAnsi="Cambria Math"/>
                <w:lang w:val="en"/>
              </w:rPr>
              <m:t>2</m:t>
            </m:r>
          </m:sub>
        </m:sSub>
        <m:r>
          <w:rPr>
            <w:rStyle w:val="hgkelc"/>
            <w:rFonts w:ascii="Cambria Math" w:hAnsi="Cambria Math"/>
            <w:lang w:val="en"/>
          </w:rPr>
          <m:t>= γT+</m:t>
        </m:r>
        <m:f>
          <m:fPr>
            <m:ctrlPr>
              <w:rPr>
                <w:rStyle w:val="hgkelc"/>
                <w:rFonts w:ascii="Cambria Math" w:hAnsi="Cambria Math"/>
                <w:i/>
                <w:lang w:val="en"/>
              </w:rPr>
            </m:ctrlPr>
          </m:fPr>
          <m:num>
            <m:r>
              <w:rPr>
                <w:rStyle w:val="hgkelc"/>
                <w:rFonts w:ascii="Cambria Math" w:hAnsi="Cambria Math"/>
                <w:lang w:val="en"/>
              </w:rPr>
              <m:t>1</m:t>
            </m:r>
          </m:num>
          <m:den>
            <m:r>
              <w:rPr>
                <w:rStyle w:val="hgkelc"/>
                <w:rFonts w:ascii="Cambria Math" w:hAnsi="Cambria Math"/>
                <w:lang w:val="en"/>
              </w:rPr>
              <m:t>2</m:t>
            </m:r>
          </m:den>
        </m:f>
        <m:r>
          <m:rPr>
            <m:sty m:val="p"/>
          </m:rPr>
          <w:rPr>
            <w:rStyle w:val="Strong"/>
            <w:rFonts w:ascii="Cambria Math" w:hAnsi="Cambria Math"/>
          </w:rPr>
          <m:t>λ</m:t>
        </m:r>
        <m:r>
          <m:rPr>
            <m:sty m:val="p"/>
          </m:rPr>
          <w:rPr>
            <w:rStyle w:val="Strong"/>
            <w:rFonts w:ascii="Cambria Math" w:hAnsi="Cambria Math"/>
          </w:rPr>
          <m:t xml:space="preserve"> </m:t>
        </m:r>
        <m:sSup>
          <m:sSupPr>
            <m:ctrlPr>
              <w:rPr>
                <w:rStyle w:val="Strong"/>
                <w:rFonts w:ascii="Cambria Math" w:hAnsi="Cambria Math"/>
                <w:b w:val="0"/>
                <w:bCs w:val="0"/>
                <w:i/>
              </w:rPr>
            </m:ctrlPr>
          </m:sSupPr>
          <m:e>
            <m:d>
              <m:dPr>
                <m:begChr m:val="|"/>
                <m:endChr m:val="|"/>
                <m:ctrlPr>
                  <w:rPr>
                    <w:rStyle w:val="Strong"/>
                    <w:rFonts w:ascii="Cambria Math" w:hAnsi="Cambria Math"/>
                    <w:b w:val="0"/>
                    <w:bCs w:val="0"/>
                  </w:rPr>
                </m:ctrlPr>
              </m:dPr>
              <m:e>
                <m:d>
                  <m:dPr>
                    <m:begChr m:val="|"/>
                    <m:endChr m:val="|"/>
                    <m:ctrlPr>
                      <w:rPr>
                        <w:rStyle w:val="Strong"/>
                        <w:rFonts w:ascii="Cambria Math" w:hAnsi="Cambria Math"/>
                        <w:b w:val="0"/>
                        <w:bCs w:val="0"/>
                      </w:rPr>
                    </m:ctrlPr>
                  </m:dPr>
                  <m:e>
                    <m:r>
                      <m:rPr>
                        <m:sty m:val="p"/>
                      </m:rPr>
                      <w:rPr>
                        <w:rStyle w:val="Strong"/>
                        <w:rFonts w:ascii="Cambria Math" w:hAnsi="Cambria Math"/>
                      </w:rPr>
                      <m:t>w</m:t>
                    </m:r>
                  </m:e>
                </m:d>
              </m:e>
            </m:d>
            <m:ctrlPr>
              <w:rPr>
                <w:rStyle w:val="Strong"/>
                <w:rFonts w:ascii="Cambria Math" w:hAnsi="Cambria Math"/>
                <w:b w:val="0"/>
                <w:bCs w:val="0"/>
              </w:rPr>
            </m:ctrlPr>
          </m:e>
          <m:sup>
            <m:r>
              <w:rPr>
                <w:rStyle w:val="Strong"/>
                <w:rFonts w:ascii="Cambria Math" w:hAnsi="Cambria Math"/>
              </w:rPr>
              <m:t>2</m:t>
            </m:r>
          </m:sup>
        </m:sSup>
      </m:oMath>
      <w:r>
        <w:rPr>
          <w:rStyle w:val="hgkelc"/>
          <w:lang w:val="en"/>
        </w:rPr>
        <w:t xml:space="preserve"> </w:t>
      </w:r>
    </w:p>
    <w:p w14:paraId="47990AD9" w14:textId="4DEB71F1" w:rsidR="00030148" w:rsidRDefault="00030148" w:rsidP="00564E82">
      <w:pPr>
        <w:rPr>
          <w:rStyle w:val="hgkelc"/>
          <w:lang w:val="en"/>
        </w:rPr>
      </w:pPr>
      <w:r>
        <w:rPr>
          <w:rStyle w:val="hgkelc"/>
          <w:lang w:val="en"/>
        </w:rPr>
        <w:t>T is number of leaf nodes in tree</w:t>
      </w:r>
    </w:p>
    <w:p w14:paraId="12452612" w14:textId="6C59F59C" w:rsidR="00030148" w:rsidRDefault="00030148" w:rsidP="00564E82">
      <w:pPr>
        <w:rPr>
          <w:rStyle w:val="hgkelc"/>
          <w:lang w:val="en"/>
        </w:rPr>
      </w:pPr>
      <w:r>
        <w:rPr>
          <w:rStyle w:val="hgkelc"/>
          <w:lang w:val="en"/>
        </w:rPr>
        <w:t>W is the weight of leaf</w:t>
      </w:r>
    </w:p>
    <w:p w14:paraId="20CF3219" w14:textId="654FC81B" w:rsidR="00030148" w:rsidRDefault="00030148" w:rsidP="00564E82">
      <w:pPr>
        <w:rPr>
          <w:rStyle w:val="hgkelc"/>
          <w:lang w:val="en"/>
        </w:rPr>
      </w:pPr>
      <w:r>
        <w:rPr>
          <w:rStyle w:val="hgkelc"/>
          <w:lang w:val="en"/>
        </w:rPr>
        <w:t>Gamma and lambda are regularization parameter to reduce the loss function.</w:t>
      </w:r>
    </w:p>
    <w:p w14:paraId="0BCBE9DA" w14:textId="2130C14A" w:rsidR="0076313F" w:rsidRDefault="0076313F" w:rsidP="00564E82">
      <w:pPr>
        <w:rPr>
          <w:rStyle w:val="hgkelc"/>
          <w:lang w:val="en"/>
        </w:rPr>
      </w:pPr>
      <w:r>
        <w:rPr>
          <w:rStyle w:val="hgkelc"/>
          <w:lang w:val="en"/>
        </w:rPr>
        <w:t>Regularization is only applied to last model only because the previous model is already considered in the previous model.</w:t>
      </w:r>
      <w:r w:rsidR="00835F3B">
        <w:rPr>
          <w:rStyle w:val="hgkelc"/>
          <w:lang w:val="en"/>
        </w:rPr>
        <w:t xml:space="preserve"> Hence, the loss function can be written as:</w:t>
      </w:r>
    </w:p>
    <w:p w14:paraId="0C3F6F64" w14:textId="48F78755" w:rsidR="00835F3B" w:rsidRPr="00835F3B" w:rsidRDefault="00835F3B" w:rsidP="00564E82">
      <w:pPr>
        <w:rPr>
          <w:rStyle w:val="hgkelc"/>
          <w:lang w:val="en"/>
        </w:rPr>
      </w:pPr>
      <m:oMathPara>
        <m:oMathParaPr>
          <m:jc m:val="left"/>
        </m:oMathParaPr>
        <m:oMath>
          <m:sSup>
            <m:sSupPr>
              <m:ctrlPr>
                <w:rPr>
                  <w:rStyle w:val="hgkelc"/>
                  <w:rFonts w:ascii="Cambria Math" w:hAnsi="Cambria Math"/>
                  <w:i/>
                  <w:lang w:val="en"/>
                </w:rPr>
              </m:ctrlPr>
            </m:sSupPr>
            <m:e>
              <m:r>
                <w:rPr>
                  <w:rStyle w:val="hgkelc"/>
                  <w:rFonts w:ascii="Cambria Math" w:hAnsi="Cambria Math"/>
                  <w:lang w:val="en"/>
                </w:rPr>
                <m:t>L</m:t>
              </m:r>
            </m:e>
            <m:sup>
              <m:r>
                <w:rPr>
                  <w:rStyle w:val="hgkelc"/>
                  <w:rFonts w:ascii="Cambria Math" w:hAnsi="Cambria Math"/>
                  <w:lang w:val="en"/>
                </w:rPr>
                <m:t>(t)</m:t>
              </m:r>
            </m:sup>
          </m:sSup>
          <m:r>
            <w:rPr>
              <w:rStyle w:val="hgkelc"/>
              <w:rFonts w:ascii="Cambria Math" w:hAnsi="Cambria Math"/>
              <w:lang w:val="en"/>
            </w:rPr>
            <m:t xml:space="preserve">= </m:t>
          </m:r>
          <m:nary>
            <m:naryPr>
              <m:chr m:val="∑"/>
              <m:ctrlPr>
                <w:rPr>
                  <w:rStyle w:val="hgkelc"/>
                  <w:rFonts w:ascii="Cambria Math" w:hAnsi="Cambria Math"/>
                  <w:i/>
                  <w:lang w:val="en"/>
                </w:rPr>
              </m:ctrlPr>
            </m:naryPr>
            <m:sub>
              <m:r>
                <w:rPr>
                  <w:rStyle w:val="hgkelc"/>
                  <w:rFonts w:ascii="Cambria Math" w:hAnsi="Cambria Math"/>
                  <w:lang w:val="en"/>
                </w:rPr>
                <m:t>i=</m:t>
              </m:r>
              <m:r>
                <w:rPr>
                  <w:rStyle w:val="hgkelc"/>
                  <w:rFonts w:ascii="Cambria Math" w:hAnsi="Cambria Math"/>
                  <w:lang w:val="en"/>
                </w:rPr>
                <m:t>1</m:t>
              </m:r>
            </m:sub>
            <m:sup>
              <m:r>
                <w:rPr>
                  <w:rStyle w:val="hgkelc"/>
                  <w:rFonts w:ascii="Cambria Math" w:hAnsi="Cambria Math"/>
                  <w:lang w:val="en"/>
                </w:rPr>
                <m:t>n</m:t>
              </m:r>
            </m:sup>
            <m:e>
              <m:r>
                <w:rPr>
                  <w:rStyle w:val="hgkelc"/>
                  <w:rFonts w:ascii="Cambria Math" w:hAnsi="Cambria Math"/>
                  <w:lang w:val="en"/>
                </w:rPr>
                <m:t>L(</m:t>
              </m:r>
              <m:sSub>
                <m:sSubPr>
                  <m:ctrlPr>
                    <w:rPr>
                      <w:rStyle w:val="hgkelc"/>
                      <w:rFonts w:ascii="Cambria Math" w:hAnsi="Cambria Math"/>
                      <w:i/>
                      <w:lang w:val="en"/>
                    </w:rPr>
                  </m:ctrlPr>
                </m:sSubPr>
                <m:e>
                  <m:r>
                    <w:rPr>
                      <w:rStyle w:val="hgkelc"/>
                      <w:rFonts w:ascii="Cambria Math" w:hAnsi="Cambria Math"/>
                      <w:lang w:val="en"/>
                    </w:rPr>
                    <m:t>y</m:t>
                  </m:r>
                </m:e>
                <m:sub>
                  <m:r>
                    <w:rPr>
                      <w:rStyle w:val="hgkelc"/>
                      <w:rFonts w:ascii="Cambria Math" w:hAnsi="Cambria Math"/>
                      <w:lang w:val="en"/>
                    </w:rPr>
                    <m:t>i</m:t>
                  </m:r>
                </m:sub>
              </m:sSub>
              <m:r>
                <w:rPr>
                  <w:rStyle w:val="hgkelc"/>
                  <w:rFonts w:ascii="Cambria Math" w:hAnsi="Cambria Math"/>
                  <w:lang w:val="en"/>
                </w:rPr>
                <m:t>,</m:t>
              </m:r>
              <m:sSup>
                <m:sSupPr>
                  <m:ctrlPr>
                    <w:rPr>
                      <w:rStyle w:val="hgkelc"/>
                      <w:rFonts w:ascii="Cambria Math" w:hAnsi="Cambria Math"/>
                      <w:i/>
                      <w:lang w:val="en"/>
                    </w:rPr>
                  </m:ctrlPr>
                </m:sSupPr>
                <m:e>
                  <m:r>
                    <m:rPr>
                      <m:sty m:val="p"/>
                    </m:rPr>
                    <w:rPr>
                      <w:rFonts w:ascii="Cambria Math" w:hAnsi="Cambria Math"/>
                    </w:rPr>
                    <m:t>ŷ</m:t>
                  </m:r>
                </m:e>
                <m:sup>
                  <m:r>
                    <w:rPr>
                      <w:rStyle w:val="hgkelc"/>
                      <w:rFonts w:ascii="Cambria Math" w:hAnsi="Cambria Math"/>
                      <w:lang w:val="en"/>
                    </w:rPr>
                    <m:t>t-1</m:t>
                  </m:r>
                </m:sup>
              </m:sSup>
              <m:r>
                <w:rPr>
                  <w:rStyle w:val="hgkelc"/>
                  <w:rFonts w:ascii="Cambria Math" w:hAnsi="Cambria Math"/>
                  <w:lang w:val="en"/>
                </w:rPr>
                <m:t>+</m:t>
              </m:r>
              <m:sSub>
                <m:sSubPr>
                  <m:ctrlPr>
                    <w:rPr>
                      <w:rStyle w:val="hgkelc"/>
                      <w:rFonts w:ascii="Cambria Math" w:hAnsi="Cambria Math"/>
                      <w:i/>
                      <w:lang w:val="en"/>
                    </w:rPr>
                  </m:ctrlPr>
                </m:sSubPr>
                <m:e>
                  <m:r>
                    <w:rPr>
                      <w:rStyle w:val="hgkelc"/>
                      <w:rFonts w:ascii="Cambria Math" w:hAnsi="Cambria Math"/>
                      <w:lang w:val="en"/>
                    </w:rPr>
                    <m:t>f</m:t>
                  </m:r>
                </m:e>
                <m:sub>
                  <m:r>
                    <w:rPr>
                      <w:rStyle w:val="hgkelc"/>
                      <w:rFonts w:ascii="Cambria Math" w:hAnsi="Cambria Math"/>
                      <w:lang w:val="en"/>
                    </w:rPr>
                    <m:t>t</m:t>
                  </m:r>
                </m:sub>
              </m:sSub>
              <m:d>
                <m:dPr>
                  <m:ctrlPr>
                    <w:rPr>
                      <w:rStyle w:val="hgkelc"/>
                      <w:rFonts w:ascii="Cambria Math" w:hAnsi="Cambria Math"/>
                      <w:i/>
                      <w:lang w:val="en"/>
                    </w:rPr>
                  </m:ctrlPr>
                </m:dPr>
                <m:e>
                  <m:sSub>
                    <m:sSubPr>
                      <m:ctrlPr>
                        <w:rPr>
                          <w:rStyle w:val="hgkelc"/>
                          <w:rFonts w:ascii="Cambria Math" w:hAnsi="Cambria Math"/>
                          <w:i/>
                          <w:lang w:val="en"/>
                        </w:rPr>
                      </m:ctrlPr>
                    </m:sSubPr>
                    <m:e>
                      <m:r>
                        <w:rPr>
                          <w:rStyle w:val="hgkelc"/>
                          <w:rFonts w:ascii="Cambria Math" w:hAnsi="Cambria Math"/>
                          <w:lang w:val="en"/>
                        </w:rPr>
                        <m:t>x</m:t>
                      </m:r>
                    </m:e>
                    <m:sub>
                      <m:r>
                        <w:rPr>
                          <w:rStyle w:val="hgkelc"/>
                          <w:rFonts w:ascii="Cambria Math" w:hAnsi="Cambria Math"/>
                          <w:lang w:val="en"/>
                        </w:rPr>
                        <m:t>i</m:t>
                      </m:r>
                    </m:sub>
                  </m:sSub>
                </m:e>
              </m:d>
              <m:r>
                <w:rPr>
                  <w:rStyle w:val="hgkelc"/>
                  <w:rFonts w:ascii="Cambria Math" w:hAnsi="Cambria Math"/>
                  <w:lang w:val="en"/>
                </w:rPr>
                <m:t>+</m:t>
              </m:r>
              <m:r>
                <m:rPr>
                  <m:sty m:val="p"/>
                </m:rPr>
                <w:rPr>
                  <w:rStyle w:val="hgkelc"/>
                  <w:rFonts w:ascii="Cambria Math" w:hAnsi="Cambria Math"/>
                  <w:lang w:val="en"/>
                </w:rPr>
                <m:t>Ω</m:t>
              </m:r>
              <m:r>
                <m:rPr>
                  <m:sty m:val="p"/>
                </m:rPr>
                <w:rPr>
                  <w:rStyle w:val="hgkelc"/>
                  <w:rFonts w:ascii="Cambria Math" w:hAnsi="Cambria Math"/>
                  <w:lang w:val="en"/>
                </w:rPr>
                <m:t xml:space="preserve"> (</m:t>
              </m:r>
              <m:sSub>
                <m:sSubPr>
                  <m:ctrlPr>
                    <w:rPr>
                      <w:rStyle w:val="hgkelc"/>
                      <w:rFonts w:ascii="Cambria Math" w:hAnsi="Cambria Math"/>
                      <w:i/>
                      <w:lang w:val="en"/>
                    </w:rPr>
                  </m:ctrlPr>
                </m:sSubPr>
                <m:e>
                  <m:r>
                    <w:rPr>
                      <w:rStyle w:val="hgkelc"/>
                      <w:rFonts w:ascii="Cambria Math" w:hAnsi="Cambria Math"/>
                      <w:lang w:val="en"/>
                    </w:rPr>
                    <m:t>f</m:t>
                  </m:r>
                </m:e>
                <m:sub>
                  <m:r>
                    <w:rPr>
                      <w:rStyle w:val="hgkelc"/>
                      <w:rFonts w:ascii="Cambria Math" w:hAnsi="Cambria Math"/>
                      <w:lang w:val="en"/>
                    </w:rPr>
                    <m:t>t</m:t>
                  </m:r>
                </m:sub>
              </m:sSub>
              <m:d>
                <m:dPr>
                  <m:ctrlPr>
                    <w:rPr>
                      <w:rStyle w:val="hgkelc"/>
                      <w:rFonts w:ascii="Cambria Math" w:hAnsi="Cambria Math"/>
                      <w:i/>
                      <w:lang w:val="en"/>
                    </w:rPr>
                  </m:ctrlPr>
                </m:dPr>
                <m:e>
                  <m:sSub>
                    <m:sSubPr>
                      <m:ctrlPr>
                        <w:rPr>
                          <w:rStyle w:val="hgkelc"/>
                          <w:rFonts w:ascii="Cambria Math" w:hAnsi="Cambria Math"/>
                          <w:i/>
                          <w:lang w:val="en"/>
                        </w:rPr>
                      </m:ctrlPr>
                    </m:sSubPr>
                    <m:e>
                      <m:r>
                        <w:rPr>
                          <w:rStyle w:val="hgkelc"/>
                          <w:rFonts w:ascii="Cambria Math" w:hAnsi="Cambria Math"/>
                          <w:lang w:val="en"/>
                        </w:rPr>
                        <m:t>x</m:t>
                      </m:r>
                    </m:e>
                    <m:sub>
                      <m:r>
                        <w:rPr>
                          <w:rStyle w:val="hgkelc"/>
                          <w:rFonts w:ascii="Cambria Math" w:hAnsi="Cambria Math"/>
                          <w:lang w:val="en"/>
                        </w:rPr>
                        <m:t>i</m:t>
                      </m:r>
                    </m:sub>
                  </m:sSub>
                </m:e>
              </m:d>
              <m:r>
                <w:rPr>
                  <w:rStyle w:val="hgkelc"/>
                  <w:rFonts w:ascii="Cambria Math" w:hAnsi="Cambria Math"/>
                  <w:lang w:val="en"/>
                </w:rPr>
                <m:t>)</m:t>
              </m:r>
            </m:e>
          </m:nary>
        </m:oMath>
      </m:oMathPara>
    </w:p>
    <w:p w14:paraId="5C4A6C08" w14:textId="6A462D99" w:rsidR="00835F3B" w:rsidRDefault="00835F3B" w:rsidP="00564E82">
      <w:pPr>
        <w:rPr>
          <w:rStyle w:val="hgkelc"/>
          <w:lang w:val="en"/>
        </w:rPr>
      </w:pPr>
      <w:r>
        <w:rPr>
          <w:rStyle w:val="hgkelc"/>
          <w:lang w:val="en"/>
        </w:rPr>
        <w:t xml:space="preserve">We want </w:t>
      </w:r>
      <m:oMath>
        <m:r>
          <m:rPr>
            <m:sty m:val="p"/>
          </m:rPr>
          <w:rPr>
            <w:rStyle w:val="hgkelc"/>
            <w:rFonts w:ascii="Cambria Math" w:hAnsi="Cambria Math"/>
            <w:lang w:val="en"/>
          </w:rPr>
          <m:t>(</m:t>
        </m:r>
        <m:sSub>
          <m:sSubPr>
            <m:ctrlPr>
              <w:rPr>
                <w:rStyle w:val="hgkelc"/>
                <w:rFonts w:ascii="Cambria Math" w:hAnsi="Cambria Math"/>
                <w:i/>
                <w:lang w:val="en"/>
              </w:rPr>
            </m:ctrlPr>
          </m:sSubPr>
          <m:e>
            <m:r>
              <w:rPr>
                <w:rStyle w:val="hgkelc"/>
                <w:rFonts w:ascii="Cambria Math" w:hAnsi="Cambria Math"/>
                <w:lang w:val="en"/>
              </w:rPr>
              <m:t>f</m:t>
            </m:r>
          </m:e>
          <m:sub>
            <m:r>
              <w:rPr>
                <w:rStyle w:val="hgkelc"/>
                <w:rFonts w:ascii="Cambria Math" w:hAnsi="Cambria Math"/>
                <w:lang w:val="en"/>
              </w:rPr>
              <m:t>t</m:t>
            </m:r>
          </m:sub>
        </m:sSub>
        <m:d>
          <m:dPr>
            <m:ctrlPr>
              <w:rPr>
                <w:rStyle w:val="hgkelc"/>
                <w:rFonts w:ascii="Cambria Math" w:hAnsi="Cambria Math"/>
                <w:i/>
                <w:lang w:val="en"/>
              </w:rPr>
            </m:ctrlPr>
          </m:dPr>
          <m:e>
            <m:sSub>
              <m:sSubPr>
                <m:ctrlPr>
                  <w:rPr>
                    <w:rStyle w:val="hgkelc"/>
                    <w:rFonts w:ascii="Cambria Math" w:hAnsi="Cambria Math"/>
                    <w:i/>
                    <w:lang w:val="en"/>
                  </w:rPr>
                </m:ctrlPr>
              </m:sSubPr>
              <m:e>
                <m:r>
                  <w:rPr>
                    <w:rStyle w:val="hgkelc"/>
                    <w:rFonts w:ascii="Cambria Math" w:hAnsi="Cambria Math"/>
                    <w:lang w:val="en"/>
                  </w:rPr>
                  <m:t>x</m:t>
                </m:r>
              </m:e>
              <m:sub>
                <m:r>
                  <w:rPr>
                    <w:rStyle w:val="hgkelc"/>
                    <w:rFonts w:ascii="Cambria Math" w:hAnsi="Cambria Math"/>
                    <w:lang w:val="en"/>
                  </w:rPr>
                  <m:t>i</m:t>
                </m:r>
              </m:sub>
            </m:sSub>
          </m:e>
        </m:d>
      </m:oMath>
      <w:r>
        <w:rPr>
          <w:rStyle w:val="hgkelc"/>
          <w:lang w:val="en"/>
        </w:rPr>
        <w:t xml:space="preserve"> such value that will minimize the objective function. Previously, we have already used in Linear regression where we use </w:t>
      </w:r>
      <w:r w:rsidR="00DB70DF">
        <w:rPr>
          <w:rStyle w:val="hgkelc"/>
          <w:lang w:val="en"/>
        </w:rPr>
        <w:t xml:space="preserve">to find the value of slope and intercept value that the loss =0. We used </w:t>
      </w:r>
      <w:r w:rsidR="00ED13D6">
        <w:rPr>
          <w:rStyle w:val="hgkelc"/>
          <w:lang w:val="en"/>
        </w:rPr>
        <w:t>to differentiate</w:t>
      </w:r>
      <w:r w:rsidR="00DB70DF">
        <w:rPr>
          <w:rStyle w:val="hgkelc"/>
          <w:lang w:val="en"/>
        </w:rPr>
        <w:t xml:space="preserve"> the loss function by </w:t>
      </w:r>
      <m:oMath>
        <m:f>
          <m:fPr>
            <m:ctrlPr>
              <w:rPr>
                <w:rStyle w:val="hgkelc"/>
                <w:rFonts w:ascii="Cambria Math" w:hAnsi="Cambria Math"/>
                <w:i/>
                <w:lang w:val="en"/>
              </w:rPr>
            </m:ctrlPr>
          </m:fPr>
          <m:num>
            <m:r>
              <w:rPr>
                <w:rStyle w:val="hgkelc"/>
                <w:rFonts w:ascii="Cambria Math" w:hAnsi="Cambria Math"/>
                <w:lang w:val="en"/>
              </w:rPr>
              <m:t>∂L</m:t>
            </m:r>
          </m:num>
          <m:den>
            <m:r>
              <w:rPr>
                <w:rStyle w:val="hgkelc"/>
                <w:rFonts w:ascii="Cambria Math" w:hAnsi="Cambria Math"/>
                <w:lang w:val="en"/>
              </w:rPr>
              <m:t>∂b</m:t>
            </m:r>
          </m:den>
        </m:f>
        <m:r>
          <w:rPr>
            <w:rStyle w:val="hgkelc"/>
            <w:rFonts w:ascii="Cambria Math" w:hAnsi="Cambria Math"/>
            <w:lang w:val="en"/>
          </w:rPr>
          <m:t>=0</m:t>
        </m:r>
      </m:oMath>
      <w:r w:rsidR="00DB70DF">
        <w:rPr>
          <w:rStyle w:val="hgkelc"/>
          <w:lang w:val="en"/>
        </w:rPr>
        <w:t xml:space="preserve"> and </w:t>
      </w:r>
      <m:oMath>
        <m:f>
          <m:fPr>
            <m:ctrlPr>
              <w:rPr>
                <w:rStyle w:val="hgkelc"/>
                <w:rFonts w:ascii="Cambria Math" w:hAnsi="Cambria Math"/>
                <w:i/>
                <w:lang w:val="en"/>
              </w:rPr>
            </m:ctrlPr>
          </m:fPr>
          <m:num>
            <m:r>
              <w:rPr>
                <w:rStyle w:val="hgkelc"/>
                <w:rFonts w:ascii="Cambria Math" w:hAnsi="Cambria Math"/>
                <w:lang w:val="en"/>
              </w:rPr>
              <m:t>∂L</m:t>
            </m:r>
          </m:num>
          <m:den>
            <m:r>
              <w:rPr>
                <w:rStyle w:val="hgkelc"/>
                <w:rFonts w:ascii="Cambria Math" w:hAnsi="Cambria Math"/>
                <w:lang w:val="en"/>
              </w:rPr>
              <m:t>∂</m:t>
            </m:r>
            <m:r>
              <w:rPr>
                <w:rStyle w:val="hgkelc"/>
                <w:rFonts w:ascii="Cambria Math" w:hAnsi="Cambria Math"/>
                <w:lang w:val="en"/>
              </w:rPr>
              <m:t>m</m:t>
            </m:r>
          </m:den>
        </m:f>
        <m:r>
          <w:rPr>
            <w:rStyle w:val="hgkelc"/>
            <w:rFonts w:ascii="Cambria Math" w:hAnsi="Cambria Math"/>
            <w:lang w:val="en"/>
          </w:rPr>
          <m:t>=0</m:t>
        </m:r>
      </m:oMath>
      <w:r w:rsidR="00DB70DF">
        <w:rPr>
          <w:rStyle w:val="hgkelc"/>
          <w:lang w:val="en"/>
        </w:rPr>
        <w:t xml:space="preserve">. But its little tricky to solve the optimize for </w:t>
      </w:r>
      <m:oMath>
        <m:r>
          <m:rPr>
            <m:sty m:val="p"/>
          </m:rPr>
          <w:rPr>
            <w:rStyle w:val="hgkelc"/>
            <w:rFonts w:ascii="Cambria Math" w:hAnsi="Cambria Math"/>
            <w:lang w:val="en"/>
          </w:rPr>
          <m:t>Ω</m:t>
        </m:r>
        <m:r>
          <m:rPr>
            <m:sty m:val="p"/>
          </m:rPr>
          <w:rPr>
            <w:rStyle w:val="hgkelc"/>
            <w:rFonts w:ascii="Cambria Math" w:hAnsi="Cambria Math"/>
            <w:lang w:val="en"/>
          </w:rPr>
          <m:t xml:space="preserve"> (</m:t>
        </m:r>
        <m:sSub>
          <m:sSubPr>
            <m:ctrlPr>
              <w:rPr>
                <w:rStyle w:val="hgkelc"/>
                <w:rFonts w:ascii="Cambria Math" w:hAnsi="Cambria Math"/>
                <w:i/>
                <w:lang w:val="en"/>
              </w:rPr>
            </m:ctrlPr>
          </m:sSubPr>
          <m:e>
            <m:r>
              <w:rPr>
                <w:rStyle w:val="hgkelc"/>
                <w:rFonts w:ascii="Cambria Math" w:hAnsi="Cambria Math"/>
                <w:lang w:val="en"/>
              </w:rPr>
              <m:t>f</m:t>
            </m:r>
          </m:e>
          <m:sub>
            <m:r>
              <w:rPr>
                <w:rStyle w:val="hgkelc"/>
                <w:rFonts w:ascii="Cambria Math" w:hAnsi="Cambria Math"/>
                <w:lang w:val="en"/>
              </w:rPr>
              <m:t>t</m:t>
            </m:r>
          </m:sub>
        </m:sSub>
        <m:d>
          <m:dPr>
            <m:ctrlPr>
              <w:rPr>
                <w:rStyle w:val="hgkelc"/>
                <w:rFonts w:ascii="Cambria Math" w:hAnsi="Cambria Math"/>
                <w:i/>
                <w:lang w:val="en"/>
              </w:rPr>
            </m:ctrlPr>
          </m:dPr>
          <m:e>
            <m:sSub>
              <m:sSubPr>
                <m:ctrlPr>
                  <w:rPr>
                    <w:rStyle w:val="hgkelc"/>
                    <w:rFonts w:ascii="Cambria Math" w:hAnsi="Cambria Math"/>
                    <w:i/>
                    <w:lang w:val="en"/>
                  </w:rPr>
                </m:ctrlPr>
              </m:sSubPr>
              <m:e>
                <m:r>
                  <w:rPr>
                    <w:rStyle w:val="hgkelc"/>
                    <w:rFonts w:ascii="Cambria Math" w:hAnsi="Cambria Math"/>
                    <w:lang w:val="en"/>
                  </w:rPr>
                  <m:t>x</m:t>
                </m:r>
              </m:e>
              <m:sub>
                <m:r>
                  <w:rPr>
                    <w:rStyle w:val="hgkelc"/>
                    <w:rFonts w:ascii="Cambria Math" w:hAnsi="Cambria Math"/>
                    <w:lang w:val="en"/>
                  </w:rPr>
                  <m:t>i</m:t>
                </m:r>
              </m:sub>
            </m:sSub>
          </m:e>
        </m:d>
        <m:r>
          <w:rPr>
            <w:rStyle w:val="hgkelc"/>
            <w:rFonts w:ascii="Cambria Math" w:hAnsi="Cambria Math"/>
            <w:lang w:val="en"/>
          </w:rPr>
          <m:t>)</m:t>
        </m:r>
      </m:oMath>
    </w:p>
    <w:p w14:paraId="62FA79F4" w14:textId="5FE3D88B" w:rsidR="0076313F" w:rsidRDefault="00DB70DF" w:rsidP="00564E82">
      <w:pPr>
        <w:rPr>
          <w:rStyle w:val="hgkelc"/>
          <w:lang w:val="en"/>
        </w:rPr>
      </w:pPr>
      <w:r>
        <w:rPr>
          <w:rStyle w:val="hgkelc"/>
          <w:lang w:val="en"/>
        </w:rPr>
        <w:t xml:space="preserve">Since, in linear regression it’s a </w:t>
      </w:r>
      <w:r w:rsidR="002D77B8">
        <w:rPr>
          <w:rStyle w:val="hgkelc"/>
          <w:lang w:val="en"/>
        </w:rPr>
        <w:t>straight</w:t>
      </w:r>
      <w:r>
        <w:rPr>
          <w:rStyle w:val="hgkelc"/>
          <w:lang w:val="en"/>
        </w:rPr>
        <w:t xml:space="preserve"> line the </w:t>
      </w:r>
      <w:r w:rsidR="002D77B8">
        <w:rPr>
          <w:rStyle w:val="hgkelc"/>
          <w:lang w:val="en"/>
        </w:rPr>
        <w:t>objective (</w:t>
      </w:r>
      <w:r w:rsidR="002D77B8">
        <w:rPr>
          <w:rStyle w:val="hgkelc"/>
          <w:lang w:val="en"/>
        </w:rPr>
        <w:t>parabolic shape</w:t>
      </w:r>
      <w:r w:rsidR="002D77B8">
        <w:rPr>
          <w:rStyle w:val="hgkelc"/>
          <w:lang w:val="en"/>
        </w:rPr>
        <w:t xml:space="preserve">) </w:t>
      </w:r>
      <w:r>
        <w:rPr>
          <w:rStyle w:val="hgkelc"/>
          <w:lang w:val="en"/>
        </w:rPr>
        <w:t xml:space="preserve">is </w:t>
      </w:r>
      <w:r w:rsidR="002D77B8">
        <w:rPr>
          <w:rStyle w:val="hgkelc"/>
          <w:lang w:val="en"/>
        </w:rPr>
        <w:t>convex and smooth</w:t>
      </w:r>
      <w:r>
        <w:rPr>
          <w:rStyle w:val="hgkelc"/>
          <w:lang w:val="en"/>
        </w:rPr>
        <w:t>. Whereas on other hand</w:t>
      </w:r>
      <w:r w:rsidR="002D77B8">
        <w:rPr>
          <w:rStyle w:val="hgkelc"/>
          <w:lang w:val="en"/>
        </w:rPr>
        <w:t>,</w:t>
      </w:r>
      <w:r>
        <w:rPr>
          <w:rStyle w:val="hgkelc"/>
          <w:lang w:val="en"/>
        </w:rPr>
        <w:t xml:space="preserve"> </w:t>
      </w:r>
      <w:proofErr w:type="spellStart"/>
      <w:r w:rsidR="002D77B8">
        <w:rPr>
          <w:rStyle w:val="hgkelc"/>
          <w:lang w:val="en"/>
        </w:rPr>
        <w:t>XGBoost</w:t>
      </w:r>
      <w:proofErr w:type="spellEnd"/>
      <w:r w:rsidR="002D77B8">
        <w:rPr>
          <w:rStyle w:val="hgkelc"/>
          <w:lang w:val="en"/>
        </w:rPr>
        <w:t xml:space="preserve"> uses decision trees which has non-convex and non-smooth and non-differentiable objective </w:t>
      </w:r>
      <w:r>
        <w:rPr>
          <w:rStyle w:val="hgkelc"/>
          <w:lang w:val="en"/>
        </w:rPr>
        <w:t>which would help us to find the optimum value to reduce the loss function</w:t>
      </w:r>
      <w:r w:rsidR="002D77B8">
        <w:rPr>
          <w:rStyle w:val="hgkelc"/>
          <w:lang w:val="en"/>
        </w:rPr>
        <w:t>.</w:t>
      </w:r>
    </w:p>
    <w:p w14:paraId="2101C656" w14:textId="46CE8E87" w:rsidR="002D77B8" w:rsidRDefault="002D77B8" w:rsidP="00564E82">
      <w:pPr>
        <w:rPr>
          <w:rStyle w:val="hgkelc"/>
          <w:lang w:val="en"/>
        </w:rPr>
      </w:pPr>
      <w:r>
        <w:rPr>
          <w:rStyle w:val="hgkelc"/>
          <w:lang w:val="en"/>
        </w:rPr>
        <w:t>We can achieve this with Taylor series:</w:t>
      </w:r>
    </w:p>
    <w:p w14:paraId="6A9B55D6" w14:textId="2C79C343" w:rsidR="002D77B8" w:rsidRDefault="002D77B8" w:rsidP="00564E82">
      <w:pPr>
        <w:rPr>
          <w:rStyle w:val="hgkelc"/>
          <w:lang w:val="en"/>
        </w:rPr>
      </w:pPr>
      <w:r>
        <w:rPr>
          <w:rStyle w:val="hgkelc"/>
          <w:lang w:val="en"/>
        </w:rPr>
        <w:t xml:space="preserve">Any complex function, it can </w:t>
      </w:r>
      <w:r w:rsidR="00C20F2D">
        <w:rPr>
          <w:rStyle w:val="hgkelc"/>
          <w:lang w:val="en"/>
        </w:rPr>
        <w:t>approx</w:t>
      </w:r>
      <w:r w:rsidR="008D187B">
        <w:rPr>
          <w:rStyle w:val="hgkelc"/>
          <w:lang w:val="en"/>
        </w:rPr>
        <w:t>imate</w:t>
      </w:r>
      <w:r w:rsidR="00C20F2D">
        <w:rPr>
          <w:rStyle w:val="hgkelc"/>
          <w:lang w:val="en"/>
        </w:rPr>
        <w:t>,</w:t>
      </w:r>
      <w:r>
        <w:rPr>
          <w:rStyle w:val="hgkelc"/>
          <w:lang w:val="en"/>
        </w:rPr>
        <w:t xml:space="preserve"> with polynomial</w:t>
      </w:r>
      <w:r w:rsidR="00C20F2D">
        <w:rPr>
          <w:rStyle w:val="hgkelc"/>
          <w:lang w:val="en"/>
        </w:rPr>
        <w:t>. Taylor series uses nth order of derivatives to convert the complex function into polynomial.</w:t>
      </w:r>
      <w:r w:rsidR="008D187B">
        <w:rPr>
          <w:rStyle w:val="hgkelc"/>
          <w:lang w:val="en"/>
        </w:rPr>
        <w:t xml:space="preserve"> </w:t>
      </w:r>
    </w:p>
    <w:p w14:paraId="05CBED0F" w14:textId="77777777" w:rsidR="00C20F2D" w:rsidRDefault="00C20F2D" w:rsidP="00564E82">
      <w:pPr>
        <w:rPr>
          <w:rStyle w:val="hgkelc"/>
          <w:lang w:val="en"/>
        </w:rPr>
      </w:pPr>
    </w:p>
    <w:p w14:paraId="3D6B8011" w14:textId="77777777" w:rsidR="00C20F2D" w:rsidRDefault="00C20F2D" w:rsidP="00564E82">
      <w:pPr>
        <w:rPr>
          <w:rStyle w:val="hgkelc"/>
          <w:lang w:val="en"/>
        </w:rPr>
      </w:pPr>
    </w:p>
    <w:p w14:paraId="1FE8A492" w14:textId="77777777" w:rsidR="00030148" w:rsidRDefault="00030148" w:rsidP="00564E82">
      <w:pPr>
        <w:rPr>
          <w:rStyle w:val="hgkelc"/>
          <w:lang w:val="en"/>
        </w:rPr>
      </w:pPr>
    </w:p>
    <w:p w14:paraId="43E0BC10" w14:textId="77777777" w:rsidR="00030148" w:rsidRPr="00C5477E" w:rsidRDefault="00030148" w:rsidP="00564E82"/>
    <w:p w14:paraId="6B7ECB65" w14:textId="77777777" w:rsidR="00552A77" w:rsidRPr="00552A77" w:rsidRDefault="00552A77" w:rsidP="00564E82"/>
    <w:p w14:paraId="661F04C0" w14:textId="77777777" w:rsidR="00552A77" w:rsidRPr="00552A77" w:rsidRDefault="00552A77" w:rsidP="00552A77"/>
    <w:sectPr w:rsidR="00552A77" w:rsidRPr="00552A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 w:name="SimSun-ExtB">
    <w:panose1 w:val="02010609060101010101"/>
    <w:charset w:val="86"/>
    <w:family w:val="modern"/>
    <w:pitch w:val="fixed"/>
    <w:sig w:usb0="00000003" w:usb1="0A0E0000" w:usb2="00000010" w:usb3="00000000" w:csb0="00040001" w:csb1="00000000"/>
  </w:font>
  <w:font w:name="Calisto MT">
    <w:panose1 w:val="020406030505050303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A10C0"/>
    <w:multiLevelType w:val="hybridMultilevel"/>
    <w:tmpl w:val="C8C00C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6E86AB0"/>
    <w:multiLevelType w:val="multilevel"/>
    <w:tmpl w:val="8C46C13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1C3A0B"/>
    <w:multiLevelType w:val="hybridMultilevel"/>
    <w:tmpl w:val="747663B0"/>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EC90DB5"/>
    <w:multiLevelType w:val="multilevel"/>
    <w:tmpl w:val="8C46C13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AD007B"/>
    <w:multiLevelType w:val="hybridMultilevel"/>
    <w:tmpl w:val="61C40C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3694322"/>
    <w:multiLevelType w:val="hybridMultilevel"/>
    <w:tmpl w:val="CEC2A3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16D7920"/>
    <w:multiLevelType w:val="multilevel"/>
    <w:tmpl w:val="2B888A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9819E0"/>
    <w:multiLevelType w:val="hybridMultilevel"/>
    <w:tmpl w:val="FD72C7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66B65B9"/>
    <w:multiLevelType w:val="hybridMultilevel"/>
    <w:tmpl w:val="110671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D2302DA"/>
    <w:multiLevelType w:val="multilevel"/>
    <w:tmpl w:val="8C46C13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1849300">
    <w:abstractNumId w:val="4"/>
  </w:num>
  <w:num w:numId="2" w16cid:durableId="1035429390">
    <w:abstractNumId w:val="0"/>
  </w:num>
  <w:num w:numId="3" w16cid:durableId="67844029">
    <w:abstractNumId w:val="7"/>
  </w:num>
  <w:num w:numId="4" w16cid:durableId="356395197">
    <w:abstractNumId w:val="2"/>
  </w:num>
  <w:num w:numId="5" w16cid:durableId="2031100614">
    <w:abstractNumId w:val="5"/>
  </w:num>
  <w:num w:numId="6" w16cid:durableId="1298144513">
    <w:abstractNumId w:val="8"/>
  </w:num>
  <w:num w:numId="7" w16cid:durableId="1495142137">
    <w:abstractNumId w:val="3"/>
  </w:num>
  <w:num w:numId="8" w16cid:durableId="667707022">
    <w:abstractNumId w:val="1"/>
  </w:num>
  <w:num w:numId="9" w16cid:durableId="460155016">
    <w:abstractNumId w:val="9"/>
  </w:num>
  <w:num w:numId="10" w16cid:durableId="14192564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C05"/>
    <w:rsid w:val="000255D2"/>
    <w:rsid w:val="00030148"/>
    <w:rsid w:val="000954E4"/>
    <w:rsid w:val="000B13F4"/>
    <w:rsid w:val="0010573E"/>
    <w:rsid w:val="00175587"/>
    <w:rsid w:val="001B555D"/>
    <w:rsid w:val="00266133"/>
    <w:rsid w:val="00272C81"/>
    <w:rsid w:val="00291541"/>
    <w:rsid w:val="00291584"/>
    <w:rsid w:val="002C119F"/>
    <w:rsid w:val="002D77B8"/>
    <w:rsid w:val="00312192"/>
    <w:rsid w:val="00344349"/>
    <w:rsid w:val="003A2994"/>
    <w:rsid w:val="003C425B"/>
    <w:rsid w:val="003C574B"/>
    <w:rsid w:val="00490450"/>
    <w:rsid w:val="004F12E4"/>
    <w:rsid w:val="00552A77"/>
    <w:rsid w:val="00555DDB"/>
    <w:rsid w:val="00564E82"/>
    <w:rsid w:val="005B4250"/>
    <w:rsid w:val="005D0FB0"/>
    <w:rsid w:val="005F67BA"/>
    <w:rsid w:val="00695177"/>
    <w:rsid w:val="00712D55"/>
    <w:rsid w:val="00732728"/>
    <w:rsid w:val="00754ED8"/>
    <w:rsid w:val="00755316"/>
    <w:rsid w:val="0076313F"/>
    <w:rsid w:val="00771FCB"/>
    <w:rsid w:val="00787C05"/>
    <w:rsid w:val="00793229"/>
    <w:rsid w:val="007A21CA"/>
    <w:rsid w:val="007A63E7"/>
    <w:rsid w:val="007E0E50"/>
    <w:rsid w:val="00835F3B"/>
    <w:rsid w:val="00840C07"/>
    <w:rsid w:val="008472C4"/>
    <w:rsid w:val="0085082B"/>
    <w:rsid w:val="00894DDF"/>
    <w:rsid w:val="008A2EB6"/>
    <w:rsid w:val="008D187B"/>
    <w:rsid w:val="00923894"/>
    <w:rsid w:val="00987EAD"/>
    <w:rsid w:val="009A4236"/>
    <w:rsid w:val="009D1147"/>
    <w:rsid w:val="00A4257D"/>
    <w:rsid w:val="00AB7CAC"/>
    <w:rsid w:val="00AD2F1F"/>
    <w:rsid w:val="00AF395A"/>
    <w:rsid w:val="00B60984"/>
    <w:rsid w:val="00B60AEA"/>
    <w:rsid w:val="00B62AFF"/>
    <w:rsid w:val="00BA50CB"/>
    <w:rsid w:val="00C02A69"/>
    <w:rsid w:val="00C20F2D"/>
    <w:rsid w:val="00C34055"/>
    <w:rsid w:val="00C5477E"/>
    <w:rsid w:val="00C7133E"/>
    <w:rsid w:val="00CC0A5F"/>
    <w:rsid w:val="00D14AAA"/>
    <w:rsid w:val="00D315A0"/>
    <w:rsid w:val="00D359A5"/>
    <w:rsid w:val="00D44479"/>
    <w:rsid w:val="00D519C1"/>
    <w:rsid w:val="00DB70DF"/>
    <w:rsid w:val="00E04E33"/>
    <w:rsid w:val="00E74008"/>
    <w:rsid w:val="00EC3345"/>
    <w:rsid w:val="00ED13D6"/>
    <w:rsid w:val="00ED7B8D"/>
    <w:rsid w:val="00F40434"/>
    <w:rsid w:val="00F80A38"/>
    <w:rsid w:val="00FC3F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29FA0"/>
  <w15:chartTrackingRefBased/>
  <w15:docId w15:val="{54623345-39EF-49C4-896E-68612D763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Batang"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0A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38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A29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40C0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B425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B425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1584"/>
    <w:pPr>
      <w:ind w:left="720"/>
      <w:contextualSpacing/>
    </w:pPr>
  </w:style>
  <w:style w:type="character" w:styleId="PlaceholderText">
    <w:name w:val="Placeholder Text"/>
    <w:basedOn w:val="DefaultParagraphFont"/>
    <w:uiPriority w:val="99"/>
    <w:semiHidden/>
    <w:rsid w:val="00D315A0"/>
    <w:rPr>
      <w:color w:val="666666"/>
    </w:rPr>
  </w:style>
  <w:style w:type="character" w:customStyle="1" w:styleId="Heading1Char">
    <w:name w:val="Heading 1 Char"/>
    <w:basedOn w:val="DefaultParagraphFont"/>
    <w:link w:val="Heading1"/>
    <w:uiPriority w:val="9"/>
    <w:rsid w:val="00CC0A5F"/>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C0A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0A5F"/>
    <w:rPr>
      <w:rFonts w:asciiTheme="majorHAnsi" w:eastAsiaTheme="majorEastAsia" w:hAnsiTheme="majorHAnsi" w:cstheme="majorBidi"/>
      <w:spacing w:val="-10"/>
      <w:kern w:val="28"/>
      <w:sz w:val="56"/>
      <w:szCs w:val="56"/>
    </w:rPr>
  </w:style>
  <w:style w:type="character" w:customStyle="1" w:styleId="hgkelc">
    <w:name w:val="hgkelc"/>
    <w:basedOn w:val="DefaultParagraphFont"/>
    <w:rsid w:val="008472C4"/>
  </w:style>
  <w:style w:type="character" w:customStyle="1" w:styleId="Heading2Char">
    <w:name w:val="Heading 2 Char"/>
    <w:basedOn w:val="DefaultParagraphFont"/>
    <w:link w:val="Heading2"/>
    <w:uiPriority w:val="9"/>
    <w:rsid w:val="00923894"/>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3A299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A2994"/>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3A299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40C0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B425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B4250"/>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7A63E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7A63E7"/>
    <w:rPr>
      <w:b/>
      <w:bCs/>
    </w:rPr>
  </w:style>
  <w:style w:type="character" w:customStyle="1" w:styleId="katex-mathml">
    <w:name w:val="katex-mathml"/>
    <w:basedOn w:val="DefaultParagraphFont"/>
    <w:rsid w:val="003C574B"/>
  </w:style>
  <w:style w:type="character" w:customStyle="1" w:styleId="mord">
    <w:name w:val="mord"/>
    <w:basedOn w:val="DefaultParagraphFont"/>
    <w:rsid w:val="003C574B"/>
  </w:style>
  <w:style w:type="character" w:customStyle="1" w:styleId="mbin">
    <w:name w:val="mbin"/>
    <w:basedOn w:val="DefaultParagraphFont"/>
    <w:rsid w:val="003C57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686589">
      <w:bodyDiv w:val="1"/>
      <w:marLeft w:val="0"/>
      <w:marRight w:val="0"/>
      <w:marTop w:val="0"/>
      <w:marBottom w:val="0"/>
      <w:divBdr>
        <w:top w:val="none" w:sz="0" w:space="0" w:color="auto"/>
        <w:left w:val="none" w:sz="0" w:space="0" w:color="auto"/>
        <w:bottom w:val="none" w:sz="0" w:space="0" w:color="auto"/>
        <w:right w:val="none" w:sz="0" w:space="0" w:color="auto"/>
      </w:divBdr>
    </w:div>
    <w:div w:id="429392480">
      <w:bodyDiv w:val="1"/>
      <w:marLeft w:val="0"/>
      <w:marRight w:val="0"/>
      <w:marTop w:val="0"/>
      <w:marBottom w:val="0"/>
      <w:divBdr>
        <w:top w:val="none" w:sz="0" w:space="0" w:color="auto"/>
        <w:left w:val="none" w:sz="0" w:space="0" w:color="auto"/>
        <w:bottom w:val="none" w:sz="0" w:space="0" w:color="auto"/>
        <w:right w:val="none" w:sz="0" w:space="0" w:color="auto"/>
      </w:divBdr>
    </w:div>
    <w:div w:id="596062213">
      <w:bodyDiv w:val="1"/>
      <w:marLeft w:val="0"/>
      <w:marRight w:val="0"/>
      <w:marTop w:val="0"/>
      <w:marBottom w:val="0"/>
      <w:divBdr>
        <w:top w:val="none" w:sz="0" w:space="0" w:color="auto"/>
        <w:left w:val="none" w:sz="0" w:space="0" w:color="auto"/>
        <w:bottom w:val="none" w:sz="0" w:space="0" w:color="auto"/>
        <w:right w:val="none" w:sz="0" w:space="0" w:color="auto"/>
      </w:divBdr>
    </w:div>
    <w:div w:id="645552828">
      <w:bodyDiv w:val="1"/>
      <w:marLeft w:val="0"/>
      <w:marRight w:val="0"/>
      <w:marTop w:val="0"/>
      <w:marBottom w:val="0"/>
      <w:divBdr>
        <w:top w:val="none" w:sz="0" w:space="0" w:color="auto"/>
        <w:left w:val="none" w:sz="0" w:space="0" w:color="auto"/>
        <w:bottom w:val="none" w:sz="0" w:space="0" w:color="auto"/>
        <w:right w:val="none" w:sz="0" w:space="0" w:color="auto"/>
      </w:divBdr>
    </w:div>
    <w:div w:id="721170537">
      <w:bodyDiv w:val="1"/>
      <w:marLeft w:val="0"/>
      <w:marRight w:val="0"/>
      <w:marTop w:val="0"/>
      <w:marBottom w:val="0"/>
      <w:divBdr>
        <w:top w:val="none" w:sz="0" w:space="0" w:color="auto"/>
        <w:left w:val="none" w:sz="0" w:space="0" w:color="auto"/>
        <w:bottom w:val="none" w:sz="0" w:space="0" w:color="auto"/>
        <w:right w:val="none" w:sz="0" w:space="0" w:color="auto"/>
      </w:divBdr>
    </w:div>
    <w:div w:id="742723072">
      <w:bodyDiv w:val="1"/>
      <w:marLeft w:val="0"/>
      <w:marRight w:val="0"/>
      <w:marTop w:val="0"/>
      <w:marBottom w:val="0"/>
      <w:divBdr>
        <w:top w:val="none" w:sz="0" w:space="0" w:color="auto"/>
        <w:left w:val="none" w:sz="0" w:space="0" w:color="auto"/>
        <w:bottom w:val="none" w:sz="0" w:space="0" w:color="auto"/>
        <w:right w:val="none" w:sz="0" w:space="0" w:color="auto"/>
      </w:divBdr>
    </w:div>
    <w:div w:id="1491827762">
      <w:bodyDiv w:val="1"/>
      <w:marLeft w:val="0"/>
      <w:marRight w:val="0"/>
      <w:marTop w:val="0"/>
      <w:marBottom w:val="0"/>
      <w:divBdr>
        <w:top w:val="none" w:sz="0" w:space="0" w:color="auto"/>
        <w:left w:val="none" w:sz="0" w:space="0" w:color="auto"/>
        <w:bottom w:val="none" w:sz="0" w:space="0" w:color="auto"/>
        <w:right w:val="none" w:sz="0" w:space="0" w:color="auto"/>
      </w:divBdr>
    </w:div>
    <w:div w:id="1573615604">
      <w:bodyDiv w:val="1"/>
      <w:marLeft w:val="0"/>
      <w:marRight w:val="0"/>
      <w:marTop w:val="0"/>
      <w:marBottom w:val="0"/>
      <w:divBdr>
        <w:top w:val="none" w:sz="0" w:space="0" w:color="auto"/>
        <w:left w:val="none" w:sz="0" w:space="0" w:color="auto"/>
        <w:bottom w:val="none" w:sz="0" w:space="0" w:color="auto"/>
        <w:right w:val="none" w:sz="0" w:space="0" w:color="auto"/>
      </w:divBdr>
    </w:div>
    <w:div w:id="1766027864">
      <w:bodyDiv w:val="1"/>
      <w:marLeft w:val="0"/>
      <w:marRight w:val="0"/>
      <w:marTop w:val="0"/>
      <w:marBottom w:val="0"/>
      <w:divBdr>
        <w:top w:val="none" w:sz="0" w:space="0" w:color="auto"/>
        <w:left w:val="none" w:sz="0" w:space="0" w:color="auto"/>
        <w:bottom w:val="none" w:sz="0" w:space="0" w:color="auto"/>
        <w:right w:val="none" w:sz="0" w:space="0" w:color="auto"/>
      </w:divBdr>
    </w:div>
    <w:div w:id="1800951829">
      <w:bodyDiv w:val="1"/>
      <w:marLeft w:val="0"/>
      <w:marRight w:val="0"/>
      <w:marTop w:val="0"/>
      <w:marBottom w:val="0"/>
      <w:divBdr>
        <w:top w:val="none" w:sz="0" w:space="0" w:color="auto"/>
        <w:left w:val="none" w:sz="0" w:space="0" w:color="auto"/>
        <w:bottom w:val="none" w:sz="0" w:space="0" w:color="auto"/>
        <w:right w:val="none" w:sz="0" w:space="0" w:color="auto"/>
      </w:divBdr>
    </w:div>
    <w:div w:id="1919365052">
      <w:bodyDiv w:val="1"/>
      <w:marLeft w:val="0"/>
      <w:marRight w:val="0"/>
      <w:marTop w:val="0"/>
      <w:marBottom w:val="0"/>
      <w:divBdr>
        <w:top w:val="none" w:sz="0" w:space="0" w:color="auto"/>
        <w:left w:val="none" w:sz="0" w:space="0" w:color="auto"/>
        <w:bottom w:val="none" w:sz="0" w:space="0" w:color="auto"/>
        <w:right w:val="none" w:sz="0" w:space="0" w:color="auto"/>
      </w:divBdr>
    </w:div>
    <w:div w:id="1993362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glossaryDocument" Target="glossary/document.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2098659788"/>
        <w:category>
          <w:name w:val="General"/>
          <w:gallery w:val="placeholder"/>
        </w:category>
        <w:types>
          <w:type w:val="bbPlcHdr"/>
        </w:types>
        <w:behaviors>
          <w:behavior w:val="content"/>
        </w:behaviors>
        <w:guid w:val="{9B91AAFF-3A8D-4E88-BE9D-D4B7C831A8EC}"/>
      </w:docPartPr>
      <w:docPartBody>
        <w:p w:rsidR="00BC4132" w:rsidRDefault="00ED4E78">
          <w:r w:rsidRPr="00BE6BBD">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 w:name="SimSun-ExtB">
    <w:panose1 w:val="02010609060101010101"/>
    <w:charset w:val="86"/>
    <w:family w:val="modern"/>
    <w:pitch w:val="fixed"/>
    <w:sig w:usb0="00000003" w:usb1="0A0E0000" w:usb2="00000010" w:usb3="00000000" w:csb0="00040001" w:csb1="00000000"/>
  </w:font>
  <w:font w:name="Calisto MT">
    <w:panose1 w:val="020406030505050303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E78"/>
    <w:rsid w:val="000C717B"/>
    <w:rsid w:val="002027DC"/>
    <w:rsid w:val="00BC4132"/>
    <w:rsid w:val="00ED4E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D4E78"/>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6028</TotalTime>
  <Pages>1</Pages>
  <Words>3258</Words>
  <Characters>18575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Huzefa Battiwala</dc:creator>
  <cp:keywords/>
  <dc:description/>
  <cp:lastModifiedBy>Huzefa Battiwala</cp:lastModifiedBy>
  <cp:revision>15</cp:revision>
  <dcterms:created xsi:type="dcterms:W3CDTF">2024-01-14T15:26:00Z</dcterms:created>
  <dcterms:modified xsi:type="dcterms:W3CDTF">2024-01-22T02:33:00Z</dcterms:modified>
</cp:coreProperties>
</file>