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79BF8" w14:textId="0DEE881C" w:rsidR="00987EAD" w:rsidRDefault="002F2DE8" w:rsidP="00A4274C">
      <w:pPr>
        <w:pStyle w:val="Heading1"/>
      </w:pPr>
      <w:r>
        <w:t>Perceptron</w:t>
      </w:r>
    </w:p>
    <w:p w14:paraId="1A65F4CC" w14:textId="21CB475C" w:rsidR="002F2DE8" w:rsidRDefault="00A4274C">
      <w:r>
        <w:t>A perceptron is a basic building block of a neural network, representing a simplified model of a biological neuron. It is an algorithm used for supervised machine learning tasks, particularly binary classification problems.</w:t>
      </w:r>
    </w:p>
    <w:p w14:paraId="7622290B" w14:textId="77374827" w:rsidR="00A4274C" w:rsidRDefault="00A4274C" w:rsidP="00A4274C">
      <w:pPr>
        <w:pStyle w:val="Heading2"/>
      </w:pPr>
      <w:r>
        <w:t>Mathematical model</w:t>
      </w:r>
    </w:p>
    <w:p w14:paraId="39C36AC7" w14:textId="6829C016" w:rsidR="00A4274C" w:rsidRDefault="00A4274C" w:rsidP="00A4274C">
      <w:pPr>
        <w:rPr>
          <w:rFonts w:eastAsiaTheme="minorEastAsia"/>
        </w:rPr>
      </w:pPr>
      <w:r>
        <w:t xml:space="preserve">The perceptron’s design involves a mathematical model that takes multiple inputs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Pr>
          <w:rFonts w:eastAsiaTheme="minorEastAsia"/>
        </w:rPr>
        <w:t xml:space="preserve"> and produces a single binary output (</w:t>
      </w:r>
      <m:oMath>
        <m:r>
          <w:rPr>
            <w:rFonts w:ascii="Cambria Math" w:eastAsiaTheme="minorEastAsia" w:hAnsi="Cambria Math"/>
          </w:rPr>
          <m:t>y)</m:t>
        </m:r>
      </m:oMath>
      <w:r>
        <w:rPr>
          <w:rFonts w:eastAsiaTheme="minorEastAsia"/>
        </w:rPr>
        <w:t xml:space="preserve">. Each input is associated with a weight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oMath>
      <w:r>
        <w:rPr>
          <w:rFonts w:eastAsiaTheme="minorEastAsia"/>
        </w:rPr>
        <w:t xml:space="preserve"> representing the strength or importance of that input. </w:t>
      </w:r>
      <w:r w:rsidR="00D2562C">
        <w:rPr>
          <w:rFonts w:eastAsiaTheme="minorEastAsia"/>
        </w:rPr>
        <w:t xml:space="preserve">Additionally, </w:t>
      </w:r>
      <w:r>
        <w:rPr>
          <w:rFonts w:eastAsiaTheme="minorEastAsia"/>
        </w:rPr>
        <w:t xml:space="preserve">there is a bias term </w:t>
      </w:r>
      <m:oMath>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m:t>
        </m:r>
      </m:oMath>
    </w:p>
    <w:p w14:paraId="4025B92B" w14:textId="499B4F3F" w:rsidR="00A4274C" w:rsidRDefault="00A4274C" w:rsidP="00A4274C">
      <w:pPr>
        <w:rPr>
          <w:rFonts w:eastAsiaTheme="minorEastAsia"/>
        </w:rPr>
      </w:pPr>
      <w:r>
        <w:rPr>
          <w:rFonts w:eastAsiaTheme="minorEastAsia"/>
        </w:rPr>
        <w:t>In simpler terms, the perceptron takes the weighted sum of its inputs, adds a bias, and produces an output based on whether this sum is greater than zero or not. Mathematically, can be written as:</w:t>
      </w:r>
    </w:p>
    <w:p w14:paraId="7C928C80" w14:textId="5DC93D93" w:rsidR="00A4274C" w:rsidRDefault="00A4274C" w:rsidP="00A4274C">
      <w:pPr>
        <w:rPr>
          <w:rFonts w:eastAsiaTheme="minorEastAsia"/>
        </w:rPr>
      </w:pPr>
      <m:oMath>
        <m:r>
          <w:rPr>
            <w:rFonts w:ascii="Cambria Math" w:eastAsiaTheme="minorEastAsia" w:hAnsi="Cambria Math"/>
          </w:rPr>
          <m:t>y=step(</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w:t>
      </w:r>
    </w:p>
    <w:p w14:paraId="134FED0E" w14:textId="06746A9F" w:rsidR="001A4AEE" w:rsidRDefault="001A4AEE" w:rsidP="00A4274C">
      <w:pPr>
        <w:rPr>
          <w:rFonts w:eastAsiaTheme="minorEastAsia"/>
        </w:rPr>
      </w:pPr>
      <w:r>
        <w:rPr>
          <w:rFonts w:eastAsiaTheme="minorEastAsia"/>
        </w:rPr>
        <w:t>Here, the step function is a threshold function that output 1 if the sum is greater than zero and 0 otherwise.</w:t>
      </w:r>
    </w:p>
    <w:p w14:paraId="5E0928FC" w14:textId="77777777" w:rsidR="00A4274C" w:rsidRPr="00A4274C" w:rsidRDefault="00A4274C" w:rsidP="00A4274C">
      <w:pPr>
        <w:rPr>
          <w:rFonts w:eastAsiaTheme="minorEastAsia"/>
        </w:rPr>
      </w:pPr>
    </w:p>
    <w:p w14:paraId="7966DB43" w14:textId="50DBF537" w:rsidR="00A4274C" w:rsidRPr="00A4274C" w:rsidRDefault="005B21FB" w:rsidP="00A4274C">
      <w:pPr>
        <w:rPr>
          <w:rFonts w:eastAsiaTheme="minorEastAsia"/>
        </w:rPr>
      </w:pPr>
      <w:r>
        <w:tab/>
      </w:r>
      <w:r w:rsidR="00A4274C" w:rsidRPr="002F2DE8">
        <w:rPr>
          <w:noProof/>
        </w:rPr>
        <w:drawing>
          <wp:inline distT="0" distB="0" distL="0" distR="0" wp14:anchorId="7DF4DE2B" wp14:editId="73754C52">
            <wp:extent cx="5731510" cy="3545840"/>
            <wp:effectExtent l="0" t="0" r="2540" b="0"/>
            <wp:docPr id="1673358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58428" name=""/>
                    <pic:cNvPicPr/>
                  </pic:nvPicPr>
                  <pic:blipFill>
                    <a:blip r:embed="rId6"/>
                    <a:stretch>
                      <a:fillRect/>
                    </a:stretch>
                  </pic:blipFill>
                  <pic:spPr>
                    <a:xfrm>
                      <a:off x="0" y="0"/>
                      <a:ext cx="5731510" cy="3545840"/>
                    </a:xfrm>
                    <a:prstGeom prst="rect">
                      <a:avLst/>
                    </a:prstGeom>
                  </pic:spPr>
                </pic:pic>
              </a:graphicData>
            </a:graphic>
          </wp:inline>
        </w:drawing>
      </w:r>
    </w:p>
    <w:p w14:paraId="6F357748" w14:textId="6C2DCB26" w:rsidR="002F2DE8" w:rsidRDefault="002F2DE8"/>
    <w:p w14:paraId="1D009B60" w14:textId="77777777" w:rsidR="002F2DE8" w:rsidRDefault="002F2DE8"/>
    <w:p w14:paraId="1623223E" w14:textId="6BC76AD2" w:rsidR="00A602DF" w:rsidRDefault="00A602DF">
      <w:r w:rsidRPr="00A602DF">
        <w:rPr>
          <w:noProof/>
        </w:rPr>
        <w:lastRenderedPageBreak/>
        <w:drawing>
          <wp:inline distT="0" distB="0" distL="0" distR="0" wp14:anchorId="5C59FC4A" wp14:editId="3AB319A1">
            <wp:extent cx="5731510" cy="2113280"/>
            <wp:effectExtent l="0" t="0" r="2540" b="1270"/>
            <wp:docPr id="13578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7177" name=""/>
                    <pic:cNvPicPr/>
                  </pic:nvPicPr>
                  <pic:blipFill>
                    <a:blip r:embed="rId7"/>
                    <a:stretch>
                      <a:fillRect/>
                    </a:stretch>
                  </pic:blipFill>
                  <pic:spPr>
                    <a:xfrm>
                      <a:off x="0" y="0"/>
                      <a:ext cx="5731510" cy="2113280"/>
                    </a:xfrm>
                    <a:prstGeom prst="rect">
                      <a:avLst/>
                    </a:prstGeom>
                  </pic:spPr>
                </pic:pic>
              </a:graphicData>
            </a:graphic>
          </wp:inline>
        </w:drawing>
      </w:r>
    </w:p>
    <w:p w14:paraId="68622198" w14:textId="6A051137" w:rsidR="00A602DF" w:rsidRDefault="00A602DF">
      <w:r>
        <w:t xml:space="preserve">Inputs are received through Dendrites and through Axon output is sent. </w:t>
      </w:r>
      <w:r w:rsidR="00EA3B98">
        <w:t>Nucleus</w:t>
      </w:r>
      <w:r>
        <w:t xml:space="preserve"> is where calculation is performed where step and activation function is performed.</w:t>
      </w:r>
    </w:p>
    <w:p w14:paraId="02BC3AF5" w14:textId="77777777" w:rsidR="00A602DF" w:rsidRDefault="00A602DF"/>
    <w:p w14:paraId="36A372C1" w14:textId="01954A94" w:rsidR="00A602DF" w:rsidRDefault="00A602DF">
      <w:r>
        <w:t xml:space="preserve">The weights </w:t>
      </w:r>
      <w:r w:rsidR="00EA3B98">
        <w:t>represent</w:t>
      </w:r>
      <w:r>
        <w:t xml:space="preserve"> the strength of the feature and the output of the data is </w:t>
      </w:r>
      <w:r w:rsidR="00BC789D">
        <w:t>dependent</w:t>
      </w:r>
      <w:r>
        <w:t xml:space="preserve"> on feature</w:t>
      </w:r>
      <w:r w:rsidR="00EA3B98">
        <w:t>. From the below image we can say that the perceptron is the binary classification model which will separates the class basis on line and similarly in 3dimensional it will act as plane and in more than 4-dimensional space it will separate the data with hyperplane. In simple terms, Perceptron model is only giving good results if the binary classification problem where the data is linearly separable.</w:t>
      </w:r>
    </w:p>
    <w:p w14:paraId="3A1CFF5C" w14:textId="6F9DF24C" w:rsidR="00EA3B98" w:rsidRDefault="00EA3B98">
      <w:r w:rsidRPr="00EA3B98">
        <w:rPr>
          <w:noProof/>
        </w:rPr>
        <w:drawing>
          <wp:inline distT="0" distB="0" distL="0" distR="0" wp14:anchorId="7B0CB6FC" wp14:editId="31D4D5B0">
            <wp:extent cx="5687219" cy="3943900"/>
            <wp:effectExtent l="0" t="0" r="8890" b="0"/>
            <wp:docPr id="135314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47281" name=""/>
                    <pic:cNvPicPr/>
                  </pic:nvPicPr>
                  <pic:blipFill>
                    <a:blip r:embed="rId8"/>
                    <a:stretch>
                      <a:fillRect/>
                    </a:stretch>
                  </pic:blipFill>
                  <pic:spPr>
                    <a:xfrm>
                      <a:off x="0" y="0"/>
                      <a:ext cx="5687219" cy="3943900"/>
                    </a:xfrm>
                    <a:prstGeom prst="rect">
                      <a:avLst/>
                    </a:prstGeom>
                  </pic:spPr>
                </pic:pic>
              </a:graphicData>
            </a:graphic>
          </wp:inline>
        </w:drawing>
      </w:r>
    </w:p>
    <w:p w14:paraId="5B16FC62" w14:textId="77777777" w:rsidR="00EA3B98" w:rsidRDefault="00EA3B98"/>
    <w:p w14:paraId="6B327B27" w14:textId="77777777" w:rsidR="00EA3B98" w:rsidRDefault="00EA3B98"/>
    <w:p w14:paraId="6C7032FD" w14:textId="6E8A7C6A" w:rsidR="00EA3B98" w:rsidRDefault="00EA3B98" w:rsidP="00EA3B98">
      <w:pPr>
        <w:pStyle w:val="Heading2"/>
      </w:pPr>
      <w:r>
        <w:lastRenderedPageBreak/>
        <w:t>Train Perceptron trick</w:t>
      </w:r>
    </w:p>
    <w:p w14:paraId="4F5922DE" w14:textId="77777777" w:rsidR="00EA3B98" w:rsidRDefault="00EA3B98" w:rsidP="00EA3B98"/>
    <w:p w14:paraId="4BAF4D7D" w14:textId="17790CE6" w:rsidR="00EA3B98" w:rsidRDefault="00EA3B98" w:rsidP="00EA3B98">
      <w:r>
        <w:t xml:space="preserve">Initialize with the random weights which will be assigned to each input variable and it will enter into loop which will classify the classes into two group. In every loop, the </w:t>
      </w:r>
      <w:r w:rsidR="003E75A4">
        <w:t>nearest</w:t>
      </w:r>
      <w:r>
        <w:t xml:space="preserve"> misclassified point will adjust the weight of the independent variable which will correctly classify the misclassified point in </w:t>
      </w:r>
      <w:r w:rsidR="003B25E0">
        <w:t>succeeding</w:t>
      </w:r>
      <w:r>
        <w:t xml:space="preserve"> loop and it will follow this until convergence</w:t>
      </w:r>
      <w:r w:rsidR="003E75A4">
        <w:t>.</w:t>
      </w:r>
    </w:p>
    <w:p w14:paraId="3DDCCD15" w14:textId="372575ED" w:rsidR="005B21FB" w:rsidRDefault="005B21FB" w:rsidP="00EA3B98">
      <w:r>
        <w:t>The training process of a perceptron involves adjusting its weights iteratively to correctly classify training examples. The algorithm follows a loop until convergence, where weights are updated based on the errors made during the classification. Below is the step-by-step breakdown:</w:t>
      </w:r>
    </w:p>
    <w:p w14:paraId="6504B544" w14:textId="5FF36662" w:rsidR="005B21FB" w:rsidRDefault="005B21FB" w:rsidP="005B21FB">
      <w:pPr>
        <w:pStyle w:val="ListParagraph"/>
        <w:numPr>
          <w:ilvl w:val="0"/>
          <w:numId w:val="1"/>
        </w:numPr>
      </w:pPr>
      <w:r>
        <w:t>Initialization:</w:t>
      </w:r>
    </w:p>
    <w:p w14:paraId="3C566DC5" w14:textId="48B55B14" w:rsidR="005B21FB" w:rsidRPr="005B21FB" w:rsidRDefault="005B21FB" w:rsidP="005B21FB">
      <w:pPr>
        <w:pStyle w:val="ListParagraph"/>
        <w:numPr>
          <w:ilvl w:val="1"/>
          <w:numId w:val="1"/>
        </w:numPr>
      </w:pPr>
      <w:r>
        <w:t xml:space="preserve">Initialize weights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oMath>
      <w:r>
        <w:rPr>
          <w:rFonts w:eastAsiaTheme="minorEastAsia"/>
        </w:rPr>
        <w:t xml:space="preserve"> with random values</w:t>
      </w:r>
    </w:p>
    <w:p w14:paraId="78731218" w14:textId="00814164" w:rsidR="005B21FB" w:rsidRPr="005B21FB" w:rsidRDefault="005B21FB" w:rsidP="005B21FB">
      <w:pPr>
        <w:pStyle w:val="ListParagraph"/>
        <w:numPr>
          <w:ilvl w:val="1"/>
          <w:numId w:val="1"/>
        </w:numPr>
      </w:pPr>
      <w:r>
        <w:t xml:space="preserve">Initialize the bias term </w:t>
      </w:r>
      <m:oMath>
        <m:r>
          <w:rPr>
            <w:rFonts w:ascii="Cambria Math" w:hAnsi="Cambria Math"/>
          </w:rPr>
          <m:t>(b)</m:t>
        </m:r>
      </m:oMath>
    </w:p>
    <w:p w14:paraId="7C6D7E42" w14:textId="0A9DB9F3" w:rsidR="005B21FB" w:rsidRDefault="005B21FB" w:rsidP="005B21FB">
      <w:pPr>
        <w:pStyle w:val="ListParagraph"/>
        <w:numPr>
          <w:ilvl w:val="0"/>
          <w:numId w:val="1"/>
        </w:numPr>
      </w:pPr>
      <w:r>
        <w:t>Iterative training loop:</w:t>
      </w:r>
    </w:p>
    <w:p w14:paraId="2F0862C4" w14:textId="5B7FE478" w:rsidR="005B21FB" w:rsidRPr="005B21FB" w:rsidRDefault="005B21FB" w:rsidP="005B21FB">
      <w:pPr>
        <w:pStyle w:val="ListParagraph"/>
        <w:numPr>
          <w:ilvl w:val="1"/>
          <w:numId w:val="1"/>
        </w:numPr>
      </w:pPr>
      <w:r>
        <w:t xml:space="preserve">For each input example </w:t>
      </w:r>
      <m:oMath>
        <m:r>
          <w:rPr>
            <w:rFonts w:ascii="Cambria Math" w:hAnsi="Cambria Math"/>
          </w:rPr>
          <m:t>x</m:t>
        </m:r>
      </m:oMath>
      <w:r>
        <w:rPr>
          <w:rFonts w:eastAsiaTheme="minorEastAsia"/>
        </w:rPr>
        <w:t xml:space="preserve"> in the training dataset</w:t>
      </w:r>
    </w:p>
    <w:p w14:paraId="67901A4A" w14:textId="53575333" w:rsidR="005B21FB" w:rsidRPr="005B21FB" w:rsidRDefault="005B21FB" w:rsidP="005B21FB">
      <w:pPr>
        <w:pStyle w:val="ListParagraph"/>
        <w:numPr>
          <w:ilvl w:val="1"/>
          <w:numId w:val="1"/>
        </w:numPr>
      </w:pPr>
      <w:r>
        <w:rPr>
          <w:rFonts w:eastAsiaTheme="minorEastAsia"/>
        </w:rPr>
        <w:t xml:space="preserve">Compute the weighted sum </w:t>
      </w:r>
      <m:oMath>
        <m:r>
          <w:rPr>
            <w:rFonts w:ascii="Cambria Math" w:eastAsiaTheme="minorEastAsia" w:hAnsi="Cambria Math"/>
          </w:rPr>
          <m:t xml:space="preserve">z=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r>
          <w:rPr>
            <w:rFonts w:ascii="Cambria Math" w:eastAsiaTheme="minorEastAsia" w:hAnsi="Cambria Math"/>
          </w:rPr>
          <m:t>+b</m:t>
        </m:r>
      </m:oMath>
      <w:r>
        <w:rPr>
          <w:rFonts w:eastAsiaTheme="minorEastAsia"/>
        </w:rPr>
        <w:t>.</w:t>
      </w:r>
    </w:p>
    <w:p w14:paraId="5AC2280A" w14:textId="5FF19E6B" w:rsidR="005B21FB" w:rsidRPr="00D72A5C" w:rsidRDefault="005B21FB" w:rsidP="005B21FB">
      <w:pPr>
        <w:pStyle w:val="ListParagraph"/>
        <w:numPr>
          <w:ilvl w:val="1"/>
          <w:numId w:val="1"/>
        </w:numPr>
      </w:pPr>
      <w:r>
        <w:rPr>
          <w:rFonts w:eastAsiaTheme="minorEastAsia"/>
        </w:rPr>
        <w:t xml:space="preserve">Apply the step function to </w:t>
      </w:r>
      <m:oMath>
        <m:r>
          <w:rPr>
            <w:rFonts w:ascii="Cambria Math" w:eastAsiaTheme="minorEastAsia" w:hAnsi="Cambria Math"/>
          </w:rPr>
          <m:t>z</m:t>
        </m:r>
      </m:oMath>
      <w:r>
        <w:rPr>
          <w:rFonts w:eastAsiaTheme="minorEastAsia"/>
        </w:rPr>
        <w:t xml:space="preserve"> to get the predicted output: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pred</m:t>
            </m:r>
          </m:sub>
        </m:sSub>
        <m:r>
          <w:rPr>
            <w:rFonts w:ascii="Cambria Math" w:eastAsiaTheme="minorEastAsia" w:hAnsi="Cambria Math"/>
          </w:rPr>
          <m:t>=step(z)</m:t>
        </m:r>
      </m:oMath>
      <w:r>
        <w:rPr>
          <w:rFonts w:eastAsiaTheme="minorEastAsia"/>
        </w:rPr>
        <w:t>.</w:t>
      </w:r>
    </w:p>
    <w:p w14:paraId="24BFDAA9" w14:textId="0B59377F" w:rsidR="00D72A5C" w:rsidRPr="005B21FB" w:rsidRDefault="00D72A5C" w:rsidP="00D72A5C">
      <w:r w:rsidRPr="00D72A5C">
        <w:rPr>
          <w:noProof/>
        </w:rPr>
        <w:drawing>
          <wp:inline distT="0" distB="0" distL="0" distR="0" wp14:anchorId="78B2C538" wp14:editId="7D44FD7C">
            <wp:extent cx="4896533" cy="1876687"/>
            <wp:effectExtent l="0" t="0" r="0" b="9525"/>
            <wp:docPr id="146233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30011" name=""/>
                    <pic:cNvPicPr/>
                  </pic:nvPicPr>
                  <pic:blipFill>
                    <a:blip r:embed="rId9"/>
                    <a:stretch>
                      <a:fillRect/>
                    </a:stretch>
                  </pic:blipFill>
                  <pic:spPr>
                    <a:xfrm>
                      <a:off x="0" y="0"/>
                      <a:ext cx="4896533" cy="1876687"/>
                    </a:xfrm>
                    <a:prstGeom prst="rect">
                      <a:avLst/>
                    </a:prstGeom>
                  </pic:spPr>
                </pic:pic>
              </a:graphicData>
            </a:graphic>
          </wp:inline>
        </w:drawing>
      </w:r>
    </w:p>
    <w:p w14:paraId="5256EA77" w14:textId="3CD976A3" w:rsidR="005B21FB" w:rsidRPr="005B21FB" w:rsidRDefault="005B21FB" w:rsidP="005B21FB">
      <w:pPr>
        <w:pStyle w:val="ListParagraph"/>
        <w:numPr>
          <w:ilvl w:val="1"/>
          <w:numId w:val="1"/>
        </w:numPr>
      </w:pPr>
      <w:r>
        <w:rPr>
          <w:rFonts w:eastAsiaTheme="minorEastAsia"/>
        </w:rPr>
        <w:t xml:space="preserve">Compare the predicted output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pred</m:t>
            </m:r>
          </m:sub>
        </m:sSub>
      </m:oMath>
      <w:r>
        <w:rPr>
          <w:rFonts w:eastAsiaTheme="minorEastAsia"/>
        </w:rPr>
        <w:t xml:space="preserve"> to the actual output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true</m:t>
            </m:r>
          </m:sub>
        </m:sSub>
      </m:oMath>
      <w:r>
        <w:rPr>
          <w:rFonts w:eastAsiaTheme="minorEastAsia"/>
        </w:rPr>
        <w:t>.</w:t>
      </w:r>
    </w:p>
    <w:p w14:paraId="5EFC24DE" w14:textId="217EC529" w:rsidR="005B21FB" w:rsidRPr="00D72A5C" w:rsidRDefault="00D72A5C" w:rsidP="00D72A5C">
      <w:pPr>
        <w:pStyle w:val="ListParagraph"/>
        <w:numPr>
          <w:ilvl w:val="2"/>
          <w:numId w:val="1"/>
        </w:numPr>
      </w:pPr>
      <w:r>
        <w:t xml:space="preserve">If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pred</m:t>
            </m:r>
          </m:sub>
        </m:sSub>
      </m:oMath>
      <w:r>
        <w:rPr>
          <w:rFonts w:eastAsiaTheme="minorEastAsia"/>
        </w:rPr>
        <w:t xml:space="preserve"> is correct, no adjustment is needed.</w:t>
      </w:r>
    </w:p>
    <w:p w14:paraId="1FEE25CB" w14:textId="3C9DF3BF" w:rsidR="00D72A5C" w:rsidRPr="00D72A5C" w:rsidRDefault="00D72A5C" w:rsidP="00D72A5C">
      <w:pPr>
        <w:pStyle w:val="ListParagraph"/>
        <w:numPr>
          <w:ilvl w:val="2"/>
          <w:numId w:val="1"/>
        </w:numPr>
      </w:pPr>
      <w:r>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pred</m:t>
            </m:r>
          </m:sub>
        </m:sSub>
      </m:oMath>
      <w:r>
        <w:rPr>
          <w:rFonts w:eastAsiaTheme="minorEastAsia"/>
        </w:rPr>
        <w:t xml:space="preserve"> is incorrect, update the weights and bias:</w:t>
      </w:r>
    </w:p>
    <w:p w14:paraId="01F263A0" w14:textId="491DEEC6" w:rsidR="00D72A5C" w:rsidRPr="00D72A5C" w:rsidRDefault="00D72A5C" w:rsidP="00D72A5C">
      <w:pPr>
        <w:pStyle w:val="ListParagraph"/>
        <w:numPr>
          <w:ilvl w:val="3"/>
          <w:numId w:val="1"/>
        </w:numPr>
      </w:pPr>
      <w:r>
        <w:rPr>
          <w:rFonts w:eastAsiaTheme="minorEastAsia"/>
        </w:rPr>
        <w:t xml:space="preserve">Update weights: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learning rate</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true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pred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for each </w:t>
      </w:r>
      <m:oMath>
        <m:r>
          <w:rPr>
            <w:rFonts w:ascii="Cambria Math" w:eastAsiaTheme="minorEastAsia" w:hAnsi="Cambria Math"/>
          </w:rPr>
          <m:t>i</m:t>
        </m:r>
      </m:oMath>
      <w:r>
        <w:rPr>
          <w:rFonts w:eastAsiaTheme="minorEastAsia"/>
        </w:rPr>
        <w:t xml:space="preserve">. </w:t>
      </w:r>
    </w:p>
    <w:p w14:paraId="55A749AE" w14:textId="77777777" w:rsidR="00D72A5C" w:rsidRPr="00D72A5C" w:rsidRDefault="00D72A5C" w:rsidP="00D72A5C">
      <w:pPr>
        <w:pStyle w:val="ListParagraph"/>
        <w:numPr>
          <w:ilvl w:val="3"/>
          <w:numId w:val="1"/>
        </w:numPr>
      </w:pPr>
      <w:r>
        <w:t xml:space="preserve">Update bias: </w:t>
      </w:r>
      <m:oMath>
        <m:r>
          <w:rPr>
            <w:rFonts w:ascii="Cambria Math" w:hAnsi="Cambria Math"/>
          </w:rPr>
          <m:t xml:space="preserve">b=b+ </m:t>
        </m:r>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learning rate</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true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pred</m:t>
            </m:r>
          </m:sub>
        </m:sSub>
        <m:r>
          <w:rPr>
            <w:rFonts w:ascii="Cambria Math" w:eastAsiaTheme="minorEastAsia" w:hAnsi="Cambria Math"/>
          </w:rPr>
          <m:t>)</m:t>
        </m:r>
      </m:oMath>
      <w:r>
        <w:rPr>
          <w:rFonts w:eastAsiaTheme="minorEastAsia"/>
        </w:rPr>
        <w:t xml:space="preserve"> </w:t>
      </w:r>
    </w:p>
    <w:p w14:paraId="2233E67F" w14:textId="78279575" w:rsidR="00D72A5C" w:rsidRDefault="00D72A5C" w:rsidP="00D72A5C">
      <w:pPr>
        <w:pStyle w:val="ListParagraph"/>
        <w:numPr>
          <w:ilvl w:val="0"/>
          <w:numId w:val="1"/>
        </w:numPr>
      </w:pPr>
      <w:r>
        <w:t>Convergence:</w:t>
      </w:r>
    </w:p>
    <w:p w14:paraId="39420DF7" w14:textId="66A1E696" w:rsidR="00D72A5C" w:rsidRDefault="00D72A5C" w:rsidP="00D72A5C">
      <w:pPr>
        <w:pStyle w:val="ListParagraph"/>
        <w:numPr>
          <w:ilvl w:val="1"/>
          <w:numId w:val="1"/>
        </w:numPr>
      </w:pPr>
      <w:r>
        <w:t>Repeat the iterative loop until convergence, where convergence could be defined by a certain number of iteration or until no misclassification occur.</w:t>
      </w:r>
    </w:p>
    <w:p w14:paraId="2D97E2EF" w14:textId="77777777" w:rsidR="00757384" w:rsidRDefault="00757384" w:rsidP="00757384"/>
    <w:p w14:paraId="5B1905E3" w14:textId="0B2A5DF9" w:rsidR="00D72A5C" w:rsidRDefault="00D2562C" w:rsidP="00757384">
      <w:pPr>
        <w:pStyle w:val="Heading2"/>
      </w:pPr>
      <w:r>
        <w:t>Loss functions</w:t>
      </w:r>
      <w:r w:rsidR="00757384">
        <w:t>:</w:t>
      </w:r>
    </w:p>
    <w:p w14:paraId="546F0760" w14:textId="77777777" w:rsidR="00666C35" w:rsidRDefault="00666C35" w:rsidP="00D72A5C"/>
    <w:p w14:paraId="440B7C18" w14:textId="7B4F6905" w:rsidR="009B00AD" w:rsidRDefault="009B00AD" w:rsidP="00D72A5C">
      <w:r w:rsidRPr="009B00AD">
        <w:t>In the context of perceptrons, the choice of a loss function is crucial for training the model. The goal during training is to adjust the weights and biases to minimize the chosen loss function, thereby improving the model's ability to make accurate predictions.</w:t>
      </w:r>
    </w:p>
    <w:p w14:paraId="1C37A880" w14:textId="77777777" w:rsidR="009B00AD" w:rsidRDefault="009B00AD" w:rsidP="00D72A5C">
      <w:r>
        <w:lastRenderedPageBreak/>
        <w:t>A common loss function used for the perceptrons is the perceptron loss function. The perceptron loss function is defined as:</w:t>
      </w:r>
    </w:p>
    <w:p w14:paraId="54DEAE55" w14:textId="09746592" w:rsidR="00757384" w:rsidRDefault="009B00AD" w:rsidP="00D72A5C">
      <m:oMath>
        <m:r>
          <w:rPr>
            <w:rFonts w:ascii="Cambria Math" w:hAnsi="Cambria Math"/>
          </w:rPr>
          <m:t>L(</m:t>
        </m:r>
        <m:sSub>
          <m:sSubPr>
            <m:ctrlPr>
              <w:rPr>
                <w:rFonts w:ascii="Cambria Math" w:hAnsi="Cambria Math"/>
                <w:i/>
              </w:rPr>
            </m:ctrlPr>
          </m:sSubPr>
          <m:e>
            <m:r>
              <w:rPr>
                <w:rFonts w:ascii="Cambria Math" w:hAnsi="Cambria Math"/>
              </w:rPr>
              <m:t>y</m:t>
            </m:r>
          </m:e>
          <m:sub>
            <m:r>
              <w:rPr>
                <w:rFonts w:ascii="Cambria Math" w:hAnsi="Cambria Math"/>
              </w:rPr>
              <m:t>true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pred</m:t>
            </m:r>
          </m:sub>
        </m:sSub>
        <m:r>
          <w:rPr>
            <w:rFonts w:ascii="Cambria Math" w:hAnsi="Cambria Math"/>
          </w:rPr>
          <m:t>)=</m:t>
        </m:r>
        <m:r>
          <m:rPr>
            <m:sty m:val="p"/>
          </m:rPr>
          <w:rPr>
            <w:rFonts w:ascii="Cambria Math" w:hAnsi="Cambria Math"/>
          </w:rPr>
          <m:t>max⁡</m:t>
        </m:r>
        <m:r>
          <w:rPr>
            <w:rFonts w:ascii="Cambria Math" w:hAnsi="Cambria Math"/>
          </w:rPr>
          <m:t>(0,-</m:t>
        </m:r>
        <m:sSub>
          <m:sSubPr>
            <m:ctrlPr>
              <w:rPr>
                <w:rFonts w:ascii="Cambria Math" w:hAnsi="Cambria Math"/>
                <w:i/>
              </w:rPr>
            </m:ctrlPr>
          </m:sSubPr>
          <m:e>
            <m:r>
              <w:rPr>
                <w:rFonts w:ascii="Cambria Math" w:hAnsi="Cambria Math"/>
              </w:rPr>
              <m:t>y</m:t>
            </m:r>
          </m:e>
          <m:sub>
            <m:r>
              <w:rPr>
                <w:rFonts w:ascii="Cambria Math" w:hAnsi="Cambria Math"/>
              </w:rPr>
              <m:t>true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pred</m:t>
            </m:r>
          </m:sub>
        </m:sSub>
        <m:r>
          <w:rPr>
            <w:rFonts w:ascii="Cambria Math" w:hAnsi="Cambria Math"/>
          </w:rPr>
          <m:t>)</m:t>
        </m:r>
      </m:oMath>
      <w:r>
        <w:tab/>
      </w:r>
    </w:p>
    <w:p w14:paraId="56FDFBB5" w14:textId="6CF18BAF" w:rsidR="00666C35" w:rsidRDefault="00666C35" w:rsidP="00D72A5C">
      <w:r>
        <w:t>Here:</w:t>
      </w:r>
    </w:p>
    <w:p w14:paraId="5A3FE8F2" w14:textId="32D02B6A" w:rsidR="00666C35" w:rsidRDefault="00286E8B" w:rsidP="00D72A5C">
      <w:pPr>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true</m:t>
            </m:r>
          </m:sub>
        </m:sSub>
      </m:oMath>
      <w:r w:rsidR="00666C35">
        <w:rPr>
          <w:rFonts w:eastAsiaTheme="minorEastAsia"/>
        </w:rPr>
        <w:t xml:space="preserve"> is the true output label (either 1 or -1).</w:t>
      </w:r>
    </w:p>
    <w:p w14:paraId="417C6F9D" w14:textId="3970AE01" w:rsidR="00666C35" w:rsidRDefault="00286E8B" w:rsidP="00D72A5C">
      <w:pPr>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pred</m:t>
            </m:r>
          </m:sub>
        </m:sSub>
      </m:oMath>
      <w:r w:rsidR="00666C35">
        <w:rPr>
          <w:rFonts w:eastAsiaTheme="minorEastAsia"/>
        </w:rPr>
        <w:t xml:space="preserve"> is the predicted output from the perceptron.</w:t>
      </w:r>
    </w:p>
    <w:p w14:paraId="682935E2" w14:textId="562CFBC9" w:rsidR="00666C35" w:rsidRDefault="00666C35" w:rsidP="00D72A5C">
      <w:pPr>
        <w:rPr>
          <w:rFonts w:eastAsiaTheme="minorEastAsia"/>
        </w:rPr>
      </w:pPr>
    </w:p>
    <w:p w14:paraId="00C3975F" w14:textId="6C89FEEC" w:rsidR="00666C35" w:rsidRDefault="00666C35" w:rsidP="00D72A5C">
      <w:pPr>
        <w:rPr>
          <w:rFonts w:eastAsiaTheme="minorEastAsia"/>
        </w:rPr>
      </w:pPr>
      <w:r>
        <w:rPr>
          <w:rFonts w:eastAsiaTheme="minorEastAsia"/>
        </w:rPr>
        <w:t xml:space="preserve">The perceptron loss function penalizes the model when the predicted output is far from the true label. If the sign of the predicted and true outputs match, the loss is 0. If they have different sign, the loss is proportional to the magnitude of the difference. </w:t>
      </w:r>
    </w:p>
    <w:p w14:paraId="432D0E6B" w14:textId="0BB8A053" w:rsidR="00666C35" w:rsidRDefault="00666C35" w:rsidP="00D72A5C">
      <w:pPr>
        <w:rPr>
          <w:rFonts w:eastAsiaTheme="minorEastAsia"/>
        </w:rPr>
      </w:pPr>
      <w:r>
        <w:rPr>
          <w:rFonts w:eastAsiaTheme="minorEastAsia"/>
        </w:rPr>
        <w:t>The perceptron learning rules involves updating the weights based on the derivative of the perceptron loss with respect to the weights. Since, the perceptron loss is not differentiable, sub-gradient methods are employed.</w:t>
      </w:r>
    </w:p>
    <w:p w14:paraId="4FFC8C6A" w14:textId="0FE8918B" w:rsidR="00666C35" w:rsidRDefault="00666C35" w:rsidP="00D72A5C">
      <w:pPr>
        <w:rPr>
          <w:rFonts w:eastAsiaTheme="minorEastAsia"/>
        </w:rPr>
      </w:pPr>
      <w:r w:rsidRPr="00666C35">
        <w:rPr>
          <w:rFonts w:eastAsiaTheme="minorEastAsia"/>
          <w:noProof/>
        </w:rPr>
        <w:drawing>
          <wp:inline distT="0" distB="0" distL="0" distR="0" wp14:anchorId="4A297E20" wp14:editId="2A1A169A">
            <wp:extent cx="5731510" cy="3286760"/>
            <wp:effectExtent l="0" t="0" r="2540" b="8890"/>
            <wp:docPr id="155249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90065" name=""/>
                    <pic:cNvPicPr/>
                  </pic:nvPicPr>
                  <pic:blipFill>
                    <a:blip r:embed="rId10"/>
                    <a:stretch>
                      <a:fillRect/>
                    </a:stretch>
                  </pic:blipFill>
                  <pic:spPr>
                    <a:xfrm>
                      <a:off x="0" y="0"/>
                      <a:ext cx="5731510" cy="3286760"/>
                    </a:xfrm>
                    <a:prstGeom prst="rect">
                      <a:avLst/>
                    </a:prstGeom>
                  </pic:spPr>
                </pic:pic>
              </a:graphicData>
            </a:graphic>
          </wp:inline>
        </w:drawing>
      </w:r>
    </w:p>
    <w:p w14:paraId="5F44E88B" w14:textId="11648D32" w:rsidR="00666C35" w:rsidRDefault="00666C35" w:rsidP="00D72A5C">
      <w:r w:rsidRPr="00666C35">
        <w:rPr>
          <w:noProof/>
        </w:rPr>
        <w:drawing>
          <wp:inline distT="0" distB="0" distL="0" distR="0" wp14:anchorId="598980AB" wp14:editId="38729E0D">
            <wp:extent cx="4222143" cy="2197947"/>
            <wp:effectExtent l="0" t="0" r="6985" b="0"/>
            <wp:docPr id="120121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16549" name=""/>
                    <pic:cNvPicPr/>
                  </pic:nvPicPr>
                  <pic:blipFill>
                    <a:blip r:embed="rId11"/>
                    <a:stretch>
                      <a:fillRect/>
                    </a:stretch>
                  </pic:blipFill>
                  <pic:spPr>
                    <a:xfrm>
                      <a:off x="0" y="0"/>
                      <a:ext cx="4249181" cy="2212022"/>
                    </a:xfrm>
                    <a:prstGeom prst="rect">
                      <a:avLst/>
                    </a:prstGeom>
                  </pic:spPr>
                </pic:pic>
              </a:graphicData>
            </a:graphic>
          </wp:inline>
        </w:drawing>
      </w:r>
    </w:p>
    <w:p w14:paraId="22BCC1BB" w14:textId="001CC839" w:rsidR="00D82408" w:rsidRDefault="00D82408" w:rsidP="00D82408">
      <w:pPr>
        <w:pStyle w:val="Heading1"/>
      </w:pPr>
      <w:r>
        <w:lastRenderedPageBreak/>
        <w:t>Multi-Layer perceptron</w:t>
      </w:r>
    </w:p>
    <w:p w14:paraId="05B77D6A" w14:textId="572ADF13" w:rsidR="00D2562C" w:rsidRDefault="00D2562C" w:rsidP="00D2562C">
      <w:pPr>
        <w:pStyle w:val="Heading2"/>
      </w:pPr>
      <w:r>
        <w:t xml:space="preserve">Multi-Layer </w:t>
      </w:r>
      <w:r w:rsidR="0062261F">
        <w:t>P</w:t>
      </w:r>
      <w:r>
        <w:t>erceptron</w:t>
      </w:r>
      <w:r w:rsidR="0062261F">
        <w:t xml:space="preserve"> Notation</w:t>
      </w:r>
    </w:p>
    <w:p w14:paraId="2E3F22D7" w14:textId="77777777" w:rsidR="0062261F" w:rsidRDefault="0062261F" w:rsidP="0062261F"/>
    <w:p w14:paraId="7736CCBC" w14:textId="77777777" w:rsidR="0062261F" w:rsidRDefault="0062261F" w:rsidP="0062261F"/>
    <w:p w14:paraId="586A51C5" w14:textId="3F559A22" w:rsidR="0062261F" w:rsidRDefault="0062261F" w:rsidP="0062261F">
      <w:pPr>
        <w:pStyle w:val="Heading2"/>
      </w:pPr>
      <w:r>
        <w:t>Multi-Layer Perceptron</w:t>
      </w:r>
      <w:r w:rsidR="00D82408">
        <w:t>-Intution</w:t>
      </w:r>
    </w:p>
    <w:p w14:paraId="249B5AAE" w14:textId="77777777" w:rsidR="00C432CB" w:rsidRPr="00C432CB" w:rsidRDefault="00C432CB" w:rsidP="00C432CB">
      <w:pPr>
        <w:numPr>
          <w:ilvl w:val="0"/>
          <w:numId w:val="2"/>
        </w:numPr>
        <w:spacing w:before="100" w:beforeAutospacing="1" w:after="100" w:afterAutospacing="1" w:line="240" w:lineRule="auto"/>
        <w:rPr>
          <w:rFonts w:eastAsia="Times New Roman" w:cstheme="minorHAnsi"/>
          <w:kern w:val="0"/>
          <w:lang w:eastAsia="en-IN"/>
          <w14:ligatures w14:val="none"/>
        </w:rPr>
      </w:pPr>
      <w:r w:rsidRPr="00C432CB">
        <w:rPr>
          <w:rFonts w:eastAsia="Times New Roman" w:cstheme="minorHAnsi"/>
          <w:b/>
          <w:bCs/>
          <w:kern w:val="0"/>
          <w:lang w:eastAsia="en-IN"/>
          <w14:ligatures w14:val="none"/>
        </w:rPr>
        <w:t>Single Perceptron and Linearity:</w:t>
      </w:r>
    </w:p>
    <w:p w14:paraId="76F293F5" w14:textId="77777777" w:rsidR="00C432CB" w:rsidRPr="00C432CB" w:rsidRDefault="00C432CB" w:rsidP="00C432CB">
      <w:pPr>
        <w:numPr>
          <w:ilvl w:val="1"/>
          <w:numId w:val="2"/>
        </w:numPr>
        <w:spacing w:before="100" w:beforeAutospacing="1" w:after="100" w:afterAutospacing="1" w:line="240" w:lineRule="auto"/>
        <w:rPr>
          <w:rFonts w:eastAsia="Times New Roman" w:cstheme="minorHAnsi"/>
          <w:kern w:val="0"/>
          <w:lang w:eastAsia="en-IN"/>
          <w14:ligatures w14:val="none"/>
        </w:rPr>
      </w:pPr>
      <w:r w:rsidRPr="00C432CB">
        <w:rPr>
          <w:rFonts w:eastAsia="Times New Roman" w:cstheme="minorHAnsi"/>
          <w:kern w:val="0"/>
          <w:lang w:eastAsia="en-IN"/>
          <w14:ligatures w14:val="none"/>
        </w:rPr>
        <w:t>A single perceptron is a linear model, meaning it can only learn and represent linear decision boundaries.</w:t>
      </w:r>
    </w:p>
    <w:p w14:paraId="53231A89" w14:textId="77777777" w:rsidR="00C432CB" w:rsidRPr="00C432CB" w:rsidRDefault="00C432CB" w:rsidP="00C432CB">
      <w:pPr>
        <w:numPr>
          <w:ilvl w:val="1"/>
          <w:numId w:val="2"/>
        </w:numPr>
        <w:spacing w:before="100" w:beforeAutospacing="1" w:after="100" w:afterAutospacing="1" w:line="240" w:lineRule="auto"/>
        <w:rPr>
          <w:rFonts w:eastAsia="Times New Roman" w:cstheme="minorHAnsi"/>
          <w:kern w:val="0"/>
          <w:lang w:eastAsia="en-IN"/>
          <w14:ligatures w14:val="none"/>
        </w:rPr>
      </w:pPr>
      <w:r w:rsidRPr="00C432CB">
        <w:rPr>
          <w:rFonts w:eastAsia="Times New Roman" w:cstheme="minorHAnsi"/>
          <w:kern w:val="0"/>
          <w:lang w:eastAsia="en-IN"/>
          <w14:ligatures w14:val="none"/>
        </w:rPr>
        <w:t>It's limited to problems that are linearly separable, where classes can be distinguished by a straight line.</w:t>
      </w:r>
    </w:p>
    <w:p w14:paraId="04BDCF6B" w14:textId="77777777" w:rsidR="00C432CB" w:rsidRPr="00C432CB" w:rsidRDefault="00C432CB" w:rsidP="00C432CB">
      <w:pPr>
        <w:numPr>
          <w:ilvl w:val="0"/>
          <w:numId w:val="2"/>
        </w:numPr>
        <w:spacing w:before="100" w:beforeAutospacing="1" w:after="100" w:afterAutospacing="1" w:line="240" w:lineRule="auto"/>
        <w:rPr>
          <w:rFonts w:eastAsia="Times New Roman" w:cstheme="minorHAnsi"/>
          <w:kern w:val="0"/>
          <w:lang w:eastAsia="en-IN"/>
          <w14:ligatures w14:val="none"/>
        </w:rPr>
      </w:pPr>
      <w:r w:rsidRPr="00C432CB">
        <w:rPr>
          <w:rFonts w:eastAsia="Times New Roman" w:cstheme="minorHAnsi"/>
          <w:b/>
          <w:bCs/>
          <w:kern w:val="0"/>
          <w:lang w:eastAsia="en-IN"/>
          <w14:ligatures w14:val="none"/>
        </w:rPr>
        <w:t>Multi-Layer Perceptron (MLP) and Non-Linearity:</w:t>
      </w:r>
    </w:p>
    <w:p w14:paraId="00CAE097" w14:textId="77777777" w:rsidR="00C432CB" w:rsidRPr="00C432CB" w:rsidRDefault="00C432CB" w:rsidP="00C432CB">
      <w:pPr>
        <w:numPr>
          <w:ilvl w:val="1"/>
          <w:numId w:val="2"/>
        </w:numPr>
        <w:spacing w:before="100" w:beforeAutospacing="1" w:after="100" w:afterAutospacing="1" w:line="240" w:lineRule="auto"/>
        <w:rPr>
          <w:rFonts w:eastAsia="Times New Roman" w:cstheme="minorHAnsi"/>
          <w:kern w:val="0"/>
          <w:lang w:eastAsia="en-IN"/>
          <w14:ligatures w14:val="none"/>
        </w:rPr>
      </w:pPr>
      <w:r w:rsidRPr="00C432CB">
        <w:rPr>
          <w:rFonts w:eastAsia="Times New Roman" w:cstheme="minorHAnsi"/>
          <w:kern w:val="0"/>
          <w:lang w:eastAsia="en-IN"/>
          <w14:ligatures w14:val="none"/>
        </w:rPr>
        <w:t>An MLP consists of multiple layers, including an input layer, one or more hidden layers, and an output layer.</w:t>
      </w:r>
    </w:p>
    <w:p w14:paraId="0216B47C" w14:textId="77777777" w:rsidR="00C432CB" w:rsidRPr="00C432CB" w:rsidRDefault="00C432CB" w:rsidP="00C432CB">
      <w:pPr>
        <w:numPr>
          <w:ilvl w:val="1"/>
          <w:numId w:val="2"/>
        </w:numPr>
        <w:spacing w:before="100" w:beforeAutospacing="1" w:after="100" w:afterAutospacing="1" w:line="240" w:lineRule="auto"/>
        <w:rPr>
          <w:rFonts w:eastAsia="Times New Roman" w:cstheme="minorHAnsi"/>
          <w:kern w:val="0"/>
          <w:lang w:eastAsia="en-IN"/>
          <w14:ligatures w14:val="none"/>
        </w:rPr>
      </w:pPr>
      <w:r w:rsidRPr="00C432CB">
        <w:rPr>
          <w:rFonts w:eastAsia="Times New Roman" w:cstheme="minorHAnsi"/>
          <w:kern w:val="0"/>
          <w:lang w:eastAsia="en-IN"/>
          <w14:ligatures w14:val="none"/>
        </w:rPr>
        <w:t>The addition of hidden layers allows the network to learn complex, non-linear relationships in the data.</w:t>
      </w:r>
    </w:p>
    <w:p w14:paraId="3C16B24B" w14:textId="77777777" w:rsidR="00C432CB" w:rsidRPr="00C432CB" w:rsidRDefault="00C432CB" w:rsidP="00C432CB">
      <w:pPr>
        <w:numPr>
          <w:ilvl w:val="0"/>
          <w:numId w:val="2"/>
        </w:numPr>
        <w:spacing w:before="100" w:beforeAutospacing="1" w:after="100" w:afterAutospacing="1" w:line="240" w:lineRule="auto"/>
        <w:rPr>
          <w:rFonts w:eastAsia="Times New Roman" w:cstheme="minorHAnsi"/>
          <w:kern w:val="0"/>
          <w:lang w:eastAsia="en-IN"/>
          <w14:ligatures w14:val="none"/>
        </w:rPr>
      </w:pPr>
      <w:r w:rsidRPr="00C432CB">
        <w:rPr>
          <w:rFonts w:eastAsia="Times New Roman" w:cstheme="minorHAnsi"/>
          <w:b/>
          <w:bCs/>
          <w:kern w:val="0"/>
          <w:lang w:eastAsia="en-IN"/>
          <w14:ligatures w14:val="none"/>
        </w:rPr>
        <w:t>Sigmoid Activation Function:</w:t>
      </w:r>
    </w:p>
    <w:p w14:paraId="4DC2C3E4" w14:textId="77777777" w:rsidR="00C432CB" w:rsidRPr="00C432CB" w:rsidRDefault="00C432CB" w:rsidP="00C432CB">
      <w:pPr>
        <w:numPr>
          <w:ilvl w:val="1"/>
          <w:numId w:val="2"/>
        </w:numPr>
        <w:spacing w:before="100" w:beforeAutospacing="1" w:after="100" w:afterAutospacing="1" w:line="240" w:lineRule="auto"/>
        <w:rPr>
          <w:rFonts w:eastAsia="Times New Roman" w:cstheme="minorHAnsi"/>
          <w:kern w:val="0"/>
          <w:lang w:eastAsia="en-IN"/>
          <w14:ligatures w14:val="none"/>
        </w:rPr>
      </w:pPr>
      <w:r w:rsidRPr="00C432CB">
        <w:rPr>
          <w:rFonts w:eastAsia="Times New Roman" w:cstheme="minorHAnsi"/>
          <w:kern w:val="0"/>
          <w:lang w:eastAsia="en-IN"/>
          <w14:ligatures w14:val="none"/>
        </w:rPr>
        <w:t>The use of the sigmoid activation function in the output layer allows the network to model probabilities. It squashes the output into the range (0, 1), representing probabilities of belonging to a particular class.</w:t>
      </w:r>
    </w:p>
    <w:p w14:paraId="43E1EED9" w14:textId="77777777" w:rsidR="00C432CB" w:rsidRPr="00C432CB" w:rsidRDefault="00C432CB" w:rsidP="00C432CB">
      <w:pPr>
        <w:numPr>
          <w:ilvl w:val="0"/>
          <w:numId w:val="2"/>
        </w:numPr>
        <w:spacing w:before="100" w:beforeAutospacing="1" w:after="100" w:afterAutospacing="1" w:line="240" w:lineRule="auto"/>
        <w:rPr>
          <w:rFonts w:eastAsia="Times New Roman" w:cstheme="minorHAnsi"/>
          <w:kern w:val="0"/>
          <w:lang w:eastAsia="en-IN"/>
          <w14:ligatures w14:val="none"/>
        </w:rPr>
      </w:pPr>
      <w:r w:rsidRPr="00C432CB">
        <w:rPr>
          <w:rFonts w:eastAsia="Times New Roman" w:cstheme="minorHAnsi"/>
          <w:b/>
          <w:bCs/>
          <w:kern w:val="0"/>
          <w:lang w:eastAsia="en-IN"/>
          <w14:ligatures w14:val="none"/>
        </w:rPr>
        <w:t>Combining Probabilities:</w:t>
      </w:r>
    </w:p>
    <w:p w14:paraId="4D94DFAF" w14:textId="77777777" w:rsidR="00C432CB" w:rsidRPr="00C432CB" w:rsidRDefault="00C432CB" w:rsidP="00C432CB">
      <w:pPr>
        <w:numPr>
          <w:ilvl w:val="1"/>
          <w:numId w:val="2"/>
        </w:numPr>
        <w:spacing w:before="100" w:beforeAutospacing="1" w:after="100" w:afterAutospacing="1" w:line="240" w:lineRule="auto"/>
        <w:rPr>
          <w:rFonts w:eastAsia="Times New Roman" w:cstheme="minorHAnsi"/>
          <w:kern w:val="0"/>
          <w:lang w:eastAsia="en-IN"/>
          <w14:ligatures w14:val="none"/>
        </w:rPr>
      </w:pPr>
      <w:r w:rsidRPr="00C432CB">
        <w:rPr>
          <w:rFonts w:eastAsia="Times New Roman" w:cstheme="minorHAnsi"/>
          <w:kern w:val="0"/>
          <w:lang w:eastAsia="en-IN"/>
          <w14:ligatures w14:val="none"/>
        </w:rPr>
        <w:t>In multi-class classification, multiple nodes in the output layer correspond to different classes.</w:t>
      </w:r>
    </w:p>
    <w:p w14:paraId="63562925" w14:textId="77777777" w:rsidR="00C432CB" w:rsidRPr="00C432CB" w:rsidRDefault="00C432CB" w:rsidP="00C432CB">
      <w:pPr>
        <w:numPr>
          <w:ilvl w:val="1"/>
          <w:numId w:val="2"/>
        </w:numPr>
        <w:spacing w:before="100" w:beforeAutospacing="1" w:after="100" w:afterAutospacing="1" w:line="240" w:lineRule="auto"/>
        <w:rPr>
          <w:rFonts w:eastAsia="Times New Roman" w:cstheme="minorHAnsi"/>
          <w:kern w:val="0"/>
          <w:lang w:eastAsia="en-IN"/>
          <w14:ligatures w14:val="none"/>
        </w:rPr>
      </w:pPr>
      <w:r w:rsidRPr="00C432CB">
        <w:rPr>
          <w:rFonts w:eastAsia="Times New Roman" w:cstheme="minorHAnsi"/>
          <w:kern w:val="0"/>
          <w:lang w:eastAsia="en-IN"/>
          <w14:ligatures w14:val="none"/>
        </w:rPr>
        <w:t>The softmax activation function is often used to convert raw scores (logits) into probabilities, ensuring that the probabilities sum to 1.</w:t>
      </w:r>
    </w:p>
    <w:p w14:paraId="7B7551D8" w14:textId="77777777" w:rsidR="00C432CB" w:rsidRPr="00C432CB" w:rsidRDefault="00C432CB" w:rsidP="00C432CB">
      <w:pPr>
        <w:numPr>
          <w:ilvl w:val="0"/>
          <w:numId w:val="2"/>
        </w:numPr>
        <w:spacing w:before="100" w:beforeAutospacing="1" w:after="100" w:afterAutospacing="1" w:line="240" w:lineRule="auto"/>
        <w:rPr>
          <w:rFonts w:eastAsia="Times New Roman" w:cstheme="minorHAnsi"/>
          <w:kern w:val="0"/>
          <w:lang w:eastAsia="en-IN"/>
          <w14:ligatures w14:val="none"/>
        </w:rPr>
      </w:pPr>
      <w:r w:rsidRPr="00C432CB">
        <w:rPr>
          <w:rFonts w:eastAsia="Times New Roman" w:cstheme="minorHAnsi"/>
          <w:b/>
          <w:bCs/>
          <w:kern w:val="0"/>
          <w:lang w:eastAsia="en-IN"/>
          <w14:ligatures w14:val="none"/>
        </w:rPr>
        <w:t>Adjusting Weights in Hidden Layers:</w:t>
      </w:r>
    </w:p>
    <w:p w14:paraId="5ED1D0C4" w14:textId="77777777" w:rsidR="00C432CB" w:rsidRPr="00C432CB" w:rsidRDefault="00C432CB" w:rsidP="00C432CB">
      <w:pPr>
        <w:numPr>
          <w:ilvl w:val="1"/>
          <w:numId w:val="2"/>
        </w:numPr>
        <w:spacing w:before="100" w:beforeAutospacing="1" w:after="100" w:afterAutospacing="1" w:line="240" w:lineRule="auto"/>
        <w:rPr>
          <w:rFonts w:eastAsia="Times New Roman" w:cstheme="minorHAnsi"/>
          <w:kern w:val="0"/>
          <w:lang w:eastAsia="en-IN"/>
          <w14:ligatures w14:val="none"/>
        </w:rPr>
      </w:pPr>
      <w:r w:rsidRPr="00C432CB">
        <w:rPr>
          <w:rFonts w:eastAsia="Times New Roman" w:cstheme="minorHAnsi"/>
          <w:kern w:val="0"/>
          <w:lang w:eastAsia="en-IN"/>
          <w14:ligatures w14:val="none"/>
        </w:rPr>
        <w:t>The backpropagation algorithm, with the help of optimization techniques like gradient descent, is used to adjust the weights in hidden layers during training.</w:t>
      </w:r>
    </w:p>
    <w:p w14:paraId="3242CE70" w14:textId="77777777" w:rsidR="00C432CB" w:rsidRPr="00C432CB" w:rsidRDefault="00C432CB" w:rsidP="00C432CB">
      <w:pPr>
        <w:numPr>
          <w:ilvl w:val="1"/>
          <w:numId w:val="2"/>
        </w:numPr>
        <w:spacing w:before="100" w:beforeAutospacing="1" w:after="100" w:afterAutospacing="1" w:line="240" w:lineRule="auto"/>
        <w:rPr>
          <w:rFonts w:eastAsia="Times New Roman" w:cstheme="minorHAnsi"/>
          <w:kern w:val="0"/>
          <w:lang w:eastAsia="en-IN"/>
          <w14:ligatures w14:val="none"/>
        </w:rPr>
      </w:pPr>
      <w:r w:rsidRPr="00C432CB">
        <w:rPr>
          <w:rFonts w:eastAsia="Times New Roman" w:cstheme="minorHAnsi"/>
          <w:kern w:val="0"/>
          <w:lang w:eastAsia="en-IN"/>
          <w14:ligatures w14:val="none"/>
        </w:rPr>
        <w:t>This adjustment allows the network to learn and capture complex patterns, enabling it to create non-linear decision boundaries.</w:t>
      </w:r>
    </w:p>
    <w:p w14:paraId="47F6735B" w14:textId="77777777" w:rsidR="00C432CB" w:rsidRPr="00C432CB" w:rsidRDefault="00C432CB" w:rsidP="00C432CB">
      <w:pPr>
        <w:numPr>
          <w:ilvl w:val="0"/>
          <w:numId w:val="2"/>
        </w:numPr>
        <w:spacing w:before="100" w:beforeAutospacing="1" w:after="100" w:afterAutospacing="1" w:line="240" w:lineRule="auto"/>
        <w:rPr>
          <w:rFonts w:eastAsia="Times New Roman" w:cstheme="minorHAnsi"/>
          <w:kern w:val="0"/>
          <w:lang w:eastAsia="en-IN"/>
          <w14:ligatures w14:val="none"/>
        </w:rPr>
      </w:pPr>
      <w:r w:rsidRPr="00C432CB">
        <w:rPr>
          <w:rFonts w:eastAsia="Times New Roman" w:cstheme="minorHAnsi"/>
          <w:b/>
          <w:bCs/>
          <w:kern w:val="0"/>
          <w:lang w:eastAsia="en-IN"/>
          <w14:ligatures w14:val="none"/>
        </w:rPr>
        <w:t>Adding Nodes in Hidden Layers:</w:t>
      </w:r>
    </w:p>
    <w:p w14:paraId="54B44DA3" w14:textId="77777777" w:rsidR="00C432CB" w:rsidRPr="00C432CB" w:rsidRDefault="00C432CB" w:rsidP="00C432CB">
      <w:pPr>
        <w:numPr>
          <w:ilvl w:val="1"/>
          <w:numId w:val="2"/>
        </w:numPr>
        <w:spacing w:before="100" w:beforeAutospacing="1" w:after="100" w:afterAutospacing="1" w:line="240" w:lineRule="auto"/>
        <w:rPr>
          <w:rFonts w:eastAsia="Times New Roman" w:cstheme="minorHAnsi"/>
          <w:kern w:val="0"/>
          <w:lang w:eastAsia="en-IN"/>
          <w14:ligatures w14:val="none"/>
        </w:rPr>
      </w:pPr>
      <w:r w:rsidRPr="00C432CB">
        <w:rPr>
          <w:rFonts w:eastAsia="Times New Roman" w:cstheme="minorHAnsi"/>
          <w:kern w:val="0"/>
          <w:lang w:eastAsia="en-IN"/>
          <w14:ligatures w14:val="none"/>
        </w:rPr>
        <w:t>The number of nodes in the hidden layers is a hyperparameter that can be adjusted based on the complexity of the problem.</w:t>
      </w:r>
    </w:p>
    <w:p w14:paraId="24134F6B" w14:textId="30817AD1" w:rsidR="00C432CB" w:rsidRPr="00C432CB" w:rsidRDefault="00C432CB" w:rsidP="00C432CB">
      <w:pPr>
        <w:numPr>
          <w:ilvl w:val="1"/>
          <w:numId w:val="2"/>
        </w:numPr>
        <w:spacing w:before="100" w:beforeAutospacing="1" w:after="100" w:afterAutospacing="1" w:line="240" w:lineRule="auto"/>
        <w:rPr>
          <w:rFonts w:eastAsia="Times New Roman" w:cstheme="minorHAnsi"/>
          <w:kern w:val="0"/>
          <w:lang w:eastAsia="en-IN"/>
          <w14:ligatures w14:val="none"/>
        </w:rPr>
      </w:pPr>
      <w:r w:rsidRPr="00C432CB">
        <w:rPr>
          <w:rFonts w:eastAsia="Times New Roman" w:cstheme="minorHAnsi"/>
          <w:kern w:val="0"/>
          <w:lang w:eastAsia="en-IN"/>
          <w14:ligatures w14:val="none"/>
        </w:rPr>
        <w:t xml:space="preserve">Increasing the number of nodes can </w:t>
      </w:r>
      <w:r w:rsidR="00001BEA">
        <w:rPr>
          <w:rFonts w:eastAsia="Times New Roman" w:cstheme="minorHAnsi"/>
          <w:kern w:val="0"/>
          <w:lang w:eastAsia="en-IN"/>
          <w14:ligatures w14:val="none"/>
        </w:rPr>
        <w:t>gives ability to</w:t>
      </w:r>
      <w:r w:rsidRPr="00C432CB">
        <w:rPr>
          <w:rFonts w:eastAsia="Times New Roman" w:cstheme="minorHAnsi"/>
          <w:kern w:val="0"/>
          <w:lang w:eastAsia="en-IN"/>
          <w14:ligatures w14:val="none"/>
        </w:rPr>
        <w:t xml:space="preserve"> capture intricate</w:t>
      </w:r>
      <w:r>
        <w:rPr>
          <w:rFonts w:eastAsia="Times New Roman" w:cstheme="minorHAnsi"/>
          <w:kern w:val="0"/>
          <w:lang w:eastAsia="en-IN"/>
          <w14:ligatures w14:val="none"/>
        </w:rPr>
        <w:t xml:space="preserve"> (complicated)</w:t>
      </w:r>
      <w:r w:rsidRPr="00C432CB">
        <w:rPr>
          <w:rFonts w:eastAsia="Times New Roman" w:cstheme="minorHAnsi"/>
          <w:kern w:val="0"/>
          <w:lang w:eastAsia="en-IN"/>
          <w14:ligatures w14:val="none"/>
        </w:rPr>
        <w:t xml:space="preserve"> patterns in the data.</w:t>
      </w:r>
    </w:p>
    <w:p w14:paraId="13DA7040" w14:textId="77777777" w:rsidR="00C432CB" w:rsidRPr="00C432CB" w:rsidRDefault="00C432CB" w:rsidP="00C432CB">
      <w:pPr>
        <w:numPr>
          <w:ilvl w:val="0"/>
          <w:numId w:val="2"/>
        </w:numPr>
        <w:spacing w:before="100" w:beforeAutospacing="1" w:after="100" w:afterAutospacing="1" w:line="240" w:lineRule="auto"/>
        <w:rPr>
          <w:rFonts w:eastAsia="Times New Roman" w:cstheme="minorHAnsi"/>
          <w:kern w:val="0"/>
          <w:lang w:eastAsia="en-IN"/>
          <w14:ligatures w14:val="none"/>
        </w:rPr>
      </w:pPr>
      <w:r w:rsidRPr="00C432CB">
        <w:rPr>
          <w:rFonts w:eastAsia="Times New Roman" w:cstheme="minorHAnsi"/>
          <w:b/>
          <w:bCs/>
          <w:kern w:val="0"/>
          <w:lang w:eastAsia="en-IN"/>
          <w14:ligatures w14:val="none"/>
        </w:rPr>
        <w:t>Hidden Layers for Non-Linear Relationships:</w:t>
      </w:r>
    </w:p>
    <w:p w14:paraId="3E10F974" w14:textId="77777777" w:rsidR="00C432CB" w:rsidRPr="00C432CB" w:rsidRDefault="00C432CB" w:rsidP="00C432CB">
      <w:pPr>
        <w:numPr>
          <w:ilvl w:val="1"/>
          <w:numId w:val="2"/>
        </w:numPr>
        <w:spacing w:before="100" w:beforeAutospacing="1" w:after="100" w:afterAutospacing="1" w:line="240" w:lineRule="auto"/>
        <w:rPr>
          <w:rFonts w:eastAsia="Times New Roman" w:cstheme="minorHAnsi"/>
          <w:kern w:val="0"/>
          <w:lang w:eastAsia="en-IN"/>
          <w14:ligatures w14:val="none"/>
        </w:rPr>
      </w:pPr>
      <w:r w:rsidRPr="00C432CB">
        <w:rPr>
          <w:rFonts w:eastAsia="Times New Roman" w:cstheme="minorHAnsi"/>
          <w:kern w:val="0"/>
          <w:lang w:eastAsia="en-IN"/>
          <w14:ligatures w14:val="none"/>
        </w:rPr>
        <w:t>The purpose of hidden layers is to capture and transform the input features into a higher-dimensional space, allowing the network to learn non-linear relationships.</w:t>
      </w:r>
    </w:p>
    <w:p w14:paraId="2C3EA571" w14:textId="77777777" w:rsidR="00C432CB" w:rsidRPr="00C432CB" w:rsidRDefault="00C432CB" w:rsidP="00C432CB">
      <w:pPr>
        <w:spacing w:before="100" w:beforeAutospacing="1" w:after="100" w:afterAutospacing="1" w:line="240" w:lineRule="auto"/>
        <w:rPr>
          <w:rFonts w:eastAsia="Times New Roman" w:cstheme="minorHAnsi"/>
          <w:kern w:val="0"/>
          <w:lang w:eastAsia="en-IN"/>
          <w14:ligatures w14:val="none"/>
        </w:rPr>
      </w:pPr>
      <w:r w:rsidRPr="00C432CB">
        <w:rPr>
          <w:rFonts w:eastAsia="Times New Roman" w:cstheme="minorHAnsi"/>
          <w:kern w:val="0"/>
          <w:lang w:eastAsia="en-IN"/>
          <w14:ligatures w14:val="none"/>
        </w:rPr>
        <w:t>In summary, the power of MLPs lies in their ability to model non-linear decision boundaries through the inclusion of hidden layers and activation functions. The training process involves adjusting the weights in these layers to optimize the model for the specific task at hand. This flexibility makes MLPs well-suited for a wide range of machine learning tasks, including complex pattern recognition and classification problems.</w:t>
      </w:r>
    </w:p>
    <w:p w14:paraId="49557E06" w14:textId="77777777" w:rsidR="00C432CB" w:rsidRDefault="00C432CB" w:rsidP="00C432CB"/>
    <w:p w14:paraId="5E9BC419" w14:textId="77777777" w:rsidR="00D2562C" w:rsidRPr="00D2562C" w:rsidRDefault="00D2562C" w:rsidP="00D2562C"/>
    <w:p w14:paraId="5A09B858" w14:textId="77777777" w:rsidR="00D2562C" w:rsidRDefault="00D2562C" w:rsidP="00D2562C"/>
    <w:p w14:paraId="792B3FF4" w14:textId="72E7D223" w:rsidR="00D2562C" w:rsidRDefault="00BC789D" w:rsidP="00D2562C">
      <w:r w:rsidRPr="00BC789D">
        <w:rPr>
          <w:noProof/>
        </w:rPr>
        <w:drawing>
          <wp:inline distT="0" distB="0" distL="0" distR="0" wp14:anchorId="4C0358A3" wp14:editId="5FADE2D6">
            <wp:extent cx="5731510" cy="3614420"/>
            <wp:effectExtent l="0" t="0" r="2540" b="5080"/>
            <wp:docPr id="111251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11160" name=""/>
                    <pic:cNvPicPr/>
                  </pic:nvPicPr>
                  <pic:blipFill>
                    <a:blip r:embed="rId12"/>
                    <a:stretch>
                      <a:fillRect/>
                    </a:stretch>
                  </pic:blipFill>
                  <pic:spPr>
                    <a:xfrm>
                      <a:off x="0" y="0"/>
                      <a:ext cx="5731510" cy="3614420"/>
                    </a:xfrm>
                    <a:prstGeom prst="rect">
                      <a:avLst/>
                    </a:prstGeom>
                  </pic:spPr>
                </pic:pic>
              </a:graphicData>
            </a:graphic>
          </wp:inline>
        </w:drawing>
      </w:r>
      <w:r w:rsidR="00A601EA" w:rsidRPr="00A601EA">
        <w:rPr>
          <w:noProof/>
        </w:rPr>
        <w:drawing>
          <wp:inline distT="0" distB="0" distL="0" distR="0" wp14:anchorId="42757EBA" wp14:editId="308B82B5">
            <wp:extent cx="5353797" cy="3658111"/>
            <wp:effectExtent l="0" t="0" r="0" b="0"/>
            <wp:docPr id="11574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1821" name=""/>
                    <pic:cNvPicPr/>
                  </pic:nvPicPr>
                  <pic:blipFill>
                    <a:blip r:embed="rId13"/>
                    <a:stretch>
                      <a:fillRect/>
                    </a:stretch>
                  </pic:blipFill>
                  <pic:spPr>
                    <a:xfrm>
                      <a:off x="0" y="0"/>
                      <a:ext cx="5353797" cy="3658111"/>
                    </a:xfrm>
                    <a:prstGeom prst="rect">
                      <a:avLst/>
                    </a:prstGeom>
                  </pic:spPr>
                </pic:pic>
              </a:graphicData>
            </a:graphic>
          </wp:inline>
        </w:drawing>
      </w:r>
    </w:p>
    <w:p w14:paraId="6466A49A" w14:textId="77777777" w:rsidR="00FE436B" w:rsidRPr="006913BD" w:rsidRDefault="00FE436B" w:rsidP="00D2562C">
      <w:pPr>
        <w:rPr>
          <w:sz w:val="20"/>
          <w:szCs w:val="20"/>
        </w:rPr>
      </w:pPr>
    </w:p>
    <w:p w14:paraId="465B334F" w14:textId="77777777" w:rsidR="00FE436B" w:rsidRPr="006913BD" w:rsidRDefault="00FE436B" w:rsidP="00D2562C">
      <w:pPr>
        <w:rPr>
          <w:sz w:val="20"/>
          <w:szCs w:val="20"/>
        </w:rPr>
      </w:pPr>
    </w:p>
    <w:p w14:paraId="3CE8B5E4" w14:textId="77777777" w:rsidR="00FE436B" w:rsidRPr="006913BD" w:rsidRDefault="00FE436B" w:rsidP="00D2562C">
      <w:pPr>
        <w:rPr>
          <w:sz w:val="20"/>
          <w:szCs w:val="20"/>
        </w:rPr>
      </w:pPr>
    </w:p>
    <w:p w14:paraId="20A00901" w14:textId="77777777" w:rsidR="00FE436B" w:rsidRPr="006913BD" w:rsidRDefault="00FE436B" w:rsidP="00D2562C">
      <w:pPr>
        <w:rPr>
          <w:sz w:val="20"/>
          <w:szCs w:val="20"/>
        </w:rPr>
      </w:pPr>
    </w:p>
    <w:p w14:paraId="259D8E12" w14:textId="77777777" w:rsidR="006913BD" w:rsidRPr="006913BD" w:rsidRDefault="006913BD" w:rsidP="00D2562C">
      <w:pPr>
        <w:rPr>
          <w:rStyle w:val="Heading3Char"/>
          <w:sz w:val="22"/>
          <w:szCs w:val="22"/>
        </w:rPr>
      </w:pPr>
    </w:p>
    <w:p w14:paraId="437D0A5A" w14:textId="79198790" w:rsidR="00FE436B" w:rsidRPr="006913BD" w:rsidRDefault="00D82408" w:rsidP="00D82408">
      <w:pPr>
        <w:pStyle w:val="Heading2"/>
        <w:rPr>
          <w:sz w:val="20"/>
          <w:szCs w:val="20"/>
        </w:rPr>
      </w:pPr>
      <w:r>
        <w:rPr>
          <w:rStyle w:val="Heading3Char"/>
          <w:sz w:val="22"/>
          <w:szCs w:val="22"/>
        </w:rPr>
        <w:t>Forward propogation</w:t>
      </w:r>
    </w:p>
    <w:p w14:paraId="460B03F2" w14:textId="4F931FA3" w:rsidR="00FE436B" w:rsidRPr="006913BD" w:rsidRDefault="00FE436B" w:rsidP="00FE436B">
      <w:pPr>
        <w:rPr>
          <w:sz w:val="20"/>
          <w:szCs w:val="20"/>
        </w:rPr>
      </w:pPr>
      <w:r w:rsidRPr="006913BD">
        <w:rPr>
          <w:sz w:val="20"/>
          <w:szCs w:val="20"/>
        </w:rPr>
        <w:t>Forward propagation is the process by which the input data is passed through the layers of neural network, resulting int the computation of the final output. It involves a series of calculations in which the input is transformed</w:t>
      </w:r>
      <w:r w:rsidR="000F4F63">
        <w:rPr>
          <w:sz w:val="20"/>
          <w:szCs w:val="20"/>
        </w:rPr>
        <w:t>,</w:t>
      </w:r>
      <w:r w:rsidRPr="006913BD">
        <w:rPr>
          <w:sz w:val="20"/>
          <w:szCs w:val="20"/>
        </w:rPr>
        <w:t xml:space="preserve"> as it moves through the network, layer by layer, until the output is obtained.</w:t>
      </w:r>
    </w:p>
    <w:p w14:paraId="25894995" w14:textId="48ECEA8B" w:rsidR="00FE436B" w:rsidRPr="006913BD" w:rsidRDefault="00FE436B" w:rsidP="00FE436B">
      <w:pPr>
        <w:pStyle w:val="ListParagraph"/>
        <w:numPr>
          <w:ilvl w:val="0"/>
          <w:numId w:val="5"/>
        </w:numPr>
        <w:rPr>
          <w:sz w:val="20"/>
          <w:szCs w:val="20"/>
        </w:rPr>
      </w:pPr>
      <w:r w:rsidRPr="006913BD">
        <w:rPr>
          <w:sz w:val="20"/>
          <w:szCs w:val="20"/>
        </w:rPr>
        <w:t>Input layer</w:t>
      </w:r>
    </w:p>
    <w:p w14:paraId="0BB392D1" w14:textId="77777777" w:rsidR="00FE436B" w:rsidRPr="006913BD" w:rsidRDefault="00FE436B" w:rsidP="00FE436B">
      <w:pPr>
        <w:pStyle w:val="ListParagraph"/>
        <w:numPr>
          <w:ilvl w:val="1"/>
          <w:numId w:val="5"/>
        </w:numPr>
        <w:rPr>
          <w:sz w:val="20"/>
          <w:szCs w:val="20"/>
        </w:rPr>
      </w:pPr>
      <w:r w:rsidRPr="006913BD">
        <w:rPr>
          <w:sz w:val="20"/>
          <w:szCs w:val="20"/>
        </w:rPr>
        <w:t>The process begins with the input layer, which consists of nodes corresponding the features of the input data.</w:t>
      </w:r>
    </w:p>
    <w:p w14:paraId="05E2617D" w14:textId="5ACD0738" w:rsidR="00FE436B" w:rsidRPr="006913BD" w:rsidRDefault="00FE436B" w:rsidP="00FE436B">
      <w:pPr>
        <w:pStyle w:val="ListParagraph"/>
        <w:numPr>
          <w:ilvl w:val="1"/>
          <w:numId w:val="5"/>
        </w:numPr>
        <w:rPr>
          <w:sz w:val="20"/>
          <w:szCs w:val="20"/>
        </w:rPr>
      </w:pPr>
      <w:r w:rsidRPr="006913BD">
        <w:rPr>
          <w:sz w:val="20"/>
          <w:szCs w:val="20"/>
        </w:rPr>
        <w:t xml:space="preserve">Each node in the input layer represents a feature, and the values of these nodes </w:t>
      </w:r>
      <w:r w:rsidR="000F4F63">
        <w:rPr>
          <w:sz w:val="20"/>
          <w:szCs w:val="20"/>
        </w:rPr>
        <w:t xml:space="preserve">are </w:t>
      </w:r>
      <w:r w:rsidRPr="006913BD">
        <w:rPr>
          <w:sz w:val="20"/>
          <w:szCs w:val="20"/>
        </w:rPr>
        <w:t>the input features of the data</w:t>
      </w:r>
    </w:p>
    <w:p w14:paraId="31C5696E" w14:textId="76BA7E48" w:rsidR="00FE436B" w:rsidRPr="006913BD" w:rsidRDefault="00FE436B" w:rsidP="00FE436B">
      <w:pPr>
        <w:pStyle w:val="ListParagraph"/>
        <w:numPr>
          <w:ilvl w:val="0"/>
          <w:numId w:val="5"/>
        </w:numPr>
        <w:rPr>
          <w:sz w:val="20"/>
          <w:szCs w:val="20"/>
        </w:rPr>
      </w:pPr>
      <w:r w:rsidRPr="006913BD">
        <w:rPr>
          <w:sz w:val="20"/>
          <w:szCs w:val="20"/>
        </w:rPr>
        <w:t>Weighted Sum and Activation Function (Hidden layers):</w:t>
      </w:r>
    </w:p>
    <w:p w14:paraId="639B51B0" w14:textId="29F126FF" w:rsidR="00FE436B" w:rsidRPr="006913BD" w:rsidRDefault="00FE436B" w:rsidP="00FE436B">
      <w:pPr>
        <w:pStyle w:val="ListParagraph"/>
        <w:numPr>
          <w:ilvl w:val="1"/>
          <w:numId w:val="5"/>
        </w:numPr>
        <w:rPr>
          <w:rFonts w:cstheme="minorHAnsi"/>
          <w:sz w:val="20"/>
          <w:szCs w:val="20"/>
        </w:rPr>
      </w:pPr>
      <w:r w:rsidRPr="006913BD">
        <w:rPr>
          <w:rFonts w:cstheme="minorHAnsi"/>
          <w:sz w:val="20"/>
          <w:szCs w:val="20"/>
        </w:rPr>
        <w:t>For each node in the hidden layers and output layer, a weighted sum is computed.</w:t>
      </w:r>
    </w:p>
    <w:p w14:paraId="4538036A" w14:textId="4DA80F9D" w:rsidR="00FE436B" w:rsidRPr="006913BD" w:rsidRDefault="00FE436B" w:rsidP="00FE436B">
      <w:pPr>
        <w:pStyle w:val="ListParagraph"/>
        <w:numPr>
          <w:ilvl w:val="1"/>
          <w:numId w:val="5"/>
        </w:numPr>
        <w:rPr>
          <w:rFonts w:cstheme="minorHAnsi"/>
          <w:sz w:val="20"/>
          <w:szCs w:val="20"/>
        </w:rPr>
      </w:pPr>
      <w:r w:rsidRPr="006913BD">
        <w:rPr>
          <w:rFonts w:cstheme="minorHAnsi"/>
          <w:sz w:val="20"/>
          <w:szCs w:val="20"/>
        </w:rPr>
        <w:t>The weighted sum</w:t>
      </w:r>
      <m:oMath>
        <m:r>
          <w:rPr>
            <w:rFonts w:ascii="Cambria Math" w:hAnsi="Cambria Math" w:cstheme="minorHAnsi"/>
            <w:sz w:val="20"/>
            <w:szCs w:val="20"/>
          </w:rPr>
          <m:t>(z)</m:t>
        </m:r>
      </m:oMath>
      <w:r w:rsidRPr="006913BD">
        <w:rPr>
          <w:rFonts w:eastAsiaTheme="minorEastAsia" w:cstheme="minorHAnsi"/>
          <w:sz w:val="20"/>
          <w:szCs w:val="20"/>
        </w:rPr>
        <w:t xml:space="preserve"> for a node in hidden layer </w:t>
      </w:r>
      <m:oMath>
        <m:r>
          <w:rPr>
            <w:rFonts w:ascii="Cambria Math" w:hAnsi="Cambria Math" w:cstheme="minorHAnsi"/>
            <w:sz w:val="20"/>
            <w:szCs w:val="20"/>
          </w:rPr>
          <m:t>(l)</m:t>
        </m:r>
      </m:oMath>
      <w:r w:rsidRPr="006913BD">
        <w:rPr>
          <w:rFonts w:eastAsiaTheme="minorEastAsia" w:cstheme="minorHAnsi"/>
          <w:sz w:val="20"/>
          <w:szCs w:val="20"/>
        </w:rPr>
        <w:t xml:space="preserve"> is calculated as:</w:t>
      </w:r>
    </w:p>
    <w:p w14:paraId="155B04EA" w14:textId="41DD7B61" w:rsidR="00FE436B" w:rsidRPr="006913BD" w:rsidRDefault="00286E8B" w:rsidP="00FE436B">
      <w:pPr>
        <w:ind w:left="720"/>
        <w:rPr>
          <w:rFonts w:eastAsiaTheme="minorEastAsia" w:cstheme="minorHAnsi"/>
          <w:sz w:val="20"/>
          <w:szCs w:val="20"/>
        </w:rPr>
      </w:pPr>
      <m:oMathPara>
        <m:oMath>
          <m:sSup>
            <m:sSupPr>
              <m:ctrlPr>
                <w:rPr>
                  <w:rFonts w:ascii="Cambria Math" w:hAnsi="Cambria Math" w:cstheme="minorHAnsi"/>
                  <w:i/>
                  <w:sz w:val="20"/>
                  <w:szCs w:val="20"/>
                </w:rPr>
              </m:ctrlPr>
            </m:sSupPr>
            <m:e>
              <m:r>
                <w:rPr>
                  <w:rFonts w:ascii="Cambria Math" w:hAnsi="Cambria Math" w:cstheme="minorHAnsi"/>
                  <w:sz w:val="20"/>
                  <w:szCs w:val="20"/>
                </w:rPr>
                <m:t>z</m:t>
              </m:r>
            </m:e>
            <m:sup>
              <m:r>
                <w:rPr>
                  <w:rFonts w:ascii="Cambria Math" w:hAnsi="Cambria Math" w:cstheme="minorHAnsi"/>
                  <w:sz w:val="20"/>
                  <w:szCs w:val="20"/>
                </w:rPr>
                <m:t>l</m:t>
              </m:r>
            </m:sup>
          </m:sSup>
          <m:r>
            <w:rPr>
              <w:rFonts w:ascii="Cambria Math" w:hAns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W</m:t>
              </m:r>
            </m:e>
            <m:sup>
              <m:d>
                <m:dPr>
                  <m:begChr m:val="["/>
                  <m:endChr m:val="]"/>
                  <m:ctrlPr>
                    <w:rPr>
                      <w:rFonts w:ascii="Cambria Math" w:hAnsi="Cambria Math" w:cstheme="minorHAnsi"/>
                      <w:i/>
                      <w:sz w:val="20"/>
                      <w:szCs w:val="20"/>
                    </w:rPr>
                  </m:ctrlPr>
                </m:dPr>
                <m:e>
                  <m:r>
                    <w:rPr>
                      <w:rFonts w:ascii="Cambria Math" w:hAnsi="Cambria Math" w:cstheme="minorHAnsi"/>
                      <w:sz w:val="20"/>
                      <w:szCs w:val="20"/>
                    </w:rPr>
                    <m:t>l</m:t>
                  </m:r>
                </m:e>
              </m:d>
            </m:sup>
          </m:sSup>
          <m:r>
            <w:rPr>
              <w:rFonts w:ascii="Cambria Math" w:hAns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a</m:t>
              </m:r>
            </m:e>
            <m:sup>
              <m:d>
                <m:dPr>
                  <m:begChr m:val="["/>
                  <m:endChr m:val="]"/>
                  <m:ctrlPr>
                    <w:rPr>
                      <w:rFonts w:ascii="Cambria Math" w:hAnsi="Cambria Math" w:cstheme="minorHAnsi"/>
                      <w:i/>
                      <w:sz w:val="20"/>
                      <w:szCs w:val="20"/>
                    </w:rPr>
                  </m:ctrlPr>
                </m:dPr>
                <m:e>
                  <m:r>
                    <w:rPr>
                      <w:rFonts w:ascii="Cambria Math" w:hAnsi="Cambria Math" w:cstheme="minorHAnsi"/>
                      <w:sz w:val="20"/>
                      <w:szCs w:val="20"/>
                    </w:rPr>
                    <m:t>l-1</m:t>
                  </m:r>
                </m:e>
              </m:d>
            </m:sup>
          </m:sSup>
          <m:r>
            <w:rPr>
              <w:rFonts w:ascii="Cambria Math" w:hAns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b</m:t>
              </m:r>
            </m:e>
            <m:sup>
              <m:d>
                <m:dPr>
                  <m:begChr m:val="["/>
                  <m:endChr m:val="]"/>
                  <m:ctrlPr>
                    <w:rPr>
                      <w:rFonts w:ascii="Cambria Math" w:hAnsi="Cambria Math" w:cstheme="minorHAnsi"/>
                      <w:i/>
                      <w:sz w:val="20"/>
                      <w:szCs w:val="20"/>
                    </w:rPr>
                  </m:ctrlPr>
                </m:dPr>
                <m:e>
                  <m:r>
                    <w:rPr>
                      <w:rFonts w:ascii="Cambria Math" w:hAnsi="Cambria Math" w:cstheme="minorHAnsi"/>
                      <w:sz w:val="20"/>
                      <w:szCs w:val="20"/>
                    </w:rPr>
                    <m:t>l</m:t>
                  </m:r>
                </m:e>
              </m:d>
            </m:sup>
          </m:sSup>
        </m:oMath>
      </m:oMathPara>
    </w:p>
    <w:p w14:paraId="063DE5DC" w14:textId="05144417" w:rsidR="00FE436B" w:rsidRPr="006913BD" w:rsidRDefault="00FE436B" w:rsidP="00FE436B">
      <w:pPr>
        <w:pStyle w:val="ListParagraph"/>
        <w:numPr>
          <w:ilvl w:val="0"/>
          <w:numId w:val="6"/>
        </w:numPr>
        <w:rPr>
          <w:rFonts w:eastAsiaTheme="minorEastAsia" w:cstheme="minorHAnsi"/>
          <w:sz w:val="20"/>
          <w:szCs w:val="20"/>
        </w:rPr>
      </w:pPr>
      <w:r w:rsidRPr="006913BD">
        <w:rPr>
          <w:rFonts w:eastAsiaTheme="minorEastAsia" w:cstheme="minorHAnsi"/>
          <w:sz w:val="20"/>
          <w:szCs w:val="20"/>
        </w:rPr>
        <w:t>Here,</w:t>
      </w:r>
      <w:r w:rsidRPr="006913BD">
        <w:rPr>
          <w:rFonts w:cstheme="minorHAnsi"/>
          <w:i/>
          <w:sz w:val="20"/>
          <w:szCs w:val="20"/>
        </w:rPr>
        <w:t xml:space="preserve"> </w:t>
      </w:r>
      <m:oMath>
        <m:sSup>
          <m:sSupPr>
            <m:ctrlPr>
              <w:rPr>
                <w:rFonts w:ascii="Cambria Math" w:hAnsi="Cambria Math" w:cstheme="minorHAnsi"/>
                <w:i/>
                <w:sz w:val="20"/>
                <w:szCs w:val="20"/>
              </w:rPr>
            </m:ctrlPr>
          </m:sSupPr>
          <m:e>
            <m:r>
              <w:rPr>
                <w:rFonts w:ascii="Cambria Math" w:hAnsi="Cambria Math" w:cstheme="minorHAnsi"/>
                <w:sz w:val="20"/>
                <w:szCs w:val="20"/>
              </w:rPr>
              <m:t>W</m:t>
            </m:r>
          </m:e>
          <m:sup>
            <m:r>
              <w:rPr>
                <w:rFonts w:ascii="Cambria Math" w:hAnsi="Cambria Math" w:cstheme="minorHAnsi"/>
                <w:sz w:val="20"/>
                <w:szCs w:val="20"/>
              </w:rPr>
              <m:t>[l]</m:t>
            </m:r>
          </m:sup>
        </m:sSup>
      </m:oMath>
      <w:r w:rsidRPr="006913BD">
        <w:rPr>
          <w:rFonts w:eastAsiaTheme="minorEastAsia" w:cstheme="minorHAnsi"/>
          <w:i/>
          <w:sz w:val="20"/>
          <w:szCs w:val="20"/>
        </w:rPr>
        <w:t xml:space="preserve"> </w:t>
      </w:r>
      <w:r w:rsidRPr="006913BD">
        <w:rPr>
          <w:rFonts w:eastAsiaTheme="minorEastAsia" w:cstheme="minorHAnsi"/>
          <w:iCs/>
          <w:sz w:val="20"/>
          <w:szCs w:val="20"/>
        </w:rPr>
        <w:t xml:space="preserve">is the weight matrix for layer </w:t>
      </w:r>
      <m:oMath>
        <m:r>
          <w:rPr>
            <w:rFonts w:ascii="Cambria Math" w:eastAsiaTheme="minorEastAsia" w:hAnsi="Cambria Math" w:cstheme="minorHAnsi"/>
            <w:sz w:val="20"/>
            <w:szCs w:val="20"/>
          </w:rPr>
          <m:t>l</m:t>
        </m:r>
      </m:oMath>
      <w:r w:rsidRPr="006913BD">
        <w:rPr>
          <w:rFonts w:eastAsiaTheme="minorEastAsia" w:cstheme="minorHAnsi"/>
          <w:iCs/>
          <w:sz w:val="20"/>
          <w:szCs w:val="20"/>
        </w:rPr>
        <w:t xml:space="preserve">, </w:t>
      </w:r>
      <m:oMath>
        <m:sSup>
          <m:sSupPr>
            <m:ctrlPr>
              <w:rPr>
                <w:rFonts w:ascii="Cambria Math" w:eastAsiaTheme="minorEastAsia" w:hAnsi="Cambria Math" w:cstheme="minorHAnsi"/>
                <w:i/>
                <w:iCs/>
                <w:sz w:val="20"/>
                <w:szCs w:val="20"/>
              </w:rPr>
            </m:ctrlPr>
          </m:sSupPr>
          <m:e>
            <m:r>
              <w:rPr>
                <w:rFonts w:ascii="Cambria Math" w:eastAsiaTheme="minorEastAsia" w:hAnsi="Cambria Math" w:cstheme="minorHAnsi"/>
                <w:sz w:val="20"/>
                <w:szCs w:val="20"/>
              </w:rPr>
              <m:t>a</m:t>
            </m:r>
          </m:e>
          <m:sup>
            <m:r>
              <w:rPr>
                <w:rFonts w:ascii="Cambria Math" w:eastAsiaTheme="minorEastAsia" w:hAnsi="Cambria Math" w:cstheme="minorHAnsi"/>
                <w:sz w:val="20"/>
                <w:szCs w:val="20"/>
              </w:rPr>
              <m:t>[l-1]</m:t>
            </m:r>
          </m:sup>
        </m:sSup>
      </m:oMath>
      <w:r w:rsidRPr="006913BD">
        <w:rPr>
          <w:rFonts w:eastAsiaTheme="minorEastAsia" w:cstheme="minorHAnsi"/>
          <w:iCs/>
          <w:sz w:val="20"/>
          <w:szCs w:val="20"/>
        </w:rPr>
        <w:t xml:space="preserve"> is the activation output of the previous layer, and </w:t>
      </w:r>
      <m:oMath>
        <m:sSup>
          <m:sSupPr>
            <m:ctrlPr>
              <w:rPr>
                <w:rFonts w:ascii="Cambria Math" w:eastAsiaTheme="minorEastAsia" w:hAnsi="Cambria Math" w:cstheme="minorHAnsi"/>
                <w:i/>
                <w:iCs/>
                <w:sz w:val="20"/>
                <w:szCs w:val="20"/>
              </w:rPr>
            </m:ctrlPr>
          </m:sSupPr>
          <m:e>
            <m:r>
              <w:rPr>
                <w:rFonts w:ascii="Cambria Math" w:eastAsiaTheme="minorEastAsia" w:hAnsi="Cambria Math" w:cstheme="minorHAnsi"/>
                <w:sz w:val="20"/>
                <w:szCs w:val="20"/>
              </w:rPr>
              <m:t>b</m:t>
            </m:r>
          </m:e>
          <m:sup>
            <m:r>
              <w:rPr>
                <w:rFonts w:ascii="Cambria Math" w:eastAsiaTheme="minorEastAsia" w:hAnsi="Cambria Math" w:cstheme="minorHAnsi"/>
                <w:sz w:val="20"/>
                <w:szCs w:val="20"/>
              </w:rPr>
              <m:t>[l]</m:t>
            </m:r>
          </m:sup>
        </m:sSup>
      </m:oMath>
      <w:r w:rsidRPr="006913BD">
        <w:rPr>
          <w:rFonts w:eastAsiaTheme="minorEastAsia" w:cstheme="minorHAnsi"/>
          <w:iCs/>
          <w:sz w:val="20"/>
          <w:szCs w:val="20"/>
        </w:rPr>
        <w:t xml:space="preserve"> is the bias term.</w:t>
      </w:r>
    </w:p>
    <w:p w14:paraId="03DC5B1C" w14:textId="07E865A9" w:rsidR="00FE436B" w:rsidRPr="006913BD" w:rsidRDefault="00FE436B" w:rsidP="00FE436B">
      <w:pPr>
        <w:pStyle w:val="ListParagraph"/>
        <w:numPr>
          <w:ilvl w:val="0"/>
          <w:numId w:val="6"/>
        </w:numPr>
        <w:rPr>
          <w:rFonts w:eastAsiaTheme="minorEastAsia" w:cstheme="minorHAnsi"/>
          <w:sz w:val="20"/>
          <w:szCs w:val="20"/>
        </w:rPr>
      </w:pPr>
      <w:r w:rsidRPr="006913BD">
        <w:rPr>
          <w:rFonts w:eastAsiaTheme="minorEastAsia" w:cstheme="minorHAnsi"/>
          <w:sz w:val="20"/>
          <w:szCs w:val="20"/>
        </w:rPr>
        <w:t xml:space="preserve">The weighted sum is then passed through an activation function </w:t>
      </w:r>
      <m:oMath>
        <m:r>
          <w:rPr>
            <w:rFonts w:ascii="Cambria Math" w:hAnsi="Cambria Math"/>
            <w:sz w:val="20"/>
            <w:szCs w:val="20"/>
          </w:rPr>
          <m:t>(g)</m:t>
        </m:r>
      </m:oMath>
      <w:r w:rsidRPr="006913BD">
        <w:rPr>
          <w:rFonts w:eastAsiaTheme="minorEastAsia" w:cstheme="minorHAnsi"/>
          <w:sz w:val="20"/>
          <w:szCs w:val="20"/>
        </w:rPr>
        <w:t xml:space="preserve"> to introduce non-linearity. Common activation functions include sigmoid, tanh, and ReLU.</w:t>
      </w:r>
    </w:p>
    <w:p w14:paraId="3DB47129" w14:textId="48511797" w:rsidR="00FE436B" w:rsidRPr="006913BD" w:rsidRDefault="00FE436B" w:rsidP="00FE436B">
      <w:pPr>
        <w:pStyle w:val="ListParagraph"/>
        <w:numPr>
          <w:ilvl w:val="0"/>
          <w:numId w:val="7"/>
        </w:numPr>
        <w:rPr>
          <w:rFonts w:eastAsiaTheme="minorEastAsia" w:cstheme="minorHAnsi"/>
          <w:sz w:val="20"/>
          <w:szCs w:val="20"/>
        </w:rPr>
      </w:pPr>
      <w:r w:rsidRPr="006913BD">
        <w:rPr>
          <w:rFonts w:eastAsiaTheme="minorEastAsia" w:cstheme="minorHAnsi"/>
          <w:sz w:val="20"/>
          <w:szCs w:val="20"/>
        </w:rPr>
        <w:t>Activation Output:</w:t>
      </w:r>
    </w:p>
    <w:p w14:paraId="0C7077F3" w14:textId="496A0DC9" w:rsidR="00FE436B" w:rsidRPr="006913BD" w:rsidRDefault="00FE436B" w:rsidP="00FE436B">
      <w:pPr>
        <w:pStyle w:val="ListParagraph"/>
        <w:numPr>
          <w:ilvl w:val="1"/>
          <w:numId w:val="7"/>
        </w:numPr>
        <w:rPr>
          <w:rFonts w:eastAsiaTheme="minorEastAsia" w:cstheme="minorHAnsi"/>
          <w:sz w:val="20"/>
          <w:szCs w:val="20"/>
        </w:rPr>
      </w:pPr>
      <w:r w:rsidRPr="006913BD">
        <w:rPr>
          <w:rFonts w:eastAsiaTheme="minorEastAsia" w:cstheme="minorHAnsi"/>
          <w:sz w:val="20"/>
          <w:szCs w:val="20"/>
        </w:rPr>
        <w:t xml:space="preserve">The result of applying activation function to weighted sum is the activation output </w:t>
      </w:r>
      <m:oMath>
        <m:d>
          <m:dPr>
            <m:ctrlPr>
              <w:rPr>
                <w:rFonts w:ascii="Cambria Math" w:hAnsi="Cambria Math"/>
                <w:i/>
                <w:sz w:val="20"/>
                <w:szCs w:val="20"/>
              </w:rPr>
            </m:ctrlPr>
          </m:dPr>
          <m:e>
            <m:r>
              <w:rPr>
                <w:rFonts w:ascii="Cambria Math" w:hAnsi="Cambria Math"/>
                <w:sz w:val="20"/>
                <w:szCs w:val="20"/>
              </w:rPr>
              <m:t>a</m:t>
            </m:r>
          </m:e>
        </m:d>
      </m:oMath>
      <w:r w:rsidRPr="006913BD">
        <w:rPr>
          <w:rFonts w:eastAsiaTheme="minorEastAsia" w:cstheme="minorHAnsi"/>
          <w:sz w:val="20"/>
          <w:szCs w:val="20"/>
        </w:rPr>
        <w:t xml:space="preserve"> for each node.</w:t>
      </w:r>
    </w:p>
    <w:p w14:paraId="7DFB50A4" w14:textId="668CE572" w:rsidR="00FE436B" w:rsidRPr="006913BD" w:rsidRDefault="00FE436B" w:rsidP="00FE436B">
      <w:pPr>
        <w:pStyle w:val="ListParagraph"/>
        <w:numPr>
          <w:ilvl w:val="1"/>
          <w:numId w:val="7"/>
        </w:numPr>
        <w:rPr>
          <w:rFonts w:eastAsiaTheme="minorEastAsia" w:cstheme="minorHAnsi"/>
          <w:sz w:val="20"/>
          <w:szCs w:val="20"/>
        </w:rPr>
      </w:pPr>
      <w:r w:rsidRPr="006913BD">
        <w:rPr>
          <w:rFonts w:eastAsiaTheme="minorEastAsia" w:cstheme="minorHAnsi"/>
          <w:sz w:val="20"/>
          <w:szCs w:val="20"/>
        </w:rPr>
        <w:t xml:space="preserve">For example, if </w:t>
      </w:r>
      <m:oMath>
        <m:r>
          <w:rPr>
            <w:rFonts w:ascii="Cambria Math" w:eastAsiaTheme="minorEastAsia" w:hAnsi="Cambria Math" w:cstheme="minorHAnsi"/>
            <w:sz w:val="20"/>
            <w:szCs w:val="20"/>
          </w:rPr>
          <m:t>g</m:t>
        </m:r>
        <m:d>
          <m:dPr>
            <m:ctrlPr>
              <w:rPr>
                <w:rFonts w:ascii="Cambria Math" w:hAnsi="Cambria Math"/>
                <w:i/>
                <w:sz w:val="20"/>
                <w:szCs w:val="20"/>
              </w:rPr>
            </m:ctrlPr>
          </m:dPr>
          <m:e>
            <m:r>
              <w:rPr>
                <w:rFonts w:ascii="Cambria Math" w:hAnsi="Cambria Math"/>
                <w:sz w:val="20"/>
                <w:szCs w:val="20"/>
              </w:rPr>
              <m:t>z</m:t>
            </m:r>
          </m:e>
        </m:d>
        <m:r>
          <w:rPr>
            <w:rFonts w:ascii="Cambria Math" w:hAnsi="Cambria Math"/>
            <w:sz w:val="20"/>
            <w:szCs w:val="20"/>
          </w:rPr>
          <m:t>=sigmoid</m:t>
        </m:r>
        <m:d>
          <m:dPr>
            <m:ctrlPr>
              <w:rPr>
                <w:rFonts w:ascii="Cambria Math" w:hAnsi="Cambria Math"/>
                <w:i/>
                <w:sz w:val="20"/>
                <w:szCs w:val="20"/>
              </w:rPr>
            </m:ctrlPr>
          </m:dPr>
          <m:e>
            <m:r>
              <w:rPr>
                <w:rFonts w:ascii="Cambria Math" w:hAnsi="Cambria Math"/>
                <w:sz w:val="20"/>
                <w:szCs w:val="20"/>
              </w:rPr>
              <m:t>z</m:t>
            </m:r>
          </m:e>
        </m:d>
        <m:r>
          <w:rPr>
            <w:rFonts w:ascii="Cambria Math" w:hAnsi="Cambria Math"/>
            <w:sz w:val="20"/>
            <w:szCs w:val="20"/>
          </w:rPr>
          <m:t>, then a=sigmoid(x)</m:t>
        </m:r>
      </m:oMath>
    </w:p>
    <w:p w14:paraId="5F3CEF6A" w14:textId="6660A29A" w:rsidR="00FE436B" w:rsidRPr="006913BD" w:rsidRDefault="00FE436B" w:rsidP="00FE436B">
      <w:pPr>
        <w:pStyle w:val="ListParagraph"/>
        <w:numPr>
          <w:ilvl w:val="0"/>
          <w:numId w:val="7"/>
        </w:numPr>
        <w:rPr>
          <w:rFonts w:eastAsiaTheme="minorEastAsia" w:cstheme="minorHAnsi"/>
          <w:sz w:val="20"/>
          <w:szCs w:val="20"/>
        </w:rPr>
      </w:pPr>
      <w:r w:rsidRPr="006913BD">
        <w:rPr>
          <w:rFonts w:eastAsiaTheme="minorEastAsia" w:cstheme="minorHAnsi"/>
          <w:sz w:val="20"/>
          <w:szCs w:val="20"/>
        </w:rPr>
        <w:t>Repeat for each layer:</w:t>
      </w:r>
    </w:p>
    <w:p w14:paraId="69851AA3" w14:textId="522FA827" w:rsidR="00FE436B" w:rsidRPr="006913BD" w:rsidRDefault="00FE436B" w:rsidP="00FE436B">
      <w:pPr>
        <w:pStyle w:val="ListParagraph"/>
        <w:numPr>
          <w:ilvl w:val="1"/>
          <w:numId w:val="7"/>
        </w:numPr>
        <w:rPr>
          <w:rFonts w:eastAsiaTheme="minorEastAsia" w:cstheme="minorHAnsi"/>
          <w:sz w:val="20"/>
          <w:szCs w:val="20"/>
        </w:rPr>
      </w:pPr>
      <w:r w:rsidRPr="006913BD">
        <w:rPr>
          <w:rFonts w:eastAsiaTheme="minorEastAsia" w:cstheme="minorHAnsi"/>
          <w:sz w:val="20"/>
          <w:szCs w:val="20"/>
        </w:rPr>
        <w:t>The process of computing the weighted sum, applying the activation function, and obtaining the activation output is repeated in each layer in the network until the final layer is reached.</w:t>
      </w:r>
    </w:p>
    <w:p w14:paraId="49A4C322" w14:textId="45A32C11" w:rsidR="00FE436B" w:rsidRPr="006913BD" w:rsidRDefault="00FE436B" w:rsidP="00FE436B">
      <w:pPr>
        <w:pStyle w:val="ListParagraph"/>
        <w:numPr>
          <w:ilvl w:val="0"/>
          <w:numId w:val="7"/>
        </w:numPr>
        <w:rPr>
          <w:rFonts w:eastAsiaTheme="minorEastAsia" w:cstheme="minorHAnsi"/>
          <w:sz w:val="20"/>
          <w:szCs w:val="20"/>
        </w:rPr>
      </w:pPr>
      <w:r w:rsidRPr="006913BD">
        <w:rPr>
          <w:rFonts w:eastAsiaTheme="minorEastAsia" w:cstheme="minorHAnsi"/>
          <w:sz w:val="20"/>
          <w:szCs w:val="20"/>
        </w:rPr>
        <w:t>Output Layer:</w:t>
      </w:r>
    </w:p>
    <w:p w14:paraId="31B66160" w14:textId="2680E53F" w:rsidR="00FE436B" w:rsidRPr="006913BD" w:rsidRDefault="00FE436B" w:rsidP="00FE436B">
      <w:pPr>
        <w:pStyle w:val="ListParagraph"/>
        <w:numPr>
          <w:ilvl w:val="1"/>
          <w:numId w:val="7"/>
        </w:numPr>
        <w:rPr>
          <w:rFonts w:eastAsiaTheme="minorEastAsia" w:cstheme="minorHAnsi"/>
          <w:sz w:val="20"/>
          <w:szCs w:val="20"/>
        </w:rPr>
      </w:pPr>
      <w:r w:rsidRPr="006913BD">
        <w:rPr>
          <w:rFonts w:eastAsiaTheme="minorEastAsia" w:cstheme="minorHAnsi"/>
          <w:sz w:val="20"/>
          <w:szCs w:val="20"/>
        </w:rPr>
        <w:t>The final layer’s activation output represents the network’s prediction or output.</w:t>
      </w:r>
    </w:p>
    <w:p w14:paraId="7E887700" w14:textId="53C8A383" w:rsidR="00FE436B" w:rsidRPr="006913BD" w:rsidRDefault="00FE436B" w:rsidP="00FE436B">
      <w:pPr>
        <w:pStyle w:val="ListParagraph"/>
        <w:numPr>
          <w:ilvl w:val="1"/>
          <w:numId w:val="7"/>
        </w:numPr>
        <w:rPr>
          <w:rFonts w:eastAsiaTheme="minorEastAsia" w:cstheme="minorHAnsi"/>
          <w:sz w:val="20"/>
          <w:szCs w:val="20"/>
        </w:rPr>
      </w:pPr>
      <w:r w:rsidRPr="006913BD">
        <w:rPr>
          <w:rFonts w:eastAsiaTheme="minorEastAsia" w:cstheme="minorHAnsi"/>
          <w:sz w:val="20"/>
          <w:szCs w:val="20"/>
        </w:rPr>
        <w:t>Depending on the task (e.g., classification or regression), the activation function in the output layer may vary. For binary classification, a sigmoid activation function is often used, while softmax is common for multi-class classification.</w:t>
      </w:r>
    </w:p>
    <w:p w14:paraId="0872BA0F" w14:textId="4A41C093" w:rsidR="00FE436B" w:rsidRPr="006913BD" w:rsidRDefault="00FE436B" w:rsidP="00FE436B">
      <w:pPr>
        <w:pStyle w:val="ListParagraph"/>
        <w:numPr>
          <w:ilvl w:val="0"/>
          <w:numId w:val="7"/>
        </w:numPr>
        <w:rPr>
          <w:rFonts w:eastAsiaTheme="minorEastAsia" w:cstheme="minorHAnsi"/>
          <w:sz w:val="20"/>
          <w:szCs w:val="20"/>
        </w:rPr>
      </w:pPr>
      <w:r w:rsidRPr="006913BD">
        <w:rPr>
          <w:rFonts w:eastAsiaTheme="minorEastAsia" w:cstheme="minorHAnsi"/>
          <w:sz w:val="20"/>
          <w:szCs w:val="20"/>
        </w:rPr>
        <w:t>Forward Propagation Equation:</w:t>
      </w:r>
    </w:p>
    <w:p w14:paraId="3CFA9406" w14:textId="51B9ED8E" w:rsidR="00FE436B" w:rsidRPr="006913BD" w:rsidRDefault="00FE436B" w:rsidP="00FE436B">
      <w:pPr>
        <w:pStyle w:val="ListParagraph"/>
        <w:numPr>
          <w:ilvl w:val="1"/>
          <w:numId w:val="7"/>
        </w:numPr>
        <w:rPr>
          <w:rFonts w:eastAsiaTheme="minorEastAsia" w:cstheme="minorHAnsi"/>
          <w:sz w:val="20"/>
          <w:szCs w:val="20"/>
        </w:rPr>
      </w:pPr>
      <w:r w:rsidRPr="006913BD">
        <w:rPr>
          <w:rFonts w:eastAsiaTheme="minorEastAsia" w:cstheme="minorHAnsi"/>
          <w:sz w:val="20"/>
          <w:szCs w:val="20"/>
        </w:rPr>
        <w:t xml:space="preserve">In a more compact form, the forward propagation equation for a layer </w:t>
      </w:r>
      <m:oMath>
        <m:r>
          <w:rPr>
            <w:rFonts w:ascii="Cambria Math" w:eastAsiaTheme="minorEastAsia" w:hAnsi="Cambria Math" w:cstheme="minorHAnsi"/>
            <w:sz w:val="20"/>
            <w:szCs w:val="20"/>
          </w:rPr>
          <m:t>l</m:t>
        </m:r>
      </m:oMath>
      <w:r w:rsidRPr="006913BD">
        <w:rPr>
          <w:rFonts w:eastAsiaTheme="minorEastAsia" w:cstheme="minorHAnsi"/>
          <w:sz w:val="20"/>
          <w:szCs w:val="20"/>
        </w:rPr>
        <w:t xml:space="preserve"> can be expressed as:</w:t>
      </w:r>
    </w:p>
    <w:p w14:paraId="488B62B6" w14:textId="536EB78A" w:rsidR="00FE436B" w:rsidRPr="006913BD" w:rsidRDefault="00286E8B" w:rsidP="00FE436B">
      <w:pPr>
        <w:ind w:left="720"/>
        <w:rPr>
          <w:rFonts w:eastAsiaTheme="minorEastAsia" w:cstheme="minorHAnsi"/>
          <w:sz w:val="20"/>
          <w:szCs w:val="20"/>
        </w:rPr>
      </w:pPr>
      <m:oMathPara>
        <m:oMath>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a</m:t>
              </m:r>
            </m:e>
            <m:sup>
              <m:r>
                <w:rPr>
                  <w:rFonts w:ascii="Cambria Math" w:eastAsiaTheme="minorEastAsia" w:hAnsi="Cambria Math" w:cstheme="minorHAnsi"/>
                  <w:sz w:val="20"/>
                  <w:szCs w:val="20"/>
                </w:rPr>
                <m:t>[l]</m:t>
              </m:r>
            </m:sup>
          </m:sSup>
          <m:r>
            <w:rPr>
              <w:rFonts w:ascii="Cambria Math" w:eastAsiaTheme="minorEastAsia" w:hAnsi="Cambria Math" w:cstheme="minorHAnsi"/>
              <w:sz w:val="20"/>
              <w:szCs w:val="20"/>
            </w:rPr>
            <m:t xml:space="preserve">= </m:t>
          </m:r>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g</m:t>
              </m:r>
            </m:e>
            <m:sup>
              <m:d>
                <m:dPr>
                  <m:begChr m:val="["/>
                  <m:endChr m:val="]"/>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l</m:t>
                  </m:r>
                </m:e>
              </m:d>
            </m:sup>
          </m:sSup>
          <m:r>
            <w:rPr>
              <w:rFonts w:ascii="Cambria Math" w:eastAsiaTheme="minorEastAsia" w:hAnsi="Cambria Math" w:cstheme="minorHAnsi"/>
              <w:sz w:val="20"/>
              <w:szCs w:val="20"/>
            </w:rPr>
            <m:t>(</m:t>
          </m:r>
          <m:sSup>
            <m:sSupPr>
              <m:ctrlPr>
                <w:rPr>
                  <w:rFonts w:ascii="Cambria Math" w:hAnsi="Cambria Math"/>
                  <w:i/>
                  <w:sz w:val="20"/>
                  <w:szCs w:val="20"/>
                </w:rPr>
              </m:ctrlPr>
            </m:sSupPr>
            <m:e>
              <m:r>
                <w:rPr>
                  <w:rFonts w:ascii="Cambria Math" w:hAnsi="Cambria Math"/>
                  <w:sz w:val="20"/>
                  <w:szCs w:val="20"/>
                </w:rPr>
                <m:t>W</m:t>
              </m:r>
            </m:e>
            <m:sup>
              <m:d>
                <m:dPr>
                  <m:begChr m:val="["/>
                  <m:endChr m:val="]"/>
                  <m:ctrlPr>
                    <w:rPr>
                      <w:rFonts w:ascii="Cambria Math" w:hAnsi="Cambria Math"/>
                      <w:i/>
                      <w:sz w:val="20"/>
                      <w:szCs w:val="20"/>
                    </w:rPr>
                  </m:ctrlPr>
                </m:dPr>
                <m:e>
                  <m:r>
                    <w:rPr>
                      <w:rFonts w:ascii="Cambria Math" w:hAnsi="Cambria Math"/>
                      <w:sz w:val="20"/>
                      <w:szCs w:val="20"/>
                    </w:rPr>
                    <m:t>l</m:t>
                  </m:r>
                </m:e>
              </m:d>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a</m:t>
              </m:r>
            </m:e>
            <m:sup>
              <m:d>
                <m:dPr>
                  <m:begChr m:val="["/>
                  <m:endChr m:val="]"/>
                  <m:ctrlPr>
                    <w:rPr>
                      <w:rFonts w:ascii="Cambria Math" w:hAnsi="Cambria Math"/>
                      <w:i/>
                      <w:sz w:val="20"/>
                      <w:szCs w:val="20"/>
                    </w:rPr>
                  </m:ctrlPr>
                </m:dPr>
                <m:e>
                  <m:r>
                    <w:rPr>
                      <w:rFonts w:ascii="Cambria Math" w:hAnsi="Cambria Math"/>
                      <w:sz w:val="20"/>
                      <w:szCs w:val="20"/>
                    </w:rPr>
                    <m:t>l-1</m:t>
                  </m:r>
                </m:e>
              </m:d>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b</m:t>
              </m:r>
            </m:e>
            <m:sup>
              <m:r>
                <w:rPr>
                  <w:rFonts w:ascii="Cambria Math" w:hAnsi="Cambria Math"/>
                  <w:sz w:val="20"/>
                  <w:szCs w:val="20"/>
                </w:rPr>
                <m:t>[l]</m:t>
              </m:r>
            </m:sup>
          </m:sSup>
        </m:oMath>
      </m:oMathPara>
    </w:p>
    <w:p w14:paraId="5FC81A97" w14:textId="77777777" w:rsidR="00FE436B" w:rsidRPr="006913BD" w:rsidRDefault="00FE436B" w:rsidP="00FE436B">
      <w:pPr>
        <w:ind w:left="720"/>
        <w:rPr>
          <w:rFonts w:eastAsiaTheme="minorEastAsia" w:cstheme="minorHAnsi"/>
          <w:sz w:val="20"/>
          <w:szCs w:val="20"/>
        </w:rPr>
      </w:pPr>
    </w:p>
    <w:p w14:paraId="78A77E4D" w14:textId="74D9ADD5" w:rsidR="00FE436B" w:rsidRDefault="00FE436B" w:rsidP="00FE436B">
      <w:pPr>
        <w:ind w:left="720"/>
        <w:rPr>
          <w:rFonts w:eastAsiaTheme="minorEastAsia" w:cstheme="minorHAnsi"/>
          <w:sz w:val="20"/>
          <w:szCs w:val="20"/>
        </w:rPr>
      </w:pPr>
      <w:r w:rsidRPr="006913BD">
        <w:rPr>
          <w:rFonts w:eastAsiaTheme="minorEastAsia" w:cstheme="minorHAnsi"/>
          <w:sz w:val="20"/>
          <w:szCs w:val="20"/>
        </w:rPr>
        <w:t>Forward propagation is a crucial step in both training and making prediction with neural networks. During training, it computes the output that model predicts for a given input, and this output is compared to the actual target values to calculate the loss. The loss is then used in backward propagation step to update the model’s parameters and improve its performance over time.</w:t>
      </w:r>
    </w:p>
    <w:p w14:paraId="296041B5" w14:textId="77777777" w:rsidR="00D82408" w:rsidRDefault="00D82408" w:rsidP="00FE436B">
      <w:pPr>
        <w:ind w:left="720"/>
        <w:rPr>
          <w:rFonts w:eastAsiaTheme="minorEastAsia" w:cstheme="minorHAnsi"/>
          <w:sz w:val="20"/>
          <w:szCs w:val="20"/>
        </w:rPr>
      </w:pPr>
    </w:p>
    <w:p w14:paraId="6E948BE9" w14:textId="77777777" w:rsidR="00D82408" w:rsidRDefault="00D82408" w:rsidP="00FE436B">
      <w:pPr>
        <w:ind w:left="720"/>
        <w:rPr>
          <w:rFonts w:eastAsiaTheme="minorEastAsia" w:cstheme="minorHAnsi"/>
          <w:sz w:val="20"/>
          <w:szCs w:val="20"/>
        </w:rPr>
      </w:pPr>
    </w:p>
    <w:p w14:paraId="4ABF7982" w14:textId="77777777" w:rsidR="00D82408" w:rsidRDefault="00D82408" w:rsidP="00FE436B">
      <w:pPr>
        <w:ind w:left="720"/>
        <w:rPr>
          <w:rFonts w:eastAsiaTheme="minorEastAsia" w:cstheme="minorHAnsi"/>
          <w:sz w:val="20"/>
          <w:szCs w:val="20"/>
        </w:rPr>
      </w:pPr>
    </w:p>
    <w:p w14:paraId="18AF41FA" w14:textId="77777777" w:rsidR="00D82408" w:rsidRDefault="00D82408" w:rsidP="00FE436B">
      <w:pPr>
        <w:ind w:left="720"/>
        <w:rPr>
          <w:rFonts w:eastAsiaTheme="minorEastAsia" w:cstheme="minorHAnsi"/>
          <w:sz w:val="20"/>
          <w:szCs w:val="20"/>
        </w:rPr>
      </w:pPr>
    </w:p>
    <w:p w14:paraId="332454C6" w14:textId="77777777" w:rsidR="00D82408" w:rsidRDefault="00D82408" w:rsidP="00FE436B">
      <w:pPr>
        <w:ind w:left="720"/>
        <w:rPr>
          <w:rFonts w:eastAsiaTheme="minorEastAsia" w:cstheme="minorHAnsi"/>
          <w:sz w:val="20"/>
          <w:szCs w:val="20"/>
        </w:rPr>
      </w:pPr>
    </w:p>
    <w:p w14:paraId="789E18CB" w14:textId="77777777" w:rsidR="00D82408" w:rsidRDefault="00D82408" w:rsidP="00FE436B">
      <w:pPr>
        <w:ind w:left="720"/>
        <w:rPr>
          <w:rFonts w:eastAsiaTheme="minorEastAsia" w:cstheme="minorHAnsi"/>
          <w:sz w:val="20"/>
          <w:szCs w:val="20"/>
        </w:rPr>
      </w:pPr>
    </w:p>
    <w:p w14:paraId="3EFCDB19" w14:textId="0BF6ACCF" w:rsidR="00D82408" w:rsidRDefault="00D82408" w:rsidP="00D82408">
      <w:pPr>
        <w:pStyle w:val="Heading2"/>
        <w:rPr>
          <w:rFonts w:eastAsiaTheme="minorEastAsia"/>
        </w:rPr>
      </w:pPr>
      <w:r>
        <w:rPr>
          <w:rFonts w:eastAsiaTheme="minorEastAsia"/>
        </w:rPr>
        <w:lastRenderedPageBreak/>
        <w:t>Loss function:</w:t>
      </w:r>
    </w:p>
    <w:p w14:paraId="0797EF2E" w14:textId="77777777" w:rsidR="002B4681" w:rsidRPr="002B4681" w:rsidRDefault="002B4681" w:rsidP="002B4681">
      <w:pPr>
        <w:spacing w:before="100" w:beforeAutospacing="1" w:after="100" w:afterAutospacing="1" w:line="240" w:lineRule="auto"/>
        <w:rPr>
          <w:rFonts w:eastAsia="Times New Roman" w:cstheme="minorHAnsi"/>
          <w:kern w:val="0"/>
          <w:lang w:eastAsia="en-IN"/>
          <w14:ligatures w14:val="none"/>
        </w:rPr>
      </w:pPr>
      <w:r w:rsidRPr="002B4681">
        <w:rPr>
          <w:rFonts w:eastAsia="Times New Roman" w:cstheme="minorHAnsi"/>
          <w:kern w:val="0"/>
          <w:lang w:eastAsia="en-IN"/>
          <w14:ligatures w14:val="none"/>
        </w:rPr>
        <w:t>The loss function is a crucial element in training machine learning models. It measures how well the model's predictions align with the actual data. For example, in linear regression, Mean Squared Error (MSE) is a common loss function.</w:t>
      </w:r>
    </w:p>
    <w:p w14:paraId="6ABF6424" w14:textId="77777777" w:rsidR="002B4681" w:rsidRPr="002B4681" w:rsidRDefault="002B4681" w:rsidP="002B4681">
      <w:pPr>
        <w:spacing w:before="100" w:beforeAutospacing="1" w:after="100" w:afterAutospacing="1" w:line="240" w:lineRule="auto"/>
        <w:rPr>
          <w:rFonts w:eastAsia="Times New Roman" w:cstheme="minorHAnsi"/>
          <w:kern w:val="0"/>
          <w:lang w:eastAsia="en-IN"/>
          <w14:ligatures w14:val="none"/>
        </w:rPr>
      </w:pPr>
      <w:r w:rsidRPr="002B4681">
        <w:rPr>
          <w:rFonts w:eastAsia="Times New Roman" w:cstheme="minorHAnsi"/>
          <w:kern w:val="0"/>
          <w:lang w:eastAsia="en-IN"/>
          <w14:ligatures w14:val="none"/>
        </w:rPr>
        <w:t>Here's why loss functions matter:</w:t>
      </w:r>
    </w:p>
    <w:p w14:paraId="4B71AE44" w14:textId="77777777" w:rsidR="002B4681" w:rsidRPr="002B4681" w:rsidRDefault="002B4681" w:rsidP="002B4681">
      <w:pPr>
        <w:numPr>
          <w:ilvl w:val="0"/>
          <w:numId w:val="9"/>
        </w:numPr>
        <w:spacing w:before="100" w:beforeAutospacing="1" w:after="100" w:afterAutospacing="1" w:line="240" w:lineRule="auto"/>
        <w:rPr>
          <w:rFonts w:eastAsia="Times New Roman" w:cstheme="minorHAnsi"/>
          <w:kern w:val="0"/>
          <w:lang w:eastAsia="en-IN"/>
          <w14:ligatures w14:val="none"/>
        </w:rPr>
      </w:pPr>
      <w:r w:rsidRPr="002B4681">
        <w:rPr>
          <w:rFonts w:eastAsia="Times New Roman" w:cstheme="minorHAnsi"/>
          <w:b/>
          <w:bCs/>
          <w:kern w:val="0"/>
          <w:lang w:eastAsia="en-IN"/>
          <w14:ligatures w14:val="none"/>
        </w:rPr>
        <w:t>Performance Evaluation:</w:t>
      </w:r>
    </w:p>
    <w:p w14:paraId="633743D6" w14:textId="77777777" w:rsidR="002B4681" w:rsidRPr="002B4681" w:rsidRDefault="002B4681" w:rsidP="002B4681">
      <w:pPr>
        <w:numPr>
          <w:ilvl w:val="1"/>
          <w:numId w:val="9"/>
        </w:numPr>
        <w:spacing w:before="100" w:beforeAutospacing="1" w:after="100" w:afterAutospacing="1" w:line="240" w:lineRule="auto"/>
        <w:rPr>
          <w:rFonts w:eastAsia="Times New Roman" w:cstheme="minorHAnsi"/>
          <w:kern w:val="0"/>
          <w:lang w:eastAsia="en-IN"/>
          <w14:ligatures w14:val="none"/>
        </w:rPr>
      </w:pPr>
      <w:r w:rsidRPr="002B4681">
        <w:rPr>
          <w:rFonts w:eastAsia="Times New Roman" w:cstheme="minorHAnsi"/>
          <w:kern w:val="0"/>
          <w:lang w:eastAsia="en-IN"/>
          <w14:ligatures w14:val="none"/>
        </w:rPr>
        <w:t>The loss function serves as a metric to evaluate how well the model is performing. High loss indicates poor performance, while low loss indicates better alignment with the data.</w:t>
      </w:r>
    </w:p>
    <w:p w14:paraId="5A32607A" w14:textId="77777777" w:rsidR="002B4681" w:rsidRPr="002B4681" w:rsidRDefault="002B4681" w:rsidP="002B4681">
      <w:pPr>
        <w:numPr>
          <w:ilvl w:val="0"/>
          <w:numId w:val="9"/>
        </w:numPr>
        <w:spacing w:before="100" w:beforeAutospacing="1" w:after="100" w:afterAutospacing="1" w:line="240" w:lineRule="auto"/>
        <w:rPr>
          <w:rFonts w:eastAsia="Times New Roman" w:cstheme="minorHAnsi"/>
          <w:kern w:val="0"/>
          <w:lang w:eastAsia="en-IN"/>
          <w14:ligatures w14:val="none"/>
        </w:rPr>
      </w:pPr>
      <w:r w:rsidRPr="002B4681">
        <w:rPr>
          <w:rFonts w:eastAsia="Times New Roman" w:cstheme="minorHAnsi"/>
          <w:b/>
          <w:bCs/>
          <w:kern w:val="0"/>
          <w:lang w:eastAsia="en-IN"/>
          <w14:ligatures w14:val="none"/>
        </w:rPr>
        <w:t>Optimization and Learning:</w:t>
      </w:r>
    </w:p>
    <w:p w14:paraId="59AC0C33" w14:textId="77777777" w:rsidR="002B4681" w:rsidRPr="002B4681" w:rsidRDefault="002B4681" w:rsidP="002B4681">
      <w:pPr>
        <w:numPr>
          <w:ilvl w:val="1"/>
          <w:numId w:val="9"/>
        </w:numPr>
        <w:spacing w:before="100" w:beforeAutospacing="1" w:after="100" w:afterAutospacing="1" w:line="240" w:lineRule="auto"/>
        <w:rPr>
          <w:rFonts w:eastAsia="Times New Roman" w:cstheme="minorHAnsi"/>
          <w:kern w:val="0"/>
          <w:lang w:eastAsia="en-IN"/>
          <w14:ligatures w14:val="none"/>
        </w:rPr>
      </w:pPr>
      <w:r w:rsidRPr="002B4681">
        <w:rPr>
          <w:rFonts w:eastAsia="Times New Roman" w:cstheme="minorHAnsi"/>
          <w:kern w:val="0"/>
          <w:lang w:eastAsia="en-IN"/>
          <w14:ligatures w14:val="none"/>
        </w:rPr>
        <w:t>During training, the goal is to minimize the loss. Optimization algorithms like gradient descent adjust the model's parameters (weights and biases) to reduce the error and improve predictions.</w:t>
      </w:r>
    </w:p>
    <w:p w14:paraId="385CDF3D" w14:textId="77777777" w:rsidR="002B4681" w:rsidRPr="002B4681" w:rsidRDefault="002B4681" w:rsidP="002B4681">
      <w:pPr>
        <w:numPr>
          <w:ilvl w:val="0"/>
          <w:numId w:val="9"/>
        </w:numPr>
        <w:spacing w:before="100" w:beforeAutospacing="1" w:after="100" w:afterAutospacing="1" w:line="240" w:lineRule="auto"/>
        <w:rPr>
          <w:rFonts w:eastAsia="Times New Roman" w:cstheme="minorHAnsi"/>
          <w:kern w:val="0"/>
          <w:lang w:eastAsia="en-IN"/>
          <w14:ligatures w14:val="none"/>
        </w:rPr>
      </w:pPr>
      <w:r w:rsidRPr="002B4681">
        <w:rPr>
          <w:rFonts w:eastAsia="Times New Roman" w:cstheme="minorHAnsi"/>
          <w:b/>
          <w:bCs/>
          <w:kern w:val="0"/>
          <w:lang w:eastAsia="en-IN"/>
          <w14:ligatures w14:val="none"/>
        </w:rPr>
        <w:t>Feedback Signal:</w:t>
      </w:r>
    </w:p>
    <w:p w14:paraId="5DECF16A" w14:textId="77777777" w:rsidR="002B4681" w:rsidRPr="002B4681" w:rsidRDefault="002B4681" w:rsidP="002B4681">
      <w:pPr>
        <w:numPr>
          <w:ilvl w:val="1"/>
          <w:numId w:val="9"/>
        </w:numPr>
        <w:spacing w:before="100" w:beforeAutospacing="1" w:after="100" w:afterAutospacing="1" w:line="240" w:lineRule="auto"/>
        <w:rPr>
          <w:rFonts w:eastAsia="Times New Roman" w:cstheme="minorHAnsi"/>
          <w:kern w:val="0"/>
          <w:lang w:eastAsia="en-IN"/>
          <w14:ligatures w14:val="none"/>
        </w:rPr>
      </w:pPr>
      <w:r w:rsidRPr="002B4681">
        <w:rPr>
          <w:rFonts w:eastAsia="Times New Roman" w:cstheme="minorHAnsi"/>
          <w:kern w:val="0"/>
          <w:lang w:eastAsia="en-IN"/>
          <w14:ligatures w14:val="none"/>
        </w:rPr>
        <w:t>The loss function provides a feedback signal for learning. By computing gradients with respect to model parameters, it guides the model's updates in a direction that reduces the error.</w:t>
      </w:r>
    </w:p>
    <w:p w14:paraId="65F64992" w14:textId="77777777" w:rsidR="002B4681" w:rsidRPr="002B4681" w:rsidRDefault="002B4681" w:rsidP="002B4681">
      <w:pPr>
        <w:spacing w:before="100" w:beforeAutospacing="1" w:after="100" w:afterAutospacing="1" w:line="240" w:lineRule="auto"/>
        <w:rPr>
          <w:rFonts w:eastAsia="Times New Roman" w:cstheme="minorHAnsi"/>
          <w:kern w:val="0"/>
          <w:lang w:eastAsia="en-IN"/>
          <w14:ligatures w14:val="none"/>
        </w:rPr>
      </w:pPr>
      <w:r w:rsidRPr="002B4681">
        <w:rPr>
          <w:rFonts w:eastAsia="Times New Roman" w:cstheme="minorHAnsi"/>
          <w:kern w:val="0"/>
          <w:lang w:eastAsia="en-IN"/>
          <w14:ligatures w14:val="none"/>
        </w:rPr>
        <w:t>In deep learning:</w:t>
      </w:r>
    </w:p>
    <w:p w14:paraId="34714C9E" w14:textId="77777777" w:rsidR="002B4681" w:rsidRPr="002B4681" w:rsidRDefault="002B4681" w:rsidP="002B4681">
      <w:pPr>
        <w:numPr>
          <w:ilvl w:val="0"/>
          <w:numId w:val="10"/>
        </w:numPr>
        <w:spacing w:before="100" w:beforeAutospacing="1" w:after="100" w:afterAutospacing="1" w:line="240" w:lineRule="auto"/>
        <w:rPr>
          <w:rFonts w:eastAsia="Times New Roman" w:cstheme="minorHAnsi"/>
          <w:kern w:val="0"/>
          <w:lang w:eastAsia="en-IN"/>
          <w14:ligatures w14:val="none"/>
        </w:rPr>
      </w:pPr>
      <w:r w:rsidRPr="002B4681">
        <w:rPr>
          <w:rFonts w:eastAsia="Times New Roman" w:cstheme="minorHAnsi"/>
          <w:b/>
          <w:bCs/>
          <w:kern w:val="0"/>
          <w:lang w:eastAsia="en-IN"/>
          <w14:ligatures w14:val="none"/>
        </w:rPr>
        <w:t>Initialization:</w:t>
      </w:r>
    </w:p>
    <w:p w14:paraId="7995166C" w14:textId="77777777" w:rsidR="002B4681" w:rsidRPr="002B4681" w:rsidRDefault="002B4681" w:rsidP="002B4681">
      <w:pPr>
        <w:numPr>
          <w:ilvl w:val="1"/>
          <w:numId w:val="10"/>
        </w:numPr>
        <w:spacing w:before="100" w:beforeAutospacing="1" w:after="100" w:afterAutospacing="1" w:line="240" w:lineRule="auto"/>
        <w:rPr>
          <w:rFonts w:eastAsia="Times New Roman" w:cstheme="minorHAnsi"/>
          <w:kern w:val="0"/>
          <w:lang w:eastAsia="en-IN"/>
          <w14:ligatures w14:val="none"/>
        </w:rPr>
      </w:pPr>
      <w:r w:rsidRPr="002B4681">
        <w:rPr>
          <w:rFonts w:eastAsia="Times New Roman" w:cstheme="minorHAnsi"/>
          <w:kern w:val="0"/>
          <w:lang w:eastAsia="en-IN"/>
          <w14:ligatures w14:val="none"/>
        </w:rPr>
        <w:t>Deep learning models start with random weights and biases. The loss function helps assess the model's performance with these initial parameters.</w:t>
      </w:r>
    </w:p>
    <w:p w14:paraId="678A22F2" w14:textId="77777777" w:rsidR="002B4681" w:rsidRPr="002B4681" w:rsidRDefault="002B4681" w:rsidP="002B4681">
      <w:pPr>
        <w:numPr>
          <w:ilvl w:val="0"/>
          <w:numId w:val="10"/>
        </w:numPr>
        <w:spacing w:before="100" w:beforeAutospacing="1" w:after="100" w:afterAutospacing="1" w:line="240" w:lineRule="auto"/>
        <w:rPr>
          <w:rFonts w:eastAsia="Times New Roman" w:cstheme="minorHAnsi"/>
          <w:kern w:val="0"/>
          <w:lang w:eastAsia="en-IN"/>
          <w14:ligatures w14:val="none"/>
        </w:rPr>
      </w:pPr>
      <w:r w:rsidRPr="002B4681">
        <w:rPr>
          <w:rFonts w:eastAsia="Times New Roman" w:cstheme="minorHAnsi"/>
          <w:b/>
          <w:bCs/>
          <w:kern w:val="0"/>
          <w:lang w:eastAsia="en-IN"/>
          <w14:ligatures w14:val="none"/>
        </w:rPr>
        <w:t>Training Iterations:</w:t>
      </w:r>
    </w:p>
    <w:p w14:paraId="396B858A" w14:textId="77777777" w:rsidR="002B4681" w:rsidRPr="002B4681" w:rsidRDefault="002B4681" w:rsidP="002B4681">
      <w:pPr>
        <w:numPr>
          <w:ilvl w:val="1"/>
          <w:numId w:val="10"/>
        </w:numPr>
        <w:spacing w:before="100" w:beforeAutospacing="1" w:after="100" w:afterAutospacing="1" w:line="240" w:lineRule="auto"/>
        <w:rPr>
          <w:rFonts w:eastAsia="Times New Roman" w:cstheme="minorHAnsi"/>
          <w:kern w:val="0"/>
          <w:lang w:eastAsia="en-IN"/>
          <w14:ligatures w14:val="none"/>
        </w:rPr>
      </w:pPr>
      <w:r w:rsidRPr="002B4681">
        <w:rPr>
          <w:rFonts w:eastAsia="Times New Roman" w:cstheme="minorHAnsi"/>
          <w:kern w:val="0"/>
          <w:lang w:eastAsia="en-IN"/>
          <w14:ligatures w14:val="none"/>
        </w:rPr>
        <w:t>In each training iteration, forward propagation computes the output, the loss is calculated, and backward propagation adjusts the parameters using gradient descent.</w:t>
      </w:r>
    </w:p>
    <w:p w14:paraId="6CEEE0FD" w14:textId="77777777" w:rsidR="002B4681" w:rsidRPr="002B4681" w:rsidRDefault="002B4681" w:rsidP="002B4681">
      <w:pPr>
        <w:numPr>
          <w:ilvl w:val="0"/>
          <w:numId w:val="10"/>
        </w:numPr>
        <w:spacing w:before="100" w:beforeAutospacing="1" w:after="100" w:afterAutospacing="1" w:line="240" w:lineRule="auto"/>
        <w:rPr>
          <w:rFonts w:eastAsia="Times New Roman" w:cstheme="minorHAnsi"/>
          <w:kern w:val="0"/>
          <w:lang w:eastAsia="en-IN"/>
          <w14:ligatures w14:val="none"/>
        </w:rPr>
      </w:pPr>
      <w:r w:rsidRPr="002B4681">
        <w:rPr>
          <w:rFonts w:eastAsia="Times New Roman" w:cstheme="minorHAnsi"/>
          <w:b/>
          <w:bCs/>
          <w:kern w:val="0"/>
          <w:lang w:eastAsia="en-IN"/>
          <w14:ligatures w14:val="none"/>
        </w:rPr>
        <w:t>Iterative Improvement:</w:t>
      </w:r>
    </w:p>
    <w:p w14:paraId="233A2C4B" w14:textId="77777777" w:rsidR="002B4681" w:rsidRPr="002B4681" w:rsidRDefault="002B4681" w:rsidP="002B4681">
      <w:pPr>
        <w:numPr>
          <w:ilvl w:val="1"/>
          <w:numId w:val="10"/>
        </w:numPr>
        <w:spacing w:before="100" w:beforeAutospacing="1" w:after="100" w:afterAutospacing="1" w:line="240" w:lineRule="auto"/>
        <w:rPr>
          <w:rFonts w:eastAsia="Times New Roman" w:cstheme="minorHAnsi"/>
          <w:kern w:val="0"/>
          <w:lang w:eastAsia="en-IN"/>
          <w14:ligatures w14:val="none"/>
        </w:rPr>
      </w:pPr>
      <w:r w:rsidRPr="002B4681">
        <w:rPr>
          <w:rFonts w:eastAsia="Times New Roman" w:cstheme="minorHAnsi"/>
          <w:kern w:val="0"/>
          <w:lang w:eastAsia="en-IN"/>
          <w14:ligatures w14:val="none"/>
        </w:rPr>
        <w:t>The iterative process continues until the model converges to a state where the loss is minimized, indicating that the model has learned the patterns in the data.</w:t>
      </w:r>
    </w:p>
    <w:p w14:paraId="09C1FFC2" w14:textId="77777777" w:rsidR="002B4681" w:rsidRPr="002B4681" w:rsidRDefault="002B4681" w:rsidP="002B4681">
      <w:pPr>
        <w:spacing w:before="100" w:beforeAutospacing="1" w:after="100" w:afterAutospacing="1" w:line="240" w:lineRule="auto"/>
        <w:rPr>
          <w:rFonts w:eastAsia="Times New Roman" w:cstheme="minorHAnsi"/>
          <w:kern w:val="0"/>
          <w:lang w:eastAsia="en-IN"/>
          <w14:ligatures w14:val="none"/>
        </w:rPr>
      </w:pPr>
      <w:r w:rsidRPr="002B4681">
        <w:rPr>
          <w:rFonts w:eastAsia="Times New Roman" w:cstheme="minorHAnsi"/>
          <w:kern w:val="0"/>
          <w:lang w:eastAsia="en-IN"/>
          <w14:ligatures w14:val="none"/>
        </w:rPr>
        <w:t>In summary, the choice of a suitable loss function is essential for effective model training. It provides a measurable metric to guide improvements and ensures that the model learns to make accurate predictions. The quote "you can't improve what you can't measure" underscores the importance of having a measurable metric like the loss function in the learning process.</w:t>
      </w:r>
    </w:p>
    <w:p w14:paraId="533E4CEC" w14:textId="77777777" w:rsidR="00D82408" w:rsidRDefault="00D82408" w:rsidP="00D82408"/>
    <w:p w14:paraId="347441F1" w14:textId="787D37AD" w:rsidR="00D82408" w:rsidRPr="00D82408" w:rsidRDefault="00E3320C" w:rsidP="00D82408">
      <w:r>
        <w:rPr>
          <w:noProof/>
        </w:rPr>
        <w:lastRenderedPageBreak/>
        <w:drawing>
          <wp:inline distT="0" distB="0" distL="0" distR="0" wp14:anchorId="76CDDC5C" wp14:editId="0C1049A1">
            <wp:extent cx="6042991" cy="4635500"/>
            <wp:effectExtent l="38100" t="38100" r="34290" b="31750"/>
            <wp:docPr id="73093557"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A63A3BB" w14:textId="77777777" w:rsidR="00FE436B" w:rsidRPr="006913BD" w:rsidRDefault="00FE436B" w:rsidP="00FE436B">
      <w:pPr>
        <w:rPr>
          <w:rFonts w:cstheme="minorHAnsi"/>
          <w:b/>
          <w:bCs/>
          <w:sz w:val="20"/>
          <w:szCs w:val="20"/>
        </w:rPr>
      </w:pPr>
    </w:p>
    <w:p w14:paraId="7D19E4CC" w14:textId="77777777" w:rsidR="007F684A" w:rsidRPr="007F684A" w:rsidRDefault="007F684A" w:rsidP="007F684A">
      <w:pPr>
        <w:pStyle w:val="Heading2"/>
        <w:rPr>
          <w:rFonts w:eastAsia="Times New Roman"/>
          <w:lang w:eastAsia="en-IN"/>
        </w:rPr>
      </w:pPr>
      <w:r w:rsidRPr="007F684A">
        <w:rPr>
          <w:rFonts w:eastAsia="Times New Roman"/>
          <w:lang w:eastAsia="en-IN"/>
        </w:rPr>
        <w:t>Loss Function vs. Cost Function:</w:t>
      </w:r>
    </w:p>
    <w:p w14:paraId="656B6D81" w14:textId="77777777" w:rsidR="007F684A" w:rsidRPr="007F684A" w:rsidRDefault="007F684A" w:rsidP="007F684A">
      <w:pPr>
        <w:numPr>
          <w:ilvl w:val="0"/>
          <w:numId w:val="11"/>
        </w:numPr>
        <w:spacing w:before="100" w:beforeAutospacing="1" w:after="100" w:afterAutospacing="1" w:line="240" w:lineRule="auto"/>
        <w:rPr>
          <w:rFonts w:eastAsia="Times New Roman" w:cstheme="minorHAnsi"/>
          <w:kern w:val="0"/>
          <w:lang w:eastAsia="en-IN"/>
          <w14:ligatures w14:val="none"/>
        </w:rPr>
      </w:pPr>
      <w:r w:rsidRPr="007F684A">
        <w:rPr>
          <w:rFonts w:eastAsia="Times New Roman" w:cstheme="minorHAnsi"/>
          <w:b/>
          <w:bCs/>
          <w:kern w:val="0"/>
          <w:lang w:eastAsia="en-IN"/>
          <w14:ligatures w14:val="none"/>
        </w:rPr>
        <w:t>Loss Function:</w:t>
      </w:r>
      <w:r w:rsidRPr="007F684A">
        <w:rPr>
          <w:rFonts w:eastAsia="Times New Roman" w:cstheme="minorHAnsi"/>
          <w:kern w:val="0"/>
          <w:lang w:eastAsia="en-IN"/>
          <w14:ligatures w14:val="none"/>
        </w:rPr>
        <w:t xml:space="preserve"> Typically refers to the error for a single training example. In the context of neural networks, it measures the difference between the predicted output and the true target for a single data point.</w:t>
      </w:r>
    </w:p>
    <w:p w14:paraId="6554D064" w14:textId="77777777" w:rsidR="007F684A" w:rsidRDefault="007F684A" w:rsidP="007F684A">
      <w:pPr>
        <w:numPr>
          <w:ilvl w:val="0"/>
          <w:numId w:val="11"/>
        </w:numPr>
        <w:spacing w:before="100" w:beforeAutospacing="1" w:after="100" w:afterAutospacing="1" w:line="240" w:lineRule="auto"/>
        <w:rPr>
          <w:rFonts w:eastAsia="Times New Roman" w:cstheme="minorHAnsi"/>
          <w:kern w:val="0"/>
          <w:lang w:eastAsia="en-IN"/>
          <w14:ligatures w14:val="none"/>
        </w:rPr>
      </w:pPr>
      <w:r w:rsidRPr="007F684A">
        <w:rPr>
          <w:rFonts w:eastAsia="Times New Roman" w:cstheme="minorHAnsi"/>
          <w:b/>
          <w:bCs/>
          <w:kern w:val="0"/>
          <w:lang w:eastAsia="en-IN"/>
          <w14:ligatures w14:val="none"/>
        </w:rPr>
        <w:t>Cost Function (or Objective Function):</w:t>
      </w:r>
      <w:r w:rsidRPr="007F684A">
        <w:rPr>
          <w:rFonts w:eastAsia="Times New Roman" w:cstheme="minorHAnsi"/>
          <w:kern w:val="0"/>
          <w:lang w:eastAsia="en-IN"/>
          <w14:ligatures w14:val="none"/>
        </w:rPr>
        <w:t xml:space="preserve"> The average loss over the entire training dataset. It's the sum of the losses for all instances divided by the number of instances. The cost function provides a global measure of how well the model is performing across the entire dataset.</w:t>
      </w:r>
    </w:p>
    <w:p w14:paraId="78A93F96" w14:textId="77777777" w:rsidR="00907F7B" w:rsidRDefault="00907F7B" w:rsidP="00907F7B">
      <w:pPr>
        <w:spacing w:before="100" w:beforeAutospacing="1" w:after="100" w:afterAutospacing="1" w:line="240" w:lineRule="auto"/>
        <w:rPr>
          <w:rFonts w:eastAsia="Times New Roman" w:cstheme="minorHAnsi"/>
          <w:kern w:val="0"/>
          <w:lang w:eastAsia="en-IN"/>
          <w14:ligatures w14:val="none"/>
        </w:rPr>
      </w:pPr>
    </w:p>
    <w:p w14:paraId="696D2B5C" w14:textId="77777777" w:rsidR="00907F7B" w:rsidRDefault="00907F7B" w:rsidP="00907F7B">
      <w:pPr>
        <w:spacing w:before="100" w:beforeAutospacing="1" w:after="100" w:afterAutospacing="1" w:line="240" w:lineRule="auto"/>
        <w:rPr>
          <w:rFonts w:eastAsia="Times New Roman" w:cstheme="minorHAnsi"/>
          <w:kern w:val="0"/>
          <w:lang w:eastAsia="en-IN"/>
          <w14:ligatures w14:val="none"/>
        </w:rPr>
      </w:pPr>
    </w:p>
    <w:p w14:paraId="625C7199" w14:textId="77777777" w:rsidR="00907F7B" w:rsidRDefault="00907F7B" w:rsidP="00907F7B">
      <w:pPr>
        <w:spacing w:before="100" w:beforeAutospacing="1" w:after="100" w:afterAutospacing="1" w:line="240" w:lineRule="auto"/>
        <w:rPr>
          <w:rFonts w:eastAsia="Times New Roman" w:cstheme="minorHAnsi"/>
          <w:kern w:val="0"/>
          <w:lang w:eastAsia="en-IN"/>
          <w14:ligatures w14:val="none"/>
        </w:rPr>
      </w:pPr>
    </w:p>
    <w:p w14:paraId="10969A2D" w14:textId="77777777" w:rsidR="00907F7B" w:rsidRDefault="00907F7B" w:rsidP="00907F7B">
      <w:pPr>
        <w:spacing w:before="100" w:beforeAutospacing="1" w:after="100" w:afterAutospacing="1" w:line="240" w:lineRule="auto"/>
        <w:rPr>
          <w:rFonts w:eastAsia="Times New Roman" w:cstheme="minorHAnsi"/>
          <w:kern w:val="0"/>
          <w:lang w:eastAsia="en-IN"/>
          <w14:ligatures w14:val="none"/>
        </w:rPr>
      </w:pPr>
    </w:p>
    <w:p w14:paraId="705DC289" w14:textId="77777777" w:rsidR="00907F7B" w:rsidRPr="007F684A" w:rsidRDefault="00907F7B" w:rsidP="00907F7B">
      <w:pPr>
        <w:spacing w:before="100" w:beforeAutospacing="1" w:after="100" w:afterAutospacing="1" w:line="240" w:lineRule="auto"/>
        <w:rPr>
          <w:rFonts w:eastAsia="Times New Roman" w:cstheme="minorHAnsi"/>
          <w:kern w:val="0"/>
          <w:lang w:eastAsia="en-IN"/>
          <w14:ligatures w14:val="none"/>
        </w:rPr>
      </w:pPr>
    </w:p>
    <w:p w14:paraId="01CB8711" w14:textId="77777777" w:rsidR="007F684A" w:rsidRPr="007F684A" w:rsidRDefault="007F684A" w:rsidP="007F684A">
      <w:pPr>
        <w:pStyle w:val="Heading2"/>
        <w:rPr>
          <w:rFonts w:eastAsia="Times New Roman"/>
          <w:lang w:eastAsia="en-IN"/>
        </w:rPr>
      </w:pPr>
      <w:r w:rsidRPr="007F684A">
        <w:rPr>
          <w:rFonts w:eastAsia="Times New Roman"/>
          <w:lang w:eastAsia="en-IN"/>
        </w:rPr>
        <w:lastRenderedPageBreak/>
        <w:t>Types of Loss Functions:</w:t>
      </w:r>
    </w:p>
    <w:p w14:paraId="78093884" w14:textId="77777777" w:rsidR="007F684A" w:rsidRPr="007F684A" w:rsidRDefault="007F684A" w:rsidP="007F684A">
      <w:pPr>
        <w:numPr>
          <w:ilvl w:val="0"/>
          <w:numId w:val="12"/>
        </w:numPr>
        <w:spacing w:before="100" w:beforeAutospacing="1" w:after="100" w:afterAutospacing="1" w:line="240" w:lineRule="auto"/>
        <w:rPr>
          <w:rFonts w:eastAsia="Times New Roman" w:cstheme="minorHAnsi"/>
          <w:kern w:val="0"/>
          <w:lang w:eastAsia="en-IN"/>
          <w14:ligatures w14:val="none"/>
        </w:rPr>
      </w:pPr>
      <w:r w:rsidRPr="007F684A">
        <w:rPr>
          <w:rFonts w:eastAsia="Times New Roman" w:cstheme="minorHAnsi"/>
          <w:b/>
          <w:bCs/>
          <w:kern w:val="0"/>
          <w:lang w:eastAsia="en-IN"/>
          <w14:ligatures w14:val="none"/>
        </w:rPr>
        <w:t>Mean Squared Error (MSE) L2 Loss:</w:t>
      </w:r>
    </w:p>
    <w:p w14:paraId="14CA19A4" w14:textId="77777777" w:rsidR="007F684A" w:rsidRPr="007F684A" w:rsidRDefault="007F684A" w:rsidP="007F684A">
      <w:pPr>
        <w:numPr>
          <w:ilvl w:val="1"/>
          <w:numId w:val="12"/>
        </w:numPr>
        <w:spacing w:before="100" w:beforeAutospacing="1" w:after="100" w:afterAutospacing="1" w:line="240" w:lineRule="auto"/>
        <w:rPr>
          <w:rFonts w:eastAsia="Times New Roman" w:cstheme="minorHAnsi"/>
          <w:kern w:val="0"/>
          <w:lang w:eastAsia="en-IN"/>
          <w14:ligatures w14:val="none"/>
        </w:rPr>
      </w:pPr>
      <w:r w:rsidRPr="007F684A">
        <w:rPr>
          <w:rFonts w:eastAsia="Times New Roman" w:cstheme="minorHAnsi"/>
          <w:b/>
          <w:bCs/>
          <w:kern w:val="0"/>
          <w:lang w:eastAsia="en-IN"/>
          <w14:ligatures w14:val="none"/>
        </w:rPr>
        <w:t>Advantages:</w:t>
      </w:r>
    </w:p>
    <w:p w14:paraId="28467289" w14:textId="77777777" w:rsidR="007F684A" w:rsidRPr="007F684A" w:rsidRDefault="007F684A" w:rsidP="007F684A">
      <w:pPr>
        <w:numPr>
          <w:ilvl w:val="2"/>
          <w:numId w:val="12"/>
        </w:numPr>
        <w:spacing w:before="100" w:beforeAutospacing="1" w:after="100" w:afterAutospacing="1" w:line="240" w:lineRule="auto"/>
        <w:rPr>
          <w:rFonts w:eastAsia="Times New Roman" w:cstheme="minorHAnsi"/>
          <w:kern w:val="0"/>
          <w:lang w:eastAsia="en-IN"/>
          <w14:ligatures w14:val="none"/>
        </w:rPr>
      </w:pPr>
      <w:r w:rsidRPr="007F684A">
        <w:rPr>
          <w:rFonts w:eastAsia="Times New Roman" w:cstheme="minorHAnsi"/>
          <w:kern w:val="0"/>
          <w:lang w:eastAsia="en-IN"/>
          <w14:ligatures w14:val="none"/>
        </w:rPr>
        <w:t>Easy to interpret.</w:t>
      </w:r>
    </w:p>
    <w:p w14:paraId="31A4AFF6" w14:textId="77777777" w:rsidR="007F684A" w:rsidRPr="007F684A" w:rsidRDefault="007F684A" w:rsidP="007F684A">
      <w:pPr>
        <w:numPr>
          <w:ilvl w:val="2"/>
          <w:numId w:val="12"/>
        </w:numPr>
        <w:spacing w:before="100" w:beforeAutospacing="1" w:after="100" w:afterAutospacing="1" w:line="240" w:lineRule="auto"/>
        <w:rPr>
          <w:rFonts w:eastAsia="Times New Roman" w:cstheme="minorHAnsi"/>
          <w:kern w:val="0"/>
          <w:lang w:eastAsia="en-IN"/>
          <w14:ligatures w14:val="none"/>
        </w:rPr>
      </w:pPr>
      <w:r w:rsidRPr="007F684A">
        <w:rPr>
          <w:rFonts w:eastAsia="Times New Roman" w:cstheme="minorHAnsi"/>
          <w:kern w:val="0"/>
          <w:lang w:eastAsia="en-IN"/>
          <w14:ligatures w14:val="none"/>
        </w:rPr>
        <w:t>Differentiable.</w:t>
      </w:r>
    </w:p>
    <w:p w14:paraId="15FF4111" w14:textId="77777777" w:rsidR="007F684A" w:rsidRPr="007F684A" w:rsidRDefault="007F684A" w:rsidP="007F684A">
      <w:pPr>
        <w:numPr>
          <w:ilvl w:val="2"/>
          <w:numId w:val="12"/>
        </w:numPr>
        <w:spacing w:before="100" w:beforeAutospacing="1" w:after="100" w:afterAutospacing="1" w:line="240" w:lineRule="auto"/>
        <w:rPr>
          <w:rFonts w:eastAsia="Times New Roman" w:cstheme="minorHAnsi"/>
          <w:kern w:val="0"/>
          <w:lang w:eastAsia="en-IN"/>
          <w14:ligatures w14:val="none"/>
        </w:rPr>
      </w:pPr>
      <w:r w:rsidRPr="007F684A">
        <w:rPr>
          <w:rFonts w:eastAsia="Times New Roman" w:cstheme="minorHAnsi"/>
          <w:kern w:val="0"/>
          <w:lang w:eastAsia="en-IN"/>
          <w14:ligatures w14:val="none"/>
        </w:rPr>
        <w:t>Has only one local minimum.</w:t>
      </w:r>
    </w:p>
    <w:p w14:paraId="7C6FF4B3" w14:textId="77777777" w:rsidR="007F684A" w:rsidRPr="007F684A" w:rsidRDefault="007F684A" w:rsidP="007F684A">
      <w:pPr>
        <w:numPr>
          <w:ilvl w:val="1"/>
          <w:numId w:val="12"/>
        </w:numPr>
        <w:spacing w:before="100" w:beforeAutospacing="1" w:after="100" w:afterAutospacing="1" w:line="240" w:lineRule="auto"/>
        <w:rPr>
          <w:rFonts w:eastAsia="Times New Roman" w:cstheme="minorHAnsi"/>
          <w:kern w:val="0"/>
          <w:lang w:eastAsia="en-IN"/>
          <w14:ligatures w14:val="none"/>
        </w:rPr>
      </w:pPr>
      <w:r w:rsidRPr="007F684A">
        <w:rPr>
          <w:rFonts w:eastAsia="Times New Roman" w:cstheme="minorHAnsi"/>
          <w:b/>
          <w:bCs/>
          <w:kern w:val="0"/>
          <w:lang w:eastAsia="en-IN"/>
          <w14:ligatures w14:val="none"/>
        </w:rPr>
        <w:t>Disadvantages:</w:t>
      </w:r>
    </w:p>
    <w:p w14:paraId="6E0B7AD3" w14:textId="77777777" w:rsidR="007F684A" w:rsidRPr="007F684A" w:rsidRDefault="007F684A" w:rsidP="007F684A">
      <w:pPr>
        <w:numPr>
          <w:ilvl w:val="2"/>
          <w:numId w:val="12"/>
        </w:numPr>
        <w:spacing w:before="100" w:beforeAutospacing="1" w:after="100" w:afterAutospacing="1" w:line="240" w:lineRule="auto"/>
        <w:rPr>
          <w:rFonts w:eastAsia="Times New Roman" w:cstheme="minorHAnsi"/>
          <w:kern w:val="0"/>
          <w:lang w:eastAsia="en-IN"/>
          <w14:ligatures w14:val="none"/>
        </w:rPr>
      </w:pPr>
      <w:r w:rsidRPr="007F684A">
        <w:rPr>
          <w:rFonts w:eastAsia="Times New Roman" w:cstheme="minorHAnsi"/>
          <w:kern w:val="0"/>
          <w:lang w:eastAsia="en-IN"/>
          <w14:ligatures w14:val="none"/>
        </w:rPr>
        <w:t>Sensitive to outliers.</w:t>
      </w:r>
    </w:p>
    <w:p w14:paraId="4973DDF9" w14:textId="77777777" w:rsidR="007F684A" w:rsidRPr="007F684A" w:rsidRDefault="007F684A" w:rsidP="007F684A">
      <w:pPr>
        <w:numPr>
          <w:ilvl w:val="0"/>
          <w:numId w:val="12"/>
        </w:numPr>
        <w:spacing w:before="100" w:beforeAutospacing="1" w:after="100" w:afterAutospacing="1" w:line="240" w:lineRule="auto"/>
        <w:rPr>
          <w:rFonts w:eastAsia="Times New Roman" w:cstheme="minorHAnsi"/>
          <w:kern w:val="0"/>
          <w:lang w:eastAsia="en-IN"/>
          <w14:ligatures w14:val="none"/>
        </w:rPr>
      </w:pPr>
      <w:r w:rsidRPr="007F684A">
        <w:rPr>
          <w:rFonts w:eastAsia="Times New Roman" w:cstheme="minorHAnsi"/>
          <w:b/>
          <w:bCs/>
          <w:kern w:val="0"/>
          <w:lang w:eastAsia="en-IN"/>
          <w14:ligatures w14:val="none"/>
        </w:rPr>
        <w:t>Mean Absolute Error (MAE) L1 Loss:</w:t>
      </w:r>
    </w:p>
    <w:p w14:paraId="7D1773E4" w14:textId="77777777" w:rsidR="007F684A" w:rsidRPr="007F684A" w:rsidRDefault="007F684A" w:rsidP="007F684A">
      <w:pPr>
        <w:numPr>
          <w:ilvl w:val="1"/>
          <w:numId w:val="12"/>
        </w:numPr>
        <w:spacing w:before="100" w:beforeAutospacing="1" w:after="100" w:afterAutospacing="1" w:line="240" w:lineRule="auto"/>
        <w:rPr>
          <w:rFonts w:eastAsia="Times New Roman" w:cstheme="minorHAnsi"/>
          <w:kern w:val="0"/>
          <w:lang w:eastAsia="en-IN"/>
          <w14:ligatures w14:val="none"/>
        </w:rPr>
      </w:pPr>
      <w:r w:rsidRPr="007F684A">
        <w:rPr>
          <w:rFonts w:eastAsia="Times New Roman" w:cstheme="minorHAnsi"/>
          <w:b/>
          <w:bCs/>
          <w:kern w:val="0"/>
          <w:lang w:eastAsia="en-IN"/>
          <w14:ligatures w14:val="none"/>
        </w:rPr>
        <w:t>Advantages:</w:t>
      </w:r>
    </w:p>
    <w:p w14:paraId="07C5FB40" w14:textId="77777777" w:rsidR="007F684A" w:rsidRPr="007F684A" w:rsidRDefault="007F684A" w:rsidP="007F684A">
      <w:pPr>
        <w:numPr>
          <w:ilvl w:val="2"/>
          <w:numId w:val="12"/>
        </w:numPr>
        <w:spacing w:before="100" w:beforeAutospacing="1" w:after="100" w:afterAutospacing="1" w:line="240" w:lineRule="auto"/>
        <w:rPr>
          <w:rFonts w:eastAsia="Times New Roman" w:cstheme="minorHAnsi"/>
          <w:kern w:val="0"/>
          <w:lang w:eastAsia="en-IN"/>
          <w14:ligatures w14:val="none"/>
        </w:rPr>
      </w:pPr>
      <w:r w:rsidRPr="007F684A">
        <w:rPr>
          <w:rFonts w:eastAsia="Times New Roman" w:cstheme="minorHAnsi"/>
          <w:kern w:val="0"/>
          <w:lang w:eastAsia="en-IN"/>
          <w14:ligatures w14:val="none"/>
        </w:rPr>
        <w:t>Intuitive and easy to understand.</w:t>
      </w:r>
    </w:p>
    <w:p w14:paraId="51447ED2" w14:textId="77777777" w:rsidR="007F684A" w:rsidRPr="007F684A" w:rsidRDefault="007F684A" w:rsidP="007F684A">
      <w:pPr>
        <w:numPr>
          <w:ilvl w:val="2"/>
          <w:numId w:val="12"/>
        </w:numPr>
        <w:spacing w:before="100" w:beforeAutospacing="1" w:after="100" w:afterAutospacing="1" w:line="240" w:lineRule="auto"/>
        <w:rPr>
          <w:rFonts w:eastAsia="Times New Roman" w:cstheme="minorHAnsi"/>
          <w:kern w:val="0"/>
          <w:lang w:eastAsia="en-IN"/>
          <w14:ligatures w14:val="none"/>
        </w:rPr>
      </w:pPr>
      <w:r w:rsidRPr="007F684A">
        <w:rPr>
          <w:rFonts w:eastAsia="Times New Roman" w:cstheme="minorHAnsi"/>
          <w:kern w:val="0"/>
          <w:lang w:eastAsia="en-IN"/>
          <w14:ligatures w14:val="none"/>
        </w:rPr>
        <w:t>Robust to outliers.</w:t>
      </w:r>
    </w:p>
    <w:p w14:paraId="4BC21D73" w14:textId="77777777" w:rsidR="007F684A" w:rsidRPr="007F684A" w:rsidRDefault="007F684A" w:rsidP="007F684A">
      <w:pPr>
        <w:numPr>
          <w:ilvl w:val="2"/>
          <w:numId w:val="12"/>
        </w:numPr>
        <w:spacing w:before="100" w:beforeAutospacing="1" w:after="100" w:afterAutospacing="1" w:line="240" w:lineRule="auto"/>
        <w:rPr>
          <w:rFonts w:eastAsia="Times New Roman" w:cstheme="minorHAnsi"/>
          <w:kern w:val="0"/>
          <w:lang w:eastAsia="en-IN"/>
          <w14:ligatures w14:val="none"/>
        </w:rPr>
      </w:pPr>
      <w:r w:rsidRPr="007F684A">
        <w:rPr>
          <w:rFonts w:eastAsia="Times New Roman" w:cstheme="minorHAnsi"/>
          <w:kern w:val="0"/>
          <w:lang w:eastAsia="en-IN"/>
          <w14:ligatures w14:val="none"/>
        </w:rPr>
        <w:t>Units are the same as the output.</w:t>
      </w:r>
    </w:p>
    <w:p w14:paraId="70F0927A" w14:textId="77777777" w:rsidR="007F684A" w:rsidRPr="007F684A" w:rsidRDefault="007F684A" w:rsidP="007F684A">
      <w:pPr>
        <w:numPr>
          <w:ilvl w:val="1"/>
          <w:numId w:val="12"/>
        </w:numPr>
        <w:spacing w:before="100" w:beforeAutospacing="1" w:after="100" w:afterAutospacing="1" w:line="240" w:lineRule="auto"/>
        <w:rPr>
          <w:rFonts w:eastAsia="Times New Roman" w:cstheme="minorHAnsi"/>
          <w:kern w:val="0"/>
          <w:lang w:eastAsia="en-IN"/>
          <w14:ligatures w14:val="none"/>
        </w:rPr>
      </w:pPr>
      <w:r w:rsidRPr="007F684A">
        <w:rPr>
          <w:rFonts w:eastAsia="Times New Roman" w:cstheme="minorHAnsi"/>
          <w:b/>
          <w:bCs/>
          <w:kern w:val="0"/>
          <w:lang w:eastAsia="en-IN"/>
          <w14:ligatures w14:val="none"/>
        </w:rPr>
        <w:t>Disadvantages:</w:t>
      </w:r>
    </w:p>
    <w:p w14:paraId="58303A05" w14:textId="77777777" w:rsidR="007F684A" w:rsidRPr="007F684A" w:rsidRDefault="007F684A" w:rsidP="007F684A">
      <w:pPr>
        <w:numPr>
          <w:ilvl w:val="2"/>
          <w:numId w:val="12"/>
        </w:numPr>
        <w:spacing w:before="100" w:beforeAutospacing="1" w:after="100" w:afterAutospacing="1" w:line="240" w:lineRule="auto"/>
        <w:rPr>
          <w:rFonts w:eastAsia="Times New Roman" w:cstheme="minorHAnsi"/>
          <w:kern w:val="0"/>
          <w:lang w:eastAsia="en-IN"/>
          <w14:ligatures w14:val="none"/>
        </w:rPr>
      </w:pPr>
      <w:r w:rsidRPr="007F684A">
        <w:rPr>
          <w:rFonts w:eastAsia="Times New Roman" w:cstheme="minorHAnsi"/>
          <w:kern w:val="0"/>
          <w:lang w:eastAsia="en-IN"/>
          <w14:ligatures w14:val="none"/>
        </w:rPr>
        <w:t>Not differentiable.</w:t>
      </w:r>
    </w:p>
    <w:p w14:paraId="4D2EBAA4" w14:textId="77777777" w:rsidR="007F684A" w:rsidRPr="007F684A" w:rsidRDefault="007F684A" w:rsidP="007F684A">
      <w:pPr>
        <w:numPr>
          <w:ilvl w:val="0"/>
          <w:numId w:val="12"/>
        </w:numPr>
        <w:spacing w:before="100" w:beforeAutospacing="1" w:after="100" w:afterAutospacing="1" w:line="240" w:lineRule="auto"/>
        <w:rPr>
          <w:rFonts w:eastAsia="Times New Roman" w:cstheme="minorHAnsi"/>
          <w:kern w:val="0"/>
          <w:lang w:eastAsia="en-IN"/>
          <w14:ligatures w14:val="none"/>
        </w:rPr>
      </w:pPr>
      <w:r w:rsidRPr="007F684A">
        <w:rPr>
          <w:rFonts w:eastAsia="Times New Roman" w:cstheme="minorHAnsi"/>
          <w:b/>
          <w:bCs/>
          <w:kern w:val="0"/>
          <w:lang w:eastAsia="en-IN"/>
          <w14:ligatures w14:val="none"/>
        </w:rPr>
        <w:t>Huber Loss:</w:t>
      </w:r>
    </w:p>
    <w:p w14:paraId="14BB03D7" w14:textId="77777777" w:rsidR="007F684A" w:rsidRPr="007F684A" w:rsidRDefault="007F684A" w:rsidP="007F684A">
      <w:pPr>
        <w:numPr>
          <w:ilvl w:val="1"/>
          <w:numId w:val="12"/>
        </w:numPr>
        <w:spacing w:before="100" w:beforeAutospacing="1" w:after="100" w:afterAutospacing="1" w:line="240" w:lineRule="auto"/>
        <w:rPr>
          <w:rFonts w:eastAsia="Times New Roman" w:cstheme="minorHAnsi"/>
          <w:kern w:val="0"/>
          <w:lang w:eastAsia="en-IN"/>
          <w14:ligatures w14:val="none"/>
        </w:rPr>
      </w:pPr>
      <w:r w:rsidRPr="007F684A">
        <w:rPr>
          <w:rFonts w:eastAsia="Times New Roman" w:cstheme="minorHAnsi"/>
          <w:kern w:val="0"/>
          <w:lang w:eastAsia="en-IN"/>
          <w14:ligatures w14:val="none"/>
        </w:rPr>
        <w:t>A compromise between MSE and MAE. It behaves like MSE for small errors and like MAE for large errors, making it more robust to outliers.</w:t>
      </w:r>
    </w:p>
    <w:p w14:paraId="658F15E9" w14:textId="77777777" w:rsidR="007F684A" w:rsidRPr="007F684A" w:rsidRDefault="007F684A" w:rsidP="007F684A">
      <w:pPr>
        <w:numPr>
          <w:ilvl w:val="0"/>
          <w:numId w:val="12"/>
        </w:numPr>
        <w:spacing w:before="100" w:beforeAutospacing="1" w:after="100" w:afterAutospacing="1" w:line="240" w:lineRule="auto"/>
        <w:rPr>
          <w:rFonts w:eastAsia="Times New Roman" w:cstheme="minorHAnsi"/>
          <w:kern w:val="0"/>
          <w:lang w:eastAsia="en-IN"/>
          <w14:ligatures w14:val="none"/>
        </w:rPr>
      </w:pPr>
      <w:r w:rsidRPr="007F684A">
        <w:rPr>
          <w:rFonts w:eastAsia="Times New Roman" w:cstheme="minorHAnsi"/>
          <w:b/>
          <w:bCs/>
          <w:kern w:val="0"/>
          <w:lang w:eastAsia="en-IN"/>
          <w14:ligatures w14:val="none"/>
        </w:rPr>
        <w:t>Binary Cross Entropy:</w:t>
      </w:r>
    </w:p>
    <w:p w14:paraId="3D487E6F" w14:textId="77777777" w:rsidR="007F684A" w:rsidRPr="007F684A" w:rsidRDefault="007F684A" w:rsidP="007F684A">
      <w:pPr>
        <w:numPr>
          <w:ilvl w:val="1"/>
          <w:numId w:val="12"/>
        </w:numPr>
        <w:spacing w:before="100" w:beforeAutospacing="1" w:after="100" w:afterAutospacing="1" w:line="240" w:lineRule="auto"/>
        <w:rPr>
          <w:rFonts w:eastAsia="Times New Roman" w:cstheme="minorHAnsi"/>
          <w:kern w:val="0"/>
          <w:lang w:eastAsia="en-IN"/>
          <w14:ligatures w14:val="none"/>
        </w:rPr>
      </w:pPr>
      <w:r w:rsidRPr="007F684A">
        <w:rPr>
          <w:rFonts w:eastAsia="Times New Roman" w:cstheme="minorHAnsi"/>
          <w:kern w:val="0"/>
          <w:lang w:eastAsia="en-IN"/>
          <w14:ligatures w14:val="none"/>
        </w:rPr>
        <w:t>Used in binary classification problems.</w:t>
      </w:r>
    </w:p>
    <w:p w14:paraId="21274CA8" w14:textId="77777777" w:rsidR="007F684A" w:rsidRPr="007F684A" w:rsidRDefault="007F684A" w:rsidP="007F684A">
      <w:pPr>
        <w:numPr>
          <w:ilvl w:val="1"/>
          <w:numId w:val="12"/>
        </w:numPr>
        <w:spacing w:before="100" w:beforeAutospacing="1" w:after="100" w:afterAutospacing="1" w:line="240" w:lineRule="auto"/>
        <w:rPr>
          <w:rFonts w:eastAsia="Times New Roman" w:cstheme="minorHAnsi"/>
          <w:kern w:val="0"/>
          <w:lang w:eastAsia="en-IN"/>
          <w14:ligatures w14:val="none"/>
        </w:rPr>
      </w:pPr>
      <w:r w:rsidRPr="007F684A">
        <w:rPr>
          <w:rFonts w:eastAsia="Times New Roman" w:cstheme="minorHAnsi"/>
          <w:b/>
          <w:bCs/>
          <w:kern w:val="0"/>
          <w:lang w:eastAsia="en-IN"/>
          <w14:ligatures w14:val="none"/>
        </w:rPr>
        <w:t>Advantages:</w:t>
      </w:r>
    </w:p>
    <w:p w14:paraId="7BB484D2" w14:textId="77777777" w:rsidR="007F684A" w:rsidRPr="007F684A" w:rsidRDefault="007F684A" w:rsidP="007F684A">
      <w:pPr>
        <w:numPr>
          <w:ilvl w:val="2"/>
          <w:numId w:val="12"/>
        </w:numPr>
        <w:spacing w:before="100" w:beforeAutospacing="1" w:after="100" w:afterAutospacing="1" w:line="240" w:lineRule="auto"/>
        <w:rPr>
          <w:rFonts w:eastAsia="Times New Roman" w:cstheme="minorHAnsi"/>
          <w:kern w:val="0"/>
          <w:lang w:eastAsia="en-IN"/>
          <w14:ligatures w14:val="none"/>
        </w:rPr>
      </w:pPr>
      <w:r w:rsidRPr="007F684A">
        <w:rPr>
          <w:rFonts w:eastAsia="Times New Roman" w:cstheme="minorHAnsi"/>
          <w:kern w:val="0"/>
          <w:lang w:eastAsia="en-IN"/>
          <w14:ligatures w14:val="none"/>
        </w:rPr>
        <w:t>Differentiable.</w:t>
      </w:r>
    </w:p>
    <w:p w14:paraId="57586A8B" w14:textId="77777777" w:rsidR="007F684A" w:rsidRPr="007F684A" w:rsidRDefault="007F684A" w:rsidP="007F684A">
      <w:pPr>
        <w:numPr>
          <w:ilvl w:val="1"/>
          <w:numId w:val="12"/>
        </w:numPr>
        <w:spacing w:before="100" w:beforeAutospacing="1" w:after="100" w:afterAutospacing="1" w:line="240" w:lineRule="auto"/>
        <w:rPr>
          <w:rFonts w:eastAsia="Times New Roman" w:cstheme="minorHAnsi"/>
          <w:kern w:val="0"/>
          <w:lang w:eastAsia="en-IN"/>
          <w14:ligatures w14:val="none"/>
        </w:rPr>
      </w:pPr>
      <w:r w:rsidRPr="007F684A">
        <w:rPr>
          <w:rFonts w:eastAsia="Times New Roman" w:cstheme="minorHAnsi"/>
          <w:b/>
          <w:bCs/>
          <w:kern w:val="0"/>
          <w:lang w:eastAsia="en-IN"/>
          <w14:ligatures w14:val="none"/>
        </w:rPr>
        <w:t>Disadvantages:</w:t>
      </w:r>
    </w:p>
    <w:p w14:paraId="75FC32E1" w14:textId="77777777" w:rsidR="007F684A" w:rsidRPr="007F684A" w:rsidRDefault="007F684A" w:rsidP="007F684A">
      <w:pPr>
        <w:numPr>
          <w:ilvl w:val="2"/>
          <w:numId w:val="12"/>
        </w:numPr>
        <w:spacing w:before="100" w:beforeAutospacing="1" w:after="100" w:afterAutospacing="1" w:line="240" w:lineRule="auto"/>
        <w:rPr>
          <w:rFonts w:eastAsia="Times New Roman" w:cstheme="minorHAnsi"/>
          <w:kern w:val="0"/>
          <w:lang w:eastAsia="en-IN"/>
          <w14:ligatures w14:val="none"/>
        </w:rPr>
      </w:pPr>
      <w:r w:rsidRPr="007F684A">
        <w:rPr>
          <w:rFonts w:eastAsia="Times New Roman" w:cstheme="minorHAnsi"/>
          <w:kern w:val="0"/>
          <w:lang w:eastAsia="en-IN"/>
          <w14:ligatures w14:val="none"/>
        </w:rPr>
        <w:t>Multiple local minima.</w:t>
      </w:r>
    </w:p>
    <w:p w14:paraId="6738E084" w14:textId="77777777" w:rsidR="007F684A" w:rsidRPr="007F684A" w:rsidRDefault="007F684A" w:rsidP="007F684A">
      <w:pPr>
        <w:numPr>
          <w:ilvl w:val="2"/>
          <w:numId w:val="12"/>
        </w:numPr>
        <w:spacing w:before="100" w:beforeAutospacing="1" w:after="100" w:afterAutospacing="1" w:line="240" w:lineRule="auto"/>
        <w:rPr>
          <w:rFonts w:eastAsia="Times New Roman" w:cstheme="minorHAnsi"/>
          <w:kern w:val="0"/>
          <w:lang w:eastAsia="en-IN"/>
          <w14:ligatures w14:val="none"/>
        </w:rPr>
      </w:pPr>
      <w:r w:rsidRPr="007F684A">
        <w:rPr>
          <w:rFonts w:eastAsia="Times New Roman" w:cstheme="minorHAnsi"/>
          <w:kern w:val="0"/>
          <w:lang w:eastAsia="en-IN"/>
          <w14:ligatures w14:val="none"/>
        </w:rPr>
        <w:t>Not intuitive.</w:t>
      </w:r>
    </w:p>
    <w:p w14:paraId="0C0A0EAF" w14:textId="77777777" w:rsidR="007F684A" w:rsidRPr="007F684A" w:rsidRDefault="007F684A" w:rsidP="007F684A">
      <w:pPr>
        <w:numPr>
          <w:ilvl w:val="0"/>
          <w:numId w:val="12"/>
        </w:numPr>
        <w:spacing w:before="100" w:beforeAutospacing="1" w:after="100" w:afterAutospacing="1" w:line="240" w:lineRule="auto"/>
        <w:rPr>
          <w:rFonts w:eastAsia="Times New Roman" w:cstheme="minorHAnsi"/>
          <w:kern w:val="0"/>
          <w:lang w:eastAsia="en-IN"/>
          <w14:ligatures w14:val="none"/>
        </w:rPr>
      </w:pPr>
      <w:r w:rsidRPr="007F684A">
        <w:rPr>
          <w:rFonts w:eastAsia="Times New Roman" w:cstheme="minorHAnsi"/>
          <w:b/>
          <w:bCs/>
          <w:kern w:val="0"/>
          <w:lang w:eastAsia="en-IN"/>
          <w14:ligatures w14:val="none"/>
        </w:rPr>
        <w:t>Categorical Cross Entropy:</w:t>
      </w:r>
    </w:p>
    <w:p w14:paraId="78E2042C" w14:textId="77777777" w:rsidR="007F684A" w:rsidRPr="007F684A" w:rsidRDefault="007F684A" w:rsidP="007F684A">
      <w:pPr>
        <w:numPr>
          <w:ilvl w:val="1"/>
          <w:numId w:val="12"/>
        </w:numPr>
        <w:spacing w:before="100" w:beforeAutospacing="1" w:after="100" w:afterAutospacing="1" w:line="240" w:lineRule="auto"/>
        <w:rPr>
          <w:rFonts w:eastAsia="Times New Roman" w:cstheme="minorHAnsi"/>
          <w:kern w:val="0"/>
          <w:lang w:eastAsia="en-IN"/>
          <w14:ligatures w14:val="none"/>
        </w:rPr>
      </w:pPr>
      <w:r w:rsidRPr="007F684A">
        <w:rPr>
          <w:rFonts w:eastAsia="Times New Roman" w:cstheme="minorHAnsi"/>
          <w:kern w:val="0"/>
          <w:lang w:eastAsia="en-IN"/>
          <w14:ligatures w14:val="none"/>
        </w:rPr>
        <w:t>Used in multi-class classification problems (more than two classes).</w:t>
      </w:r>
    </w:p>
    <w:p w14:paraId="11C6F975" w14:textId="77777777" w:rsidR="007F684A" w:rsidRPr="007F684A" w:rsidRDefault="007F684A" w:rsidP="007F684A">
      <w:pPr>
        <w:numPr>
          <w:ilvl w:val="1"/>
          <w:numId w:val="12"/>
        </w:numPr>
        <w:spacing w:before="100" w:beforeAutospacing="1" w:after="100" w:afterAutospacing="1" w:line="240" w:lineRule="auto"/>
        <w:rPr>
          <w:rFonts w:eastAsia="Times New Roman" w:cstheme="minorHAnsi"/>
          <w:kern w:val="0"/>
          <w:lang w:eastAsia="en-IN"/>
          <w14:ligatures w14:val="none"/>
        </w:rPr>
      </w:pPr>
      <w:r w:rsidRPr="007F684A">
        <w:rPr>
          <w:rFonts w:eastAsia="Times New Roman" w:cstheme="minorHAnsi"/>
          <w:kern w:val="0"/>
          <w:lang w:eastAsia="en-IN"/>
          <w14:ligatures w14:val="none"/>
        </w:rPr>
        <w:t>Requires the use of softmax activation function.</w:t>
      </w:r>
    </w:p>
    <w:p w14:paraId="195CBF85" w14:textId="77777777" w:rsidR="007F684A" w:rsidRPr="007F684A" w:rsidRDefault="007F684A" w:rsidP="007F684A">
      <w:pPr>
        <w:numPr>
          <w:ilvl w:val="1"/>
          <w:numId w:val="12"/>
        </w:numPr>
        <w:spacing w:before="100" w:beforeAutospacing="1" w:after="100" w:afterAutospacing="1" w:line="240" w:lineRule="auto"/>
        <w:rPr>
          <w:rFonts w:eastAsia="Times New Roman" w:cstheme="minorHAnsi"/>
          <w:kern w:val="0"/>
          <w:lang w:eastAsia="en-IN"/>
          <w14:ligatures w14:val="none"/>
        </w:rPr>
      </w:pPr>
      <w:r w:rsidRPr="007F684A">
        <w:rPr>
          <w:rFonts w:eastAsia="Times New Roman" w:cstheme="minorHAnsi"/>
          <w:kern w:val="0"/>
          <w:lang w:eastAsia="en-IN"/>
          <w14:ligatures w14:val="none"/>
        </w:rPr>
        <w:t>Output neurons should be equal to the number of distinct classes.</w:t>
      </w:r>
    </w:p>
    <w:p w14:paraId="162C05C5" w14:textId="77777777" w:rsidR="007F684A" w:rsidRPr="007F684A" w:rsidRDefault="007F684A" w:rsidP="007F684A">
      <w:pPr>
        <w:numPr>
          <w:ilvl w:val="0"/>
          <w:numId w:val="12"/>
        </w:numPr>
        <w:spacing w:before="100" w:beforeAutospacing="1" w:after="100" w:afterAutospacing="1" w:line="240" w:lineRule="auto"/>
        <w:rPr>
          <w:rFonts w:eastAsia="Times New Roman" w:cstheme="minorHAnsi"/>
          <w:kern w:val="0"/>
          <w:lang w:eastAsia="en-IN"/>
          <w14:ligatures w14:val="none"/>
        </w:rPr>
      </w:pPr>
      <w:r w:rsidRPr="007F684A">
        <w:rPr>
          <w:rFonts w:eastAsia="Times New Roman" w:cstheme="minorHAnsi"/>
          <w:b/>
          <w:bCs/>
          <w:kern w:val="0"/>
          <w:lang w:eastAsia="en-IN"/>
          <w14:ligatures w14:val="none"/>
        </w:rPr>
        <w:t>Sparse Categorical Cross Entropy:</w:t>
      </w:r>
    </w:p>
    <w:p w14:paraId="31E60FBD" w14:textId="77777777" w:rsidR="007F684A" w:rsidRPr="007F684A" w:rsidRDefault="007F684A" w:rsidP="007F684A">
      <w:pPr>
        <w:numPr>
          <w:ilvl w:val="1"/>
          <w:numId w:val="12"/>
        </w:numPr>
        <w:spacing w:before="100" w:beforeAutospacing="1" w:after="100" w:afterAutospacing="1" w:line="240" w:lineRule="auto"/>
        <w:rPr>
          <w:rFonts w:eastAsia="Times New Roman" w:cstheme="minorHAnsi"/>
          <w:kern w:val="0"/>
          <w:lang w:eastAsia="en-IN"/>
          <w14:ligatures w14:val="none"/>
        </w:rPr>
      </w:pPr>
      <w:r w:rsidRPr="007F684A">
        <w:rPr>
          <w:rFonts w:eastAsia="Times New Roman" w:cstheme="minorHAnsi"/>
          <w:kern w:val="0"/>
          <w:lang w:eastAsia="en-IN"/>
          <w14:ligatures w14:val="none"/>
        </w:rPr>
        <w:t>Similar to categorical cross entropy but is used when the target variable is represented as integers (class indices) rather than one-hot encoded vectors.</w:t>
      </w:r>
    </w:p>
    <w:p w14:paraId="6A1B48DD" w14:textId="0621360B" w:rsidR="002B4681" w:rsidRDefault="005C6941" w:rsidP="005C6941">
      <w:pPr>
        <w:pStyle w:val="Heading2"/>
      </w:pPr>
      <w:r>
        <w:t>Backpropagation</w:t>
      </w:r>
    </w:p>
    <w:p w14:paraId="2FBBEBC9" w14:textId="647C7D6C" w:rsidR="005C6941" w:rsidRDefault="005C6941" w:rsidP="005C6941"/>
    <w:p w14:paraId="5F85D12E" w14:textId="666102C7" w:rsidR="00F53643" w:rsidRDefault="005C6941" w:rsidP="005C6941">
      <w:r>
        <w:t xml:space="preserve">It is an algorithms to train neural network. Assume we have a regression problem. In this case </w:t>
      </w:r>
      <w:r w:rsidR="000877D6">
        <w:t>initial</w:t>
      </w:r>
      <w:r>
        <w:t xml:space="preserve"> weight is assigned randomly for weight and biases. Basis on it the prediction is made. Choose a loss function and evaluate it.</w:t>
      </w:r>
      <w:r w:rsidR="00F53643">
        <w:t xml:space="preserve"> To reduce the loss the weights and biases are corrected with the help of Gradient descent.</w:t>
      </w:r>
    </w:p>
    <w:p w14:paraId="49107837" w14:textId="6CD9184A" w:rsidR="005C6941" w:rsidRPr="00F53643" w:rsidRDefault="00F53643" w:rsidP="005C6941">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old</m:t>
              </m:r>
            </m:sub>
          </m:sSub>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learning rate</m:t>
              </m:r>
            </m:e>
          </m:d>
          <m:f>
            <m:fPr>
              <m:ctrlPr>
                <w:rPr>
                  <w:rFonts w:ascii="Cambria Math" w:eastAsiaTheme="minorEastAsia" w:hAnsi="Cambria Math"/>
                  <w:i/>
                </w:rPr>
              </m:ctrlPr>
            </m:fPr>
            <m:num>
              <m:r>
                <w:rPr>
                  <w:rFonts w:ascii="Cambria Math" w:hAnsi="Cambria Math"/>
                </w:rPr>
                <m:t>∂</m:t>
              </m:r>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old</m:t>
                  </m:r>
                </m:sub>
              </m:sSub>
            </m:den>
          </m:f>
        </m:oMath>
      </m:oMathPara>
    </w:p>
    <w:p w14:paraId="60F79CE9" w14:textId="46E47243" w:rsidR="00F53643" w:rsidRPr="00F53643" w:rsidRDefault="00F53643" w:rsidP="00F53643">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old</m:t>
              </m:r>
            </m:sub>
          </m:sSub>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learning rate</m:t>
              </m:r>
            </m:e>
          </m:d>
          <m:f>
            <m:fPr>
              <m:ctrlPr>
                <w:rPr>
                  <w:rFonts w:ascii="Cambria Math" w:eastAsiaTheme="minorEastAsia" w:hAnsi="Cambria Math"/>
                  <w:i/>
                </w:rPr>
              </m:ctrlPr>
            </m:fPr>
            <m:num>
              <m:r>
                <w:rPr>
                  <w:rFonts w:ascii="Cambria Math" w:hAnsi="Cambria Math"/>
                </w:rPr>
                <m:t>∂</m:t>
              </m:r>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old</m:t>
                  </m:r>
                </m:sub>
              </m:sSub>
            </m:den>
          </m:f>
        </m:oMath>
      </m:oMathPara>
    </w:p>
    <w:p w14:paraId="5FD2D05E" w14:textId="77777777" w:rsidR="00F53643" w:rsidRDefault="00F53643" w:rsidP="005C6941">
      <w:pPr>
        <w:rPr>
          <w:rFonts w:eastAsiaTheme="minorEastAsia"/>
        </w:rPr>
      </w:pPr>
    </w:p>
    <w:p w14:paraId="380996F4" w14:textId="5D7E383B" w:rsidR="005C6941" w:rsidRDefault="00D04B55" w:rsidP="005C6941">
      <w:r w:rsidRPr="00D04B55">
        <w:lastRenderedPageBreak/>
        <w:drawing>
          <wp:inline distT="0" distB="0" distL="0" distR="0" wp14:anchorId="4E4028F7" wp14:editId="0A00803D">
            <wp:extent cx="5731510" cy="2800985"/>
            <wp:effectExtent l="0" t="0" r="0" b="0"/>
            <wp:docPr id="732245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45229" name=""/>
                    <pic:cNvPicPr/>
                  </pic:nvPicPr>
                  <pic:blipFill>
                    <a:blip r:embed="rId19"/>
                    <a:stretch>
                      <a:fillRect/>
                    </a:stretch>
                  </pic:blipFill>
                  <pic:spPr>
                    <a:xfrm>
                      <a:off x="0" y="0"/>
                      <a:ext cx="5731510" cy="2800985"/>
                    </a:xfrm>
                    <a:prstGeom prst="rect">
                      <a:avLst/>
                    </a:prstGeom>
                  </pic:spPr>
                </pic:pic>
              </a:graphicData>
            </a:graphic>
          </wp:inline>
        </w:drawing>
      </w:r>
    </w:p>
    <w:p w14:paraId="67F4449E" w14:textId="40ADE027" w:rsidR="00D04B55" w:rsidRDefault="00D04B55" w:rsidP="005C6941">
      <w:r w:rsidRPr="00D04B55">
        <w:drawing>
          <wp:inline distT="0" distB="0" distL="0" distR="0" wp14:anchorId="439463F8" wp14:editId="688AC27F">
            <wp:extent cx="5731510" cy="2847340"/>
            <wp:effectExtent l="0" t="0" r="0" b="0"/>
            <wp:docPr id="1966924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24674" name=""/>
                    <pic:cNvPicPr/>
                  </pic:nvPicPr>
                  <pic:blipFill>
                    <a:blip r:embed="rId20"/>
                    <a:stretch>
                      <a:fillRect/>
                    </a:stretch>
                  </pic:blipFill>
                  <pic:spPr>
                    <a:xfrm>
                      <a:off x="0" y="0"/>
                      <a:ext cx="5731510" cy="2847340"/>
                    </a:xfrm>
                    <a:prstGeom prst="rect">
                      <a:avLst/>
                    </a:prstGeom>
                  </pic:spPr>
                </pic:pic>
              </a:graphicData>
            </a:graphic>
          </wp:inline>
        </w:drawing>
      </w:r>
      <w:r w:rsidR="00DC556F" w:rsidRPr="00DC556F">
        <w:drawing>
          <wp:inline distT="0" distB="0" distL="0" distR="0" wp14:anchorId="5ED9A07A" wp14:editId="58C85C01">
            <wp:extent cx="5731510" cy="2814955"/>
            <wp:effectExtent l="0" t="0" r="0" b="0"/>
            <wp:docPr id="51516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64418" name=""/>
                    <pic:cNvPicPr/>
                  </pic:nvPicPr>
                  <pic:blipFill>
                    <a:blip r:embed="rId21"/>
                    <a:stretch>
                      <a:fillRect/>
                    </a:stretch>
                  </pic:blipFill>
                  <pic:spPr>
                    <a:xfrm>
                      <a:off x="0" y="0"/>
                      <a:ext cx="5731510" cy="2814955"/>
                    </a:xfrm>
                    <a:prstGeom prst="rect">
                      <a:avLst/>
                    </a:prstGeom>
                  </pic:spPr>
                </pic:pic>
              </a:graphicData>
            </a:graphic>
          </wp:inline>
        </w:drawing>
      </w:r>
      <w:r w:rsidR="00DC556F" w:rsidRPr="00DC556F">
        <w:lastRenderedPageBreak/>
        <w:drawing>
          <wp:inline distT="0" distB="0" distL="0" distR="0" wp14:anchorId="24EDB042" wp14:editId="34E644DB">
            <wp:extent cx="5731510" cy="2800985"/>
            <wp:effectExtent l="0" t="0" r="0" b="0"/>
            <wp:docPr id="663960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60462" name=""/>
                    <pic:cNvPicPr/>
                  </pic:nvPicPr>
                  <pic:blipFill>
                    <a:blip r:embed="rId22"/>
                    <a:stretch>
                      <a:fillRect/>
                    </a:stretch>
                  </pic:blipFill>
                  <pic:spPr>
                    <a:xfrm>
                      <a:off x="0" y="0"/>
                      <a:ext cx="5731510" cy="2800985"/>
                    </a:xfrm>
                    <a:prstGeom prst="rect">
                      <a:avLst/>
                    </a:prstGeom>
                  </pic:spPr>
                </pic:pic>
              </a:graphicData>
            </a:graphic>
          </wp:inline>
        </w:drawing>
      </w:r>
      <w:r w:rsidR="00DC556F" w:rsidRPr="00DC556F">
        <w:drawing>
          <wp:inline distT="0" distB="0" distL="0" distR="0" wp14:anchorId="6309F33C" wp14:editId="0FC540F5">
            <wp:extent cx="5430008" cy="2457793"/>
            <wp:effectExtent l="0" t="0" r="0" b="0"/>
            <wp:docPr id="151134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43420" name=""/>
                    <pic:cNvPicPr/>
                  </pic:nvPicPr>
                  <pic:blipFill>
                    <a:blip r:embed="rId23"/>
                    <a:stretch>
                      <a:fillRect/>
                    </a:stretch>
                  </pic:blipFill>
                  <pic:spPr>
                    <a:xfrm>
                      <a:off x="0" y="0"/>
                      <a:ext cx="5430008" cy="2457793"/>
                    </a:xfrm>
                    <a:prstGeom prst="rect">
                      <a:avLst/>
                    </a:prstGeom>
                  </pic:spPr>
                </pic:pic>
              </a:graphicData>
            </a:graphic>
          </wp:inline>
        </w:drawing>
      </w:r>
    </w:p>
    <w:p w14:paraId="477F294E" w14:textId="74606282" w:rsidR="006B5282" w:rsidRDefault="009F6340" w:rsidP="005C6941">
      <w:r w:rsidRPr="009F6340">
        <w:drawing>
          <wp:inline distT="0" distB="0" distL="0" distR="0" wp14:anchorId="265C5835" wp14:editId="79C888B1">
            <wp:extent cx="5731510" cy="3260090"/>
            <wp:effectExtent l="0" t="0" r="0" b="0"/>
            <wp:docPr id="306418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18594" name=""/>
                    <pic:cNvPicPr/>
                  </pic:nvPicPr>
                  <pic:blipFill>
                    <a:blip r:embed="rId24"/>
                    <a:stretch>
                      <a:fillRect/>
                    </a:stretch>
                  </pic:blipFill>
                  <pic:spPr>
                    <a:xfrm>
                      <a:off x="0" y="0"/>
                      <a:ext cx="5731510" cy="3260090"/>
                    </a:xfrm>
                    <a:prstGeom prst="rect">
                      <a:avLst/>
                    </a:prstGeom>
                  </pic:spPr>
                </pic:pic>
              </a:graphicData>
            </a:graphic>
          </wp:inline>
        </w:drawing>
      </w:r>
    </w:p>
    <w:p w14:paraId="25351301" w14:textId="77777777" w:rsidR="000877D6" w:rsidRPr="000877D6" w:rsidRDefault="000877D6" w:rsidP="000877D6">
      <w:pPr>
        <w:pStyle w:val="NormalWeb"/>
        <w:rPr>
          <w:rFonts w:asciiTheme="minorHAnsi" w:hAnsiTheme="minorHAnsi" w:cstheme="minorHAnsi"/>
          <w:sz w:val="22"/>
          <w:szCs w:val="22"/>
        </w:rPr>
      </w:pPr>
      <w:r w:rsidRPr="000877D6">
        <w:rPr>
          <w:rFonts w:asciiTheme="minorHAnsi" w:hAnsiTheme="minorHAnsi" w:cstheme="minorHAnsi"/>
          <w:sz w:val="22"/>
          <w:szCs w:val="22"/>
        </w:rPr>
        <w:lastRenderedPageBreak/>
        <w:t>Backpropagation, short for "backward propagation of errors," is a fundamental algorithm used in training artificial neural networks, particularly multi-layer perceptrons (MLPs). It enables neural networks to learn from training data by iteratively adjusting their weights and biases to minimize a defined loss function.</w:t>
      </w:r>
    </w:p>
    <w:p w14:paraId="0026C3C4" w14:textId="77777777" w:rsidR="000877D6" w:rsidRPr="000877D6" w:rsidRDefault="000877D6" w:rsidP="000877D6">
      <w:pPr>
        <w:pStyle w:val="NormalWeb"/>
        <w:rPr>
          <w:rFonts w:asciiTheme="minorHAnsi" w:hAnsiTheme="minorHAnsi" w:cstheme="minorHAnsi"/>
          <w:sz w:val="22"/>
          <w:szCs w:val="22"/>
        </w:rPr>
      </w:pPr>
      <w:r w:rsidRPr="000877D6">
        <w:rPr>
          <w:rFonts w:asciiTheme="minorHAnsi" w:hAnsiTheme="minorHAnsi" w:cstheme="minorHAnsi"/>
          <w:sz w:val="22"/>
          <w:szCs w:val="22"/>
        </w:rPr>
        <w:t>Here's how backpropagation works:</w:t>
      </w:r>
    </w:p>
    <w:p w14:paraId="6A30E4BB" w14:textId="77777777" w:rsidR="000877D6" w:rsidRPr="000877D6" w:rsidRDefault="000877D6" w:rsidP="000877D6">
      <w:pPr>
        <w:pStyle w:val="NormalWeb"/>
        <w:numPr>
          <w:ilvl w:val="0"/>
          <w:numId w:val="21"/>
        </w:numPr>
        <w:rPr>
          <w:rFonts w:asciiTheme="minorHAnsi" w:hAnsiTheme="minorHAnsi" w:cstheme="minorHAnsi"/>
          <w:sz w:val="22"/>
          <w:szCs w:val="22"/>
        </w:rPr>
      </w:pPr>
      <w:r w:rsidRPr="000877D6">
        <w:rPr>
          <w:rStyle w:val="Strong"/>
          <w:rFonts w:asciiTheme="minorHAnsi" w:hAnsiTheme="minorHAnsi" w:cstheme="minorHAnsi"/>
          <w:sz w:val="22"/>
          <w:szCs w:val="22"/>
        </w:rPr>
        <w:t>Forward Pass:</w:t>
      </w:r>
      <w:r w:rsidRPr="000877D6">
        <w:rPr>
          <w:rFonts w:asciiTheme="minorHAnsi" w:hAnsiTheme="minorHAnsi" w:cstheme="minorHAnsi"/>
          <w:sz w:val="22"/>
          <w:szCs w:val="22"/>
        </w:rPr>
        <w:t xml:space="preserve"> During the forward pass, input data is fed into the neural network, and computations are performed layer by layer to generate predictions. Each layer applies a linear transformation (weighted sum of inputs) followed by a non-linear activation function.</w:t>
      </w:r>
    </w:p>
    <w:p w14:paraId="70C3D26B" w14:textId="77777777" w:rsidR="000877D6" w:rsidRPr="000877D6" w:rsidRDefault="000877D6" w:rsidP="000877D6">
      <w:pPr>
        <w:pStyle w:val="NormalWeb"/>
        <w:numPr>
          <w:ilvl w:val="0"/>
          <w:numId w:val="21"/>
        </w:numPr>
        <w:rPr>
          <w:rFonts w:asciiTheme="minorHAnsi" w:hAnsiTheme="minorHAnsi" w:cstheme="minorHAnsi"/>
          <w:sz w:val="22"/>
          <w:szCs w:val="22"/>
        </w:rPr>
      </w:pPr>
      <w:r w:rsidRPr="000877D6">
        <w:rPr>
          <w:rStyle w:val="Strong"/>
          <w:rFonts w:asciiTheme="minorHAnsi" w:hAnsiTheme="minorHAnsi" w:cstheme="minorHAnsi"/>
          <w:sz w:val="22"/>
          <w:szCs w:val="22"/>
        </w:rPr>
        <w:t>Loss Calculation:</w:t>
      </w:r>
      <w:r w:rsidRPr="000877D6">
        <w:rPr>
          <w:rFonts w:asciiTheme="minorHAnsi" w:hAnsiTheme="minorHAnsi" w:cstheme="minorHAnsi"/>
          <w:sz w:val="22"/>
          <w:szCs w:val="22"/>
        </w:rPr>
        <w:t xml:space="preserve"> Once predictions are generated, they are compared to the actual targets, and a loss function is computed to quantify the discrepancy between predictions and targets. Common loss functions include mean squared error (MSE) for regression tasks and cross-entropy loss for classification tasks.</w:t>
      </w:r>
    </w:p>
    <w:p w14:paraId="236C3E18" w14:textId="77777777" w:rsidR="000877D6" w:rsidRPr="000877D6" w:rsidRDefault="000877D6" w:rsidP="000877D6">
      <w:pPr>
        <w:pStyle w:val="NormalWeb"/>
        <w:numPr>
          <w:ilvl w:val="0"/>
          <w:numId w:val="21"/>
        </w:numPr>
        <w:rPr>
          <w:rFonts w:asciiTheme="minorHAnsi" w:hAnsiTheme="minorHAnsi" w:cstheme="minorHAnsi"/>
          <w:sz w:val="22"/>
          <w:szCs w:val="22"/>
        </w:rPr>
      </w:pPr>
      <w:r w:rsidRPr="000877D6">
        <w:rPr>
          <w:rStyle w:val="Strong"/>
          <w:rFonts w:asciiTheme="minorHAnsi" w:hAnsiTheme="minorHAnsi" w:cstheme="minorHAnsi"/>
          <w:sz w:val="22"/>
          <w:szCs w:val="22"/>
        </w:rPr>
        <w:t>Backward Pass (Gradient Calculation):</w:t>
      </w:r>
      <w:r w:rsidRPr="000877D6">
        <w:rPr>
          <w:rFonts w:asciiTheme="minorHAnsi" w:hAnsiTheme="minorHAnsi" w:cstheme="minorHAnsi"/>
          <w:sz w:val="22"/>
          <w:szCs w:val="22"/>
        </w:rPr>
        <w:t xml:space="preserve"> In the backward pass, gradients of the loss function with respect to the network's parameters (weights and biases) are computed using the chain rule of calculus. This involves propagating the error backwards through the network layer by layer.</w:t>
      </w:r>
    </w:p>
    <w:p w14:paraId="0A96F5DD" w14:textId="77777777" w:rsidR="000877D6" w:rsidRPr="000877D6" w:rsidRDefault="000877D6" w:rsidP="000877D6">
      <w:pPr>
        <w:pStyle w:val="NormalWeb"/>
        <w:numPr>
          <w:ilvl w:val="0"/>
          <w:numId w:val="21"/>
        </w:numPr>
        <w:rPr>
          <w:rFonts w:asciiTheme="minorHAnsi" w:hAnsiTheme="minorHAnsi" w:cstheme="minorHAnsi"/>
          <w:sz w:val="22"/>
          <w:szCs w:val="22"/>
        </w:rPr>
      </w:pPr>
      <w:r w:rsidRPr="000877D6">
        <w:rPr>
          <w:rStyle w:val="Strong"/>
          <w:rFonts w:asciiTheme="minorHAnsi" w:hAnsiTheme="minorHAnsi" w:cstheme="minorHAnsi"/>
          <w:sz w:val="22"/>
          <w:szCs w:val="22"/>
        </w:rPr>
        <w:t>Gradient Descent:</w:t>
      </w:r>
      <w:r w:rsidRPr="000877D6">
        <w:rPr>
          <w:rFonts w:asciiTheme="minorHAnsi" w:hAnsiTheme="minorHAnsi" w:cstheme="minorHAnsi"/>
          <w:sz w:val="22"/>
          <w:szCs w:val="22"/>
        </w:rPr>
        <w:t xml:space="preserve"> Once gradients are computed, optimization algorithms such as gradient descent are used to update the parameters in the opposite direction of the gradient, aiming to minimize the loss function. The magnitude of the updates is determined by the learning rate hyperparameter.</w:t>
      </w:r>
    </w:p>
    <w:p w14:paraId="5C62DC46" w14:textId="77777777" w:rsidR="000877D6" w:rsidRPr="000877D6" w:rsidRDefault="000877D6" w:rsidP="000877D6">
      <w:pPr>
        <w:pStyle w:val="NormalWeb"/>
        <w:numPr>
          <w:ilvl w:val="0"/>
          <w:numId w:val="21"/>
        </w:numPr>
        <w:rPr>
          <w:rFonts w:asciiTheme="minorHAnsi" w:hAnsiTheme="minorHAnsi" w:cstheme="minorHAnsi"/>
          <w:sz w:val="22"/>
          <w:szCs w:val="22"/>
        </w:rPr>
      </w:pPr>
      <w:r w:rsidRPr="000877D6">
        <w:rPr>
          <w:rStyle w:val="Strong"/>
          <w:rFonts w:asciiTheme="minorHAnsi" w:hAnsiTheme="minorHAnsi" w:cstheme="minorHAnsi"/>
          <w:sz w:val="22"/>
          <w:szCs w:val="22"/>
        </w:rPr>
        <w:t>Iteration:</w:t>
      </w:r>
      <w:r w:rsidRPr="000877D6">
        <w:rPr>
          <w:rFonts w:asciiTheme="minorHAnsi" w:hAnsiTheme="minorHAnsi" w:cstheme="minorHAnsi"/>
          <w:sz w:val="22"/>
          <w:szCs w:val="22"/>
        </w:rPr>
        <w:t xml:space="preserve"> The process of forward pass, backward pass, and parameter updates is repeated iteratively for multiple epochs until convergence criteria are met (e.g., when the loss function converges or stops decreasing).</w:t>
      </w:r>
    </w:p>
    <w:p w14:paraId="57A96416" w14:textId="77777777" w:rsidR="000877D6" w:rsidRPr="000877D6" w:rsidRDefault="000877D6" w:rsidP="000877D6">
      <w:pPr>
        <w:pStyle w:val="NormalWeb"/>
        <w:rPr>
          <w:rFonts w:asciiTheme="minorHAnsi" w:hAnsiTheme="minorHAnsi" w:cstheme="minorHAnsi"/>
          <w:sz w:val="22"/>
          <w:szCs w:val="22"/>
        </w:rPr>
      </w:pPr>
      <w:r w:rsidRPr="000877D6">
        <w:rPr>
          <w:rFonts w:asciiTheme="minorHAnsi" w:hAnsiTheme="minorHAnsi" w:cstheme="minorHAnsi"/>
          <w:sz w:val="22"/>
          <w:szCs w:val="22"/>
        </w:rPr>
        <w:t>Backpropagation allows neural networks to learn complex patterns and relationships in data by iteratively adjusting their parameters based on observed errors. It is a foundational concept in deep learning and has enabled the training of deep neural networks with multiple layers, leading to breakthroughs in various fields such as computer vision, natural language processing, and reinforcement learning.</w:t>
      </w:r>
    </w:p>
    <w:p w14:paraId="52F4BC04" w14:textId="77777777" w:rsidR="000877D6" w:rsidRDefault="000877D6" w:rsidP="005C6941"/>
    <w:p w14:paraId="6EB728C2" w14:textId="0F572628" w:rsidR="006B5282" w:rsidRDefault="005E39C9" w:rsidP="00137042">
      <w:pPr>
        <w:pStyle w:val="Heading2"/>
      </w:pPr>
      <w:r>
        <w:t>Memoization</w:t>
      </w:r>
    </w:p>
    <w:p w14:paraId="63D9A1ED" w14:textId="57DFFBD1" w:rsidR="005E39C9" w:rsidRDefault="005E39C9" w:rsidP="005E39C9">
      <w:r>
        <w:t>Memoization is an optimization technique used to primarily speed up computer programs by storing the results of expensive function calls and returning the cached result when the same inputs occur again.</w:t>
      </w:r>
    </w:p>
    <w:p w14:paraId="1D0A5A18" w14:textId="557B9DE4" w:rsidR="00423ABE" w:rsidRDefault="00423ABE" w:rsidP="00423ABE">
      <w:r>
        <w:t>Working of memoization:</w:t>
      </w:r>
    </w:p>
    <w:p w14:paraId="10AD9E73" w14:textId="3054DEA0" w:rsidR="00423ABE" w:rsidRDefault="00423ABE" w:rsidP="00423ABE">
      <w:pPr>
        <w:pStyle w:val="ListParagraph"/>
        <w:numPr>
          <w:ilvl w:val="0"/>
          <w:numId w:val="13"/>
        </w:numPr>
      </w:pPr>
      <w:r>
        <w:t>Caching results: When a function is called with certain inputs, the result of that function call is stored (cached) in a data structure like a dictionary or an array</w:t>
      </w:r>
    </w:p>
    <w:p w14:paraId="2A9813F9" w14:textId="7E712A54" w:rsidR="00423ABE" w:rsidRDefault="00423ABE" w:rsidP="00423ABE">
      <w:pPr>
        <w:pStyle w:val="ListParagraph"/>
        <w:numPr>
          <w:ilvl w:val="0"/>
          <w:numId w:val="13"/>
        </w:numPr>
      </w:pPr>
      <w:r>
        <w:t>Checking Cache: before performing a potentially expensive computation, the function first checks if the result for the given inputs is already available in the cache.</w:t>
      </w:r>
    </w:p>
    <w:p w14:paraId="6A4BA8BA" w14:textId="748DC17D" w:rsidR="00423ABE" w:rsidRDefault="00423ABE" w:rsidP="00423ABE">
      <w:pPr>
        <w:pStyle w:val="ListParagraph"/>
        <w:numPr>
          <w:ilvl w:val="0"/>
          <w:numId w:val="13"/>
        </w:numPr>
      </w:pPr>
      <w:r>
        <w:t>Returning Cached Result: If the result is found in the cache, it is returned immediately without re-computations. This avoids redundant calculations and improves the overall performance of the algorithm.</w:t>
      </w:r>
    </w:p>
    <w:p w14:paraId="512BFF57" w14:textId="63FCA584" w:rsidR="00423ABE" w:rsidRDefault="00423ABE" w:rsidP="00423ABE">
      <w:pPr>
        <w:pStyle w:val="ListParagraph"/>
        <w:numPr>
          <w:ilvl w:val="0"/>
          <w:numId w:val="13"/>
        </w:numPr>
      </w:pPr>
      <w:r>
        <w:t>Computing and Storing New Results: If the result in not found in the cache, the function computes the result as usual and stores it in the cache for future use.</w:t>
      </w:r>
    </w:p>
    <w:p w14:paraId="3F2F6680" w14:textId="77777777" w:rsidR="00245AC9" w:rsidRDefault="00245AC9" w:rsidP="005E39C9"/>
    <w:p w14:paraId="68EB1660" w14:textId="113070B0" w:rsidR="00245AC9" w:rsidRDefault="00245AC9" w:rsidP="00137042">
      <w:pPr>
        <w:pStyle w:val="Heading2"/>
      </w:pPr>
      <w:r>
        <w:lastRenderedPageBreak/>
        <w:t>Gradient Descent</w:t>
      </w:r>
    </w:p>
    <w:p w14:paraId="39333095" w14:textId="26280590" w:rsidR="00137042" w:rsidRPr="00137042" w:rsidRDefault="00137042" w:rsidP="00137042">
      <w:pPr>
        <w:numPr>
          <w:ilvl w:val="0"/>
          <w:numId w:val="14"/>
        </w:numPr>
        <w:spacing w:before="100" w:beforeAutospacing="1" w:after="100" w:afterAutospacing="1" w:line="240" w:lineRule="auto"/>
        <w:rPr>
          <w:rFonts w:eastAsia="Times New Roman" w:cstheme="minorHAnsi"/>
          <w:kern w:val="0"/>
          <w:lang w:eastAsia="en-IN"/>
          <w14:ligatures w14:val="none"/>
        </w:rPr>
      </w:pPr>
      <w:r w:rsidRPr="00137042">
        <w:rPr>
          <w:rFonts w:eastAsia="Times New Roman" w:cstheme="minorHAnsi"/>
          <w:kern w:val="0"/>
          <w:lang w:eastAsia="en-IN"/>
          <w14:ligatures w14:val="none"/>
        </w:rPr>
        <w:t>Gradient descent is an optimization algorithm used to minimize an objective</w:t>
      </w:r>
      <w:r w:rsidR="00897F79">
        <w:rPr>
          <w:rFonts w:eastAsia="Times New Roman" w:cstheme="minorHAnsi"/>
          <w:kern w:val="0"/>
          <w:lang w:eastAsia="en-IN"/>
          <w14:ligatures w14:val="none"/>
        </w:rPr>
        <w:t>(cost)</w:t>
      </w:r>
      <w:r w:rsidRPr="00137042">
        <w:rPr>
          <w:rFonts w:eastAsia="Times New Roman" w:cstheme="minorHAnsi"/>
          <w:kern w:val="0"/>
          <w:lang w:eastAsia="en-IN"/>
          <w14:ligatures w14:val="none"/>
        </w:rPr>
        <w:t xml:space="preserve"> function by adjusting the parameters of a model in the opposite direction of the gradient of the objective function with respect to the parameters.</w:t>
      </w:r>
    </w:p>
    <w:p w14:paraId="7BDB9127" w14:textId="77777777" w:rsidR="00137042" w:rsidRPr="00137042" w:rsidRDefault="00137042" w:rsidP="00137042">
      <w:pPr>
        <w:numPr>
          <w:ilvl w:val="0"/>
          <w:numId w:val="14"/>
        </w:numPr>
        <w:spacing w:before="100" w:beforeAutospacing="1" w:after="100" w:afterAutospacing="1" w:line="240" w:lineRule="auto"/>
        <w:rPr>
          <w:rFonts w:eastAsia="Times New Roman" w:cstheme="minorHAnsi"/>
          <w:kern w:val="0"/>
          <w:lang w:eastAsia="en-IN"/>
          <w14:ligatures w14:val="none"/>
        </w:rPr>
      </w:pPr>
      <w:r w:rsidRPr="00137042">
        <w:rPr>
          <w:rFonts w:eastAsia="Times New Roman" w:cstheme="minorHAnsi"/>
          <w:kern w:val="0"/>
          <w:lang w:eastAsia="en-IN"/>
          <w14:ligatures w14:val="none"/>
        </w:rPr>
        <w:t>The learning rate determines the size of steps taken during optimization.</w:t>
      </w:r>
    </w:p>
    <w:p w14:paraId="69636555" w14:textId="77777777" w:rsidR="00137042" w:rsidRDefault="00137042" w:rsidP="00137042">
      <w:pPr>
        <w:spacing w:before="100" w:beforeAutospacing="1" w:after="100" w:afterAutospacing="1" w:line="240" w:lineRule="auto"/>
        <w:rPr>
          <w:rFonts w:cstheme="minorHAnsi"/>
          <w:sz w:val="20"/>
          <w:szCs w:val="20"/>
        </w:rPr>
      </w:pPr>
    </w:p>
    <w:p w14:paraId="71763CE8" w14:textId="1359717C" w:rsidR="00137042" w:rsidRPr="00137042" w:rsidRDefault="00137042" w:rsidP="00137042">
      <w:pPr>
        <w:pStyle w:val="ListParagraph"/>
        <w:numPr>
          <w:ilvl w:val="0"/>
          <w:numId w:val="20"/>
        </w:numPr>
        <w:spacing w:before="100" w:beforeAutospacing="1" w:after="100" w:afterAutospacing="1" w:line="240" w:lineRule="auto"/>
        <w:rPr>
          <w:rFonts w:eastAsia="Times New Roman" w:cstheme="minorHAnsi"/>
          <w:kern w:val="0"/>
          <w:lang w:eastAsia="en-IN"/>
          <w14:ligatures w14:val="none"/>
        </w:rPr>
      </w:pPr>
      <w:r w:rsidRPr="00137042">
        <w:rPr>
          <w:rFonts w:eastAsia="Times New Roman" w:cstheme="minorHAnsi"/>
          <w:b/>
          <w:bCs/>
          <w:kern w:val="0"/>
          <w:lang w:eastAsia="en-IN"/>
          <w14:ligatures w14:val="none"/>
        </w:rPr>
        <w:t>Types of Gradient Descent:</w:t>
      </w:r>
    </w:p>
    <w:p w14:paraId="600B7356" w14:textId="77777777" w:rsidR="00137042" w:rsidRPr="00137042" w:rsidRDefault="00137042" w:rsidP="00137042">
      <w:pPr>
        <w:numPr>
          <w:ilvl w:val="0"/>
          <w:numId w:val="15"/>
        </w:numPr>
        <w:spacing w:before="100" w:beforeAutospacing="1" w:after="100" w:afterAutospacing="1" w:line="240" w:lineRule="auto"/>
        <w:rPr>
          <w:rFonts w:eastAsia="Times New Roman" w:cstheme="minorHAnsi"/>
          <w:kern w:val="0"/>
          <w:lang w:eastAsia="en-IN"/>
          <w14:ligatures w14:val="none"/>
        </w:rPr>
      </w:pPr>
      <w:r w:rsidRPr="00137042">
        <w:rPr>
          <w:rFonts w:eastAsia="Times New Roman" w:cstheme="minorHAnsi"/>
          <w:b/>
          <w:bCs/>
          <w:kern w:val="0"/>
          <w:lang w:eastAsia="en-IN"/>
          <w14:ligatures w14:val="none"/>
        </w:rPr>
        <w:t>Batch GD:</w:t>
      </w:r>
      <w:r w:rsidRPr="00137042">
        <w:rPr>
          <w:rFonts w:eastAsia="Times New Roman" w:cstheme="minorHAnsi"/>
          <w:kern w:val="0"/>
          <w:lang w:eastAsia="en-IN"/>
          <w14:ligatures w14:val="none"/>
        </w:rPr>
        <w:t xml:space="preserve"> Uses the entire dataset to compute the gradient and update parameters once per epoch.</w:t>
      </w:r>
    </w:p>
    <w:p w14:paraId="3254892D" w14:textId="71F40AE9" w:rsidR="00137042" w:rsidRPr="00137042" w:rsidRDefault="00137042" w:rsidP="00137042">
      <w:pPr>
        <w:numPr>
          <w:ilvl w:val="0"/>
          <w:numId w:val="15"/>
        </w:numPr>
        <w:spacing w:before="100" w:beforeAutospacing="1" w:after="100" w:afterAutospacing="1" w:line="240" w:lineRule="auto"/>
        <w:rPr>
          <w:rFonts w:eastAsia="Times New Roman" w:cstheme="minorHAnsi"/>
          <w:kern w:val="0"/>
          <w:lang w:eastAsia="en-IN"/>
          <w14:ligatures w14:val="none"/>
        </w:rPr>
      </w:pPr>
      <w:r w:rsidRPr="00137042">
        <w:rPr>
          <w:rFonts w:eastAsia="Times New Roman" w:cstheme="minorHAnsi"/>
          <w:b/>
          <w:bCs/>
          <w:kern w:val="0"/>
          <w:lang w:eastAsia="en-IN"/>
          <w14:ligatures w14:val="none"/>
        </w:rPr>
        <w:t>Stochastic GD (SGD):</w:t>
      </w:r>
      <w:r w:rsidRPr="00137042">
        <w:rPr>
          <w:rFonts w:eastAsia="Times New Roman" w:cstheme="minorHAnsi"/>
          <w:kern w:val="0"/>
          <w:lang w:eastAsia="en-IN"/>
          <w14:ligatures w14:val="none"/>
        </w:rPr>
        <w:t xml:space="preserve"> Updates parameters after each training example, making it faster but noisier.</w:t>
      </w:r>
    </w:p>
    <w:p w14:paraId="4CEE47FD" w14:textId="24D5F3C5" w:rsidR="00BA0631" w:rsidRPr="00897F79" w:rsidRDefault="00137042" w:rsidP="00245AC9">
      <w:pPr>
        <w:numPr>
          <w:ilvl w:val="0"/>
          <w:numId w:val="15"/>
        </w:numPr>
        <w:spacing w:before="100" w:beforeAutospacing="1" w:after="100" w:afterAutospacing="1" w:line="240" w:lineRule="auto"/>
        <w:rPr>
          <w:rFonts w:eastAsia="Times New Roman" w:cstheme="minorHAnsi"/>
          <w:kern w:val="0"/>
          <w:lang w:eastAsia="en-IN"/>
          <w14:ligatures w14:val="none"/>
        </w:rPr>
      </w:pPr>
      <w:r w:rsidRPr="00137042">
        <w:rPr>
          <w:rFonts w:eastAsia="Times New Roman" w:cstheme="minorHAnsi"/>
          <w:b/>
          <w:bCs/>
          <w:kern w:val="0"/>
          <w:lang w:eastAsia="en-IN"/>
          <w14:ligatures w14:val="none"/>
        </w:rPr>
        <w:t>Mini-batch GD:</w:t>
      </w:r>
      <w:r w:rsidRPr="00137042">
        <w:rPr>
          <w:rFonts w:eastAsia="Times New Roman" w:cstheme="minorHAnsi"/>
          <w:kern w:val="0"/>
          <w:lang w:eastAsia="en-IN"/>
          <w14:ligatures w14:val="none"/>
        </w:rPr>
        <w:t xml:space="preserve"> Utilizes a subset of the dataset (batch) to compute the gradient and update parameters, striking a balance between batch GD and SGD.</w:t>
      </w:r>
    </w:p>
    <w:p w14:paraId="59BE58F9" w14:textId="7C2A862C" w:rsidR="00137042" w:rsidRPr="00137042" w:rsidRDefault="00137042" w:rsidP="00137042">
      <w:pPr>
        <w:pStyle w:val="ListParagraph"/>
        <w:numPr>
          <w:ilvl w:val="0"/>
          <w:numId w:val="20"/>
        </w:numPr>
        <w:spacing w:before="100" w:beforeAutospacing="1" w:after="100" w:afterAutospacing="1" w:line="240" w:lineRule="auto"/>
        <w:rPr>
          <w:rFonts w:eastAsia="Times New Roman" w:cstheme="minorHAnsi"/>
          <w:kern w:val="0"/>
          <w:lang w:eastAsia="en-IN"/>
          <w14:ligatures w14:val="none"/>
        </w:rPr>
      </w:pPr>
      <w:r w:rsidRPr="00137042">
        <w:rPr>
          <w:rFonts w:eastAsia="Times New Roman" w:cstheme="minorHAnsi"/>
          <w:b/>
          <w:bCs/>
          <w:kern w:val="0"/>
          <w:lang w:eastAsia="en-IN"/>
          <w14:ligatures w14:val="none"/>
        </w:rPr>
        <w:t>Vanishing Gradient Problem:</w:t>
      </w:r>
    </w:p>
    <w:p w14:paraId="7668218B" w14:textId="77777777" w:rsidR="00137042" w:rsidRPr="00137042" w:rsidRDefault="00137042" w:rsidP="00137042">
      <w:pPr>
        <w:numPr>
          <w:ilvl w:val="0"/>
          <w:numId w:val="16"/>
        </w:numPr>
        <w:spacing w:before="100" w:beforeAutospacing="1" w:after="100" w:afterAutospacing="1" w:line="240" w:lineRule="auto"/>
        <w:rPr>
          <w:rFonts w:eastAsia="Times New Roman" w:cstheme="minorHAnsi"/>
          <w:kern w:val="0"/>
          <w:lang w:eastAsia="en-IN"/>
          <w14:ligatures w14:val="none"/>
        </w:rPr>
      </w:pPr>
      <w:r w:rsidRPr="00137042">
        <w:rPr>
          <w:rFonts w:eastAsia="Times New Roman" w:cstheme="minorHAnsi"/>
          <w:kern w:val="0"/>
          <w:lang w:eastAsia="en-IN"/>
          <w14:ligatures w14:val="none"/>
        </w:rPr>
        <w:t>Occurs when gradients become very small during backpropagation, hindering learning in deep neural networks.</w:t>
      </w:r>
    </w:p>
    <w:p w14:paraId="1C752257" w14:textId="4E0DB479" w:rsidR="00137042" w:rsidRPr="00897F79" w:rsidRDefault="00137042">
      <w:pPr>
        <w:numPr>
          <w:ilvl w:val="0"/>
          <w:numId w:val="16"/>
        </w:numPr>
        <w:spacing w:before="100" w:beforeAutospacing="1" w:after="100" w:afterAutospacing="1" w:line="240" w:lineRule="auto"/>
        <w:rPr>
          <w:rFonts w:eastAsia="Times New Roman" w:cstheme="minorHAnsi"/>
          <w:b/>
          <w:bCs/>
          <w:kern w:val="0"/>
          <w:lang w:eastAsia="en-IN"/>
          <w14:ligatures w14:val="none"/>
        </w:rPr>
      </w:pPr>
      <w:r w:rsidRPr="00137042">
        <w:rPr>
          <w:rFonts w:eastAsia="Times New Roman" w:cstheme="minorHAnsi"/>
          <w:kern w:val="0"/>
          <w:lang w:eastAsia="en-IN"/>
          <w14:ligatures w14:val="none"/>
        </w:rPr>
        <w:t>Commonly associated with sigmoid and tanh activation functions due to their limited range.</w:t>
      </w:r>
    </w:p>
    <w:p w14:paraId="78D66C47" w14:textId="77777777" w:rsidR="00137042" w:rsidRDefault="00137042" w:rsidP="00137042">
      <w:pPr>
        <w:pStyle w:val="ListParagraph"/>
        <w:spacing w:before="100" w:beforeAutospacing="1" w:after="100" w:afterAutospacing="1" w:line="240" w:lineRule="auto"/>
        <w:rPr>
          <w:rFonts w:eastAsia="Times New Roman" w:cstheme="minorHAnsi"/>
          <w:b/>
          <w:bCs/>
          <w:kern w:val="0"/>
          <w:lang w:eastAsia="en-IN"/>
          <w14:ligatures w14:val="none"/>
        </w:rPr>
      </w:pPr>
    </w:p>
    <w:p w14:paraId="6CE3AC8A" w14:textId="54B32D1C" w:rsidR="00137042" w:rsidRPr="00137042" w:rsidRDefault="00137042" w:rsidP="00137042">
      <w:pPr>
        <w:pStyle w:val="ListParagraph"/>
        <w:numPr>
          <w:ilvl w:val="0"/>
          <w:numId w:val="20"/>
        </w:numPr>
        <w:spacing w:before="100" w:beforeAutospacing="1" w:after="100" w:afterAutospacing="1" w:line="240" w:lineRule="auto"/>
        <w:rPr>
          <w:rFonts w:eastAsia="Times New Roman" w:cstheme="minorHAnsi"/>
          <w:kern w:val="0"/>
          <w:lang w:eastAsia="en-IN"/>
          <w14:ligatures w14:val="none"/>
        </w:rPr>
      </w:pPr>
      <w:r w:rsidRPr="00137042">
        <w:rPr>
          <w:rFonts w:eastAsia="Times New Roman" w:cstheme="minorHAnsi"/>
          <w:b/>
          <w:bCs/>
          <w:kern w:val="0"/>
          <w:lang w:eastAsia="en-IN"/>
          <w14:ligatures w14:val="none"/>
        </w:rPr>
        <w:t>Handling Vanishing Gradient Problem:</w:t>
      </w:r>
    </w:p>
    <w:p w14:paraId="755F24F0" w14:textId="77777777" w:rsidR="00137042" w:rsidRPr="00137042" w:rsidRDefault="00137042" w:rsidP="00137042">
      <w:pPr>
        <w:numPr>
          <w:ilvl w:val="0"/>
          <w:numId w:val="17"/>
        </w:numPr>
        <w:spacing w:before="100" w:beforeAutospacing="1" w:after="100" w:afterAutospacing="1" w:line="240" w:lineRule="auto"/>
        <w:rPr>
          <w:rFonts w:eastAsia="Times New Roman" w:cstheme="minorHAnsi"/>
          <w:kern w:val="0"/>
          <w:lang w:eastAsia="en-IN"/>
          <w14:ligatures w14:val="none"/>
        </w:rPr>
      </w:pPr>
      <w:r w:rsidRPr="00137042">
        <w:rPr>
          <w:rFonts w:eastAsia="Times New Roman" w:cstheme="minorHAnsi"/>
          <w:kern w:val="0"/>
          <w:lang w:eastAsia="en-IN"/>
          <w14:ligatures w14:val="none"/>
        </w:rPr>
        <w:t>Using ReLU activation function, which doesn't suffer from vanishing gradients.</w:t>
      </w:r>
    </w:p>
    <w:p w14:paraId="361FF915" w14:textId="2F9D9FCB" w:rsidR="00137042" w:rsidRPr="00137042" w:rsidRDefault="00137042" w:rsidP="00137042">
      <w:pPr>
        <w:numPr>
          <w:ilvl w:val="0"/>
          <w:numId w:val="17"/>
        </w:numPr>
        <w:spacing w:before="100" w:beforeAutospacing="1" w:after="100" w:afterAutospacing="1" w:line="240" w:lineRule="auto"/>
        <w:rPr>
          <w:rFonts w:eastAsia="Times New Roman" w:cstheme="minorHAnsi"/>
          <w:kern w:val="0"/>
          <w:lang w:eastAsia="en-IN"/>
          <w14:ligatures w14:val="none"/>
        </w:rPr>
      </w:pPr>
      <w:r w:rsidRPr="00137042">
        <w:rPr>
          <w:rFonts w:eastAsia="Times New Roman" w:cstheme="minorHAnsi"/>
          <w:kern w:val="0"/>
          <w:lang w:eastAsia="en-IN"/>
          <w14:ligatures w14:val="none"/>
        </w:rPr>
        <w:t>Use shallow network, but it doesn’t work if the objective is to identify the complex relationship in dataset.</w:t>
      </w:r>
    </w:p>
    <w:p w14:paraId="5E19004D" w14:textId="77777777" w:rsidR="00137042" w:rsidRPr="00137042" w:rsidRDefault="00137042" w:rsidP="00137042">
      <w:pPr>
        <w:numPr>
          <w:ilvl w:val="0"/>
          <w:numId w:val="17"/>
        </w:numPr>
        <w:spacing w:before="100" w:beforeAutospacing="1" w:after="100" w:afterAutospacing="1" w:line="240" w:lineRule="auto"/>
        <w:rPr>
          <w:rFonts w:eastAsia="Times New Roman" w:cstheme="minorHAnsi"/>
          <w:kern w:val="0"/>
          <w:lang w:eastAsia="en-IN"/>
          <w14:ligatures w14:val="none"/>
        </w:rPr>
      </w:pPr>
      <w:r w:rsidRPr="00137042">
        <w:rPr>
          <w:rFonts w:eastAsia="Times New Roman" w:cstheme="minorHAnsi"/>
          <w:kern w:val="0"/>
          <w:lang w:eastAsia="en-IN"/>
          <w14:ligatures w14:val="none"/>
        </w:rPr>
        <w:t>Proper weight initialization techniques.</w:t>
      </w:r>
    </w:p>
    <w:p w14:paraId="002D6038" w14:textId="77777777" w:rsidR="00137042" w:rsidRPr="00137042" w:rsidRDefault="00137042" w:rsidP="00137042">
      <w:pPr>
        <w:numPr>
          <w:ilvl w:val="0"/>
          <w:numId w:val="17"/>
        </w:numPr>
        <w:spacing w:before="100" w:beforeAutospacing="1" w:after="100" w:afterAutospacing="1" w:line="240" w:lineRule="auto"/>
        <w:rPr>
          <w:rFonts w:eastAsia="Times New Roman" w:cstheme="minorHAnsi"/>
          <w:kern w:val="0"/>
          <w:lang w:eastAsia="en-IN"/>
          <w14:ligatures w14:val="none"/>
        </w:rPr>
      </w:pPr>
      <w:r w:rsidRPr="00137042">
        <w:rPr>
          <w:rFonts w:eastAsia="Times New Roman" w:cstheme="minorHAnsi"/>
          <w:kern w:val="0"/>
          <w:lang w:eastAsia="en-IN"/>
          <w14:ligatures w14:val="none"/>
        </w:rPr>
        <w:t>Batch normalization to stabilize gradients.</w:t>
      </w:r>
    </w:p>
    <w:p w14:paraId="67D0FA71" w14:textId="77777777" w:rsidR="00137042" w:rsidRPr="00137042" w:rsidRDefault="00137042" w:rsidP="00137042">
      <w:pPr>
        <w:numPr>
          <w:ilvl w:val="0"/>
          <w:numId w:val="17"/>
        </w:numPr>
        <w:spacing w:before="100" w:beforeAutospacing="1" w:after="100" w:afterAutospacing="1" w:line="240" w:lineRule="auto"/>
        <w:rPr>
          <w:rFonts w:eastAsia="Times New Roman" w:cstheme="minorHAnsi"/>
          <w:kern w:val="0"/>
          <w:lang w:eastAsia="en-IN"/>
          <w14:ligatures w14:val="none"/>
        </w:rPr>
      </w:pPr>
      <w:r w:rsidRPr="00137042">
        <w:rPr>
          <w:rFonts w:eastAsia="Times New Roman" w:cstheme="minorHAnsi"/>
          <w:kern w:val="0"/>
          <w:lang w:eastAsia="en-IN"/>
          <w14:ligatures w14:val="none"/>
        </w:rPr>
        <w:t>Residual connections to facilitate gradient flow.</w:t>
      </w:r>
    </w:p>
    <w:p w14:paraId="5DA579BD" w14:textId="13BD36C1" w:rsidR="001D5414" w:rsidRPr="00137042" w:rsidRDefault="001D5414" w:rsidP="00245AC9">
      <w:pPr>
        <w:rPr>
          <w:rFonts w:cstheme="minorHAnsi"/>
          <w:sz w:val="20"/>
          <w:szCs w:val="20"/>
        </w:rPr>
      </w:pPr>
    </w:p>
    <w:p w14:paraId="234384C5" w14:textId="57D63AE3" w:rsidR="001D5414" w:rsidRPr="00137042" w:rsidRDefault="001D5414" w:rsidP="00245AC9">
      <w:pPr>
        <w:rPr>
          <w:rFonts w:cstheme="minorHAnsi"/>
          <w:sz w:val="20"/>
          <w:szCs w:val="20"/>
        </w:rPr>
      </w:pPr>
      <w:r w:rsidRPr="00137042">
        <w:rPr>
          <w:rFonts w:cstheme="minorHAnsi"/>
          <w:sz w:val="20"/>
          <w:szCs w:val="20"/>
        </w:rPr>
        <w:lastRenderedPageBreak/>
        <w:drawing>
          <wp:inline distT="0" distB="0" distL="0" distR="0" wp14:anchorId="509DE943" wp14:editId="09842404">
            <wp:extent cx="5731510" cy="3072765"/>
            <wp:effectExtent l="0" t="0" r="0" b="0"/>
            <wp:docPr id="827613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13487" name=""/>
                    <pic:cNvPicPr/>
                  </pic:nvPicPr>
                  <pic:blipFill>
                    <a:blip r:embed="rId25"/>
                    <a:stretch>
                      <a:fillRect/>
                    </a:stretch>
                  </pic:blipFill>
                  <pic:spPr>
                    <a:xfrm>
                      <a:off x="0" y="0"/>
                      <a:ext cx="5731510" cy="3072765"/>
                    </a:xfrm>
                    <a:prstGeom prst="rect">
                      <a:avLst/>
                    </a:prstGeom>
                  </pic:spPr>
                </pic:pic>
              </a:graphicData>
            </a:graphic>
          </wp:inline>
        </w:drawing>
      </w:r>
    </w:p>
    <w:p w14:paraId="592645B1" w14:textId="158F5C3E" w:rsidR="00137042" w:rsidRPr="00137042" w:rsidRDefault="00137042" w:rsidP="00137042">
      <w:pPr>
        <w:pStyle w:val="ListParagraph"/>
        <w:numPr>
          <w:ilvl w:val="0"/>
          <w:numId w:val="20"/>
        </w:numPr>
        <w:spacing w:before="100" w:beforeAutospacing="1" w:after="100" w:afterAutospacing="1" w:line="240" w:lineRule="auto"/>
        <w:rPr>
          <w:rFonts w:eastAsia="Times New Roman" w:cstheme="minorHAnsi"/>
          <w:kern w:val="0"/>
          <w:lang w:eastAsia="en-IN"/>
          <w14:ligatures w14:val="none"/>
        </w:rPr>
      </w:pPr>
      <w:r w:rsidRPr="00137042">
        <w:rPr>
          <w:rFonts w:eastAsia="Times New Roman" w:cstheme="minorHAnsi"/>
          <w:b/>
          <w:bCs/>
          <w:kern w:val="0"/>
          <w:lang w:eastAsia="en-IN"/>
          <w14:ligatures w14:val="none"/>
        </w:rPr>
        <w:t>Improving Neural Network Performance:</w:t>
      </w:r>
    </w:p>
    <w:p w14:paraId="2C4C7710" w14:textId="77777777" w:rsidR="00137042" w:rsidRDefault="00137042" w:rsidP="00137042">
      <w:pPr>
        <w:numPr>
          <w:ilvl w:val="0"/>
          <w:numId w:val="18"/>
        </w:numPr>
        <w:spacing w:before="100" w:beforeAutospacing="1" w:after="100" w:afterAutospacing="1" w:line="240" w:lineRule="auto"/>
        <w:rPr>
          <w:rFonts w:eastAsia="Times New Roman" w:cstheme="minorHAnsi"/>
          <w:kern w:val="0"/>
          <w:lang w:eastAsia="en-IN"/>
          <w14:ligatures w14:val="none"/>
        </w:rPr>
      </w:pPr>
      <w:r w:rsidRPr="00137042">
        <w:rPr>
          <w:rFonts w:eastAsia="Times New Roman" w:cstheme="minorHAnsi"/>
          <w:kern w:val="0"/>
          <w:lang w:eastAsia="en-IN"/>
          <w14:ligatures w14:val="none"/>
        </w:rPr>
        <w:t>Tuning hyperparameters like the number of layers, neurons, learning rate, optimizer, batch size, etc.</w:t>
      </w:r>
    </w:p>
    <w:p w14:paraId="10EAD901" w14:textId="5D506337" w:rsidR="00897F79" w:rsidRPr="00897F79" w:rsidRDefault="00897F79" w:rsidP="00897F79">
      <w:pPr>
        <w:numPr>
          <w:ilvl w:val="1"/>
          <w:numId w:val="18"/>
        </w:numPr>
        <w:spacing w:before="100" w:beforeAutospacing="1" w:after="100" w:afterAutospacing="1" w:line="240" w:lineRule="auto"/>
        <w:rPr>
          <w:rFonts w:eastAsia="Times New Roman" w:cstheme="minorHAnsi"/>
          <w:kern w:val="0"/>
          <w:lang w:eastAsia="en-IN"/>
          <w14:ligatures w14:val="none"/>
        </w:rPr>
      </w:pPr>
      <w:r>
        <w:t>There should be sufficient number of neurons in initial hidden layer to capture the primitive features.</w:t>
      </w:r>
    </w:p>
    <w:p w14:paraId="0FF56320" w14:textId="1B2246FB" w:rsidR="00897F79" w:rsidRPr="00897F79" w:rsidRDefault="00897F79" w:rsidP="00897F79">
      <w:pPr>
        <w:numPr>
          <w:ilvl w:val="1"/>
          <w:numId w:val="18"/>
        </w:numPr>
        <w:spacing w:before="100" w:beforeAutospacing="1" w:after="100" w:afterAutospacing="1" w:line="240" w:lineRule="auto"/>
        <w:rPr>
          <w:rFonts w:eastAsia="Times New Roman" w:cstheme="minorHAnsi"/>
          <w:kern w:val="0"/>
          <w:lang w:eastAsia="en-IN"/>
          <w14:ligatures w14:val="none"/>
        </w:rPr>
      </w:pPr>
      <w:r>
        <w:t>We can do warming up learning rate where we can increase the learning rate in training to improve the performance.</w:t>
      </w:r>
    </w:p>
    <w:p w14:paraId="4BEF5387" w14:textId="2E06F293" w:rsidR="00897F79" w:rsidRPr="00137042" w:rsidRDefault="00897F79" w:rsidP="00897F79">
      <w:pPr>
        <w:numPr>
          <w:ilvl w:val="1"/>
          <w:numId w:val="18"/>
        </w:numPr>
        <w:spacing w:before="100" w:beforeAutospacing="1" w:after="100" w:afterAutospacing="1" w:line="240" w:lineRule="auto"/>
        <w:rPr>
          <w:rFonts w:eastAsia="Times New Roman" w:cstheme="minorHAnsi"/>
          <w:kern w:val="0"/>
          <w:lang w:eastAsia="en-IN"/>
          <w14:ligatures w14:val="none"/>
        </w:rPr>
      </w:pPr>
      <w:r>
        <w:t>We can provide high number of epochs with help of Early stopping which will stop the iterations if there is no significant change in the loss.</w:t>
      </w:r>
    </w:p>
    <w:p w14:paraId="0C805989" w14:textId="2A6EEA93" w:rsidR="00137042" w:rsidRPr="00137042" w:rsidRDefault="00137042" w:rsidP="00137042">
      <w:pPr>
        <w:numPr>
          <w:ilvl w:val="0"/>
          <w:numId w:val="18"/>
        </w:numPr>
        <w:spacing w:before="100" w:beforeAutospacing="1" w:after="100" w:afterAutospacing="1" w:line="240" w:lineRule="auto"/>
        <w:rPr>
          <w:rFonts w:eastAsia="Times New Roman" w:cstheme="minorHAnsi"/>
          <w:kern w:val="0"/>
          <w:lang w:eastAsia="en-IN"/>
          <w14:ligatures w14:val="none"/>
        </w:rPr>
      </w:pPr>
      <w:r w:rsidRPr="00137042">
        <w:rPr>
          <w:rFonts w:eastAsia="Times New Roman" w:cstheme="minorHAnsi"/>
          <w:kern w:val="0"/>
          <w:lang w:eastAsia="en-IN"/>
          <w14:ligatures w14:val="none"/>
        </w:rPr>
        <w:t>Monitoring loss rate and weight distributions.</w:t>
      </w:r>
    </w:p>
    <w:p w14:paraId="32F7A381" w14:textId="77777777" w:rsidR="00137042" w:rsidRPr="00137042" w:rsidRDefault="00137042" w:rsidP="00137042">
      <w:pPr>
        <w:numPr>
          <w:ilvl w:val="0"/>
          <w:numId w:val="18"/>
        </w:numPr>
        <w:spacing w:before="100" w:beforeAutospacing="1" w:after="100" w:afterAutospacing="1" w:line="240" w:lineRule="auto"/>
        <w:rPr>
          <w:rFonts w:eastAsia="Times New Roman" w:cstheme="minorHAnsi"/>
          <w:kern w:val="0"/>
          <w:lang w:eastAsia="en-IN"/>
          <w14:ligatures w14:val="none"/>
        </w:rPr>
      </w:pPr>
      <w:r w:rsidRPr="00137042">
        <w:rPr>
          <w:rFonts w:eastAsia="Times New Roman" w:cstheme="minorHAnsi"/>
          <w:kern w:val="0"/>
          <w:lang w:eastAsia="en-IN"/>
          <w14:ligatures w14:val="none"/>
        </w:rPr>
        <w:t>Utilizing transfer learning and unsupervised pre-training when data is limited.</w:t>
      </w:r>
    </w:p>
    <w:p w14:paraId="5BDCD478" w14:textId="5CBD9201" w:rsidR="00137042" w:rsidRPr="00137042" w:rsidRDefault="00137042" w:rsidP="00137042">
      <w:pPr>
        <w:numPr>
          <w:ilvl w:val="0"/>
          <w:numId w:val="18"/>
        </w:numPr>
        <w:spacing w:before="100" w:beforeAutospacing="1" w:after="100" w:afterAutospacing="1" w:line="240" w:lineRule="auto"/>
        <w:rPr>
          <w:rFonts w:eastAsia="Times New Roman" w:cstheme="minorHAnsi"/>
          <w:kern w:val="0"/>
          <w:lang w:eastAsia="en-IN"/>
          <w14:ligatures w14:val="none"/>
        </w:rPr>
      </w:pPr>
      <w:r w:rsidRPr="00137042">
        <w:rPr>
          <w:rFonts w:eastAsia="Times New Roman" w:cstheme="minorHAnsi"/>
          <w:kern w:val="0"/>
          <w:lang w:eastAsia="en-IN"/>
          <w14:ligatures w14:val="none"/>
        </w:rPr>
        <w:t xml:space="preserve">Employing regularization techniques like L1 and L2 regularization, dropout, </w:t>
      </w:r>
      <w:r w:rsidR="00897F79">
        <w:rPr>
          <w:rFonts w:eastAsia="Times New Roman" w:cstheme="minorHAnsi"/>
          <w:kern w:val="0"/>
          <w:lang w:eastAsia="en-IN"/>
          <w14:ligatures w14:val="none"/>
        </w:rPr>
        <w:t>for overfitting model.</w:t>
      </w:r>
    </w:p>
    <w:p w14:paraId="2E649F3E" w14:textId="3C45C67F" w:rsidR="00137042" w:rsidRPr="00137042" w:rsidRDefault="00137042" w:rsidP="00137042">
      <w:pPr>
        <w:spacing w:before="100" w:beforeAutospacing="1" w:after="100" w:afterAutospacing="1" w:line="240" w:lineRule="auto"/>
        <w:ind w:left="360"/>
        <w:rPr>
          <w:rFonts w:eastAsia="Times New Roman" w:cstheme="minorHAnsi"/>
          <w:kern w:val="0"/>
          <w:lang w:eastAsia="en-IN"/>
          <w14:ligatures w14:val="none"/>
        </w:rPr>
      </w:pPr>
      <w:r w:rsidRPr="00137042">
        <w:rPr>
          <w:rFonts w:eastAsia="Times New Roman" w:cstheme="minorHAnsi"/>
          <w:b/>
          <w:bCs/>
          <w:kern w:val="0"/>
          <w:lang w:eastAsia="en-IN"/>
          <w14:ligatures w14:val="none"/>
        </w:rPr>
        <w:t>Other Common Challenges and Solutions:</w:t>
      </w:r>
    </w:p>
    <w:p w14:paraId="653DC8F1" w14:textId="77777777" w:rsidR="00137042" w:rsidRPr="00137042" w:rsidRDefault="00137042" w:rsidP="00137042">
      <w:pPr>
        <w:numPr>
          <w:ilvl w:val="0"/>
          <w:numId w:val="19"/>
        </w:numPr>
        <w:spacing w:before="100" w:beforeAutospacing="1" w:after="100" w:afterAutospacing="1" w:line="240" w:lineRule="auto"/>
        <w:rPr>
          <w:rFonts w:eastAsia="Times New Roman" w:cstheme="minorHAnsi"/>
          <w:kern w:val="0"/>
          <w:lang w:eastAsia="en-IN"/>
          <w14:ligatures w14:val="none"/>
        </w:rPr>
      </w:pPr>
      <w:r w:rsidRPr="00137042">
        <w:rPr>
          <w:rFonts w:eastAsia="Times New Roman" w:cstheme="minorHAnsi"/>
          <w:kern w:val="0"/>
          <w:lang w:eastAsia="en-IN"/>
          <w14:ligatures w14:val="none"/>
        </w:rPr>
        <w:t>Exploding gradient problem can be addressed by gradient clipping.</w:t>
      </w:r>
    </w:p>
    <w:p w14:paraId="0E52A0F7" w14:textId="77777777" w:rsidR="00137042" w:rsidRPr="00137042" w:rsidRDefault="00137042" w:rsidP="00137042">
      <w:pPr>
        <w:numPr>
          <w:ilvl w:val="0"/>
          <w:numId w:val="19"/>
        </w:numPr>
        <w:spacing w:before="100" w:beforeAutospacing="1" w:after="100" w:afterAutospacing="1" w:line="240" w:lineRule="auto"/>
        <w:rPr>
          <w:rFonts w:eastAsia="Times New Roman" w:cstheme="minorHAnsi"/>
          <w:kern w:val="0"/>
          <w:lang w:eastAsia="en-IN"/>
          <w14:ligatures w14:val="none"/>
        </w:rPr>
      </w:pPr>
      <w:r w:rsidRPr="00137042">
        <w:rPr>
          <w:rFonts w:eastAsia="Times New Roman" w:cstheme="minorHAnsi"/>
          <w:kern w:val="0"/>
          <w:lang w:eastAsia="en-IN"/>
          <w14:ligatures w14:val="none"/>
        </w:rPr>
        <w:t>Not enough data can be mitigated by data augmentation, transfer learning, or unsupervised pre-training.</w:t>
      </w:r>
    </w:p>
    <w:p w14:paraId="12F5EE4A" w14:textId="77777777" w:rsidR="00137042" w:rsidRDefault="00137042" w:rsidP="00137042">
      <w:pPr>
        <w:numPr>
          <w:ilvl w:val="0"/>
          <w:numId w:val="19"/>
        </w:numPr>
        <w:spacing w:before="100" w:beforeAutospacing="1" w:after="100" w:afterAutospacing="1" w:line="240" w:lineRule="auto"/>
        <w:rPr>
          <w:rFonts w:eastAsia="Times New Roman" w:cstheme="minorHAnsi"/>
          <w:kern w:val="0"/>
          <w:lang w:eastAsia="en-IN"/>
          <w14:ligatures w14:val="none"/>
        </w:rPr>
      </w:pPr>
      <w:r w:rsidRPr="00137042">
        <w:rPr>
          <w:rFonts w:eastAsia="Times New Roman" w:cstheme="minorHAnsi"/>
          <w:kern w:val="0"/>
          <w:lang w:eastAsia="en-IN"/>
          <w14:ligatures w14:val="none"/>
        </w:rPr>
        <w:t>Slow training can be accelerated using more efficient optimizers or learning rate schedulers.</w:t>
      </w:r>
    </w:p>
    <w:p w14:paraId="759E7704" w14:textId="32864CAA" w:rsidR="00EC48C7" w:rsidRPr="00137042" w:rsidRDefault="00EC48C7" w:rsidP="00EC48C7">
      <w:pPr>
        <w:spacing w:before="100" w:beforeAutospacing="1" w:after="100" w:afterAutospacing="1" w:line="240" w:lineRule="auto"/>
        <w:rPr>
          <w:rFonts w:eastAsia="Times New Roman" w:cstheme="minorHAnsi"/>
          <w:kern w:val="0"/>
          <w:lang w:eastAsia="en-IN"/>
          <w14:ligatures w14:val="none"/>
        </w:rPr>
      </w:pPr>
      <w:r>
        <w:t>Why batch size is provided in multiple of 2 in Neural networks.</w:t>
      </w:r>
    </w:p>
    <w:p w14:paraId="0E65242E" w14:textId="77777777" w:rsidR="00EC48C7" w:rsidRPr="00EC48C7" w:rsidRDefault="00EC48C7" w:rsidP="00EC48C7">
      <w:pPr>
        <w:pStyle w:val="NormalWeb"/>
        <w:rPr>
          <w:rFonts w:asciiTheme="minorHAnsi" w:hAnsiTheme="minorHAnsi" w:cstheme="minorHAnsi"/>
          <w:sz w:val="22"/>
          <w:szCs w:val="22"/>
        </w:rPr>
      </w:pPr>
      <w:r w:rsidRPr="00EC48C7">
        <w:rPr>
          <w:rFonts w:asciiTheme="minorHAnsi" w:hAnsiTheme="minorHAnsi" w:cstheme="minorHAnsi"/>
          <w:sz w:val="22"/>
          <w:szCs w:val="22"/>
        </w:rPr>
        <w:t>Providing a batch size that is a multiple of 2 (e.g., 32, 64, 128) is a common practice in neural networks for several reasons:</w:t>
      </w:r>
    </w:p>
    <w:p w14:paraId="5929ABE3" w14:textId="77777777" w:rsidR="00EC48C7" w:rsidRPr="00EC48C7" w:rsidRDefault="00EC48C7" w:rsidP="00EC48C7">
      <w:pPr>
        <w:pStyle w:val="NormalWeb"/>
        <w:numPr>
          <w:ilvl w:val="0"/>
          <w:numId w:val="25"/>
        </w:numPr>
        <w:rPr>
          <w:rFonts w:asciiTheme="minorHAnsi" w:hAnsiTheme="minorHAnsi" w:cstheme="minorHAnsi"/>
          <w:sz w:val="22"/>
          <w:szCs w:val="22"/>
        </w:rPr>
      </w:pPr>
      <w:r w:rsidRPr="00EC48C7">
        <w:rPr>
          <w:rStyle w:val="Strong"/>
          <w:rFonts w:asciiTheme="minorHAnsi" w:hAnsiTheme="minorHAnsi" w:cstheme="minorHAnsi"/>
          <w:sz w:val="22"/>
          <w:szCs w:val="22"/>
        </w:rPr>
        <w:t>Efficiency in Memory Utilization:</w:t>
      </w:r>
      <w:r w:rsidRPr="00EC48C7">
        <w:rPr>
          <w:rFonts w:asciiTheme="minorHAnsi" w:hAnsiTheme="minorHAnsi" w:cstheme="minorHAnsi"/>
          <w:sz w:val="22"/>
          <w:szCs w:val="22"/>
        </w:rPr>
        <w:t xml:space="preserve"> Modern hardware architectures, such as GPUs, are optimized for parallel processing and memory access. Using batch sizes that are powers of 2 can help maximize memory utilization and optimize data throughput during training.</w:t>
      </w:r>
    </w:p>
    <w:p w14:paraId="2EB3FFA1" w14:textId="77777777" w:rsidR="00EC48C7" w:rsidRPr="00EC48C7" w:rsidRDefault="00EC48C7" w:rsidP="00EC48C7">
      <w:pPr>
        <w:pStyle w:val="NormalWeb"/>
        <w:numPr>
          <w:ilvl w:val="0"/>
          <w:numId w:val="25"/>
        </w:numPr>
        <w:rPr>
          <w:rFonts w:asciiTheme="minorHAnsi" w:hAnsiTheme="minorHAnsi" w:cstheme="minorHAnsi"/>
          <w:sz w:val="22"/>
          <w:szCs w:val="22"/>
        </w:rPr>
      </w:pPr>
      <w:r w:rsidRPr="00EC48C7">
        <w:rPr>
          <w:rStyle w:val="Strong"/>
          <w:rFonts w:asciiTheme="minorHAnsi" w:hAnsiTheme="minorHAnsi" w:cstheme="minorHAnsi"/>
          <w:sz w:val="22"/>
          <w:szCs w:val="22"/>
        </w:rPr>
        <w:t>Vectorization and Parallelization:</w:t>
      </w:r>
      <w:r w:rsidRPr="00EC48C7">
        <w:rPr>
          <w:rFonts w:asciiTheme="minorHAnsi" w:hAnsiTheme="minorHAnsi" w:cstheme="minorHAnsi"/>
          <w:sz w:val="22"/>
          <w:szCs w:val="22"/>
        </w:rPr>
        <w:t xml:space="preserve"> Neural network operations, such as matrix multiplications and convolutions, are often implemented using highly optimized libraries that leverage </w:t>
      </w:r>
      <w:r w:rsidRPr="00EC48C7">
        <w:rPr>
          <w:rFonts w:asciiTheme="minorHAnsi" w:hAnsiTheme="minorHAnsi" w:cstheme="minorHAnsi"/>
          <w:sz w:val="22"/>
          <w:szCs w:val="22"/>
        </w:rPr>
        <w:lastRenderedPageBreak/>
        <w:t>parallel processing capabilities. Batch sizes that are powers of 2 can facilitate efficient vectorization and parallelization of these operations, leading to faster training times.</w:t>
      </w:r>
    </w:p>
    <w:p w14:paraId="0981117B" w14:textId="77777777" w:rsidR="00C8567F" w:rsidRDefault="00C8567F" w:rsidP="00245AC9"/>
    <w:p w14:paraId="141BC778" w14:textId="08F0EA31" w:rsidR="00137042" w:rsidRDefault="00137042" w:rsidP="00137042">
      <w:pPr>
        <w:pStyle w:val="Heading2"/>
      </w:pPr>
      <w:r>
        <w:t>Early Stopping</w:t>
      </w:r>
    </w:p>
    <w:p w14:paraId="7AACB01D" w14:textId="77777777" w:rsidR="00ED512A" w:rsidRDefault="00ED512A" w:rsidP="00ED512A"/>
    <w:p w14:paraId="666926A0" w14:textId="6AFBB9CA" w:rsidR="00ED512A" w:rsidRPr="004673B1" w:rsidRDefault="00ED512A" w:rsidP="00ED512A">
      <w:pPr>
        <w:rPr>
          <w:rFonts w:cstheme="minorHAnsi"/>
        </w:rPr>
      </w:pPr>
      <w:r w:rsidRPr="004673B1">
        <w:rPr>
          <w:rFonts w:cstheme="minorHAnsi"/>
        </w:rPr>
        <w:t>The early stopping mechanism allows training to halt at a point where the model's performance on the validation set is optimal, preventing further training that could lead to overfitting. By monitoring the specified quantity and observing changes over epochs, early stopping helps find the optimal balance between training performance and generalization to unseen data.</w:t>
      </w:r>
    </w:p>
    <w:p w14:paraId="41BA9C0A" w14:textId="3A555B39" w:rsidR="00ED512A" w:rsidRPr="004673B1" w:rsidRDefault="00ED512A" w:rsidP="00ED512A">
      <w:pPr>
        <w:rPr>
          <w:rFonts w:cstheme="minorHAnsi"/>
        </w:rPr>
      </w:pPr>
      <w:r w:rsidRPr="004673B1">
        <w:rPr>
          <w:rFonts w:cstheme="minorHAnsi"/>
        </w:rPr>
        <w:t>Implementing early stopping in training neural networks can help improve model performance, prevent overfitting, and save computational resources by stopping training when further improvement is unlikely.</w:t>
      </w:r>
    </w:p>
    <w:p w14:paraId="5105FE21" w14:textId="56136947" w:rsidR="00ED512A" w:rsidRPr="004673B1" w:rsidRDefault="00ED512A" w:rsidP="00ED512A">
      <w:pPr>
        <w:rPr>
          <w:rFonts w:cstheme="minorHAnsi"/>
        </w:rPr>
      </w:pPr>
      <w:r w:rsidRPr="004673B1">
        <w:rPr>
          <w:rFonts w:cstheme="minorHAnsi"/>
        </w:rPr>
        <w:t>Parameters of Early Stopping</w:t>
      </w:r>
    </w:p>
    <w:p w14:paraId="1321A356" w14:textId="77777777" w:rsidR="004673B1" w:rsidRPr="004673B1" w:rsidRDefault="004673B1" w:rsidP="004673B1">
      <w:pPr>
        <w:pStyle w:val="NormalWeb"/>
        <w:numPr>
          <w:ilvl w:val="0"/>
          <w:numId w:val="22"/>
        </w:numPr>
        <w:rPr>
          <w:rFonts w:asciiTheme="minorHAnsi" w:hAnsiTheme="minorHAnsi" w:cstheme="minorHAnsi"/>
          <w:sz w:val="22"/>
          <w:szCs w:val="22"/>
        </w:rPr>
      </w:pPr>
      <w:r w:rsidRPr="004673B1">
        <w:rPr>
          <w:rStyle w:val="Strong"/>
          <w:rFonts w:asciiTheme="minorHAnsi" w:hAnsiTheme="minorHAnsi" w:cstheme="minorHAnsi"/>
          <w:sz w:val="22"/>
          <w:szCs w:val="22"/>
        </w:rPr>
        <w:t>Min_delta:</w:t>
      </w:r>
      <w:r w:rsidRPr="004673B1">
        <w:rPr>
          <w:rFonts w:asciiTheme="minorHAnsi" w:hAnsiTheme="minorHAnsi" w:cstheme="minorHAnsi"/>
          <w:sz w:val="22"/>
          <w:szCs w:val="22"/>
        </w:rPr>
        <w:t xml:space="preserve"> This parameter specifies the minimum change in the monitored quantity (e.g., validation loss) that is considered as an improvement. If the change in the monitored quantity is less than min_delta, it is considered negligible, and the training may be stopped.</w:t>
      </w:r>
    </w:p>
    <w:p w14:paraId="0C83C913" w14:textId="77777777" w:rsidR="004673B1" w:rsidRPr="004673B1" w:rsidRDefault="004673B1" w:rsidP="004673B1">
      <w:pPr>
        <w:pStyle w:val="NormalWeb"/>
        <w:numPr>
          <w:ilvl w:val="0"/>
          <w:numId w:val="22"/>
        </w:numPr>
        <w:rPr>
          <w:rFonts w:asciiTheme="minorHAnsi" w:hAnsiTheme="minorHAnsi" w:cstheme="minorHAnsi"/>
          <w:sz w:val="22"/>
          <w:szCs w:val="22"/>
        </w:rPr>
      </w:pPr>
      <w:r w:rsidRPr="004673B1">
        <w:rPr>
          <w:rStyle w:val="Strong"/>
          <w:rFonts w:asciiTheme="minorHAnsi" w:hAnsiTheme="minorHAnsi" w:cstheme="minorHAnsi"/>
          <w:sz w:val="22"/>
          <w:szCs w:val="22"/>
        </w:rPr>
        <w:t>Monitor:</w:t>
      </w:r>
      <w:r w:rsidRPr="004673B1">
        <w:rPr>
          <w:rFonts w:asciiTheme="minorHAnsi" w:hAnsiTheme="minorHAnsi" w:cstheme="minorHAnsi"/>
          <w:sz w:val="22"/>
          <w:szCs w:val="22"/>
        </w:rPr>
        <w:t xml:space="preserve"> This parameter specifies the quantity to be monitored during training to determine whether to stop early or continue. Common choices include validation loss, validation accuracy, or any other relevant metric that indicates model performance.</w:t>
      </w:r>
    </w:p>
    <w:p w14:paraId="36C5A589" w14:textId="77777777" w:rsidR="004673B1" w:rsidRPr="004673B1" w:rsidRDefault="004673B1" w:rsidP="004673B1">
      <w:pPr>
        <w:pStyle w:val="NormalWeb"/>
        <w:numPr>
          <w:ilvl w:val="0"/>
          <w:numId w:val="22"/>
        </w:numPr>
        <w:rPr>
          <w:rFonts w:asciiTheme="minorHAnsi" w:hAnsiTheme="minorHAnsi" w:cstheme="minorHAnsi"/>
          <w:sz w:val="22"/>
          <w:szCs w:val="22"/>
        </w:rPr>
      </w:pPr>
      <w:r w:rsidRPr="004673B1">
        <w:rPr>
          <w:rStyle w:val="Strong"/>
          <w:rFonts w:asciiTheme="minorHAnsi" w:hAnsiTheme="minorHAnsi" w:cstheme="minorHAnsi"/>
          <w:sz w:val="22"/>
          <w:szCs w:val="22"/>
        </w:rPr>
        <w:t>Patience:</w:t>
      </w:r>
      <w:r w:rsidRPr="004673B1">
        <w:rPr>
          <w:rFonts w:asciiTheme="minorHAnsi" w:hAnsiTheme="minorHAnsi" w:cstheme="minorHAnsi"/>
          <w:sz w:val="22"/>
          <w:szCs w:val="22"/>
        </w:rPr>
        <w:t xml:space="preserve"> Patience determines the number of epochs to wait before considering early stopping. If the monitored quantity does not show improvement for a certain number of epochs (specified by patience), training may be stopped.</w:t>
      </w:r>
    </w:p>
    <w:p w14:paraId="59FF83C2" w14:textId="4447D776" w:rsidR="00ED512A" w:rsidRDefault="00ED512A" w:rsidP="00ED512A">
      <w:r>
        <w:t>.</w:t>
      </w:r>
    </w:p>
    <w:p w14:paraId="759E2A9B" w14:textId="7CABA320" w:rsidR="004673B1" w:rsidRDefault="00ED512A" w:rsidP="004673B1">
      <w:pPr>
        <w:pStyle w:val="Heading2"/>
      </w:pPr>
      <w:r>
        <w:t xml:space="preserve"> </w:t>
      </w:r>
      <w:r w:rsidR="004673B1">
        <w:t>Normalization:</w:t>
      </w:r>
    </w:p>
    <w:p w14:paraId="4AE25C25" w14:textId="69BF743E" w:rsidR="004673B1" w:rsidRDefault="00CF4468" w:rsidP="004673B1">
      <w:r w:rsidRPr="00CF4468">
        <w:drawing>
          <wp:inline distT="0" distB="0" distL="0" distR="0" wp14:anchorId="70DB5925" wp14:editId="29F7CC7D">
            <wp:extent cx="5096586" cy="2810267"/>
            <wp:effectExtent l="0" t="0" r="8890" b="9525"/>
            <wp:docPr id="1963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156" name=""/>
                    <pic:cNvPicPr/>
                  </pic:nvPicPr>
                  <pic:blipFill>
                    <a:blip r:embed="rId26"/>
                    <a:stretch>
                      <a:fillRect/>
                    </a:stretch>
                  </pic:blipFill>
                  <pic:spPr>
                    <a:xfrm>
                      <a:off x="0" y="0"/>
                      <a:ext cx="5096586" cy="2810267"/>
                    </a:xfrm>
                    <a:prstGeom prst="rect">
                      <a:avLst/>
                    </a:prstGeom>
                  </pic:spPr>
                </pic:pic>
              </a:graphicData>
            </a:graphic>
          </wp:inline>
        </w:drawing>
      </w:r>
      <w:r w:rsidR="004673B1">
        <w:tab/>
      </w:r>
    </w:p>
    <w:p w14:paraId="42499DDA" w14:textId="77777777" w:rsidR="0033718B" w:rsidRPr="0033718B" w:rsidRDefault="0033718B" w:rsidP="0033718B">
      <w:pPr>
        <w:pStyle w:val="NormalWeb"/>
        <w:numPr>
          <w:ilvl w:val="0"/>
          <w:numId w:val="23"/>
        </w:numPr>
        <w:rPr>
          <w:rFonts w:asciiTheme="minorHAnsi" w:hAnsiTheme="minorHAnsi" w:cstheme="minorHAnsi"/>
          <w:sz w:val="22"/>
          <w:szCs w:val="22"/>
        </w:rPr>
      </w:pPr>
      <w:r w:rsidRPr="0033718B">
        <w:rPr>
          <w:rStyle w:val="Strong"/>
          <w:rFonts w:asciiTheme="minorHAnsi" w:hAnsiTheme="minorHAnsi" w:cstheme="minorHAnsi"/>
          <w:sz w:val="22"/>
          <w:szCs w:val="22"/>
        </w:rPr>
        <w:t>Balanced Update Steps:</w:t>
      </w:r>
      <w:r w:rsidRPr="0033718B">
        <w:rPr>
          <w:rFonts w:asciiTheme="minorHAnsi" w:hAnsiTheme="minorHAnsi" w:cstheme="minorHAnsi"/>
          <w:sz w:val="22"/>
          <w:szCs w:val="22"/>
        </w:rPr>
        <w:t xml:space="preserve"> When features have significantly different scales, the gradients for each feature may also vary widely. This can cause the optimization process to take longer to </w:t>
      </w:r>
      <w:r w:rsidRPr="0033718B">
        <w:rPr>
          <w:rFonts w:asciiTheme="minorHAnsi" w:hAnsiTheme="minorHAnsi" w:cstheme="minorHAnsi"/>
          <w:sz w:val="22"/>
          <w:szCs w:val="22"/>
        </w:rPr>
        <w:lastRenderedPageBreak/>
        <w:t>converge, as some features may dominate the updates while others are neglected. Feature scaling ensures that all features contribute more equally to the update steps, leading to more balanced progress towards the optimal solution.</w:t>
      </w:r>
    </w:p>
    <w:p w14:paraId="1D399AC6" w14:textId="77777777" w:rsidR="0033718B" w:rsidRPr="0033718B" w:rsidRDefault="0033718B" w:rsidP="0033718B">
      <w:pPr>
        <w:pStyle w:val="NormalWeb"/>
        <w:numPr>
          <w:ilvl w:val="0"/>
          <w:numId w:val="23"/>
        </w:numPr>
        <w:rPr>
          <w:rFonts w:asciiTheme="minorHAnsi" w:hAnsiTheme="minorHAnsi" w:cstheme="minorHAnsi"/>
          <w:sz w:val="22"/>
          <w:szCs w:val="22"/>
        </w:rPr>
      </w:pPr>
      <w:r w:rsidRPr="0033718B">
        <w:rPr>
          <w:rStyle w:val="Strong"/>
          <w:rFonts w:asciiTheme="minorHAnsi" w:hAnsiTheme="minorHAnsi" w:cstheme="minorHAnsi"/>
          <w:sz w:val="22"/>
          <w:szCs w:val="22"/>
        </w:rPr>
        <w:t>Avoidance of Oscillations:</w:t>
      </w:r>
      <w:r w:rsidRPr="0033718B">
        <w:rPr>
          <w:rFonts w:asciiTheme="minorHAnsi" w:hAnsiTheme="minorHAnsi" w:cstheme="minorHAnsi"/>
          <w:sz w:val="22"/>
          <w:szCs w:val="22"/>
        </w:rPr>
        <w:t xml:space="preserve"> In gradient descent, oscillations can occur when the learning rate is too high, causing the optimization process to overshoot the minimum and bounce back and forth around the optimal solution. Feature scaling helps mitigate oscillations by ensuring that the gradients are consistent across features, reducing the likelihood of large updates that lead to overshooting.</w:t>
      </w:r>
    </w:p>
    <w:p w14:paraId="45F36AF5" w14:textId="77777777" w:rsidR="0033718B" w:rsidRPr="0033718B" w:rsidRDefault="0033718B" w:rsidP="0033718B">
      <w:pPr>
        <w:pStyle w:val="NormalWeb"/>
        <w:numPr>
          <w:ilvl w:val="0"/>
          <w:numId w:val="23"/>
        </w:numPr>
        <w:rPr>
          <w:rFonts w:asciiTheme="minorHAnsi" w:hAnsiTheme="minorHAnsi" w:cstheme="minorHAnsi"/>
          <w:sz w:val="22"/>
          <w:szCs w:val="22"/>
        </w:rPr>
      </w:pPr>
      <w:r w:rsidRPr="0033718B">
        <w:rPr>
          <w:rStyle w:val="Strong"/>
          <w:rFonts w:asciiTheme="minorHAnsi" w:hAnsiTheme="minorHAnsi" w:cstheme="minorHAnsi"/>
          <w:sz w:val="22"/>
          <w:szCs w:val="22"/>
        </w:rPr>
        <w:t>Faster Convergence:</w:t>
      </w:r>
      <w:r w:rsidRPr="0033718B">
        <w:rPr>
          <w:rFonts w:asciiTheme="minorHAnsi" w:hAnsiTheme="minorHAnsi" w:cstheme="minorHAnsi"/>
          <w:sz w:val="22"/>
          <w:szCs w:val="22"/>
        </w:rPr>
        <w:t xml:space="preserve"> With balanced update steps and reduced oscillations, feature scaling generally leads to faster convergence of the optimization process. This means that the model reaches a satisfactory solution in fewer iterations, saving computational resources and training time.</w:t>
      </w:r>
    </w:p>
    <w:p w14:paraId="265B085B" w14:textId="77777777" w:rsidR="0033718B" w:rsidRPr="0033718B" w:rsidRDefault="0033718B" w:rsidP="0033718B">
      <w:pPr>
        <w:pStyle w:val="NormalWeb"/>
        <w:numPr>
          <w:ilvl w:val="0"/>
          <w:numId w:val="23"/>
        </w:numPr>
        <w:rPr>
          <w:rFonts w:asciiTheme="minorHAnsi" w:hAnsiTheme="minorHAnsi" w:cstheme="minorHAnsi"/>
          <w:sz w:val="22"/>
          <w:szCs w:val="22"/>
        </w:rPr>
      </w:pPr>
      <w:r w:rsidRPr="0033718B">
        <w:rPr>
          <w:rStyle w:val="Strong"/>
          <w:rFonts w:asciiTheme="minorHAnsi" w:hAnsiTheme="minorHAnsi" w:cstheme="minorHAnsi"/>
          <w:sz w:val="22"/>
          <w:szCs w:val="22"/>
        </w:rPr>
        <w:t>Improved Numerical Stability:</w:t>
      </w:r>
      <w:r w:rsidRPr="0033718B">
        <w:rPr>
          <w:rFonts w:asciiTheme="minorHAnsi" w:hAnsiTheme="minorHAnsi" w:cstheme="minorHAnsi"/>
          <w:sz w:val="22"/>
          <w:szCs w:val="22"/>
        </w:rPr>
        <w:t xml:space="preserve"> Feature scaling can also improve the numerical stability of optimization algorithms. Large differences in feature scales can result in numerical instabilities, such as overflow or underflow issues, which can disrupt the optimization process. Scaling features to a similar range helps maintain numerical stability throughout training.</w:t>
      </w:r>
    </w:p>
    <w:p w14:paraId="3E713A94" w14:textId="77777777" w:rsidR="00CF4468" w:rsidRDefault="00CF4468" w:rsidP="004673B1"/>
    <w:p w14:paraId="43E99478" w14:textId="4110B06C" w:rsidR="0033718B" w:rsidRDefault="0033718B" w:rsidP="0033718B">
      <w:pPr>
        <w:pStyle w:val="Heading2"/>
      </w:pPr>
      <w:r>
        <w:t>Dropout</w:t>
      </w:r>
    </w:p>
    <w:p w14:paraId="412D9FD4" w14:textId="77777777" w:rsidR="0033718B" w:rsidRDefault="0033718B" w:rsidP="0033718B">
      <w:r>
        <w:t>Neural networks are prone to overfitting due to complex architecture. To overcome with this solution is</w:t>
      </w:r>
    </w:p>
    <w:p w14:paraId="333C7E45" w14:textId="77777777" w:rsidR="0033718B" w:rsidRDefault="0033718B" w:rsidP="0033718B">
      <w:pPr>
        <w:pStyle w:val="ListParagraph"/>
        <w:numPr>
          <w:ilvl w:val="0"/>
          <w:numId w:val="24"/>
        </w:numPr>
      </w:pPr>
      <w:r>
        <w:t>Add more data</w:t>
      </w:r>
    </w:p>
    <w:p w14:paraId="49952751" w14:textId="648F2977" w:rsidR="0033718B" w:rsidRDefault="0033718B" w:rsidP="0033718B">
      <w:pPr>
        <w:pStyle w:val="ListParagraph"/>
        <w:numPr>
          <w:ilvl w:val="0"/>
          <w:numId w:val="24"/>
        </w:numPr>
      </w:pPr>
      <w:r>
        <w:t>Reduce complexity of network by reducing layers and neurons.</w:t>
      </w:r>
    </w:p>
    <w:p w14:paraId="4D47A709" w14:textId="77777777" w:rsidR="0033718B" w:rsidRDefault="0033718B" w:rsidP="0033718B">
      <w:pPr>
        <w:pStyle w:val="ListParagraph"/>
        <w:numPr>
          <w:ilvl w:val="0"/>
          <w:numId w:val="24"/>
        </w:numPr>
      </w:pPr>
      <w:r>
        <w:t>Early stopping</w:t>
      </w:r>
    </w:p>
    <w:p w14:paraId="68C210A3" w14:textId="77777777" w:rsidR="0033718B" w:rsidRDefault="0033718B" w:rsidP="0033718B">
      <w:pPr>
        <w:pStyle w:val="ListParagraph"/>
        <w:numPr>
          <w:ilvl w:val="0"/>
          <w:numId w:val="24"/>
        </w:numPr>
      </w:pPr>
      <w:r>
        <w:t xml:space="preserve">Regularization </w:t>
      </w:r>
    </w:p>
    <w:p w14:paraId="5C919879" w14:textId="5682FA47" w:rsidR="00EC48C7" w:rsidRDefault="009313DD" w:rsidP="0033718B">
      <w:r>
        <w:t xml:space="preserve">Dropout </w:t>
      </w:r>
      <w:r w:rsidR="00EC48C7">
        <w:t>is a regularization technique commonly used in deep learning to prevent overfitting and improve the generalization performance of neural networks. It works by randomly dropping (i.e., setting to zero) a fraction of the neurons in a layer during training.</w:t>
      </w:r>
    </w:p>
    <w:p w14:paraId="26C5F647" w14:textId="6455D573" w:rsidR="00EC48C7" w:rsidRDefault="00EC48C7" w:rsidP="0033718B">
      <w:r>
        <w:t>How Dropout works:</w:t>
      </w:r>
    </w:p>
    <w:p w14:paraId="016D1F2F" w14:textId="3EF9E169" w:rsidR="00EC48C7" w:rsidRDefault="00EC48C7" w:rsidP="00EC48C7">
      <w:pPr>
        <w:pStyle w:val="ListParagraph"/>
        <w:numPr>
          <w:ilvl w:val="0"/>
          <w:numId w:val="11"/>
        </w:numPr>
      </w:pPr>
      <w:r w:rsidRPr="00EC48C7">
        <w:rPr>
          <w:b/>
          <w:bCs/>
        </w:rPr>
        <w:t>Random Dropout</w:t>
      </w:r>
      <w:r>
        <w:t>: During each training iteration, dropout randomly selects a subset of neurons in a layer and temporarily removes them from the network. The dropout rate determines the probability of dropping out each neuron, typically ranging from 0.2 to 0.5</w:t>
      </w:r>
    </w:p>
    <w:p w14:paraId="7E1B6990" w14:textId="3B87CB42" w:rsidR="00EC48C7" w:rsidRDefault="00EC48C7" w:rsidP="00EC48C7">
      <w:pPr>
        <w:pStyle w:val="ListParagraph"/>
        <w:numPr>
          <w:ilvl w:val="0"/>
          <w:numId w:val="11"/>
        </w:numPr>
      </w:pPr>
      <w:r w:rsidRPr="00EC48C7">
        <w:rPr>
          <w:b/>
          <w:bCs/>
        </w:rPr>
        <w:t>Training Phase</w:t>
      </w:r>
      <w:r>
        <w:t>: in the forward pass, the network operates with the dropout applied, an only a fraction of neurons is active. This means that the networks predictions are based on different subnetwork configuration in each iteration.</w:t>
      </w:r>
    </w:p>
    <w:p w14:paraId="78A8154E" w14:textId="5DD98824" w:rsidR="00EC48C7" w:rsidRDefault="00EC48C7" w:rsidP="00EC48C7">
      <w:pPr>
        <w:pStyle w:val="ListParagraph"/>
        <w:numPr>
          <w:ilvl w:val="0"/>
          <w:numId w:val="11"/>
        </w:numPr>
      </w:pPr>
      <w:r w:rsidRPr="00EC48C7">
        <w:rPr>
          <w:b/>
          <w:bCs/>
        </w:rPr>
        <w:t>Inference Phase</w:t>
      </w:r>
      <w:r>
        <w:t xml:space="preserve">: During inference/testing, dropout is turned off, and all neurons are active. However, the weights of neurons are scaled by the dropout rate to compensate for the increased activity, ensuring consistent behaviour between training and </w:t>
      </w:r>
      <w:r w:rsidR="00701915">
        <w:t>testing</w:t>
      </w:r>
      <w:r>
        <w:t>.</w:t>
      </w:r>
    </w:p>
    <w:p w14:paraId="660105EF" w14:textId="35AF1420" w:rsidR="00EC48C7" w:rsidRDefault="00EC48C7" w:rsidP="00EC48C7">
      <w:pPr>
        <w:pStyle w:val="ListParagraph"/>
        <w:numPr>
          <w:ilvl w:val="0"/>
          <w:numId w:val="11"/>
        </w:numPr>
      </w:pPr>
      <w:r w:rsidRPr="00EC48C7">
        <w:rPr>
          <w:b/>
          <w:bCs/>
        </w:rPr>
        <w:t>Regularization Effect</w:t>
      </w:r>
      <w:r>
        <w:t>: By randomly dropping neurons during training, dropout introduces noise and variability into the network, forcing it to learn more robust and generalized features. This prevents individual neurons from relying too heavily on specific features and encourages the network to learn redundant representations, which helps prevent overfitting.</w:t>
      </w:r>
    </w:p>
    <w:p w14:paraId="66DED7CB" w14:textId="17149E36" w:rsidR="00701915" w:rsidRDefault="00EC48C7" w:rsidP="00701915">
      <w:pPr>
        <w:pStyle w:val="ListParagraph"/>
        <w:numPr>
          <w:ilvl w:val="0"/>
          <w:numId w:val="11"/>
        </w:numPr>
      </w:pPr>
      <w:r w:rsidRPr="00EC48C7">
        <w:rPr>
          <w:b/>
          <w:bCs/>
        </w:rPr>
        <w:t>Ensemble Effect</w:t>
      </w:r>
      <w:r>
        <w:t xml:space="preserve">: Dropout can be viewed as training multiple subnetworks simultaneously, each corresponding to a different combination of active neurons. During inference, these </w:t>
      </w:r>
      <w:r>
        <w:lastRenderedPageBreak/>
        <w:t>subnetworks are effectively combined, leading to an ensemble effect that improves the model’s generalization performance.</w:t>
      </w:r>
    </w:p>
    <w:p w14:paraId="43BB3EB0" w14:textId="77777777" w:rsidR="00701915" w:rsidRDefault="00701915" w:rsidP="00701915">
      <w:pPr>
        <w:pStyle w:val="ListParagraph"/>
      </w:pPr>
    </w:p>
    <w:p w14:paraId="13623FB4" w14:textId="77777777" w:rsidR="00701915" w:rsidRPr="00701915" w:rsidRDefault="00701915" w:rsidP="00701915">
      <w:pPr>
        <w:pStyle w:val="ListParagraph"/>
        <w:numPr>
          <w:ilvl w:val="0"/>
          <w:numId w:val="11"/>
        </w:numPr>
        <w:spacing w:before="100" w:beforeAutospacing="1" w:after="100" w:afterAutospacing="1" w:line="240" w:lineRule="auto"/>
        <w:rPr>
          <w:rFonts w:eastAsia="Times New Roman" w:cstheme="minorHAnsi"/>
          <w:kern w:val="0"/>
          <w:lang w:eastAsia="en-IN"/>
          <w14:ligatures w14:val="none"/>
        </w:rPr>
      </w:pPr>
      <w:r w:rsidRPr="00701915">
        <w:rPr>
          <w:rFonts w:eastAsia="Times New Roman" w:cstheme="minorHAnsi"/>
          <w:b/>
          <w:bCs/>
          <w:kern w:val="0"/>
          <w:lang w:eastAsia="en-IN"/>
          <w14:ligatures w14:val="none"/>
        </w:rPr>
        <w:t>Scaling Weights</w:t>
      </w:r>
      <w:r>
        <w:rPr>
          <w:rFonts w:eastAsia="Times New Roman" w:cstheme="minorHAnsi"/>
          <w:b/>
          <w:bCs/>
          <w:kern w:val="0"/>
          <w:lang w:eastAsia="en-IN"/>
          <w14:ligatures w14:val="none"/>
        </w:rPr>
        <w:t xml:space="preserve"> in testing</w:t>
      </w:r>
      <w:r w:rsidRPr="00701915">
        <w:rPr>
          <w:rFonts w:eastAsia="Times New Roman" w:cstheme="minorHAnsi"/>
          <w:b/>
          <w:bCs/>
          <w:kern w:val="0"/>
          <w:lang w:eastAsia="en-IN"/>
          <w14:ligatures w14:val="none"/>
        </w:rPr>
        <w:t>:</w:t>
      </w:r>
    </w:p>
    <w:p w14:paraId="31C1B74C" w14:textId="77777777" w:rsidR="00701915" w:rsidRDefault="00701915" w:rsidP="00701915">
      <w:pPr>
        <w:pStyle w:val="ListParagraph"/>
        <w:numPr>
          <w:ilvl w:val="1"/>
          <w:numId w:val="11"/>
        </w:numPr>
        <w:spacing w:before="100" w:beforeAutospacing="1" w:after="100" w:afterAutospacing="1" w:line="240" w:lineRule="auto"/>
        <w:rPr>
          <w:rFonts w:eastAsia="Times New Roman" w:cstheme="minorHAnsi"/>
          <w:kern w:val="0"/>
          <w:lang w:eastAsia="en-IN"/>
          <w14:ligatures w14:val="none"/>
        </w:rPr>
      </w:pPr>
      <w:r w:rsidRPr="00701915">
        <w:rPr>
          <w:rFonts w:eastAsia="Times New Roman" w:cstheme="minorHAnsi"/>
          <w:kern w:val="0"/>
          <w:lang w:eastAsia="en-IN"/>
          <w14:ligatures w14:val="none"/>
        </w:rPr>
        <w:t>To compensate for the dropout applied during training, the weights of each neuron are scaled by the dropout rate (probability of dropout) during testing.</w:t>
      </w:r>
    </w:p>
    <w:p w14:paraId="2C244D9E" w14:textId="4885029A" w:rsidR="00701915" w:rsidRPr="00701915" w:rsidRDefault="00701915" w:rsidP="00701915">
      <w:pPr>
        <w:pStyle w:val="ListParagraph"/>
        <w:numPr>
          <w:ilvl w:val="1"/>
          <w:numId w:val="11"/>
        </w:numPr>
        <w:spacing w:before="100" w:beforeAutospacing="1" w:after="100" w:afterAutospacing="1" w:line="240" w:lineRule="auto"/>
        <w:rPr>
          <w:rFonts w:eastAsia="Times New Roman" w:cstheme="minorHAnsi"/>
          <w:kern w:val="0"/>
          <w:lang w:eastAsia="en-IN"/>
          <w14:ligatures w14:val="none"/>
        </w:rPr>
      </w:pPr>
      <w:r w:rsidRPr="00701915">
        <w:rPr>
          <w:rFonts w:eastAsia="Times New Roman" w:cstheme="minorHAnsi"/>
          <w:kern w:val="0"/>
          <w:lang w:eastAsia="en-IN"/>
          <w14:ligatures w14:val="none"/>
        </w:rPr>
        <w:t>For example, if the dropout rate used during training was 0.5 (50% dropout probability), the weights of each neuron are multiplied by 0.5 during testing.</w:t>
      </w:r>
    </w:p>
    <w:p w14:paraId="2A7F13D3" w14:textId="77777777" w:rsidR="00701915" w:rsidRPr="00701915" w:rsidRDefault="00701915" w:rsidP="00701915">
      <w:pPr>
        <w:ind w:left="360"/>
        <w:rPr>
          <w:rFonts w:cstheme="minorHAnsi"/>
        </w:rPr>
      </w:pPr>
    </w:p>
    <w:p w14:paraId="100EEAE9" w14:textId="77777777" w:rsidR="00102F87" w:rsidRDefault="00102F87" w:rsidP="0033718B"/>
    <w:p w14:paraId="7D0A4B16" w14:textId="763DE461" w:rsidR="0033718B" w:rsidRDefault="00102F87" w:rsidP="0033718B">
      <w:r w:rsidRPr="00102F87">
        <w:drawing>
          <wp:inline distT="0" distB="0" distL="0" distR="0" wp14:anchorId="3F6F538D" wp14:editId="2CE51ADF">
            <wp:extent cx="4401164" cy="3943900"/>
            <wp:effectExtent l="0" t="0" r="0" b="0"/>
            <wp:docPr id="1367524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24173" name=""/>
                    <pic:cNvPicPr/>
                  </pic:nvPicPr>
                  <pic:blipFill>
                    <a:blip r:embed="rId27"/>
                    <a:stretch>
                      <a:fillRect/>
                    </a:stretch>
                  </pic:blipFill>
                  <pic:spPr>
                    <a:xfrm>
                      <a:off x="0" y="0"/>
                      <a:ext cx="4401164" cy="3943900"/>
                    </a:xfrm>
                    <a:prstGeom prst="rect">
                      <a:avLst/>
                    </a:prstGeom>
                  </pic:spPr>
                </pic:pic>
              </a:graphicData>
            </a:graphic>
          </wp:inline>
        </w:drawing>
      </w:r>
      <w:r w:rsidR="0033718B">
        <w:t xml:space="preserve">  </w:t>
      </w:r>
    </w:p>
    <w:p w14:paraId="26A74E0F" w14:textId="77777777" w:rsidR="00701915" w:rsidRDefault="00701915" w:rsidP="0033718B"/>
    <w:p w14:paraId="27DC8EE4" w14:textId="0986E45E" w:rsidR="00701915" w:rsidRDefault="00701915" w:rsidP="00B62885">
      <w:pPr>
        <w:pStyle w:val="Heading2"/>
      </w:pPr>
      <w:r>
        <w:t>Regularization L2 &amp; L1</w:t>
      </w:r>
    </w:p>
    <w:p w14:paraId="1B577046" w14:textId="77777777" w:rsidR="00B62885" w:rsidRDefault="00B62885" w:rsidP="00B62885"/>
    <w:p w14:paraId="7A6346D2" w14:textId="5D97E498" w:rsidR="00B62885" w:rsidRDefault="00B62885" w:rsidP="00B62885">
      <w:r>
        <w:t xml:space="preserve">Regularization techniques such as L1 and L2 regularization are commonly used in deep learning to prevent the overfitting and improve the generalization performance of neural networks. </w:t>
      </w:r>
    </w:p>
    <w:p w14:paraId="77DD010F" w14:textId="59AE9F3F" w:rsidR="00B62885" w:rsidRDefault="00B62885" w:rsidP="00B62885">
      <w:pPr>
        <w:pStyle w:val="ListParagraph"/>
        <w:numPr>
          <w:ilvl w:val="0"/>
          <w:numId w:val="27"/>
        </w:numPr>
      </w:pPr>
      <w:r>
        <w:t>L1 Regularization (Lasso Regularization):</w:t>
      </w:r>
    </w:p>
    <w:p w14:paraId="3B8F9E25" w14:textId="2D3DFA77" w:rsidR="00B62885" w:rsidRDefault="00B62885" w:rsidP="00B62885">
      <w:pPr>
        <w:pStyle w:val="ListParagraph"/>
        <w:numPr>
          <w:ilvl w:val="1"/>
          <w:numId w:val="27"/>
        </w:numPr>
      </w:pPr>
      <w:r>
        <w:t>L1 regularization adds a penalty term to the cost function proportion to the absolute values of the weights (parameters) of the neural network.</w:t>
      </w:r>
    </w:p>
    <w:p w14:paraId="4C9ECCEC" w14:textId="61E25023" w:rsidR="00B62885" w:rsidRPr="00B62885" w:rsidRDefault="00B62885" w:rsidP="00B62885">
      <w:pPr>
        <w:pStyle w:val="ListParagraph"/>
        <w:numPr>
          <w:ilvl w:val="1"/>
          <w:numId w:val="27"/>
        </w:numPr>
      </w:pPr>
      <w:r>
        <w:t xml:space="preserve">The regularization is term is calculated as the sum of absolute values of the weights </w:t>
      </w:r>
      <m:oMath>
        <m:r>
          <m:rPr>
            <m:sty m:val="p"/>
          </m:rPr>
          <w:rPr>
            <w:rFonts w:ascii="Cambria Math" w:hAnsi="Cambria Math"/>
          </w:rPr>
          <m:t>λ</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e>
        </m:nary>
      </m:oMath>
      <w:r>
        <w:rPr>
          <w:rFonts w:eastAsiaTheme="minorEastAsia"/>
        </w:rPr>
        <w:t xml:space="preserve"> where </w:t>
      </w:r>
      <m:oMath>
        <m:r>
          <m:rPr>
            <m:sty m:val="p"/>
          </m:rPr>
          <w:rPr>
            <w:rFonts w:ascii="Cambria Math" w:hAnsi="Cambria Math"/>
          </w:rPr>
          <m:t>λ</m:t>
        </m:r>
      </m:oMath>
      <w:r>
        <w:rPr>
          <w:rFonts w:eastAsiaTheme="minorEastAsia"/>
          <w:iCs/>
        </w:rPr>
        <w:t xml:space="preserve"> is the regularization parameter and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eastAsiaTheme="minorEastAsia"/>
        </w:rPr>
        <w:t xml:space="preserve"> are the weights.</w:t>
      </w:r>
    </w:p>
    <w:p w14:paraId="44864D66" w14:textId="70F4B692" w:rsidR="00B62885" w:rsidRPr="00B62885" w:rsidRDefault="00B62885" w:rsidP="00B62885">
      <w:pPr>
        <w:pStyle w:val="ListParagraph"/>
        <w:numPr>
          <w:ilvl w:val="1"/>
          <w:numId w:val="27"/>
        </w:numPr>
      </w:pPr>
      <w:r>
        <w:rPr>
          <w:rFonts w:eastAsiaTheme="minorEastAsia"/>
        </w:rPr>
        <w:t>L1 regularization encourages sparsity in the weight matrix by pushing some of the weights exactly zero</w:t>
      </w:r>
    </w:p>
    <w:p w14:paraId="474FCECA" w14:textId="79F0D8A3" w:rsidR="00B62885" w:rsidRPr="00B62885" w:rsidRDefault="00B62885" w:rsidP="00B62885">
      <w:pPr>
        <w:pStyle w:val="ListParagraph"/>
        <w:numPr>
          <w:ilvl w:val="0"/>
          <w:numId w:val="27"/>
        </w:numPr>
      </w:pPr>
      <w:r>
        <w:rPr>
          <w:rFonts w:eastAsiaTheme="minorEastAsia"/>
        </w:rPr>
        <w:lastRenderedPageBreak/>
        <w:t>L2 Regularization (Ridge Regularization):</w:t>
      </w:r>
    </w:p>
    <w:p w14:paraId="3D12F8FF" w14:textId="1E991D24" w:rsidR="00B62885" w:rsidRPr="00B62885" w:rsidRDefault="00B62885" w:rsidP="00B62885">
      <w:pPr>
        <w:pStyle w:val="ListParagraph"/>
        <w:numPr>
          <w:ilvl w:val="1"/>
          <w:numId w:val="27"/>
        </w:numPr>
      </w:pPr>
      <w:r>
        <w:rPr>
          <w:rFonts w:eastAsiaTheme="minorEastAsia"/>
        </w:rPr>
        <w:t xml:space="preserve">L2 regularization adds a penalty term to the cost function </w:t>
      </w:r>
      <w:r w:rsidR="00B75BE8">
        <w:rPr>
          <w:rFonts w:eastAsiaTheme="minorEastAsia"/>
        </w:rPr>
        <w:t>proportional</w:t>
      </w:r>
      <w:r>
        <w:rPr>
          <w:rFonts w:eastAsiaTheme="minorEastAsia"/>
        </w:rPr>
        <w:t xml:space="preserve"> to the square of the Euclidean norm (L2 norm) of the weights of the neural network.</w:t>
      </w:r>
    </w:p>
    <w:p w14:paraId="41EEC2BB" w14:textId="0C2CF1FD" w:rsidR="00B62885" w:rsidRPr="00B62885" w:rsidRDefault="00B62885" w:rsidP="00B62885">
      <w:pPr>
        <w:pStyle w:val="ListParagraph"/>
        <w:numPr>
          <w:ilvl w:val="1"/>
          <w:numId w:val="27"/>
        </w:numPr>
      </w:pPr>
      <w:r>
        <w:rPr>
          <w:rFonts w:eastAsiaTheme="minorEastAsia"/>
        </w:rPr>
        <w:t xml:space="preserve">The regularization term is called as the sum of the square of the weights: </w:t>
      </w:r>
      <m:oMath>
        <m:r>
          <m:rPr>
            <m:sty m:val="p"/>
          </m:rPr>
          <w:rPr>
            <w:rFonts w:ascii="Cambria Math" w:hAnsi="Cambria Math"/>
          </w:rPr>
          <m:t>λ</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2</m:t>
                </m:r>
              </m:sup>
            </m:sSubSup>
          </m:e>
        </m:nary>
      </m:oMath>
      <w:r>
        <w:rPr>
          <w:rFonts w:eastAsiaTheme="minorEastAsia"/>
        </w:rPr>
        <w:t xml:space="preserve">, where </w:t>
      </w:r>
      <m:oMath>
        <m:r>
          <m:rPr>
            <m:sty m:val="p"/>
          </m:rPr>
          <w:rPr>
            <w:rFonts w:ascii="Cambria Math" w:hAnsi="Cambria Math"/>
          </w:rPr>
          <m:t>λ</m:t>
        </m:r>
      </m:oMath>
      <w:r>
        <w:rPr>
          <w:rFonts w:eastAsiaTheme="minorEastAsia"/>
          <w:iCs/>
        </w:rPr>
        <w:t xml:space="preserve"> is the regularization parameter and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eastAsiaTheme="minorEastAsia"/>
        </w:rPr>
        <w:t xml:space="preserve"> are the weights.</w:t>
      </w:r>
    </w:p>
    <w:p w14:paraId="2956C5C3" w14:textId="3854D45E" w:rsidR="00B62885" w:rsidRPr="00B62885" w:rsidRDefault="00B62885" w:rsidP="00B62885">
      <w:pPr>
        <w:pStyle w:val="ListParagraph"/>
        <w:numPr>
          <w:ilvl w:val="1"/>
          <w:numId w:val="27"/>
        </w:numPr>
      </w:pPr>
      <w:r>
        <w:rPr>
          <w:rFonts w:eastAsiaTheme="minorEastAsia"/>
        </w:rPr>
        <w:t>L2 regularization penalized large weights more heavily than small weights, encouraging the network to spread influence of all features rather than relying heavily on a few.</w:t>
      </w:r>
    </w:p>
    <w:p w14:paraId="4EE99F27" w14:textId="72FFA380" w:rsidR="00B62885" w:rsidRDefault="00B62885" w:rsidP="00B62885">
      <w:pPr>
        <w:pStyle w:val="ListParagraph"/>
        <w:ind w:left="0"/>
      </w:pPr>
      <w:r>
        <w:t>Both L1 and L2 regularization techniques add a regularization term to the cost function, which penalizes complex models with large weights. The regularization parameter λλ controls the strength of regularization: larger values of λ result in stronger regularization, which can help prevent overfitting but may also lead to underfitting if set too high.</w:t>
      </w:r>
    </w:p>
    <w:p w14:paraId="738B7E4C" w14:textId="77777777" w:rsidR="00B62885" w:rsidRDefault="00B62885" w:rsidP="00B62885">
      <w:pPr>
        <w:pStyle w:val="ListParagraph"/>
        <w:ind w:left="0"/>
      </w:pPr>
    </w:p>
    <w:p w14:paraId="7A68E485" w14:textId="60E1C8A9" w:rsidR="00B62885" w:rsidRDefault="00B62885" w:rsidP="00B62885">
      <w:pPr>
        <w:pStyle w:val="ListParagraph"/>
        <w:ind w:left="0"/>
      </w:pPr>
      <w:r>
        <w:t>In practice, a combination of L1 and L2 regularization, known as Elastic Net regularization, can be used to benefit from the advantages of both techniques. Regularization techniques like L1 and L2 are essential tools in the deep learning practitioner's toolbox for building more robust and generalizable neural networks.</w:t>
      </w:r>
    </w:p>
    <w:p w14:paraId="1CE0ACDA" w14:textId="77777777" w:rsidR="00B62885" w:rsidRDefault="00B62885" w:rsidP="00B62885">
      <w:pPr>
        <w:pStyle w:val="ListParagraph"/>
        <w:ind w:left="0"/>
      </w:pPr>
    </w:p>
    <w:p w14:paraId="15DC0B74" w14:textId="489183F1" w:rsidR="00B62885" w:rsidRDefault="00AB1FE9" w:rsidP="00AB1FE9">
      <w:pPr>
        <w:pStyle w:val="Heading2"/>
      </w:pPr>
      <w:r>
        <w:t>Activation function</w:t>
      </w:r>
    </w:p>
    <w:p w14:paraId="674C8F90" w14:textId="71FE95D7" w:rsidR="00AB1FE9" w:rsidRDefault="00AB1FE9" w:rsidP="00B62885">
      <w:pPr>
        <w:pStyle w:val="ListParagraph"/>
        <w:ind w:left="0"/>
      </w:pPr>
      <w:r>
        <w:t>In Neural networks, each neuron forms a weighted sum of its inputs and passes the resulting scalar value through a function referred to as an activation function or transfer function. If a neuron has n inputs, then the output or activation of a neuron is</w:t>
      </w:r>
    </w:p>
    <w:p w14:paraId="387E2BB2" w14:textId="77777777" w:rsidR="00AB1FE9" w:rsidRDefault="00AB1FE9" w:rsidP="00B62885">
      <w:pPr>
        <w:pStyle w:val="ListParagraph"/>
        <w:ind w:left="0"/>
      </w:pPr>
    </w:p>
    <w:p w14:paraId="6CF7CE7B" w14:textId="0FB63D5B" w:rsidR="00AB1FE9" w:rsidRPr="00AB1FE9" w:rsidRDefault="00AB1FE9" w:rsidP="00B62885">
      <w:pPr>
        <w:pStyle w:val="ListParagraph"/>
        <w:ind w:left="0"/>
        <w:rPr>
          <w:rFonts w:eastAsiaTheme="minorEastAsia"/>
        </w:rPr>
      </w:pPr>
      <m:oMathPara>
        <m:oMath>
          <m:r>
            <w:rPr>
              <w:rFonts w:ascii="Cambria Math" w:hAnsi="Cambria Math"/>
            </w:rPr>
            <m:t>a=g</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oMath>
      </m:oMathPara>
    </w:p>
    <w:p w14:paraId="6FABFA87" w14:textId="77777777" w:rsidR="00AB1FE9" w:rsidRPr="00AB1FE9" w:rsidRDefault="00AB1FE9" w:rsidP="00B62885">
      <w:pPr>
        <w:pStyle w:val="ListParagraph"/>
        <w:ind w:left="0"/>
        <w:rPr>
          <w:rFonts w:eastAsiaTheme="minorEastAsia"/>
        </w:rPr>
      </w:pPr>
    </w:p>
    <w:p w14:paraId="57996CE4" w14:textId="7EB3E0A3" w:rsidR="00AB1FE9" w:rsidRPr="00AB1FE9" w:rsidRDefault="00AB1FE9" w:rsidP="00B62885">
      <w:pPr>
        <w:pStyle w:val="ListParagraph"/>
        <w:ind w:left="0"/>
        <w:rPr>
          <w:rFonts w:eastAsiaTheme="minorEastAsia"/>
        </w:rPr>
      </w:pPr>
      <w:r>
        <w:rPr>
          <w:rFonts w:eastAsiaTheme="minorEastAsia"/>
        </w:rPr>
        <w:t xml:space="preserve">The function </w:t>
      </w:r>
      <m:oMath>
        <m:r>
          <w:rPr>
            <w:rFonts w:ascii="Cambria Math" w:hAnsi="Cambria Math"/>
          </w:rPr>
          <m:t>g</m:t>
        </m:r>
      </m:oMath>
      <w:r>
        <w:rPr>
          <w:rFonts w:eastAsiaTheme="minorEastAsia"/>
        </w:rPr>
        <w:t xml:space="preserve"> is referred to as the activation function.</w:t>
      </w:r>
    </w:p>
    <w:p w14:paraId="1C0F96E9" w14:textId="3DA43A79" w:rsidR="00251A92" w:rsidRDefault="00251A92" w:rsidP="00251A92">
      <w:pPr>
        <w:pStyle w:val="Heading3"/>
      </w:pPr>
      <w:r>
        <w:t>Ideal activation function</w:t>
      </w:r>
    </w:p>
    <w:p w14:paraId="5693056C" w14:textId="77777777" w:rsidR="00251A92" w:rsidRPr="00251A92" w:rsidRDefault="00251A92" w:rsidP="00251A92">
      <w:pPr>
        <w:numPr>
          <w:ilvl w:val="0"/>
          <w:numId w:val="29"/>
        </w:numPr>
        <w:spacing w:before="100" w:beforeAutospacing="1" w:after="100" w:afterAutospacing="1" w:line="240" w:lineRule="auto"/>
        <w:rPr>
          <w:rFonts w:eastAsia="Times New Roman" w:cstheme="minorHAnsi"/>
          <w:kern w:val="0"/>
          <w:lang w:eastAsia="en-IN"/>
          <w14:ligatures w14:val="none"/>
        </w:rPr>
      </w:pPr>
      <w:r w:rsidRPr="00251A92">
        <w:rPr>
          <w:rFonts w:eastAsia="Times New Roman" w:cstheme="minorHAnsi"/>
          <w:b/>
          <w:bCs/>
          <w:kern w:val="0"/>
          <w:lang w:eastAsia="en-IN"/>
          <w14:ligatures w14:val="none"/>
        </w:rPr>
        <w:t>Non-Linear:</w:t>
      </w:r>
      <w:r w:rsidRPr="00251A92">
        <w:rPr>
          <w:rFonts w:eastAsia="Times New Roman" w:cstheme="minorHAnsi"/>
          <w:kern w:val="0"/>
          <w:lang w:eastAsia="en-IN"/>
          <w14:ligatures w14:val="none"/>
        </w:rPr>
        <w:t xml:space="preserve"> Capable of capturing nonlinear relationships between inputs and outputs, allowing the network to learn complex patterns and make accurate predictions.</w:t>
      </w:r>
    </w:p>
    <w:p w14:paraId="6143D427" w14:textId="77777777" w:rsidR="00251A92" w:rsidRPr="00251A92" w:rsidRDefault="00251A92" w:rsidP="00251A92">
      <w:pPr>
        <w:numPr>
          <w:ilvl w:val="0"/>
          <w:numId w:val="29"/>
        </w:numPr>
        <w:spacing w:before="100" w:beforeAutospacing="1" w:after="100" w:afterAutospacing="1" w:line="240" w:lineRule="auto"/>
        <w:rPr>
          <w:rFonts w:eastAsia="Times New Roman" w:cstheme="minorHAnsi"/>
          <w:kern w:val="0"/>
          <w:lang w:eastAsia="en-IN"/>
          <w14:ligatures w14:val="none"/>
        </w:rPr>
      </w:pPr>
      <w:r w:rsidRPr="00251A92">
        <w:rPr>
          <w:rFonts w:eastAsia="Times New Roman" w:cstheme="minorHAnsi"/>
          <w:b/>
          <w:bCs/>
          <w:kern w:val="0"/>
          <w:lang w:eastAsia="en-IN"/>
          <w14:ligatures w14:val="none"/>
        </w:rPr>
        <w:t>Differentiable:</w:t>
      </w:r>
      <w:r w:rsidRPr="00251A92">
        <w:rPr>
          <w:rFonts w:eastAsia="Times New Roman" w:cstheme="minorHAnsi"/>
          <w:kern w:val="0"/>
          <w:lang w:eastAsia="en-IN"/>
          <w14:ligatures w14:val="none"/>
        </w:rPr>
        <w:t xml:space="preserve"> Must be differentiable to facilitate the use of gradient-based optimization algorithms like backpropagation, which rely on computing derivatives to update weights during training.</w:t>
      </w:r>
    </w:p>
    <w:p w14:paraId="022EC6CC" w14:textId="77777777" w:rsidR="00251A92" w:rsidRPr="00251A92" w:rsidRDefault="00251A92" w:rsidP="00251A92">
      <w:pPr>
        <w:numPr>
          <w:ilvl w:val="0"/>
          <w:numId w:val="29"/>
        </w:numPr>
        <w:spacing w:before="100" w:beforeAutospacing="1" w:after="100" w:afterAutospacing="1" w:line="240" w:lineRule="auto"/>
        <w:rPr>
          <w:rFonts w:eastAsia="Times New Roman" w:cstheme="minorHAnsi"/>
          <w:kern w:val="0"/>
          <w:lang w:eastAsia="en-IN"/>
          <w14:ligatures w14:val="none"/>
        </w:rPr>
      </w:pPr>
      <w:r w:rsidRPr="00251A92">
        <w:rPr>
          <w:rFonts w:eastAsia="Times New Roman" w:cstheme="minorHAnsi"/>
          <w:b/>
          <w:bCs/>
          <w:kern w:val="0"/>
          <w:lang w:eastAsia="en-IN"/>
          <w14:ligatures w14:val="none"/>
        </w:rPr>
        <w:t>Computationally Inexpensive:</w:t>
      </w:r>
      <w:r w:rsidRPr="00251A92">
        <w:rPr>
          <w:rFonts w:eastAsia="Times New Roman" w:cstheme="minorHAnsi"/>
          <w:kern w:val="0"/>
          <w:lang w:eastAsia="en-IN"/>
          <w14:ligatures w14:val="none"/>
        </w:rPr>
        <w:t xml:space="preserve"> Calculating activations and their derivatives should be computationally efficient to enable faster training and inference.</w:t>
      </w:r>
    </w:p>
    <w:p w14:paraId="578D1F6E" w14:textId="77777777" w:rsidR="00251A92" w:rsidRPr="00251A92" w:rsidRDefault="00251A92" w:rsidP="00251A92">
      <w:pPr>
        <w:numPr>
          <w:ilvl w:val="0"/>
          <w:numId w:val="29"/>
        </w:numPr>
        <w:spacing w:before="100" w:beforeAutospacing="1" w:after="100" w:afterAutospacing="1" w:line="240" w:lineRule="auto"/>
        <w:rPr>
          <w:rFonts w:eastAsia="Times New Roman" w:cstheme="minorHAnsi"/>
          <w:kern w:val="0"/>
          <w:lang w:eastAsia="en-IN"/>
          <w14:ligatures w14:val="none"/>
        </w:rPr>
      </w:pPr>
      <w:r w:rsidRPr="00251A92">
        <w:rPr>
          <w:rFonts w:eastAsia="Times New Roman" w:cstheme="minorHAnsi"/>
          <w:b/>
          <w:bCs/>
          <w:kern w:val="0"/>
          <w:lang w:eastAsia="en-IN"/>
          <w14:ligatures w14:val="none"/>
        </w:rPr>
        <w:t>Zero-Centered:</w:t>
      </w:r>
      <w:r w:rsidRPr="00251A92">
        <w:rPr>
          <w:rFonts w:eastAsia="Times New Roman" w:cstheme="minorHAnsi"/>
          <w:kern w:val="0"/>
          <w:lang w:eastAsia="en-IN"/>
          <w14:ligatures w14:val="none"/>
        </w:rPr>
        <w:t xml:space="preserve"> Having a mean-centered around zero helps with the convergence of optimization algorithms, particularly gradient descent.</w:t>
      </w:r>
    </w:p>
    <w:p w14:paraId="5BFB95F4" w14:textId="77777777" w:rsidR="00251A92" w:rsidRDefault="00251A92" w:rsidP="00251A92">
      <w:pPr>
        <w:numPr>
          <w:ilvl w:val="0"/>
          <w:numId w:val="29"/>
        </w:numPr>
        <w:spacing w:before="100" w:beforeAutospacing="1" w:after="100" w:afterAutospacing="1" w:line="240" w:lineRule="auto"/>
        <w:rPr>
          <w:rFonts w:eastAsia="Times New Roman" w:cstheme="minorHAnsi"/>
          <w:kern w:val="0"/>
          <w:lang w:eastAsia="en-IN"/>
          <w14:ligatures w14:val="none"/>
        </w:rPr>
      </w:pPr>
      <w:r w:rsidRPr="00251A92">
        <w:rPr>
          <w:rFonts w:eastAsia="Times New Roman" w:cstheme="minorHAnsi"/>
          <w:b/>
          <w:bCs/>
          <w:kern w:val="0"/>
          <w:lang w:eastAsia="en-IN"/>
          <w14:ligatures w14:val="none"/>
        </w:rPr>
        <w:t>Non-Saturating:</w:t>
      </w:r>
      <w:r w:rsidRPr="00251A92">
        <w:rPr>
          <w:rFonts w:eastAsia="Times New Roman" w:cstheme="minorHAnsi"/>
          <w:kern w:val="0"/>
          <w:lang w:eastAsia="en-IN"/>
          <w14:ligatures w14:val="none"/>
        </w:rPr>
        <w:t xml:space="preserve"> Avoids saturation issues where the gradient becomes close to zero, preventing learning. Non-saturating activation functions can sustain learning even with large input values.</w:t>
      </w:r>
    </w:p>
    <w:p w14:paraId="2FD820EF" w14:textId="77777777" w:rsidR="00251A92" w:rsidRDefault="00251A92" w:rsidP="00251A92">
      <w:pPr>
        <w:spacing w:before="100" w:beforeAutospacing="1" w:after="100" w:afterAutospacing="1" w:line="240" w:lineRule="auto"/>
        <w:rPr>
          <w:rFonts w:eastAsia="Times New Roman" w:cstheme="minorHAnsi"/>
          <w:kern w:val="0"/>
          <w:lang w:eastAsia="en-IN"/>
          <w14:ligatures w14:val="none"/>
        </w:rPr>
      </w:pPr>
    </w:p>
    <w:p w14:paraId="52746561" w14:textId="77777777" w:rsidR="00251A92" w:rsidRPr="00251A92" w:rsidRDefault="00251A92" w:rsidP="00251A92">
      <w:pPr>
        <w:spacing w:before="100" w:beforeAutospacing="1" w:after="100" w:afterAutospacing="1" w:line="240" w:lineRule="auto"/>
        <w:rPr>
          <w:rFonts w:eastAsia="Times New Roman" w:cstheme="minorHAnsi"/>
          <w:kern w:val="0"/>
          <w:lang w:eastAsia="en-IN"/>
          <w14:ligatures w14:val="none"/>
        </w:rPr>
      </w:pPr>
    </w:p>
    <w:p w14:paraId="2A73E480" w14:textId="77777777" w:rsidR="00251A92" w:rsidRPr="00251A92" w:rsidRDefault="00251A92" w:rsidP="00251A92">
      <w:pPr>
        <w:pStyle w:val="Heading3"/>
        <w:rPr>
          <w:rFonts w:eastAsia="Times New Roman"/>
          <w:lang w:eastAsia="en-IN"/>
        </w:rPr>
      </w:pPr>
      <w:r w:rsidRPr="00251A92">
        <w:rPr>
          <w:rFonts w:eastAsia="Times New Roman"/>
          <w:lang w:eastAsia="en-IN"/>
        </w:rPr>
        <w:lastRenderedPageBreak/>
        <w:t>Common Activation Functions:</w:t>
      </w:r>
    </w:p>
    <w:p w14:paraId="3B11CDA7" w14:textId="77777777" w:rsidR="00251A92" w:rsidRPr="00251A92" w:rsidRDefault="00251A92" w:rsidP="00251A92">
      <w:pPr>
        <w:numPr>
          <w:ilvl w:val="0"/>
          <w:numId w:val="31"/>
        </w:numPr>
        <w:spacing w:before="100" w:beforeAutospacing="1" w:after="100" w:afterAutospacing="1" w:line="240" w:lineRule="auto"/>
        <w:rPr>
          <w:rFonts w:eastAsia="Times New Roman" w:cstheme="minorHAnsi"/>
          <w:kern w:val="0"/>
          <w:lang w:eastAsia="en-IN"/>
          <w14:ligatures w14:val="none"/>
        </w:rPr>
      </w:pPr>
      <w:r w:rsidRPr="00251A92">
        <w:rPr>
          <w:rFonts w:eastAsia="Times New Roman" w:cstheme="minorHAnsi"/>
          <w:b/>
          <w:bCs/>
          <w:kern w:val="0"/>
          <w:lang w:eastAsia="en-IN"/>
          <w14:ligatures w14:val="none"/>
        </w:rPr>
        <w:t>Sigmoid Function (Logistic Activation):</w:t>
      </w:r>
    </w:p>
    <w:p w14:paraId="350B60A0" w14:textId="77777777" w:rsidR="00251A92" w:rsidRPr="00251A92" w:rsidRDefault="00251A92" w:rsidP="00251A92">
      <w:pPr>
        <w:numPr>
          <w:ilvl w:val="1"/>
          <w:numId w:val="31"/>
        </w:numPr>
        <w:spacing w:before="100" w:beforeAutospacing="1" w:after="100" w:afterAutospacing="1" w:line="240" w:lineRule="auto"/>
        <w:rPr>
          <w:rFonts w:eastAsia="Times New Roman" w:cstheme="minorHAnsi"/>
          <w:kern w:val="0"/>
          <w:lang w:eastAsia="en-IN"/>
          <w14:ligatures w14:val="none"/>
        </w:rPr>
      </w:pPr>
      <w:r w:rsidRPr="00251A92">
        <w:rPr>
          <w:rFonts w:eastAsia="Times New Roman" w:cstheme="minorHAnsi"/>
          <w:kern w:val="0"/>
          <w:lang w:eastAsia="en-IN"/>
          <w14:ligatures w14:val="none"/>
        </w:rPr>
        <w:t>Advantages:</w:t>
      </w:r>
    </w:p>
    <w:p w14:paraId="1086B59E" w14:textId="77777777" w:rsidR="00251A92" w:rsidRPr="00251A92" w:rsidRDefault="00251A92" w:rsidP="00251A92">
      <w:pPr>
        <w:numPr>
          <w:ilvl w:val="2"/>
          <w:numId w:val="31"/>
        </w:numPr>
        <w:spacing w:before="100" w:beforeAutospacing="1" w:after="100" w:afterAutospacing="1" w:line="240" w:lineRule="auto"/>
        <w:rPr>
          <w:rFonts w:eastAsia="Times New Roman" w:cstheme="minorHAnsi"/>
          <w:kern w:val="0"/>
          <w:lang w:eastAsia="en-IN"/>
          <w14:ligatures w14:val="none"/>
        </w:rPr>
      </w:pPr>
      <w:r w:rsidRPr="00251A92">
        <w:rPr>
          <w:rFonts w:eastAsia="Times New Roman" w:cstheme="minorHAnsi"/>
          <w:kern w:val="0"/>
          <w:lang w:eastAsia="en-IN"/>
          <w14:ligatures w14:val="none"/>
        </w:rPr>
        <w:t>Maps inputs to a range between 0 and 1, making it suitable for binary classification problems.</w:t>
      </w:r>
    </w:p>
    <w:p w14:paraId="1AF2198F" w14:textId="77777777" w:rsidR="00251A92" w:rsidRPr="00251A92" w:rsidRDefault="00251A92" w:rsidP="00251A92">
      <w:pPr>
        <w:numPr>
          <w:ilvl w:val="2"/>
          <w:numId w:val="31"/>
        </w:numPr>
        <w:spacing w:before="100" w:beforeAutospacing="1" w:after="100" w:afterAutospacing="1" w:line="240" w:lineRule="auto"/>
        <w:rPr>
          <w:rFonts w:eastAsia="Times New Roman" w:cstheme="minorHAnsi"/>
          <w:kern w:val="0"/>
          <w:lang w:eastAsia="en-IN"/>
          <w14:ligatures w14:val="none"/>
        </w:rPr>
      </w:pPr>
      <w:r w:rsidRPr="00251A92">
        <w:rPr>
          <w:rFonts w:eastAsia="Times New Roman" w:cstheme="minorHAnsi"/>
          <w:kern w:val="0"/>
          <w:lang w:eastAsia="en-IN"/>
          <w14:ligatures w14:val="none"/>
        </w:rPr>
        <w:t>Non-linear and differentiable, allowing for gradient-based optimization.</w:t>
      </w:r>
    </w:p>
    <w:p w14:paraId="54CB4E67" w14:textId="77777777" w:rsidR="00251A92" w:rsidRPr="00251A92" w:rsidRDefault="00251A92" w:rsidP="00251A92">
      <w:pPr>
        <w:numPr>
          <w:ilvl w:val="1"/>
          <w:numId w:val="31"/>
        </w:numPr>
        <w:spacing w:before="100" w:beforeAutospacing="1" w:after="100" w:afterAutospacing="1" w:line="240" w:lineRule="auto"/>
        <w:rPr>
          <w:rFonts w:eastAsia="Times New Roman" w:cstheme="minorHAnsi"/>
          <w:kern w:val="0"/>
          <w:lang w:eastAsia="en-IN"/>
          <w14:ligatures w14:val="none"/>
        </w:rPr>
      </w:pPr>
      <w:r w:rsidRPr="00251A92">
        <w:rPr>
          <w:rFonts w:eastAsia="Times New Roman" w:cstheme="minorHAnsi"/>
          <w:kern w:val="0"/>
          <w:lang w:eastAsia="en-IN"/>
          <w14:ligatures w14:val="none"/>
        </w:rPr>
        <w:t>Disadvantages:</w:t>
      </w:r>
    </w:p>
    <w:p w14:paraId="168B9BE3" w14:textId="77777777" w:rsidR="00251A92" w:rsidRPr="00251A92" w:rsidRDefault="00251A92" w:rsidP="00251A92">
      <w:pPr>
        <w:numPr>
          <w:ilvl w:val="2"/>
          <w:numId w:val="31"/>
        </w:numPr>
        <w:spacing w:before="100" w:beforeAutospacing="1" w:after="100" w:afterAutospacing="1" w:line="240" w:lineRule="auto"/>
        <w:rPr>
          <w:rFonts w:eastAsia="Times New Roman" w:cstheme="minorHAnsi"/>
          <w:kern w:val="0"/>
          <w:lang w:eastAsia="en-IN"/>
          <w14:ligatures w14:val="none"/>
        </w:rPr>
      </w:pPr>
      <w:r w:rsidRPr="00251A92">
        <w:rPr>
          <w:rFonts w:eastAsia="Times New Roman" w:cstheme="minorHAnsi"/>
          <w:kern w:val="0"/>
          <w:lang w:eastAsia="en-IN"/>
          <w14:ligatures w14:val="none"/>
        </w:rPr>
        <w:t>Prone to vanishing gradient problem due to saturation, limiting its effectiveness in deep networks.</w:t>
      </w:r>
    </w:p>
    <w:p w14:paraId="04E81E79" w14:textId="77777777" w:rsidR="00251A92" w:rsidRPr="00251A92" w:rsidRDefault="00251A92" w:rsidP="00251A92">
      <w:pPr>
        <w:numPr>
          <w:ilvl w:val="2"/>
          <w:numId w:val="31"/>
        </w:numPr>
        <w:spacing w:before="100" w:beforeAutospacing="1" w:after="100" w:afterAutospacing="1" w:line="240" w:lineRule="auto"/>
        <w:rPr>
          <w:rFonts w:eastAsia="Times New Roman" w:cstheme="minorHAnsi"/>
          <w:kern w:val="0"/>
          <w:lang w:eastAsia="en-IN"/>
          <w14:ligatures w14:val="none"/>
        </w:rPr>
      </w:pPr>
      <w:r w:rsidRPr="00251A92">
        <w:rPr>
          <w:rFonts w:eastAsia="Times New Roman" w:cstheme="minorHAnsi"/>
          <w:kern w:val="0"/>
          <w:lang w:eastAsia="en-IN"/>
          <w14:ligatures w14:val="none"/>
        </w:rPr>
        <w:t>Computationally expensive due to exponentiation operations.</w:t>
      </w:r>
    </w:p>
    <w:p w14:paraId="57E5B49D" w14:textId="77777777" w:rsidR="00251A92" w:rsidRPr="00251A92" w:rsidRDefault="00251A92" w:rsidP="00251A92">
      <w:pPr>
        <w:numPr>
          <w:ilvl w:val="0"/>
          <w:numId w:val="31"/>
        </w:numPr>
        <w:spacing w:before="100" w:beforeAutospacing="1" w:after="100" w:afterAutospacing="1" w:line="240" w:lineRule="auto"/>
        <w:rPr>
          <w:rFonts w:eastAsia="Times New Roman" w:cstheme="minorHAnsi"/>
          <w:kern w:val="0"/>
          <w:lang w:eastAsia="en-IN"/>
          <w14:ligatures w14:val="none"/>
        </w:rPr>
      </w:pPr>
      <w:r w:rsidRPr="00251A92">
        <w:rPr>
          <w:rFonts w:eastAsia="Times New Roman" w:cstheme="minorHAnsi"/>
          <w:b/>
          <w:bCs/>
          <w:kern w:val="0"/>
          <w:lang w:eastAsia="en-IN"/>
          <w14:ligatures w14:val="none"/>
        </w:rPr>
        <w:t>Tanh Function (Hyperbolic Tangent Activation):</w:t>
      </w:r>
    </w:p>
    <w:p w14:paraId="224ECEC4" w14:textId="77777777" w:rsidR="00251A92" w:rsidRPr="00251A92" w:rsidRDefault="00251A92" w:rsidP="00251A92">
      <w:pPr>
        <w:numPr>
          <w:ilvl w:val="1"/>
          <w:numId w:val="31"/>
        </w:numPr>
        <w:spacing w:before="100" w:beforeAutospacing="1" w:after="100" w:afterAutospacing="1" w:line="240" w:lineRule="auto"/>
        <w:rPr>
          <w:rFonts w:eastAsia="Times New Roman" w:cstheme="minorHAnsi"/>
          <w:kern w:val="0"/>
          <w:lang w:eastAsia="en-IN"/>
          <w14:ligatures w14:val="none"/>
        </w:rPr>
      </w:pPr>
      <w:r w:rsidRPr="00251A92">
        <w:rPr>
          <w:rFonts w:eastAsia="Times New Roman" w:cstheme="minorHAnsi"/>
          <w:kern w:val="0"/>
          <w:lang w:eastAsia="en-IN"/>
          <w14:ligatures w14:val="none"/>
        </w:rPr>
        <w:t>Advantages:</w:t>
      </w:r>
    </w:p>
    <w:p w14:paraId="445F05FA" w14:textId="77777777" w:rsidR="00251A92" w:rsidRPr="00251A92" w:rsidRDefault="00251A92" w:rsidP="00251A92">
      <w:pPr>
        <w:numPr>
          <w:ilvl w:val="2"/>
          <w:numId w:val="31"/>
        </w:numPr>
        <w:spacing w:before="100" w:beforeAutospacing="1" w:after="100" w:afterAutospacing="1" w:line="240" w:lineRule="auto"/>
        <w:rPr>
          <w:rFonts w:eastAsia="Times New Roman" w:cstheme="minorHAnsi"/>
          <w:kern w:val="0"/>
          <w:lang w:eastAsia="en-IN"/>
          <w14:ligatures w14:val="none"/>
        </w:rPr>
      </w:pPr>
      <w:r w:rsidRPr="00251A92">
        <w:rPr>
          <w:rFonts w:eastAsia="Times New Roman" w:cstheme="minorHAnsi"/>
          <w:kern w:val="0"/>
          <w:lang w:eastAsia="en-IN"/>
          <w14:ligatures w14:val="none"/>
        </w:rPr>
        <w:t>Similar to the sigmoid but maps inputs to a range between -1 and 1, aiding in better convergence.</w:t>
      </w:r>
    </w:p>
    <w:p w14:paraId="0C751A52" w14:textId="77777777" w:rsidR="00251A92" w:rsidRPr="00251A92" w:rsidRDefault="00251A92" w:rsidP="00251A92">
      <w:pPr>
        <w:numPr>
          <w:ilvl w:val="2"/>
          <w:numId w:val="31"/>
        </w:numPr>
        <w:spacing w:before="100" w:beforeAutospacing="1" w:after="100" w:afterAutospacing="1" w:line="240" w:lineRule="auto"/>
        <w:rPr>
          <w:rFonts w:eastAsia="Times New Roman" w:cstheme="minorHAnsi"/>
          <w:kern w:val="0"/>
          <w:lang w:eastAsia="en-IN"/>
          <w14:ligatures w14:val="none"/>
        </w:rPr>
      </w:pPr>
      <w:r w:rsidRPr="00251A92">
        <w:rPr>
          <w:rFonts w:eastAsia="Times New Roman" w:cstheme="minorHAnsi"/>
          <w:kern w:val="0"/>
          <w:lang w:eastAsia="en-IN"/>
          <w14:ligatures w14:val="none"/>
        </w:rPr>
        <w:t>Non-linear, differentiable, and zero-centered, making it suitable for hidden layers.</w:t>
      </w:r>
    </w:p>
    <w:p w14:paraId="037F6EBF" w14:textId="77777777" w:rsidR="00251A92" w:rsidRPr="00251A92" w:rsidRDefault="00251A92" w:rsidP="00251A92">
      <w:pPr>
        <w:numPr>
          <w:ilvl w:val="1"/>
          <w:numId w:val="31"/>
        </w:numPr>
        <w:spacing w:before="100" w:beforeAutospacing="1" w:after="100" w:afterAutospacing="1" w:line="240" w:lineRule="auto"/>
        <w:rPr>
          <w:rFonts w:eastAsia="Times New Roman" w:cstheme="minorHAnsi"/>
          <w:kern w:val="0"/>
          <w:lang w:eastAsia="en-IN"/>
          <w14:ligatures w14:val="none"/>
        </w:rPr>
      </w:pPr>
      <w:r w:rsidRPr="00251A92">
        <w:rPr>
          <w:rFonts w:eastAsia="Times New Roman" w:cstheme="minorHAnsi"/>
          <w:kern w:val="0"/>
          <w:lang w:eastAsia="en-IN"/>
          <w14:ligatures w14:val="none"/>
        </w:rPr>
        <w:t>Disadvantages:</w:t>
      </w:r>
    </w:p>
    <w:p w14:paraId="4AC83648" w14:textId="77777777" w:rsidR="00251A92" w:rsidRPr="00251A92" w:rsidRDefault="00251A92" w:rsidP="00251A92">
      <w:pPr>
        <w:numPr>
          <w:ilvl w:val="2"/>
          <w:numId w:val="31"/>
        </w:numPr>
        <w:spacing w:before="100" w:beforeAutospacing="1" w:after="100" w:afterAutospacing="1" w:line="240" w:lineRule="auto"/>
        <w:rPr>
          <w:rFonts w:eastAsia="Times New Roman" w:cstheme="minorHAnsi"/>
          <w:kern w:val="0"/>
          <w:lang w:eastAsia="en-IN"/>
          <w14:ligatures w14:val="none"/>
        </w:rPr>
      </w:pPr>
      <w:r w:rsidRPr="00251A92">
        <w:rPr>
          <w:rFonts w:eastAsia="Times New Roman" w:cstheme="minorHAnsi"/>
          <w:kern w:val="0"/>
          <w:lang w:eastAsia="en-IN"/>
          <w14:ligatures w14:val="none"/>
        </w:rPr>
        <w:t>Shares some drawbacks with the sigmoid, including vanishing gradient and computational expense.</w:t>
      </w:r>
    </w:p>
    <w:p w14:paraId="7DD73807" w14:textId="77777777" w:rsidR="00251A92" w:rsidRPr="00251A92" w:rsidRDefault="00251A92" w:rsidP="00251A92">
      <w:pPr>
        <w:numPr>
          <w:ilvl w:val="0"/>
          <w:numId w:val="31"/>
        </w:numPr>
        <w:spacing w:before="100" w:beforeAutospacing="1" w:after="100" w:afterAutospacing="1" w:line="240" w:lineRule="auto"/>
        <w:rPr>
          <w:rFonts w:eastAsia="Times New Roman" w:cstheme="minorHAnsi"/>
          <w:kern w:val="0"/>
          <w:lang w:eastAsia="en-IN"/>
          <w14:ligatures w14:val="none"/>
        </w:rPr>
      </w:pPr>
      <w:r w:rsidRPr="00251A92">
        <w:rPr>
          <w:rFonts w:eastAsia="Times New Roman" w:cstheme="minorHAnsi"/>
          <w:b/>
          <w:bCs/>
          <w:kern w:val="0"/>
          <w:lang w:eastAsia="en-IN"/>
          <w14:ligatures w14:val="none"/>
        </w:rPr>
        <w:t>ReLU (Rectified Linear Unit):</w:t>
      </w:r>
    </w:p>
    <w:p w14:paraId="448D5682" w14:textId="77777777" w:rsidR="00251A92" w:rsidRPr="00251A92" w:rsidRDefault="00251A92" w:rsidP="00251A92">
      <w:pPr>
        <w:numPr>
          <w:ilvl w:val="1"/>
          <w:numId w:val="31"/>
        </w:numPr>
        <w:spacing w:before="100" w:beforeAutospacing="1" w:after="100" w:afterAutospacing="1" w:line="240" w:lineRule="auto"/>
        <w:rPr>
          <w:rFonts w:eastAsia="Times New Roman" w:cstheme="minorHAnsi"/>
          <w:kern w:val="0"/>
          <w:lang w:eastAsia="en-IN"/>
          <w14:ligatures w14:val="none"/>
        </w:rPr>
      </w:pPr>
      <w:r w:rsidRPr="00251A92">
        <w:rPr>
          <w:rFonts w:eastAsia="Times New Roman" w:cstheme="minorHAnsi"/>
          <w:kern w:val="0"/>
          <w:lang w:eastAsia="en-IN"/>
          <w14:ligatures w14:val="none"/>
        </w:rPr>
        <w:t>Advantages:</w:t>
      </w:r>
    </w:p>
    <w:p w14:paraId="7D3C9DB4" w14:textId="77777777" w:rsidR="00251A92" w:rsidRPr="00251A92" w:rsidRDefault="00251A92" w:rsidP="00251A92">
      <w:pPr>
        <w:numPr>
          <w:ilvl w:val="2"/>
          <w:numId w:val="31"/>
        </w:numPr>
        <w:spacing w:before="100" w:beforeAutospacing="1" w:after="100" w:afterAutospacing="1" w:line="240" w:lineRule="auto"/>
        <w:rPr>
          <w:rFonts w:eastAsia="Times New Roman" w:cstheme="minorHAnsi"/>
          <w:kern w:val="0"/>
          <w:lang w:eastAsia="en-IN"/>
          <w14:ligatures w14:val="none"/>
        </w:rPr>
      </w:pPr>
      <w:r w:rsidRPr="00251A92">
        <w:rPr>
          <w:rFonts w:eastAsia="Times New Roman" w:cstheme="minorHAnsi"/>
          <w:kern w:val="0"/>
          <w:lang w:eastAsia="en-IN"/>
          <w14:ligatures w14:val="none"/>
        </w:rPr>
        <w:t>Simple and computationally efficient, replacing negative values with zero.</w:t>
      </w:r>
    </w:p>
    <w:p w14:paraId="197AF27C" w14:textId="77777777" w:rsidR="00251A92" w:rsidRPr="00251A92" w:rsidRDefault="00251A92" w:rsidP="00251A92">
      <w:pPr>
        <w:numPr>
          <w:ilvl w:val="2"/>
          <w:numId w:val="31"/>
        </w:numPr>
        <w:spacing w:before="100" w:beforeAutospacing="1" w:after="100" w:afterAutospacing="1" w:line="240" w:lineRule="auto"/>
        <w:rPr>
          <w:rFonts w:eastAsia="Times New Roman" w:cstheme="minorHAnsi"/>
          <w:kern w:val="0"/>
          <w:lang w:eastAsia="en-IN"/>
          <w14:ligatures w14:val="none"/>
        </w:rPr>
      </w:pPr>
      <w:r w:rsidRPr="00251A92">
        <w:rPr>
          <w:rFonts w:eastAsia="Times New Roman" w:cstheme="minorHAnsi"/>
          <w:kern w:val="0"/>
          <w:lang w:eastAsia="en-IN"/>
          <w14:ligatures w14:val="none"/>
        </w:rPr>
        <w:t>Non-linear and non-saturating, promoting faster convergence and alleviating vanishing gradient issues.</w:t>
      </w:r>
    </w:p>
    <w:p w14:paraId="1CB54EB3" w14:textId="77777777" w:rsidR="00251A92" w:rsidRPr="00251A92" w:rsidRDefault="00251A92" w:rsidP="00251A92">
      <w:pPr>
        <w:numPr>
          <w:ilvl w:val="1"/>
          <w:numId w:val="31"/>
        </w:numPr>
        <w:spacing w:before="100" w:beforeAutospacing="1" w:after="100" w:afterAutospacing="1" w:line="240" w:lineRule="auto"/>
        <w:rPr>
          <w:rFonts w:eastAsia="Times New Roman" w:cstheme="minorHAnsi"/>
          <w:kern w:val="0"/>
          <w:lang w:eastAsia="en-IN"/>
          <w14:ligatures w14:val="none"/>
        </w:rPr>
      </w:pPr>
      <w:r w:rsidRPr="00251A92">
        <w:rPr>
          <w:rFonts w:eastAsia="Times New Roman" w:cstheme="minorHAnsi"/>
          <w:kern w:val="0"/>
          <w:lang w:eastAsia="en-IN"/>
          <w14:ligatures w14:val="none"/>
        </w:rPr>
        <w:t>Disadvantages:</w:t>
      </w:r>
    </w:p>
    <w:p w14:paraId="7298DFB9" w14:textId="77777777" w:rsidR="00251A92" w:rsidRPr="00251A92" w:rsidRDefault="00251A92" w:rsidP="00251A92">
      <w:pPr>
        <w:numPr>
          <w:ilvl w:val="2"/>
          <w:numId w:val="31"/>
        </w:numPr>
        <w:spacing w:before="100" w:beforeAutospacing="1" w:after="100" w:afterAutospacing="1" w:line="240" w:lineRule="auto"/>
        <w:rPr>
          <w:rFonts w:eastAsia="Times New Roman" w:cstheme="minorHAnsi"/>
          <w:kern w:val="0"/>
          <w:lang w:eastAsia="en-IN"/>
          <w14:ligatures w14:val="none"/>
        </w:rPr>
      </w:pPr>
      <w:r w:rsidRPr="00251A92">
        <w:rPr>
          <w:rFonts w:eastAsia="Times New Roman" w:cstheme="minorHAnsi"/>
          <w:kern w:val="0"/>
          <w:lang w:eastAsia="en-IN"/>
          <w14:ligatures w14:val="none"/>
        </w:rPr>
        <w:t>Not zero-centered, which may lead to dead neurons during training (dying ReLU).</w:t>
      </w:r>
    </w:p>
    <w:p w14:paraId="6DCBACF9" w14:textId="77777777" w:rsidR="00251A92" w:rsidRPr="00251A92" w:rsidRDefault="00251A92" w:rsidP="00251A92">
      <w:pPr>
        <w:numPr>
          <w:ilvl w:val="2"/>
          <w:numId w:val="31"/>
        </w:numPr>
        <w:spacing w:before="100" w:beforeAutospacing="1" w:after="100" w:afterAutospacing="1" w:line="240" w:lineRule="auto"/>
        <w:rPr>
          <w:rFonts w:eastAsia="Times New Roman" w:cstheme="minorHAnsi"/>
          <w:kern w:val="0"/>
          <w:lang w:eastAsia="en-IN"/>
          <w14:ligatures w14:val="none"/>
        </w:rPr>
      </w:pPr>
      <w:r w:rsidRPr="00251A92">
        <w:rPr>
          <w:rFonts w:eastAsia="Times New Roman" w:cstheme="minorHAnsi"/>
          <w:kern w:val="0"/>
          <w:lang w:eastAsia="en-IN"/>
          <w14:ligatures w14:val="none"/>
        </w:rPr>
        <w:t>Not differentiable at zero, although this rarely poses a problem in practice.</w:t>
      </w:r>
    </w:p>
    <w:p w14:paraId="611C08A4" w14:textId="3B4E522B" w:rsidR="00073A65" w:rsidRDefault="00073A65" w:rsidP="00073A65">
      <w:pPr>
        <w:ind w:left="720"/>
        <w:rPr>
          <w:rFonts w:cstheme="minorHAnsi"/>
        </w:rPr>
      </w:pPr>
      <w:r w:rsidRPr="00073A65">
        <w:rPr>
          <w:rFonts w:cstheme="minorHAnsi"/>
        </w:rPr>
        <w:t>The "dying ReLU" problem refers to a scenario in neural networks where ReLU (Rectified Linear Unit) activation functions result in neurons always outputting zero, effectively becoming "dead" and not contributing to the learning process. This issue arises when the input to a ReLU neuron is consistently negative, causing the neuron to output zero due to the rectification operation.</w:t>
      </w:r>
    </w:p>
    <w:p w14:paraId="373E6231" w14:textId="77777777" w:rsidR="00073A65" w:rsidRPr="00073A65" w:rsidRDefault="00073A65" w:rsidP="00073A65">
      <w:pPr>
        <w:spacing w:before="100" w:beforeAutospacing="1" w:after="100" w:afterAutospacing="1" w:line="240" w:lineRule="auto"/>
        <w:rPr>
          <w:rFonts w:eastAsia="Times New Roman" w:cstheme="minorHAnsi"/>
          <w:kern w:val="0"/>
          <w:lang w:eastAsia="en-IN"/>
          <w14:ligatures w14:val="none"/>
        </w:rPr>
      </w:pPr>
      <w:r w:rsidRPr="00073A65">
        <w:rPr>
          <w:rFonts w:eastAsia="Times New Roman" w:cstheme="minorHAnsi"/>
          <w:b/>
          <w:bCs/>
          <w:kern w:val="0"/>
          <w:lang w:eastAsia="en-IN"/>
          <w14:ligatures w14:val="none"/>
        </w:rPr>
        <w:t>Causes:</w:t>
      </w:r>
    </w:p>
    <w:p w14:paraId="6F49C2CC" w14:textId="77777777" w:rsidR="00073A65" w:rsidRPr="00073A65" w:rsidRDefault="00073A65" w:rsidP="00073A65">
      <w:pPr>
        <w:numPr>
          <w:ilvl w:val="0"/>
          <w:numId w:val="32"/>
        </w:numPr>
        <w:spacing w:before="100" w:beforeAutospacing="1" w:after="100" w:afterAutospacing="1" w:line="240" w:lineRule="auto"/>
        <w:rPr>
          <w:rFonts w:eastAsia="Times New Roman" w:cstheme="minorHAnsi"/>
          <w:kern w:val="0"/>
          <w:lang w:eastAsia="en-IN"/>
          <w14:ligatures w14:val="none"/>
        </w:rPr>
      </w:pPr>
      <w:r w:rsidRPr="00073A65">
        <w:rPr>
          <w:rFonts w:eastAsia="Times New Roman" w:cstheme="minorHAnsi"/>
          <w:b/>
          <w:bCs/>
          <w:kern w:val="0"/>
          <w:lang w:eastAsia="en-IN"/>
          <w14:ligatures w14:val="none"/>
        </w:rPr>
        <w:t>High Learning Rate:</w:t>
      </w:r>
      <w:r w:rsidRPr="00073A65">
        <w:rPr>
          <w:rFonts w:eastAsia="Times New Roman" w:cstheme="minorHAnsi"/>
          <w:kern w:val="0"/>
          <w:lang w:eastAsia="en-IN"/>
          <w14:ligatures w14:val="none"/>
        </w:rPr>
        <w:t xml:space="preserve"> Rapid changes in weights during training can push ReLU neurons into negative territory, leading to dead neurons.</w:t>
      </w:r>
    </w:p>
    <w:p w14:paraId="7BC2F382" w14:textId="77777777" w:rsidR="00073A65" w:rsidRPr="00073A65" w:rsidRDefault="00073A65" w:rsidP="00073A65">
      <w:pPr>
        <w:numPr>
          <w:ilvl w:val="0"/>
          <w:numId w:val="32"/>
        </w:numPr>
        <w:spacing w:before="100" w:beforeAutospacing="1" w:after="100" w:afterAutospacing="1" w:line="240" w:lineRule="auto"/>
        <w:rPr>
          <w:rFonts w:eastAsia="Times New Roman" w:cstheme="minorHAnsi"/>
          <w:kern w:val="0"/>
          <w:lang w:eastAsia="en-IN"/>
          <w14:ligatures w14:val="none"/>
        </w:rPr>
      </w:pPr>
      <w:r w:rsidRPr="00073A65">
        <w:rPr>
          <w:rFonts w:eastAsia="Times New Roman" w:cstheme="minorHAnsi"/>
          <w:b/>
          <w:bCs/>
          <w:kern w:val="0"/>
          <w:lang w:eastAsia="en-IN"/>
          <w14:ligatures w14:val="none"/>
        </w:rPr>
        <w:t>High Negative Bias:</w:t>
      </w:r>
      <w:r w:rsidRPr="00073A65">
        <w:rPr>
          <w:rFonts w:eastAsia="Times New Roman" w:cstheme="minorHAnsi"/>
          <w:kern w:val="0"/>
          <w:lang w:eastAsia="en-IN"/>
          <w14:ligatures w14:val="none"/>
        </w:rPr>
        <w:t xml:space="preserve"> Biases that heavily bias activations towards negative values can also contribute to dead neurons.</w:t>
      </w:r>
    </w:p>
    <w:p w14:paraId="0104B58C" w14:textId="77777777" w:rsidR="00073A65" w:rsidRPr="00073A65" w:rsidRDefault="00073A65" w:rsidP="00073A65">
      <w:pPr>
        <w:spacing w:before="100" w:beforeAutospacing="1" w:after="100" w:afterAutospacing="1" w:line="240" w:lineRule="auto"/>
        <w:rPr>
          <w:rFonts w:eastAsia="Times New Roman" w:cstheme="minorHAnsi"/>
          <w:kern w:val="0"/>
          <w:lang w:eastAsia="en-IN"/>
          <w14:ligatures w14:val="none"/>
        </w:rPr>
      </w:pPr>
      <w:r w:rsidRPr="00073A65">
        <w:rPr>
          <w:rFonts w:eastAsia="Times New Roman" w:cstheme="minorHAnsi"/>
          <w:b/>
          <w:bCs/>
          <w:kern w:val="0"/>
          <w:lang w:eastAsia="en-IN"/>
          <w14:ligatures w14:val="none"/>
        </w:rPr>
        <w:t>Solutions:</w:t>
      </w:r>
    </w:p>
    <w:p w14:paraId="2CB55DF4" w14:textId="77777777" w:rsidR="00073A65" w:rsidRPr="00073A65" w:rsidRDefault="00073A65" w:rsidP="00073A65">
      <w:pPr>
        <w:numPr>
          <w:ilvl w:val="0"/>
          <w:numId w:val="33"/>
        </w:numPr>
        <w:spacing w:before="100" w:beforeAutospacing="1" w:after="100" w:afterAutospacing="1" w:line="240" w:lineRule="auto"/>
        <w:rPr>
          <w:rFonts w:eastAsia="Times New Roman" w:cstheme="minorHAnsi"/>
          <w:kern w:val="0"/>
          <w:lang w:eastAsia="en-IN"/>
          <w14:ligatures w14:val="none"/>
        </w:rPr>
      </w:pPr>
      <w:r w:rsidRPr="00073A65">
        <w:rPr>
          <w:rFonts w:eastAsia="Times New Roman" w:cstheme="minorHAnsi"/>
          <w:b/>
          <w:bCs/>
          <w:kern w:val="0"/>
          <w:lang w:eastAsia="en-IN"/>
          <w14:ligatures w14:val="none"/>
        </w:rPr>
        <w:t>Lower Learning Rate:</w:t>
      </w:r>
      <w:r w:rsidRPr="00073A65">
        <w:rPr>
          <w:rFonts w:eastAsia="Times New Roman" w:cstheme="minorHAnsi"/>
          <w:kern w:val="0"/>
          <w:lang w:eastAsia="en-IN"/>
          <w14:ligatures w14:val="none"/>
        </w:rPr>
        <w:t xml:space="preserve"> Using a lower learning rate can help stabilize weight updates and prevent abrupt changes that lead to dead neurons.</w:t>
      </w:r>
    </w:p>
    <w:p w14:paraId="44E225EB" w14:textId="77777777" w:rsidR="00073A65" w:rsidRPr="00073A65" w:rsidRDefault="00073A65" w:rsidP="00073A65">
      <w:pPr>
        <w:numPr>
          <w:ilvl w:val="0"/>
          <w:numId w:val="33"/>
        </w:numPr>
        <w:spacing w:before="100" w:beforeAutospacing="1" w:after="100" w:afterAutospacing="1" w:line="240" w:lineRule="auto"/>
        <w:rPr>
          <w:rFonts w:eastAsia="Times New Roman" w:cstheme="minorHAnsi"/>
          <w:kern w:val="0"/>
          <w:lang w:eastAsia="en-IN"/>
          <w14:ligatures w14:val="none"/>
        </w:rPr>
      </w:pPr>
      <w:r w:rsidRPr="00073A65">
        <w:rPr>
          <w:rFonts w:eastAsia="Times New Roman" w:cstheme="minorHAnsi"/>
          <w:b/>
          <w:bCs/>
          <w:kern w:val="0"/>
          <w:lang w:eastAsia="en-IN"/>
          <w14:ligatures w14:val="none"/>
        </w:rPr>
        <w:t>Positive Bias Initialization:</w:t>
      </w:r>
      <w:r w:rsidRPr="00073A65">
        <w:rPr>
          <w:rFonts w:eastAsia="Times New Roman" w:cstheme="minorHAnsi"/>
          <w:kern w:val="0"/>
          <w:lang w:eastAsia="en-IN"/>
          <w14:ligatures w14:val="none"/>
        </w:rPr>
        <w:t xml:space="preserve"> Initializing biases with positive values can prevent neurons from starting in a negative regime, reducing the likelihood of dying ReLU.</w:t>
      </w:r>
    </w:p>
    <w:p w14:paraId="32D58A44" w14:textId="77777777" w:rsidR="00073A65" w:rsidRPr="00073A65" w:rsidRDefault="00073A65" w:rsidP="00073A65">
      <w:pPr>
        <w:numPr>
          <w:ilvl w:val="0"/>
          <w:numId w:val="33"/>
        </w:numPr>
        <w:spacing w:before="100" w:beforeAutospacing="1" w:after="100" w:afterAutospacing="1" w:line="240" w:lineRule="auto"/>
        <w:rPr>
          <w:rFonts w:eastAsia="Times New Roman" w:cstheme="minorHAnsi"/>
          <w:kern w:val="0"/>
          <w:lang w:eastAsia="en-IN"/>
          <w14:ligatures w14:val="none"/>
        </w:rPr>
      </w:pPr>
      <w:r w:rsidRPr="00073A65">
        <w:rPr>
          <w:rFonts w:eastAsia="Times New Roman" w:cstheme="minorHAnsi"/>
          <w:b/>
          <w:bCs/>
          <w:kern w:val="0"/>
          <w:lang w:eastAsia="en-IN"/>
          <w14:ligatures w14:val="none"/>
        </w:rPr>
        <w:t>Alternative Activation Functions:</w:t>
      </w:r>
      <w:r w:rsidRPr="00073A65">
        <w:rPr>
          <w:rFonts w:eastAsia="Times New Roman" w:cstheme="minorHAnsi"/>
          <w:kern w:val="0"/>
          <w:lang w:eastAsia="en-IN"/>
          <w14:ligatures w14:val="none"/>
        </w:rPr>
        <w:t xml:space="preserve"> Consider using alternative activation functions that do not suffer from the dying ReLU problem, such as Leaky ReLU, Parametric ReLU, or ELU.</w:t>
      </w:r>
    </w:p>
    <w:p w14:paraId="7802D60D" w14:textId="52CB566A" w:rsidR="00E81707" w:rsidRDefault="00E81707" w:rsidP="00073A65">
      <w:pPr>
        <w:ind w:left="360"/>
        <w:rPr>
          <w:rFonts w:cstheme="minorHAnsi"/>
          <w:sz w:val="20"/>
          <w:szCs w:val="20"/>
        </w:rPr>
      </w:pPr>
      <w:r w:rsidRPr="00073A65">
        <w:rPr>
          <w:rFonts w:cstheme="minorHAnsi"/>
          <w:b/>
          <w:bCs/>
        </w:rPr>
        <w:lastRenderedPageBreak/>
        <w:t>Variants of Relu</w:t>
      </w:r>
      <w:r>
        <w:rPr>
          <w:rFonts w:cstheme="minorHAnsi"/>
          <w:noProof/>
          <w:sz w:val="20"/>
          <w:szCs w:val="20"/>
        </w:rPr>
        <w:drawing>
          <wp:inline distT="0" distB="0" distL="0" distR="0" wp14:anchorId="39837B0B" wp14:editId="46737BC8">
            <wp:extent cx="5486400" cy="3200400"/>
            <wp:effectExtent l="0" t="0" r="57150" b="0"/>
            <wp:docPr id="619000947"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0638546D" w14:textId="77777777" w:rsidR="00073A65" w:rsidRPr="00073A65" w:rsidRDefault="00073A65" w:rsidP="00073A65">
      <w:pPr>
        <w:numPr>
          <w:ilvl w:val="0"/>
          <w:numId w:val="34"/>
        </w:numPr>
        <w:spacing w:before="100" w:beforeAutospacing="1" w:after="100" w:afterAutospacing="1" w:line="240" w:lineRule="auto"/>
        <w:rPr>
          <w:rFonts w:eastAsia="Times New Roman" w:cstheme="minorHAnsi"/>
          <w:kern w:val="0"/>
          <w:lang w:eastAsia="en-IN"/>
          <w14:ligatures w14:val="none"/>
        </w:rPr>
      </w:pPr>
      <w:r w:rsidRPr="00073A65">
        <w:rPr>
          <w:rFonts w:eastAsia="Times New Roman" w:cstheme="minorHAnsi"/>
          <w:b/>
          <w:bCs/>
          <w:kern w:val="0"/>
          <w:lang w:eastAsia="en-IN"/>
          <w14:ligatures w14:val="none"/>
        </w:rPr>
        <w:t>Leaky ReLU:</w:t>
      </w:r>
    </w:p>
    <w:p w14:paraId="3A0B9564" w14:textId="77777777" w:rsidR="00073A65" w:rsidRPr="00073A65" w:rsidRDefault="00073A65" w:rsidP="00073A65">
      <w:pPr>
        <w:numPr>
          <w:ilvl w:val="1"/>
          <w:numId w:val="34"/>
        </w:numPr>
        <w:spacing w:before="100" w:beforeAutospacing="1" w:after="100" w:afterAutospacing="1" w:line="240" w:lineRule="auto"/>
        <w:rPr>
          <w:rFonts w:eastAsia="Times New Roman" w:cstheme="minorHAnsi"/>
          <w:kern w:val="0"/>
          <w:lang w:eastAsia="en-IN"/>
          <w14:ligatures w14:val="none"/>
        </w:rPr>
      </w:pPr>
      <w:r w:rsidRPr="00073A65">
        <w:rPr>
          <w:rFonts w:eastAsia="Times New Roman" w:cstheme="minorHAnsi"/>
          <w:kern w:val="0"/>
          <w:lang w:eastAsia="en-IN"/>
          <w14:ligatures w14:val="none"/>
        </w:rPr>
        <w:t>Introduces a small slope (typically 0.01) for negative inputs to prevent dead neurons.</w:t>
      </w:r>
    </w:p>
    <w:p w14:paraId="696EF538" w14:textId="77777777" w:rsidR="00073A65" w:rsidRPr="00073A65" w:rsidRDefault="00073A65" w:rsidP="00073A65">
      <w:pPr>
        <w:numPr>
          <w:ilvl w:val="1"/>
          <w:numId w:val="34"/>
        </w:numPr>
        <w:spacing w:before="100" w:beforeAutospacing="1" w:after="100" w:afterAutospacing="1" w:line="240" w:lineRule="auto"/>
        <w:rPr>
          <w:rFonts w:eastAsia="Times New Roman" w:cstheme="minorHAnsi"/>
          <w:kern w:val="0"/>
          <w:lang w:eastAsia="en-IN"/>
          <w14:ligatures w14:val="none"/>
        </w:rPr>
      </w:pPr>
      <w:r w:rsidRPr="00073A65">
        <w:rPr>
          <w:rFonts w:eastAsia="Times New Roman" w:cstheme="minorHAnsi"/>
          <w:kern w:val="0"/>
          <w:lang w:eastAsia="en-IN"/>
          <w14:ligatures w14:val="none"/>
        </w:rPr>
        <w:t>Advantages: Non-saturating, easily computed, and overcomes the dying ReLU problem.</w:t>
      </w:r>
    </w:p>
    <w:p w14:paraId="60C241A7" w14:textId="77777777" w:rsidR="00073A65" w:rsidRPr="00073A65" w:rsidRDefault="00073A65" w:rsidP="00073A65">
      <w:pPr>
        <w:numPr>
          <w:ilvl w:val="1"/>
          <w:numId w:val="34"/>
        </w:numPr>
        <w:spacing w:before="100" w:beforeAutospacing="1" w:after="100" w:afterAutospacing="1" w:line="240" w:lineRule="auto"/>
        <w:rPr>
          <w:rFonts w:eastAsia="Times New Roman" w:cstheme="minorHAnsi"/>
          <w:kern w:val="0"/>
          <w:lang w:eastAsia="en-IN"/>
          <w14:ligatures w14:val="none"/>
        </w:rPr>
      </w:pPr>
      <w:r w:rsidRPr="00073A65">
        <w:rPr>
          <w:rFonts w:eastAsia="Times New Roman" w:cstheme="minorHAnsi"/>
          <w:kern w:val="0"/>
          <w:lang w:eastAsia="en-IN"/>
          <w14:ligatures w14:val="none"/>
        </w:rPr>
        <w:t>Disadvantages: Fixed leakage parameter, which may not be optimal for all scenarios.</w:t>
      </w:r>
    </w:p>
    <w:p w14:paraId="175D9B7B" w14:textId="77777777" w:rsidR="00073A65" w:rsidRPr="00073A65" w:rsidRDefault="00073A65" w:rsidP="00073A65">
      <w:pPr>
        <w:numPr>
          <w:ilvl w:val="0"/>
          <w:numId w:val="34"/>
        </w:numPr>
        <w:spacing w:before="100" w:beforeAutospacing="1" w:after="100" w:afterAutospacing="1" w:line="240" w:lineRule="auto"/>
        <w:rPr>
          <w:rFonts w:eastAsia="Times New Roman" w:cstheme="minorHAnsi"/>
          <w:kern w:val="0"/>
          <w:lang w:eastAsia="en-IN"/>
          <w14:ligatures w14:val="none"/>
        </w:rPr>
      </w:pPr>
      <w:r w:rsidRPr="00073A65">
        <w:rPr>
          <w:rFonts w:eastAsia="Times New Roman" w:cstheme="minorHAnsi"/>
          <w:b/>
          <w:bCs/>
          <w:kern w:val="0"/>
          <w:lang w:eastAsia="en-IN"/>
          <w14:ligatures w14:val="none"/>
        </w:rPr>
        <w:t>Parametric ReLU:</w:t>
      </w:r>
    </w:p>
    <w:p w14:paraId="7D22822A" w14:textId="77777777" w:rsidR="00073A65" w:rsidRPr="00073A65" w:rsidRDefault="00073A65" w:rsidP="00073A65">
      <w:pPr>
        <w:numPr>
          <w:ilvl w:val="1"/>
          <w:numId w:val="34"/>
        </w:numPr>
        <w:spacing w:before="100" w:beforeAutospacing="1" w:after="100" w:afterAutospacing="1" w:line="240" w:lineRule="auto"/>
        <w:rPr>
          <w:rFonts w:eastAsia="Times New Roman" w:cstheme="minorHAnsi"/>
          <w:kern w:val="0"/>
          <w:lang w:eastAsia="en-IN"/>
          <w14:ligatures w14:val="none"/>
        </w:rPr>
      </w:pPr>
      <w:r w:rsidRPr="00073A65">
        <w:rPr>
          <w:rFonts w:eastAsia="Times New Roman" w:cstheme="minorHAnsi"/>
          <w:kern w:val="0"/>
          <w:lang w:eastAsia="en-IN"/>
          <w14:ligatures w14:val="none"/>
        </w:rPr>
        <w:t>Introduces a learnable parameter aa that determines the slope for negative inputs.</w:t>
      </w:r>
    </w:p>
    <w:p w14:paraId="2FE88636" w14:textId="77777777" w:rsidR="00073A65" w:rsidRPr="00073A65" w:rsidRDefault="00073A65" w:rsidP="00073A65">
      <w:pPr>
        <w:numPr>
          <w:ilvl w:val="1"/>
          <w:numId w:val="34"/>
        </w:numPr>
        <w:spacing w:before="100" w:beforeAutospacing="1" w:after="100" w:afterAutospacing="1" w:line="240" w:lineRule="auto"/>
        <w:rPr>
          <w:rFonts w:eastAsia="Times New Roman" w:cstheme="minorHAnsi"/>
          <w:kern w:val="0"/>
          <w:lang w:eastAsia="en-IN"/>
          <w14:ligatures w14:val="none"/>
        </w:rPr>
      </w:pPr>
      <w:r w:rsidRPr="00073A65">
        <w:rPr>
          <w:rFonts w:eastAsia="Times New Roman" w:cstheme="minorHAnsi"/>
          <w:kern w:val="0"/>
          <w:lang w:eastAsia="en-IN"/>
          <w14:ligatures w14:val="none"/>
        </w:rPr>
        <w:t>Advantages: Allows the network to learn the optimal leakage parameter, potentially addressing the dying ReLU problem more effectively.</w:t>
      </w:r>
    </w:p>
    <w:p w14:paraId="06719053" w14:textId="77777777" w:rsidR="00073A65" w:rsidRPr="00073A65" w:rsidRDefault="00073A65" w:rsidP="00073A65">
      <w:pPr>
        <w:numPr>
          <w:ilvl w:val="1"/>
          <w:numId w:val="34"/>
        </w:numPr>
        <w:spacing w:before="100" w:beforeAutospacing="1" w:after="100" w:afterAutospacing="1" w:line="240" w:lineRule="auto"/>
        <w:rPr>
          <w:rFonts w:eastAsia="Times New Roman" w:cstheme="minorHAnsi"/>
          <w:kern w:val="0"/>
          <w:lang w:eastAsia="en-IN"/>
          <w14:ligatures w14:val="none"/>
        </w:rPr>
      </w:pPr>
      <w:r w:rsidRPr="00073A65">
        <w:rPr>
          <w:rFonts w:eastAsia="Times New Roman" w:cstheme="minorHAnsi"/>
          <w:kern w:val="0"/>
          <w:lang w:eastAsia="en-IN"/>
          <w14:ligatures w14:val="none"/>
        </w:rPr>
        <w:t>Disadvantages: Adds additional trainable parameters, increasing model complexity.</w:t>
      </w:r>
    </w:p>
    <w:p w14:paraId="4DBA774D" w14:textId="77777777" w:rsidR="00073A65" w:rsidRPr="00073A65" w:rsidRDefault="00073A65" w:rsidP="00073A65">
      <w:pPr>
        <w:numPr>
          <w:ilvl w:val="0"/>
          <w:numId w:val="34"/>
        </w:numPr>
        <w:spacing w:before="100" w:beforeAutospacing="1" w:after="100" w:afterAutospacing="1" w:line="240" w:lineRule="auto"/>
        <w:rPr>
          <w:rFonts w:eastAsia="Times New Roman" w:cstheme="minorHAnsi"/>
          <w:kern w:val="0"/>
          <w:lang w:eastAsia="en-IN"/>
          <w14:ligatures w14:val="none"/>
        </w:rPr>
      </w:pPr>
      <w:r w:rsidRPr="00073A65">
        <w:rPr>
          <w:rFonts w:eastAsia="Times New Roman" w:cstheme="minorHAnsi"/>
          <w:b/>
          <w:bCs/>
          <w:kern w:val="0"/>
          <w:lang w:eastAsia="en-IN"/>
          <w14:ligatures w14:val="none"/>
        </w:rPr>
        <w:t>ELU (Exponential Linear Unit):</w:t>
      </w:r>
    </w:p>
    <w:p w14:paraId="057F92D4" w14:textId="77777777" w:rsidR="00073A65" w:rsidRPr="00073A65" w:rsidRDefault="00073A65" w:rsidP="00073A65">
      <w:pPr>
        <w:numPr>
          <w:ilvl w:val="1"/>
          <w:numId w:val="34"/>
        </w:numPr>
        <w:spacing w:before="100" w:beforeAutospacing="1" w:after="100" w:afterAutospacing="1" w:line="240" w:lineRule="auto"/>
        <w:rPr>
          <w:rFonts w:eastAsia="Times New Roman" w:cstheme="minorHAnsi"/>
          <w:kern w:val="0"/>
          <w:lang w:eastAsia="en-IN"/>
          <w14:ligatures w14:val="none"/>
        </w:rPr>
      </w:pPr>
      <w:r w:rsidRPr="00073A65">
        <w:rPr>
          <w:rFonts w:eastAsia="Times New Roman" w:cstheme="minorHAnsi"/>
          <w:kern w:val="0"/>
          <w:lang w:eastAsia="en-IN"/>
          <w14:ligatures w14:val="none"/>
        </w:rPr>
        <w:t>Applies an exponential function to negative inputs to ensure smoothness and prevent dead neurons.</w:t>
      </w:r>
    </w:p>
    <w:p w14:paraId="0A3077EE" w14:textId="77777777" w:rsidR="00073A65" w:rsidRPr="00073A65" w:rsidRDefault="00073A65" w:rsidP="00073A65">
      <w:pPr>
        <w:numPr>
          <w:ilvl w:val="1"/>
          <w:numId w:val="34"/>
        </w:numPr>
        <w:spacing w:before="100" w:beforeAutospacing="1" w:after="100" w:afterAutospacing="1" w:line="240" w:lineRule="auto"/>
        <w:rPr>
          <w:rFonts w:eastAsia="Times New Roman" w:cstheme="minorHAnsi"/>
          <w:kern w:val="0"/>
          <w:lang w:eastAsia="en-IN"/>
          <w14:ligatures w14:val="none"/>
        </w:rPr>
      </w:pPr>
      <w:r w:rsidRPr="00073A65">
        <w:rPr>
          <w:rFonts w:eastAsia="Times New Roman" w:cstheme="minorHAnsi"/>
          <w:kern w:val="0"/>
          <w:lang w:eastAsia="en-IN"/>
          <w14:ligatures w14:val="none"/>
        </w:rPr>
        <w:t>Advantages: Zero-centered, faster convergence, and no dying ReLU problem.</w:t>
      </w:r>
    </w:p>
    <w:p w14:paraId="00759FAF" w14:textId="77777777" w:rsidR="00073A65" w:rsidRPr="00073A65" w:rsidRDefault="00073A65" w:rsidP="00073A65">
      <w:pPr>
        <w:numPr>
          <w:ilvl w:val="1"/>
          <w:numId w:val="34"/>
        </w:numPr>
        <w:spacing w:before="100" w:beforeAutospacing="1" w:after="100" w:afterAutospacing="1" w:line="240" w:lineRule="auto"/>
        <w:rPr>
          <w:rFonts w:eastAsia="Times New Roman" w:cstheme="minorHAnsi"/>
          <w:kern w:val="0"/>
          <w:lang w:eastAsia="en-IN"/>
          <w14:ligatures w14:val="none"/>
        </w:rPr>
      </w:pPr>
      <w:r w:rsidRPr="00073A65">
        <w:rPr>
          <w:rFonts w:eastAsia="Times New Roman" w:cstheme="minorHAnsi"/>
          <w:kern w:val="0"/>
          <w:lang w:eastAsia="en-IN"/>
          <w14:ligatures w14:val="none"/>
        </w:rPr>
        <w:t>Disadvantages: Computationally more expensive due to the exponential function.</w:t>
      </w:r>
    </w:p>
    <w:p w14:paraId="3B7BB538" w14:textId="77777777" w:rsidR="00073A65" w:rsidRPr="00073A65" w:rsidRDefault="00073A65" w:rsidP="00073A65">
      <w:pPr>
        <w:numPr>
          <w:ilvl w:val="0"/>
          <w:numId w:val="34"/>
        </w:numPr>
        <w:spacing w:before="100" w:beforeAutospacing="1" w:after="100" w:afterAutospacing="1" w:line="240" w:lineRule="auto"/>
        <w:rPr>
          <w:rFonts w:eastAsia="Times New Roman" w:cstheme="minorHAnsi"/>
          <w:kern w:val="0"/>
          <w:lang w:eastAsia="en-IN"/>
          <w14:ligatures w14:val="none"/>
        </w:rPr>
      </w:pPr>
      <w:r w:rsidRPr="00073A65">
        <w:rPr>
          <w:rFonts w:eastAsia="Times New Roman" w:cstheme="minorHAnsi"/>
          <w:b/>
          <w:bCs/>
          <w:kern w:val="0"/>
          <w:lang w:eastAsia="en-IN"/>
          <w14:ligatures w14:val="none"/>
        </w:rPr>
        <w:t>SELU (Scaled Exponential Linear Unit):</w:t>
      </w:r>
    </w:p>
    <w:p w14:paraId="13E40B7A" w14:textId="77777777" w:rsidR="00073A65" w:rsidRPr="00073A65" w:rsidRDefault="00073A65" w:rsidP="00073A65">
      <w:pPr>
        <w:numPr>
          <w:ilvl w:val="1"/>
          <w:numId w:val="34"/>
        </w:numPr>
        <w:spacing w:before="100" w:beforeAutospacing="1" w:after="100" w:afterAutospacing="1" w:line="240" w:lineRule="auto"/>
        <w:rPr>
          <w:rFonts w:eastAsia="Times New Roman" w:cstheme="minorHAnsi"/>
          <w:kern w:val="0"/>
          <w:lang w:eastAsia="en-IN"/>
          <w14:ligatures w14:val="none"/>
        </w:rPr>
      </w:pPr>
      <w:r w:rsidRPr="00073A65">
        <w:rPr>
          <w:rFonts w:eastAsia="Times New Roman" w:cstheme="minorHAnsi"/>
          <w:kern w:val="0"/>
          <w:lang w:eastAsia="en-IN"/>
          <w14:ligatures w14:val="none"/>
        </w:rPr>
        <w:t>Self-normalizing variant of ELU that maintains mean and variance stability across layers.</w:t>
      </w:r>
    </w:p>
    <w:p w14:paraId="2E98F601" w14:textId="2B50E695" w:rsidR="00073A65" w:rsidRPr="00073A65" w:rsidRDefault="00073A65" w:rsidP="00073A65">
      <w:pPr>
        <w:numPr>
          <w:ilvl w:val="1"/>
          <w:numId w:val="34"/>
        </w:numPr>
        <w:spacing w:before="100" w:beforeAutospacing="1" w:after="100" w:afterAutospacing="1" w:line="240" w:lineRule="auto"/>
        <w:rPr>
          <w:rFonts w:eastAsia="Times New Roman" w:cstheme="minorHAnsi"/>
          <w:kern w:val="0"/>
          <w:lang w:eastAsia="en-IN"/>
          <w14:ligatures w14:val="none"/>
        </w:rPr>
      </w:pPr>
      <w:r w:rsidRPr="00073A65">
        <w:rPr>
          <w:rFonts w:eastAsia="Times New Roman" w:cstheme="minorHAnsi"/>
          <w:kern w:val="0"/>
          <w:lang w:eastAsia="en-IN"/>
          <w14:ligatures w14:val="none"/>
        </w:rPr>
        <w:t xml:space="preserve">Advantages: Self-normalizing </w:t>
      </w:r>
      <w:r w:rsidR="006B2A54" w:rsidRPr="00073A65">
        <w:rPr>
          <w:rFonts w:eastAsia="Times New Roman" w:cstheme="minorHAnsi"/>
          <w:kern w:val="0"/>
          <w:lang w:eastAsia="en-IN"/>
          <w14:ligatures w14:val="none"/>
        </w:rPr>
        <w:t>behaviour</w:t>
      </w:r>
      <w:r w:rsidRPr="00073A65">
        <w:rPr>
          <w:rFonts w:eastAsia="Times New Roman" w:cstheme="minorHAnsi"/>
          <w:kern w:val="0"/>
          <w:lang w:eastAsia="en-IN"/>
          <w14:ligatures w14:val="none"/>
        </w:rPr>
        <w:t>, faster convergence, and prevention of dead neurons.</w:t>
      </w:r>
    </w:p>
    <w:p w14:paraId="3D223E0F" w14:textId="77777777" w:rsidR="00073A65" w:rsidRPr="00073A65" w:rsidRDefault="00073A65" w:rsidP="00073A65">
      <w:pPr>
        <w:numPr>
          <w:ilvl w:val="1"/>
          <w:numId w:val="34"/>
        </w:numPr>
        <w:spacing w:before="100" w:beforeAutospacing="1" w:after="100" w:afterAutospacing="1" w:line="240" w:lineRule="auto"/>
        <w:rPr>
          <w:rFonts w:eastAsia="Times New Roman" w:cstheme="minorHAnsi"/>
          <w:kern w:val="0"/>
          <w:lang w:eastAsia="en-IN"/>
          <w14:ligatures w14:val="none"/>
        </w:rPr>
      </w:pPr>
      <w:r w:rsidRPr="00073A65">
        <w:rPr>
          <w:rFonts w:eastAsia="Times New Roman" w:cstheme="minorHAnsi"/>
          <w:kern w:val="0"/>
          <w:lang w:eastAsia="en-IN"/>
          <w14:ligatures w14:val="none"/>
        </w:rPr>
        <w:t>Disadvantages: Requires careful initialization and scaling to maintain stability.</w:t>
      </w:r>
    </w:p>
    <w:p w14:paraId="786BFAE9" w14:textId="0520F08C" w:rsidR="00073A65" w:rsidRDefault="00940D6A" w:rsidP="00940D6A">
      <w:pPr>
        <w:pStyle w:val="Heading2"/>
      </w:pPr>
      <w:r>
        <w:t>Weight Initialization</w:t>
      </w:r>
    </w:p>
    <w:p w14:paraId="01041A30" w14:textId="77777777" w:rsidR="007B0FCB" w:rsidRPr="007B0FCB" w:rsidRDefault="007B0FCB" w:rsidP="007B0FCB"/>
    <w:p w14:paraId="1E805FA0" w14:textId="77777777" w:rsidR="007B0FCB" w:rsidRDefault="007B0FCB" w:rsidP="007B0FCB">
      <w:r>
        <w:t>Weight initialization in deep learning refers to the process of assigning initial values to the weights of the neural network layers. It is a crucial step in training neural networks as it can significantly affect the convergence speed, stability, and overall performance of the model. Proper weight initialization helps prevent issues such as vanishing or exploding gradients, which can hinder the training process.</w:t>
      </w:r>
    </w:p>
    <w:p w14:paraId="3DE13ACB" w14:textId="77777777" w:rsidR="007B0FCB" w:rsidRDefault="007B0FCB" w:rsidP="007B0FCB"/>
    <w:p w14:paraId="1357AB5A" w14:textId="04994408" w:rsidR="007B0FCB" w:rsidRDefault="007B0FCB" w:rsidP="007B0FCB">
      <w:r>
        <w:lastRenderedPageBreak/>
        <w:t>When initializing weights in a neural network, it's essential to strike a balance between random initialization and ensuring that the weights are not too large or too small. Here are some common techniques used for weight initialization:</w:t>
      </w:r>
    </w:p>
    <w:p w14:paraId="153A2E42" w14:textId="77777777" w:rsidR="007B0FCB" w:rsidRPr="007B0FCB" w:rsidRDefault="007B0FCB" w:rsidP="007B0FC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B0FCB">
        <w:rPr>
          <w:rFonts w:ascii="Times New Roman" w:eastAsia="Times New Roman" w:hAnsi="Times New Roman" w:cs="Times New Roman"/>
          <w:b/>
          <w:bCs/>
          <w:kern w:val="0"/>
          <w:sz w:val="24"/>
          <w:szCs w:val="24"/>
          <w:lang w:eastAsia="en-IN"/>
          <w14:ligatures w14:val="none"/>
        </w:rPr>
        <w:t>Common Weight Initialization Techniques:</w:t>
      </w:r>
    </w:p>
    <w:p w14:paraId="740D517F" w14:textId="77777777" w:rsidR="007B0FCB" w:rsidRPr="007B0FCB" w:rsidRDefault="007B0FCB" w:rsidP="007B0FCB">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B0FCB">
        <w:rPr>
          <w:rFonts w:ascii="Times New Roman" w:eastAsia="Times New Roman" w:hAnsi="Times New Roman" w:cs="Times New Roman"/>
          <w:b/>
          <w:bCs/>
          <w:kern w:val="0"/>
          <w:sz w:val="24"/>
          <w:szCs w:val="24"/>
          <w:lang w:eastAsia="en-IN"/>
          <w14:ligatures w14:val="none"/>
        </w:rPr>
        <w:t>Zero Initialization:</w:t>
      </w:r>
    </w:p>
    <w:p w14:paraId="3DFC7CD5" w14:textId="77777777" w:rsidR="007B0FCB" w:rsidRPr="007B0FCB" w:rsidRDefault="007B0FCB" w:rsidP="007B0FCB">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B0FCB">
        <w:rPr>
          <w:rFonts w:ascii="Times New Roman" w:eastAsia="Times New Roman" w:hAnsi="Times New Roman" w:cs="Times New Roman"/>
          <w:kern w:val="0"/>
          <w:sz w:val="24"/>
          <w:szCs w:val="24"/>
          <w:lang w:eastAsia="en-IN"/>
          <w14:ligatures w14:val="none"/>
        </w:rPr>
        <w:t>Initializing all weights to zero is generally not recommended as it leads to symmetry in the network and may cause all neurons to compute the same output.</w:t>
      </w:r>
    </w:p>
    <w:p w14:paraId="1A4DCF6C" w14:textId="77777777" w:rsidR="007B0FCB" w:rsidRPr="007B0FCB" w:rsidRDefault="007B0FCB" w:rsidP="007B0FCB">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B0FCB">
        <w:rPr>
          <w:rFonts w:ascii="Times New Roman" w:eastAsia="Times New Roman" w:hAnsi="Times New Roman" w:cs="Times New Roman"/>
          <w:b/>
          <w:bCs/>
          <w:kern w:val="0"/>
          <w:sz w:val="24"/>
          <w:szCs w:val="24"/>
          <w:lang w:eastAsia="en-IN"/>
          <w14:ligatures w14:val="none"/>
        </w:rPr>
        <w:t>Random Initialization:</w:t>
      </w:r>
    </w:p>
    <w:p w14:paraId="361B261F" w14:textId="77777777" w:rsidR="007B0FCB" w:rsidRPr="007B0FCB" w:rsidRDefault="007B0FCB" w:rsidP="007B0FCB">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B0FCB">
        <w:rPr>
          <w:rFonts w:ascii="Times New Roman" w:eastAsia="Times New Roman" w:hAnsi="Times New Roman" w:cs="Times New Roman"/>
          <w:kern w:val="0"/>
          <w:sz w:val="24"/>
          <w:szCs w:val="24"/>
          <w:lang w:eastAsia="en-IN"/>
          <w14:ligatures w14:val="none"/>
        </w:rPr>
        <w:t>Assigning random values to weights from a uniform or normal distribution.</w:t>
      </w:r>
    </w:p>
    <w:p w14:paraId="4A923C77" w14:textId="77777777" w:rsidR="007B0FCB" w:rsidRPr="007B0FCB" w:rsidRDefault="007B0FCB" w:rsidP="007B0FCB">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B0FCB">
        <w:rPr>
          <w:rFonts w:ascii="Times New Roman" w:eastAsia="Times New Roman" w:hAnsi="Times New Roman" w:cs="Times New Roman"/>
          <w:kern w:val="0"/>
          <w:sz w:val="24"/>
          <w:szCs w:val="24"/>
          <w:lang w:eastAsia="en-IN"/>
          <w14:ligatures w14:val="none"/>
        </w:rPr>
        <w:t>Small random weights can lead to vanishing gradients, while large random weights can cause exploding gradients.</w:t>
      </w:r>
    </w:p>
    <w:p w14:paraId="67268CD3" w14:textId="77777777" w:rsidR="007B0FCB" w:rsidRPr="007B0FCB" w:rsidRDefault="007B0FCB" w:rsidP="007B0FCB">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B0FCB">
        <w:rPr>
          <w:rFonts w:ascii="Times New Roman" w:eastAsia="Times New Roman" w:hAnsi="Times New Roman" w:cs="Times New Roman"/>
          <w:b/>
          <w:bCs/>
          <w:kern w:val="0"/>
          <w:sz w:val="24"/>
          <w:szCs w:val="24"/>
          <w:lang w:eastAsia="en-IN"/>
          <w14:ligatures w14:val="none"/>
        </w:rPr>
        <w:t>Xavier/Glorot Initialization:</w:t>
      </w:r>
    </w:p>
    <w:p w14:paraId="773E2E5D" w14:textId="2785AE89" w:rsidR="007B0FCB" w:rsidRDefault="007B0FCB" w:rsidP="007B0FCB">
      <w:pPr>
        <w:numPr>
          <w:ilvl w:val="1"/>
          <w:numId w:val="35"/>
        </w:numPr>
        <w:spacing w:before="100" w:beforeAutospacing="1" w:after="100" w:afterAutospacing="1" w:line="240" w:lineRule="auto"/>
      </w:pPr>
      <w:r>
        <w:t>The weights are initialized using a Gaussian or uniform distribution with variance scaled based on the number of input and output units. Xavier initialization is well-suited for activation functions like tanh.</w:t>
      </w:r>
    </w:p>
    <w:p w14:paraId="4A315D9B" w14:textId="4CFFFBC4" w:rsidR="002B6092" w:rsidRDefault="007B0FCB" w:rsidP="002B6092">
      <w:pPr>
        <w:numPr>
          <w:ilvl w:val="2"/>
          <w:numId w:val="35"/>
        </w:numPr>
        <w:spacing w:before="100" w:beforeAutospacing="1" w:after="100" w:afterAutospacing="1" w:line="240" w:lineRule="auto"/>
      </w:pPr>
      <w:r w:rsidRPr="002B6092">
        <w:rPr>
          <w:b/>
          <w:bCs/>
        </w:rPr>
        <w:t xml:space="preserve">Uniform Xavier </w:t>
      </w:r>
      <w:r w:rsidR="002B6092">
        <w:rPr>
          <w:b/>
          <w:bCs/>
        </w:rPr>
        <w:t>i</w:t>
      </w:r>
      <w:r w:rsidR="002B6092" w:rsidRPr="002B6092">
        <w:rPr>
          <w:b/>
          <w:bCs/>
        </w:rPr>
        <w:t>nitialization</w:t>
      </w:r>
      <w:r w:rsidR="002B6092">
        <w:t xml:space="preserve">: draw each weight w from a random uniform distribution in [-x,x] for x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6</m:t>
                </m:r>
              </m:num>
              <m:den>
                <m:r>
                  <w:rPr>
                    <w:rFonts w:ascii="Cambria Math" w:hAnsi="Cambria Math"/>
                  </w:rPr>
                  <m:t>inputs+outputs</m:t>
                </m:r>
              </m:den>
            </m:f>
          </m:e>
        </m:rad>
      </m:oMath>
      <w:r>
        <w:t xml:space="preserve"> </w:t>
      </w:r>
    </w:p>
    <w:p w14:paraId="777C96B2" w14:textId="77F09C1C" w:rsidR="002B6092" w:rsidRDefault="002B6092" w:rsidP="002B6092">
      <w:pPr>
        <w:numPr>
          <w:ilvl w:val="2"/>
          <w:numId w:val="35"/>
        </w:numPr>
        <w:spacing w:before="100" w:beforeAutospacing="1" w:after="100" w:afterAutospacing="1" w:line="240" w:lineRule="auto"/>
      </w:pPr>
      <w:r>
        <w:rPr>
          <w:b/>
          <w:bCs/>
        </w:rPr>
        <w:t xml:space="preserve">Normal Xavier initialization: </w:t>
      </w:r>
      <w:r>
        <w:t xml:space="preserve">draw each weight, w, from a normal distribution with a mean of 0 and a standard deviation </w:t>
      </w:r>
      <m:oMath>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inputs+ouputs</m:t>
                </m:r>
              </m:den>
            </m:f>
          </m:e>
        </m:rad>
      </m:oMath>
    </w:p>
    <w:p w14:paraId="0DCA8906" w14:textId="025E5060" w:rsidR="007B0FCB" w:rsidRPr="007B0FCB" w:rsidRDefault="007B0FCB">
      <w:pPr>
        <w:numPr>
          <w:ilvl w:val="0"/>
          <w:numId w:val="35"/>
        </w:numPr>
        <w:spacing w:before="100" w:beforeAutospacing="1" w:after="100" w:afterAutospacing="1" w:line="240" w:lineRule="auto"/>
      </w:pPr>
      <w:r w:rsidRPr="007B0FCB">
        <w:rPr>
          <w:rFonts w:ascii="Times New Roman" w:eastAsia="Times New Roman" w:hAnsi="Times New Roman" w:cs="Times New Roman"/>
          <w:b/>
          <w:bCs/>
          <w:kern w:val="0"/>
          <w:sz w:val="24"/>
          <w:szCs w:val="24"/>
          <w:lang w:eastAsia="en-IN"/>
          <w14:ligatures w14:val="none"/>
        </w:rPr>
        <w:t>He Normal Initialization:</w:t>
      </w:r>
    </w:p>
    <w:p w14:paraId="1F8696DB" w14:textId="69DE3CAC" w:rsidR="007B0FCB" w:rsidRDefault="007B0FCB" w:rsidP="007B0FCB">
      <w:pPr>
        <w:numPr>
          <w:ilvl w:val="1"/>
          <w:numId w:val="35"/>
        </w:numPr>
        <w:spacing w:before="100" w:beforeAutospacing="1" w:after="100" w:afterAutospacing="1" w:line="240" w:lineRule="auto"/>
      </w:pPr>
      <w:r>
        <w:t>A variant of Xavier initialization specifically designed for ReLU activation functions. It scales the initial weights using a Gaussian distribution with variance adjusted based on the number of input units. He initialization helps prevent dead ReLU issues and promotes faster convergence.</w:t>
      </w:r>
    </w:p>
    <w:p w14:paraId="74B5F933" w14:textId="0550C2BE" w:rsidR="002B6092" w:rsidRDefault="002B6092" w:rsidP="002B6092">
      <w:pPr>
        <w:numPr>
          <w:ilvl w:val="2"/>
          <w:numId w:val="35"/>
        </w:numPr>
        <w:spacing w:before="100" w:beforeAutospacing="1" w:after="100" w:afterAutospacing="1" w:line="240" w:lineRule="auto"/>
        <w:rPr>
          <w:b/>
          <w:bCs/>
        </w:rPr>
      </w:pPr>
      <w:r w:rsidRPr="002B6092">
        <w:rPr>
          <w:b/>
          <w:bCs/>
        </w:rPr>
        <w:t>Normal He initialization</w:t>
      </w:r>
      <w:r>
        <w:rPr>
          <w:b/>
          <w:bCs/>
        </w:rPr>
        <w:t xml:space="preserve">: </w:t>
      </w:r>
      <w:r>
        <w:t>draw each weight w from a random normal distribution in [-</w:t>
      </w:r>
      <w:proofErr w:type="gramStart"/>
      <w:r>
        <w:t>x,x</w:t>
      </w:r>
      <w:proofErr w:type="gramEnd"/>
      <w:r>
        <w:t>] for x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inputs</m:t>
                </m:r>
              </m:den>
            </m:f>
          </m:e>
        </m:rad>
      </m:oMath>
      <w:r w:rsidRPr="002B6092">
        <w:rPr>
          <w:b/>
          <w:bCs/>
        </w:rPr>
        <w:t xml:space="preserve"> </w:t>
      </w:r>
    </w:p>
    <w:p w14:paraId="14944347" w14:textId="77777777" w:rsidR="009B30E0" w:rsidRDefault="009B30E0" w:rsidP="009B30E0">
      <w:pPr>
        <w:spacing w:before="100" w:beforeAutospacing="1" w:after="100" w:afterAutospacing="1" w:line="240" w:lineRule="auto"/>
        <w:rPr>
          <w:b/>
          <w:bCs/>
        </w:rPr>
      </w:pPr>
    </w:p>
    <w:p w14:paraId="084C5159" w14:textId="77777777" w:rsidR="009B30E0" w:rsidRDefault="009B30E0" w:rsidP="009B30E0">
      <w:pPr>
        <w:spacing w:before="100" w:beforeAutospacing="1" w:after="100" w:afterAutospacing="1" w:line="240" w:lineRule="auto"/>
        <w:rPr>
          <w:b/>
          <w:bCs/>
        </w:rPr>
      </w:pPr>
    </w:p>
    <w:p w14:paraId="1D50821F" w14:textId="77777777" w:rsidR="009B30E0" w:rsidRDefault="009B30E0" w:rsidP="009B30E0">
      <w:pPr>
        <w:spacing w:before="100" w:beforeAutospacing="1" w:after="100" w:afterAutospacing="1" w:line="240" w:lineRule="auto"/>
        <w:rPr>
          <w:b/>
          <w:bCs/>
        </w:rPr>
      </w:pPr>
    </w:p>
    <w:p w14:paraId="781792E9" w14:textId="77777777" w:rsidR="009B30E0" w:rsidRDefault="009B30E0" w:rsidP="009B30E0">
      <w:pPr>
        <w:spacing w:before="100" w:beforeAutospacing="1" w:after="100" w:afterAutospacing="1" w:line="240" w:lineRule="auto"/>
        <w:rPr>
          <w:b/>
          <w:bCs/>
        </w:rPr>
      </w:pPr>
    </w:p>
    <w:p w14:paraId="38D92C5B" w14:textId="77777777" w:rsidR="009B30E0" w:rsidRDefault="009B30E0" w:rsidP="009B30E0">
      <w:pPr>
        <w:spacing w:before="100" w:beforeAutospacing="1" w:after="100" w:afterAutospacing="1" w:line="240" w:lineRule="auto"/>
        <w:rPr>
          <w:b/>
          <w:bCs/>
        </w:rPr>
      </w:pPr>
    </w:p>
    <w:p w14:paraId="2A7E6C09" w14:textId="77777777" w:rsidR="009B30E0" w:rsidRDefault="009B30E0" w:rsidP="009B30E0">
      <w:pPr>
        <w:spacing w:before="100" w:beforeAutospacing="1" w:after="100" w:afterAutospacing="1" w:line="240" w:lineRule="auto"/>
        <w:rPr>
          <w:b/>
          <w:bCs/>
        </w:rPr>
      </w:pPr>
    </w:p>
    <w:p w14:paraId="4F2F74D9" w14:textId="77777777" w:rsidR="009B30E0" w:rsidRDefault="009B30E0" w:rsidP="009B30E0">
      <w:pPr>
        <w:spacing w:before="100" w:beforeAutospacing="1" w:after="100" w:afterAutospacing="1" w:line="240" w:lineRule="auto"/>
        <w:rPr>
          <w:b/>
          <w:bCs/>
        </w:rPr>
      </w:pPr>
    </w:p>
    <w:p w14:paraId="76F7981A" w14:textId="77777777" w:rsidR="009B30E0" w:rsidRPr="002B6092" w:rsidRDefault="009B30E0" w:rsidP="009B30E0">
      <w:pPr>
        <w:spacing w:before="100" w:beforeAutospacing="1" w:after="100" w:afterAutospacing="1" w:line="240" w:lineRule="auto"/>
        <w:rPr>
          <w:b/>
          <w:bCs/>
        </w:rPr>
      </w:pPr>
    </w:p>
    <w:p w14:paraId="73E378AF" w14:textId="02096CA0" w:rsidR="00032496" w:rsidRDefault="002B6092" w:rsidP="002B6092">
      <w:pPr>
        <w:pStyle w:val="Heading2"/>
      </w:pPr>
      <w:r>
        <w:lastRenderedPageBreak/>
        <w:t>Batch Normalization</w:t>
      </w:r>
    </w:p>
    <w:p w14:paraId="35109769" w14:textId="41B64D70" w:rsidR="002B6092" w:rsidRDefault="002B6092" w:rsidP="002B6092"/>
    <w:p w14:paraId="7F33E175" w14:textId="4B0E1315" w:rsidR="002B6092" w:rsidRDefault="002B6092" w:rsidP="002B6092">
      <w:r>
        <w:t>It is an algorithmic method which makes the training of Deep Neural Networks faster and more stable. It consists of normalizaing activation vectores from hidden layers using the mean and variance of the current batch this normalization step is applied before (or right after) the nonlinear function.</w:t>
      </w:r>
    </w:p>
    <w:p w14:paraId="61B342F5" w14:textId="19807221" w:rsidR="006F725D" w:rsidRDefault="006F725D" w:rsidP="002B6092">
      <w:r>
        <w:t xml:space="preserve"> </w:t>
      </w:r>
      <w:r w:rsidR="00851A0F">
        <w:t>There is internal covariate shift which is reduces with the batch normalization.</w:t>
      </w:r>
    </w:p>
    <w:p w14:paraId="7722F8BC" w14:textId="5EBB6C59" w:rsidR="00851A0F" w:rsidRDefault="00851A0F" w:rsidP="002B6092">
      <w:r>
        <w:t xml:space="preserve">Batch normalization is applied based on mini-batch GD and </w:t>
      </w:r>
      <w:r w:rsidR="00264455">
        <w:t>it’s</w:t>
      </w:r>
      <w:r>
        <w:t xml:space="preserve"> done by layer by layer.</w:t>
      </w:r>
    </w:p>
    <w:p w14:paraId="6A9B2F47" w14:textId="77777777" w:rsidR="009B30E0" w:rsidRDefault="009B30E0" w:rsidP="002B6092"/>
    <w:p w14:paraId="4B77C6F4" w14:textId="77777777" w:rsidR="009B30E0" w:rsidRDefault="009B30E0" w:rsidP="002B6092"/>
    <w:p w14:paraId="3D0C7591" w14:textId="77777777" w:rsidR="009B30E0" w:rsidRDefault="009B30E0" w:rsidP="002B6092"/>
    <w:p w14:paraId="3CE032B1" w14:textId="77777777" w:rsidR="00937EF5" w:rsidRPr="00937EF5" w:rsidRDefault="00937EF5" w:rsidP="00937EF5">
      <w:pPr>
        <w:pStyle w:val="Heading3"/>
        <w:rPr>
          <w:rStyle w:val="Strong"/>
          <w:b w:val="0"/>
          <w:bCs w:val="0"/>
        </w:rPr>
      </w:pPr>
      <w:r w:rsidRPr="00937EF5">
        <w:rPr>
          <w:rStyle w:val="Strong"/>
          <w:b w:val="0"/>
          <w:bCs w:val="0"/>
        </w:rPr>
        <w:t>How Batch Normalization Works</w:t>
      </w:r>
    </w:p>
    <w:p w14:paraId="1FF8034A" w14:textId="2207190A" w:rsidR="00937EF5" w:rsidRDefault="00937EF5" w:rsidP="002B6092">
      <w:r>
        <w:t>Suppose we have a neural network with multiple hidden layers and we want to apply batch normalization to improve its training. Here's how batch normalization would work in this scenario</w:t>
      </w:r>
    </w:p>
    <w:p w14:paraId="01A6FF75" w14:textId="77777777" w:rsidR="00937EF5" w:rsidRPr="009B30E0" w:rsidRDefault="00937EF5" w:rsidP="009B30E0">
      <w:pPr>
        <w:pStyle w:val="ListParagraph"/>
        <w:numPr>
          <w:ilvl w:val="0"/>
          <w:numId w:val="36"/>
        </w:numPr>
        <w:spacing w:before="100" w:beforeAutospacing="1" w:after="100" w:afterAutospacing="1" w:line="240" w:lineRule="auto"/>
        <w:rPr>
          <w:rFonts w:eastAsia="Times New Roman" w:cstheme="minorHAnsi"/>
          <w:kern w:val="0"/>
          <w:lang w:eastAsia="en-IN"/>
          <w14:ligatures w14:val="none"/>
        </w:rPr>
      </w:pPr>
      <w:r w:rsidRPr="009B30E0">
        <w:rPr>
          <w:rFonts w:eastAsia="Times New Roman" w:cstheme="minorHAnsi"/>
          <w:b/>
          <w:bCs/>
          <w:kern w:val="0"/>
          <w:lang w:eastAsia="en-IN"/>
          <w14:ligatures w14:val="none"/>
        </w:rPr>
        <w:t>Normalization Step:</w:t>
      </w:r>
    </w:p>
    <w:p w14:paraId="7EA2ED36" w14:textId="77777777" w:rsidR="00937EF5" w:rsidRPr="00937EF5" w:rsidRDefault="00937EF5" w:rsidP="009B30E0">
      <w:pPr>
        <w:numPr>
          <w:ilvl w:val="1"/>
          <w:numId w:val="36"/>
        </w:numPr>
        <w:spacing w:before="100" w:beforeAutospacing="1" w:after="100" w:afterAutospacing="1" w:line="240" w:lineRule="auto"/>
        <w:rPr>
          <w:rFonts w:eastAsia="Times New Roman" w:cstheme="minorHAnsi"/>
          <w:kern w:val="0"/>
          <w:lang w:eastAsia="en-IN"/>
          <w14:ligatures w14:val="none"/>
        </w:rPr>
      </w:pPr>
      <w:r w:rsidRPr="00937EF5">
        <w:rPr>
          <w:rFonts w:eastAsia="Times New Roman" w:cstheme="minorHAnsi"/>
          <w:kern w:val="0"/>
          <w:lang w:eastAsia="en-IN"/>
          <w14:ligatures w14:val="none"/>
        </w:rPr>
        <w:t>During the training process, we divide the training dataset into mini-batches. Let's say each mini-batch contains 64 images.</w:t>
      </w:r>
    </w:p>
    <w:p w14:paraId="4B733C49" w14:textId="77777777" w:rsidR="00937EF5" w:rsidRPr="00937EF5" w:rsidRDefault="00937EF5" w:rsidP="009B30E0">
      <w:pPr>
        <w:numPr>
          <w:ilvl w:val="1"/>
          <w:numId w:val="36"/>
        </w:numPr>
        <w:spacing w:before="100" w:beforeAutospacing="1" w:after="100" w:afterAutospacing="1" w:line="240" w:lineRule="auto"/>
        <w:rPr>
          <w:rFonts w:eastAsia="Times New Roman" w:cstheme="minorHAnsi"/>
          <w:kern w:val="0"/>
          <w:lang w:eastAsia="en-IN"/>
          <w14:ligatures w14:val="none"/>
        </w:rPr>
      </w:pPr>
      <w:r w:rsidRPr="00937EF5">
        <w:rPr>
          <w:rFonts w:eastAsia="Times New Roman" w:cstheme="minorHAnsi"/>
          <w:kern w:val="0"/>
          <w:lang w:eastAsia="en-IN"/>
          <w14:ligatures w14:val="none"/>
        </w:rPr>
        <w:t>For each mini-batch, we compute the mean and variance of the activations for each hidden layer.</w:t>
      </w:r>
    </w:p>
    <w:p w14:paraId="1EDC91B7" w14:textId="77777777" w:rsidR="00937EF5" w:rsidRPr="00937EF5" w:rsidRDefault="00937EF5" w:rsidP="009B30E0">
      <w:pPr>
        <w:numPr>
          <w:ilvl w:val="1"/>
          <w:numId w:val="36"/>
        </w:numPr>
        <w:spacing w:before="100" w:beforeAutospacing="1" w:after="100" w:afterAutospacing="1" w:line="240" w:lineRule="auto"/>
        <w:rPr>
          <w:rFonts w:eastAsia="Times New Roman" w:cstheme="minorHAnsi"/>
          <w:kern w:val="0"/>
          <w:lang w:eastAsia="en-IN"/>
          <w14:ligatures w14:val="none"/>
        </w:rPr>
      </w:pPr>
      <w:r w:rsidRPr="00937EF5">
        <w:rPr>
          <w:rFonts w:eastAsia="Times New Roman" w:cstheme="minorHAnsi"/>
          <w:kern w:val="0"/>
          <w:lang w:eastAsia="en-IN"/>
          <w14:ligatures w14:val="none"/>
        </w:rPr>
        <w:t>Then, we normalize the activations within the mini-batch using the computed mean and variance.</w:t>
      </w:r>
    </w:p>
    <w:p w14:paraId="40012AB8" w14:textId="540C0DB2" w:rsidR="009B30E0" w:rsidRPr="009B30E0" w:rsidRDefault="00937EF5" w:rsidP="009B30E0">
      <w:pPr>
        <w:numPr>
          <w:ilvl w:val="1"/>
          <w:numId w:val="36"/>
        </w:numPr>
        <w:spacing w:before="100" w:beforeAutospacing="1" w:after="100" w:afterAutospacing="1" w:line="240" w:lineRule="auto"/>
        <w:rPr>
          <w:rFonts w:eastAsia="Times New Roman" w:cstheme="minorHAnsi"/>
          <w:kern w:val="0"/>
          <w:lang w:eastAsia="en-IN"/>
          <w14:ligatures w14:val="none"/>
        </w:rPr>
      </w:pPr>
      <w:r w:rsidRPr="00937EF5">
        <w:rPr>
          <w:rFonts w:eastAsia="Times New Roman" w:cstheme="minorHAnsi"/>
          <w:kern w:val="0"/>
          <w:lang w:eastAsia="en-IN"/>
          <w14:ligatures w14:val="none"/>
        </w:rPr>
        <w:t xml:space="preserve">Mathematically, the normalization process can be represented as: </w:t>
      </w:r>
      <m:oMath>
        <m:sSup>
          <m:sSupPr>
            <m:ctrlPr>
              <w:rPr>
                <w:rFonts w:ascii="Cambria Math" w:eastAsia="Times New Roman" w:hAnsi="Cambria Math" w:cstheme="minorHAnsi"/>
                <w:i/>
                <w:kern w:val="0"/>
                <w:sz w:val="28"/>
                <w:szCs w:val="28"/>
                <w:lang w:eastAsia="en-IN"/>
                <w14:ligatures w14:val="none"/>
              </w:rPr>
            </m:ctrlPr>
          </m:sSupPr>
          <m:e>
            <m:r>
              <w:rPr>
                <w:rStyle w:val="Emphasis"/>
                <w:rFonts w:ascii="Cambria Math" w:hAnsi="Cambria Math" w:cstheme="minorHAnsi"/>
                <w:sz w:val="28"/>
                <w:szCs w:val="28"/>
              </w:rPr>
              <m:t>x</m:t>
            </m:r>
            <m:r>
              <m:rPr>
                <m:sty m:val="p"/>
              </m:rPr>
              <w:rPr>
                <w:rStyle w:val="Emphasis"/>
                <w:rFonts w:ascii="Cambria Math" w:hAnsi="Cambria Math" w:cstheme="minorHAnsi"/>
                <w:sz w:val="28"/>
                <w:szCs w:val="28"/>
              </w:rPr>
              <m:t>̂</m:t>
            </m:r>
            <m:r>
              <m:rPr>
                <m:sty m:val="p"/>
              </m:rPr>
              <w:rPr>
                <w:rFonts w:ascii="Cambria Math" w:hAnsi="Cambria Math" w:cstheme="minorHAnsi"/>
                <w:sz w:val="28"/>
                <w:szCs w:val="28"/>
              </w:rPr>
              <m:t xml:space="preserve"> </m:t>
            </m:r>
          </m:e>
          <m:sup>
            <m:d>
              <m:dPr>
                <m:ctrlPr>
                  <w:rPr>
                    <w:rFonts w:ascii="Cambria Math" w:eastAsia="Times New Roman" w:hAnsi="Cambria Math" w:cstheme="minorHAnsi"/>
                    <w:i/>
                    <w:kern w:val="0"/>
                    <w:sz w:val="28"/>
                    <w:szCs w:val="28"/>
                    <w:lang w:eastAsia="en-IN"/>
                    <w14:ligatures w14:val="none"/>
                  </w:rPr>
                </m:ctrlPr>
              </m:dPr>
              <m:e>
                <m:r>
                  <w:rPr>
                    <w:rFonts w:ascii="Cambria Math" w:eastAsia="Times New Roman" w:hAnsi="Cambria Math" w:cstheme="minorHAnsi"/>
                    <w:kern w:val="0"/>
                    <w:sz w:val="28"/>
                    <w:szCs w:val="28"/>
                    <w:lang w:eastAsia="en-IN"/>
                    <w14:ligatures w14:val="none"/>
                  </w:rPr>
                  <m:t>k</m:t>
                </m:r>
              </m:e>
            </m:d>
          </m:sup>
        </m:sSup>
        <m:r>
          <w:rPr>
            <w:rFonts w:ascii="Cambria Math" w:eastAsia="Times New Roman" w:hAnsi="Cambria Math" w:cstheme="minorHAnsi"/>
            <w:kern w:val="0"/>
            <w:sz w:val="28"/>
            <w:szCs w:val="28"/>
            <w:lang w:eastAsia="en-IN"/>
            <w14:ligatures w14:val="none"/>
          </w:rPr>
          <m:t>=</m:t>
        </m:r>
        <m:f>
          <m:fPr>
            <m:ctrlPr>
              <w:rPr>
                <w:rFonts w:ascii="Cambria Math" w:eastAsia="Times New Roman" w:hAnsi="Cambria Math" w:cstheme="minorHAnsi"/>
                <w:i/>
                <w:kern w:val="0"/>
                <w:sz w:val="28"/>
                <w:szCs w:val="28"/>
                <w:lang w:eastAsia="en-IN"/>
                <w14:ligatures w14:val="none"/>
              </w:rPr>
            </m:ctrlPr>
          </m:fPr>
          <m:num>
            <m:sSup>
              <m:sSupPr>
                <m:ctrlPr>
                  <w:rPr>
                    <w:rFonts w:ascii="Cambria Math" w:eastAsia="Times New Roman" w:hAnsi="Cambria Math" w:cstheme="minorHAnsi"/>
                    <w:i/>
                    <w:kern w:val="0"/>
                    <w:sz w:val="28"/>
                    <w:szCs w:val="28"/>
                    <w:lang w:eastAsia="en-IN"/>
                    <w14:ligatures w14:val="none"/>
                  </w:rPr>
                </m:ctrlPr>
              </m:sSupPr>
              <m:e>
                <m:r>
                  <w:rPr>
                    <w:rFonts w:ascii="Cambria Math" w:eastAsia="Times New Roman" w:hAnsi="Cambria Math" w:cstheme="minorHAnsi"/>
                    <w:kern w:val="0"/>
                    <w:sz w:val="28"/>
                    <w:szCs w:val="28"/>
                    <w:lang w:eastAsia="en-IN"/>
                    <w14:ligatures w14:val="none"/>
                  </w:rPr>
                  <m:t>x</m:t>
                </m:r>
              </m:e>
              <m:sup>
                <m:d>
                  <m:dPr>
                    <m:ctrlPr>
                      <w:rPr>
                        <w:rFonts w:ascii="Cambria Math" w:eastAsia="Times New Roman" w:hAnsi="Cambria Math" w:cstheme="minorHAnsi"/>
                        <w:i/>
                        <w:kern w:val="0"/>
                        <w:sz w:val="28"/>
                        <w:szCs w:val="28"/>
                        <w:lang w:eastAsia="en-IN"/>
                        <w14:ligatures w14:val="none"/>
                      </w:rPr>
                    </m:ctrlPr>
                  </m:dPr>
                  <m:e>
                    <m:r>
                      <w:rPr>
                        <w:rFonts w:ascii="Cambria Math" w:eastAsia="Times New Roman" w:hAnsi="Cambria Math" w:cstheme="minorHAnsi"/>
                        <w:kern w:val="0"/>
                        <w:sz w:val="28"/>
                        <w:szCs w:val="28"/>
                        <w:lang w:eastAsia="en-IN"/>
                        <w14:ligatures w14:val="none"/>
                      </w:rPr>
                      <m:t>k</m:t>
                    </m:r>
                  </m:e>
                </m:d>
              </m:sup>
            </m:sSup>
            <m:r>
              <w:rPr>
                <w:rFonts w:ascii="Cambria Math" w:eastAsia="Times New Roman" w:hAnsi="Cambria Math" w:cstheme="minorHAnsi"/>
                <w:kern w:val="0"/>
                <w:sz w:val="28"/>
                <w:szCs w:val="28"/>
                <w:lang w:eastAsia="en-IN"/>
                <w14:ligatures w14:val="none"/>
              </w:rPr>
              <m:t>-μ</m:t>
            </m:r>
          </m:num>
          <m:den>
            <m:rad>
              <m:radPr>
                <m:degHide m:val="1"/>
                <m:ctrlPr>
                  <w:rPr>
                    <w:rFonts w:ascii="Cambria Math" w:eastAsia="Times New Roman" w:hAnsi="Cambria Math" w:cstheme="minorHAnsi"/>
                    <w:i/>
                    <w:kern w:val="0"/>
                    <w:sz w:val="28"/>
                    <w:szCs w:val="28"/>
                    <w:lang w:eastAsia="en-IN"/>
                    <w14:ligatures w14:val="none"/>
                  </w:rPr>
                </m:ctrlPr>
              </m:radPr>
              <m:deg/>
              <m:e>
                <m:r>
                  <w:rPr>
                    <w:rFonts w:ascii="Cambria Math" w:eastAsia="Times New Roman" w:hAnsi="Cambria Math" w:cstheme="minorHAnsi"/>
                    <w:kern w:val="0"/>
                    <w:sz w:val="28"/>
                    <w:szCs w:val="28"/>
                    <w:lang w:eastAsia="en-IN"/>
                    <w14:ligatures w14:val="none"/>
                  </w:rPr>
                  <m:t>(</m:t>
                </m:r>
                <m:sSup>
                  <m:sSupPr>
                    <m:ctrlPr>
                      <w:rPr>
                        <w:rFonts w:ascii="Cambria Math" w:eastAsia="Times New Roman" w:hAnsi="Cambria Math" w:cstheme="minorHAnsi"/>
                        <w:i/>
                        <w:kern w:val="0"/>
                        <w:sz w:val="28"/>
                        <w:szCs w:val="28"/>
                        <w:lang w:eastAsia="en-IN"/>
                        <w14:ligatures w14:val="none"/>
                      </w:rPr>
                    </m:ctrlPr>
                  </m:sSupPr>
                  <m:e>
                    <m:r>
                      <w:rPr>
                        <w:rFonts w:ascii="Cambria Math" w:eastAsia="Times New Roman" w:hAnsi="Cambria Math" w:cstheme="minorHAnsi"/>
                        <w:kern w:val="0"/>
                        <w:sz w:val="28"/>
                        <w:szCs w:val="28"/>
                        <w:lang w:eastAsia="en-IN"/>
                        <w14:ligatures w14:val="none"/>
                      </w:rPr>
                      <m:t>σ</m:t>
                    </m:r>
                  </m:e>
                  <m:sup>
                    <m:r>
                      <w:rPr>
                        <w:rFonts w:ascii="Cambria Math" w:eastAsia="Times New Roman" w:hAnsi="Cambria Math" w:cstheme="minorHAnsi"/>
                        <w:kern w:val="0"/>
                        <w:sz w:val="28"/>
                        <w:szCs w:val="28"/>
                        <w:lang w:eastAsia="en-IN"/>
                        <w14:ligatures w14:val="none"/>
                      </w:rPr>
                      <m:t>2</m:t>
                    </m:r>
                  </m:sup>
                </m:sSup>
                <m:r>
                  <w:rPr>
                    <w:rFonts w:ascii="Cambria Math" w:eastAsia="Times New Roman" w:hAnsi="Cambria Math" w:cstheme="minorHAnsi"/>
                    <w:kern w:val="0"/>
                    <w:sz w:val="28"/>
                    <w:szCs w:val="28"/>
                    <w:lang w:eastAsia="en-IN"/>
                    <w14:ligatures w14:val="none"/>
                  </w:rPr>
                  <m:t xml:space="preserve">+ϵ) </m:t>
                </m:r>
              </m:e>
            </m:rad>
            <m:r>
              <w:rPr>
                <w:rFonts w:ascii="Cambria Math" w:eastAsia="Times New Roman" w:hAnsi="Cambria Math" w:cstheme="minorHAnsi"/>
                <w:kern w:val="0"/>
                <w:sz w:val="28"/>
                <w:szCs w:val="28"/>
                <w:lang w:eastAsia="en-IN"/>
                <w14:ligatures w14:val="none"/>
              </w:rPr>
              <m:t xml:space="preserve"> </m:t>
            </m:r>
          </m:den>
        </m:f>
      </m:oMath>
      <w:r w:rsidR="009B30E0">
        <w:rPr>
          <w:rFonts w:eastAsia="Times New Roman" w:cstheme="minorHAnsi"/>
          <w:kern w:val="0"/>
          <w:lang w:eastAsia="en-IN"/>
          <w14:ligatures w14:val="none"/>
        </w:rPr>
        <w:t xml:space="preserve"> </w:t>
      </w:r>
      <w:r w:rsidRPr="00937EF5">
        <w:rPr>
          <w:rFonts w:eastAsia="Times New Roman" w:cstheme="minorHAnsi"/>
          <w:kern w:val="0"/>
          <w:lang w:eastAsia="en-IN"/>
          <w14:ligatures w14:val="none"/>
        </w:rPr>
        <w:t xml:space="preserve">where </w:t>
      </w:r>
      <m:oMath>
        <m:sSup>
          <m:sSupPr>
            <m:ctrlPr>
              <w:rPr>
                <w:rFonts w:ascii="Cambria Math" w:eastAsia="Times New Roman" w:hAnsi="Cambria Math" w:cstheme="minorHAnsi"/>
                <w:i/>
                <w:kern w:val="0"/>
                <w:sz w:val="28"/>
                <w:szCs w:val="28"/>
                <w:lang w:eastAsia="en-IN"/>
                <w14:ligatures w14:val="none"/>
              </w:rPr>
            </m:ctrlPr>
          </m:sSupPr>
          <m:e>
            <m:r>
              <w:rPr>
                <w:rStyle w:val="Emphasis"/>
                <w:rFonts w:ascii="Cambria Math" w:hAnsi="Cambria Math" w:cstheme="minorHAnsi"/>
                <w:sz w:val="28"/>
                <w:szCs w:val="28"/>
              </w:rPr>
              <m:t>x</m:t>
            </m:r>
            <m:r>
              <m:rPr>
                <m:sty m:val="p"/>
              </m:rPr>
              <w:rPr>
                <w:rStyle w:val="Emphasis"/>
                <w:rFonts w:ascii="Cambria Math" w:hAnsi="Cambria Math" w:cstheme="minorHAnsi"/>
                <w:sz w:val="28"/>
                <w:szCs w:val="28"/>
              </w:rPr>
              <m:t>̂</m:t>
            </m:r>
            <m:r>
              <m:rPr>
                <m:sty m:val="p"/>
              </m:rPr>
              <w:rPr>
                <w:rFonts w:ascii="Cambria Math" w:hAnsi="Cambria Math" w:cstheme="minorHAnsi"/>
                <w:sz w:val="28"/>
                <w:szCs w:val="28"/>
              </w:rPr>
              <m:t xml:space="preserve"> </m:t>
            </m:r>
          </m:e>
          <m:sup>
            <m:d>
              <m:dPr>
                <m:ctrlPr>
                  <w:rPr>
                    <w:rFonts w:ascii="Cambria Math" w:eastAsia="Times New Roman" w:hAnsi="Cambria Math" w:cstheme="minorHAnsi"/>
                    <w:i/>
                    <w:kern w:val="0"/>
                    <w:sz w:val="28"/>
                    <w:szCs w:val="28"/>
                    <w:lang w:eastAsia="en-IN"/>
                    <w14:ligatures w14:val="none"/>
                  </w:rPr>
                </m:ctrlPr>
              </m:dPr>
              <m:e>
                <m:r>
                  <w:rPr>
                    <w:rFonts w:ascii="Cambria Math" w:eastAsia="Times New Roman" w:hAnsi="Cambria Math" w:cstheme="minorHAnsi"/>
                    <w:kern w:val="0"/>
                    <w:sz w:val="28"/>
                    <w:szCs w:val="28"/>
                    <w:lang w:eastAsia="en-IN"/>
                    <w14:ligatures w14:val="none"/>
                  </w:rPr>
                  <m:t>k</m:t>
                </m:r>
              </m:e>
            </m:d>
          </m:sup>
        </m:sSup>
      </m:oMath>
      <w:r w:rsidRPr="00937EF5">
        <w:rPr>
          <w:rFonts w:eastAsia="Times New Roman" w:cstheme="minorHAnsi"/>
          <w:kern w:val="0"/>
          <w:lang w:eastAsia="en-IN"/>
          <w14:ligatures w14:val="none"/>
        </w:rPr>
        <w:t xml:space="preserve"> is the normalized activation, </w:t>
      </w:r>
      <m:oMath>
        <m:sSup>
          <m:sSupPr>
            <m:ctrlPr>
              <w:rPr>
                <w:rFonts w:ascii="Cambria Math" w:eastAsia="Times New Roman" w:hAnsi="Cambria Math" w:cstheme="minorHAnsi"/>
                <w:i/>
                <w:kern w:val="0"/>
                <w:sz w:val="28"/>
                <w:szCs w:val="28"/>
                <w:lang w:eastAsia="en-IN"/>
                <w14:ligatures w14:val="none"/>
              </w:rPr>
            </m:ctrlPr>
          </m:sSupPr>
          <m:e>
            <m:r>
              <w:rPr>
                <w:rStyle w:val="Emphasis"/>
                <w:rFonts w:ascii="Cambria Math" w:hAnsi="Cambria Math" w:cstheme="minorHAnsi"/>
                <w:sz w:val="28"/>
                <w:szCs w:val="28"/>
              </w:rPr>
              <m:t>x</m:t>
            </m:r>
          </m:e>
          <m:sup>
            <m:d>
              <m:dPr>
                <m:ctrlPr>
                  <w:rPr>
                    <w:rFonts w:ascii="Cambria Math" w:eastAsia="Times New Roman" w:hAnsi="Cambria Math" w:cstheme="minorHAnsi"/>
                    <w:i/>
                    <w:kern w:val="0"/>
                    <w:sz w:val="28"/>
                    <w:szCs w:val="28"/>
                    <w:lang w:eastAsia="en-IN"/>
                    <w14:ligatures w14:val="none"/>
                  </w:rPr>
                </m:ctrlPr>
              </m:dPr>
              <m:e>
                <m:r>
                  <w:rPr>
                    <w:rFonts w:ascii="Cambria Math" w:eastAsia="Times New Roman" w:hAnsi="Cambria Math" w:cstheme="minorHAnsi"/>
                    <w:kern w:val="0"/>
                    <w:sz w:val="28"/>
                    <w:szCs w:val="28"/>
                    <w:lang w:eastAsia="en-IN"/>
                    <w14:ligatures w14:val="none"/>
                  </w:rPr>
                  <m:t>k</m:t>
                </m:r>
              </m:e>
            </m:d>
          </m:sup>
        </m:sSup>
      </m:oMath>
      <w:r w:rsidRPr="00937EF5">
        <w:rPr>
          <w:rFonts w:eastAsia="Times New Roman" w:cstheme="minorHAnsi"/>
          <w:kern w:val="0"/>
          <w:lang w:eastAsia="en-IN"/>
          <w14:ligatures w14:val="none"/>
        </w:rPr>
        <w:t xml:space="preserve">is the original activation, </w:t>
      </w:r>
      <m:oMath>
        <m:r>
          <w:rPr>
            <w:rFonts w:ascii="Cambria Math" w:eastAsia="Times New Roman" w:hAnsi="Cambria Math" w:cstheme="minorHAnsi"/>
            <w:kern w:val="0"/>
            <w:sz w:val="28"/>
            <w:szCs w:val="28"/>
            <w:lang w:eastAsia="en-IN"/>
            <w14:ligatures w14:val="none"/>
          </w:rPr>
          <m:t>μ</m:t>
        </m:r>
      </m:oMath>
      <w:r w:rsidRPr="00937EF5">
        <w:rPr>
          <w:rFonts w:eastAsia="Times New Roman" w:cstheme="minorHAnsi"/>
          <w:kern w:val="0"/>
          <w:lang w:eastAsia="en-IN"/>
          <w14:ligatures w14:val="none"/>
        </w:rPr>
        <w:t xml:space="preserve"> is the mean,  </w:t>
      </w:r>
      <m:oMath>
        <m:r>
          <m:rPr>
            <m:sty m:val="p"/>
          </m:rPr>
          <w:rPr>
            <w:rFonts w:ascii="Cambria Math" w:eastAsia="Times New Roman" w:hAnsi="Cambria Math" w:cstheme="minorHAnsi"/>
            <w:kern w:val="0"/>
            <w:lang w:eastAsia="en-IN"/>
            <w14:ligatures w14:val="none"/>
          </w:rPr>
          <m:t>σ</m:t>
        </m:r>
      </m:oMath>
      <w:r w:rsidR="009B30E0" w:rsidRPr="00937EF5">
        <w:rPr>
          <w:rFonts w:eastAsia="Times New Roman" w:cstheme="minorHAnsi"/>
          <w:kern w:val="0"/>
          <w:lang w:eastAsia="en-IN"/>
          <w14:ligatures w14:val="none"/>
        </w:rPr>
        <w:t xml:space="preserve"> </w:t>
      </w:r>
      <w:r w:rsidRPr="00937EF5">
        <w:rPr>
          <w:rFonts w:eastAsia="Times New Roman" w:cstheme="minorHAnsi"/>
          <w:kern w:val="0"/>
          <w:lang w:eastAsia="en-IN"/>
          <w14:ligatures w14:val="none"/>
        </w:rPr>
        <w:t xml:space="preserve">is the variance, </w:t>
      </w:r>
      <w:r w:rsidR="009B30E0" w:rsidRPr="00937EF5">
        <w:rPr>
          <w:rFonts w:eastAsia="Times New Roman" w:cstheme="minorHAnsi"/>
          <w:kern w:val="0"/>
          <w:lang w:eastAsia="en-IN"/>
          <w14:ligatures w14:val="none"/>
        </w:rPr>
        <w:t xml:space="preserve">and </w:t>
      </w:r>
      <w:r w:rsidR="009B30E0" w:rsidRPr="009B30E0">
        <w:rPr>
          <w:rFonts w:ascii="Cambria Math" w:eastAsia="Times New Roman" w:hAnsi="Cambria Math" w:cstheme="minorHAnsi"/>
          <w:kern w:val="0"/>
          <w:lang w:eastAsia="en-IN"/>
          <w14:ligatures w14:val="none"/>
        </w:rPr>
        <w:t>ϵ</w:t>
      </w:r>
      <w:r w:rsidRPr="00937EF5">
        <w:rPr>
          <w:rFonts w:eastAsia="Times New Roman" w:cstheme="minorHAnsi"/>
          <w:kern w:val="0"/>
          <w:lang w:eastAsia="en-IN"/>
          <w14:ligatures w14:val="none"/>
        </w:rPr>
        <w:t xml:space="preserve"> is a small constant to prevent division by zero.</w:t>
      </w:r>
    </w:p>
    <w:p w14:paraId="457C7833" w14:textId="77777777" w:rsidR="009B30E0" w:rsidRPr="009B30E0" w:rsidRDefault="00937EF5" w:rsidP="009B30E0">
      <w:pPr>
        <w:pStyle w:val="ListParagraph"/>
        <w:numPr>
          <w:ilvl w:val="0"/>
          <w:numId w:val="36"/>
        </w:numPr>
        <w:spacing w:before="100" w:beforeAutospacing="1" w:after="100" w:afterAutospacing="1" w:line="240" w:lineRule="auto"/>
        <w:rPr>
          <w:rFonts w:eastAsia="Times New Roman" w:cstheme="minorHAnsi"/>
          <w:kern w:val="0"/>
          <w:lang w:eastAsia="en-IN"/>
          <w14:ligatures w14:val="none"/>
        </w:rPr>
      </w:pPr>
      <w:r w:rsidRPr="009B30E0">
        <w:rPr>
          <w:rFonts w:eastAsia="Times New Roman" w:cstheme="minorHAnsi"/>
          <w:b/>
          <w:bCs/>
          <w:kern w:val="0"/>
          <w:lang w:eastAsia="en-IN"/>
          <w14:ligatures w14:val="none"/>
        </w:rPr>
        <w:t>Application Before Activation Function:</w:t>
      </w:r>
    </w:p>
    <w:p w14:paraId="40D06EFC" w14:textId="77777777" w:rsidR="009B30E0" w:rsidRDefault="00937EF5" w:rsidP="009B30E0">
      <w:pPr>
        <w:pStyle w:val="ListParagraph"/>
        <w:numPr>
          <w:ilvl w:val="1"/>
          <w:numId w:val="36"/>
        </w:numPr>
        <w:spacing w:before="100" w:beforeAutospacing="1" w:after="100" w:afterAutospacing="1" w:line="240" w:lineRule="auto"/>
        <w:rPr>
          <w:rFonts w:eastAsia="Times New Roman" w:cstheme="minorHAnsi"/>
          <w:kern w:val="0"/>
          <w:lang w:eastAsia="en-IN"/>
          <w14:ligatures w14:val="none"/>
        </w:rPr>
      </w:pPr>
      <w:r w:rsidRPr="009B30E0">
        <w:rPr>
          <w:rFonts w:eastAsia="Times New Roman" w:cstheme="minorHAnsi"/>
          <w:kern w:val="0"/>
          <w:lang w:eastAsia="en-IN"/>
          <w14:ligatures w14:val="none"/>
        </w:rPr>
        <w:t>We apply batch normalization before the activation function of each hidden layer. This ensures that the normalized activations are passed through the activation function.</w:t>
      </w:r>
    </w:p>
    <w:p w14:paraId="41B3AC68" w14:textId="77777777" w:rsidR="009B30E0" w:rsidRDefault="00937EF5" w:rsidP="00937EF5">
      <w:pPr>
        <w:pStyle w:val="ListParagraph"/>
        <w:numPr>
          <w:ilvl w:val="1"/>
          <w:numId w:val="36"/>
        </w:numPr>
        <w:spacing w:before="100" w:beforeAutospacing="1" w:after="100" w:afterAutospacing="1" w:line="240" w:lineRule="auto"/>
        <w:rPr>
          <w:rFonts w:eastAsia="Times New Roman" w:cstheme="minorHAnsi"/>
          <w:kern w:val="0"/>
          <w:lang w:eastAsia="en-IN"/>
          <w14:ligatures w14:val="none"/>
        </w:rPr>
      </w:pPr>
      <w:r w:rsidRPr="009B30E0">
        <w:rPr>
          <w:rFonts w:eastAsia="Times New Roman" w:cstheme="minorHAnsi"/>
          <w:kern w:val="0"/>
          <w:lang w:eastAsia="en-IN"/>
          <w14:ligatures w14:val="none"/>
        </w:rPr>
        <w:t xml:space="preserve">Common activation functions used in this context include </w:t>
      </w:r>
      <w:proofErr w:type="spellStart"/>
      <w:r w:rsidRPr="009B30E0">
        <w:rPr>
          <w:rFonts w:eastAsia="Times New Roman" w:cstheme="minorHAnsi"/>
          <w:kern w:val="0"/>
          <w:lang w:eastAsia="en-IN"/>
          <w14:ligatures w14:val="none"/>
        </w:rPr>
        <w:t>ReLU</w:t>
      </w:r>
      <w:proofErr w:type="spellEnd"/>
      <w:r w:rsidRPr="009B30E0">
        <w:rPr>
          <w:rFonts w:eastAsia="Times New Roman" w:cstheme="minorHAnsi"/>
          <w:kern w:val="0"/>
          <w:lang w:eastAsia="en-IN"/>
          <w14:ligatures w14:val="none"/>
        </w:rPr>
        <w:t>, sigmoid, or tanh.</w:t>
      </w:r>
    </w:p>
    <w:p w14:paraId="187570C6" w14:textId="77777777" w:rsidR="009B30E0" w:rsidRPr="009B30E0" w:rsidRDefault="00937EF5" w:rsidP="009B30E0">
      <w:pPr>
        <w:pStyle w:val="ListParagraph"/>
        <w:numPr>
          <w:ilvl w:val="0"/>
          <w:numId w:val="36"/>
        </w:numPr>
        <w:spacing w:before="100" w:beforeAutospacing="1" w:after="100" w:afterAutospacing="1" w:line="240" w:lineRule="auto"/>
        <w:rPr>
          <w:rFonts w:eastAsia="Times New Roman" w:cstheme="minorHAnsi"/>
          <w:kern w:val="0"/>
          <w:lang w:eastAsia="en-IN"/>
          <w14:ligatures w14:val="none"/>
        </w:rPr>
      </w:pPr>
      <w:r w:rsidRPr="009B30E0">
        <w:rPr>
          <w:rFonts w:eastAsia="Times New Roman" w:cstheme="minorHAnsi"/>
          <w:b/>
          <w:bCs/>
          <w:kern w:val="0"/>
          <w:lang w:eastAsia="en-IN"/>
          <w14:ligatures w14:val="none"/>
        </w:rPr>
        <w:t>Training Process:</w:t>
      </w:r>
    </w:p>
    <w:p w14:paraId="481DF2DF" w14:textId="77777777" w:rsidR="009B30E0" w:rsidRDefault="00937EF5" w:rsidP="009B30E0">
      <w:pPr>
        <w:pStyle w:val="ListParagraph"/>
        <w:numPr>
          <w:ilvl w:val="1"/>
          <w:numId w:val="36"/>
        </w:numPr>
        <w:spacing w:before="100" w:beforeAutospacing="1" w:after="100" w:afterAutospacing="1" w:line="240" w:lineRule="auto"/>
        <w:rPr>
          <w:rFonts w:eastAsia="Times New Roman" w:cstheme="minorHAnsi"/>
          <w:kern w:val="0"/>
          <w:lang w:eastAsia="en-IN"/>
          <w14:ligatures w14:val="none"/>
        </w:rPr>
      </w:pPr>
      <w:r w:rsidRPr="009B30E0">
        <w:rPr>
          <w:rFonts w:eastAsia="Times New Roman" w:cstheme="minorHAnsi"/>
          <w:kern w:val="0"/>
          <w:lang w:eastAsia="en-IN"/>
          <w14:ligatures w14:val="none"/>
        </w:rPr>
        <w:t>During training, as we propagate forward through the network, batch normalization normalizes the activations of each hidden layer using the statistics computed from the current mini-batch.</w:t>
      </w:r>
    </w:p>
    <w:p w14:paraId="0D106C2E" w14:textId="77777777" w:rsidR="009B30E0" w:rsidRDefault="00937EF5" w:rsidP="00937EF5">
      <w:pPr>
        <w:pStyle w:val="ListParagraph"/>
        <w:numPr>
          <w:ilvl w:val="1"/>
          <w:numId w:val="36"/>
        </w:numPr>
        <w:spacing w:before="100" w:beforeAutospacing="1" w:after="100" w:afterAutospacing="1" w:line="240" w:lineRule="auto"/>
        <w:rPr>
          <w:rFonts w:eastAsia="Times New Roman" w:cstheme="minorHAnsi"/>
          <w:kern w:val="0"/>
          <w:lang w:eastAsia="en-IN"/>
          <w14:ligatures w14:val="none"/>
        </w:rPr>
      </w:pPr>
      <w:r w:rsidRPr="009B30E0">
        <w:rPr>
          <w:rFonts w:eastAsia="Times New Roman" w:cstheme="minorHAnsi"/>
          <w:kern w:val="0"/>
          <w:lang w:eastAsia="en-IN"/>
          <w14:ligatures w14:val="none"/>
        </w:rPr>
        <w:t>This normalization step helps stabilize the training process and prevents issues such as vanishing or exploding gradients.</w:t>
      </w:r>
    </w:p>
    <w:p w14:paraId="6DD4F2BF" w14:textId="77777777" w:rsidR="009B30E0" w:rsidRPr="009B30E0" w:rsidRDefault="00937EF5" w:rsidP="009B30E0">
      <w:pPr>
        <w:pStyle w:val="ListParagraph"/>
        <w:numPr>
          <w:ilvl w:val="0"/>
          <w:numId w:val="36"/>
        </w:numPr>
        <w:spacing w:before="100" w:beforeAutospacing="1" w:after="100" w:afterAutospacing="1" w:line="240" w:lineRule="auto"/>
        <w:rPr>
          <w:rFonts w:eastAsia="Times New Roman" w:cstheme="minorHAnsi"/>
          <w:kern w:val="0"/>
          <w:lang w:eastAsia="en-IN"/>
          <w14:ligatures w14:val="none"/>
        </w:rPr>
      </w:pPr>
      <w:r w:rsidRPr="009B30E0">
        <w:rPr>
          <w:rFonts w:eastAsia="Times New Roman" w:cstheme="minorHAnsi"/>
          <w:b/>
          <w:bCs/>
          <w:kern w:val="0"/>
          <w:lang w:eastAsia="en-IN"/>
          <w14:ligatures w14:val="none"/>
        </w:rPr>
        <w:t>Advantages:</w:t>
      </w:r>
    </w:p>
    <w:p w14:paraId="049F6D9F" w14:textId="77777777" w:rsidR="009B30E0" w:rsidRDefault="00937EF5" w:rsidP="009B30E0">
      <w:pPr>
        <w:pStyle w:val="ListParagraph"/>
        <w:numPr>
          <w:ilvl w:val="1"/>
          <w:numId w:val="36"/>
        </w:numPr>
        <w:spacing w:before="100" w:beforeAutospacing="1" w:after="100" w:afterAutospacing="1" w:line="240" w:lineRule="auto"/>
        <w:rPr>
          <w:rFonts w:eastAsia="Times New Roman" w:cstheme="minorHAnsi"/>
          <w:kern w:val="0"/>
          <w:lang w:eastAsia="en-IN"/>
          <w14:ligatures w14:val="none"/>
        </w:rPr>
      </w:pPr>
      <w:r w:rsidRPr="009B30E0">
        <w:rPr>
          <w:rFonts w:eastAsia="Times New Roman" w:cstheme="minorHAnsi"/>
          <w:kern w:val="0"/>
          <w:lang w:eastAsia="en-IN"/>
          <w14:ligatures w14:val="none"/>
        </w:rPr>
        <w:t>Faster Convergence: Batch normalization accelerates the training process by reducing internal covariate shift and enabling higher learning rates.</w:t>
      </w:r>
    </w:p>
    <w:p w14:paraId="032E16A5" w14:textId="77777777" w:rsidR="009B30E0" w:rsidRDefault="00937EF5" w:rsidP="009B30E0">
      <w:pPr>
        <w:pStyle w:val="ListParagraph"/>
        <w:numPr>
          <w:ilvl w:val="1"/>
          <w:numId w:val="36"/>
        </w:numPr>
        <w:spacing w:before="100" w:beforeAutospacing="1" w:after="100" w:afterAutospacing="1" w:line="240" w:lineRule="auto"/>
        <w:rPr>
          <w:rFonts w:eastAsia="Times New Roman" w:cstheme="minorHAnsi"/>
          <w:kern w:val="0"/>
          <w:lang w:eastAsia="en-IN"/>
          <w14:ligatures w14:val="none"/>
        </w:rPr>
      </w:pPr>
      <w:r w:rsidRPr="009B30E0">
        <w:rPr>
          <w:rFonts w:eastAsia="Times New Roman" w:cstheme="minorHAnsi"/>
          <w:kern w:val="0"/>
          <w:lang w:eastAsia="en-IN"/>
          <w14:ligatures w14:val="none"/>
        </w:rPr>
        <w:t>Improved Stability: It stabilizes the training process by preventing the gradients from vanishing or exploding, leading to more stable and reliable learning.</w:t>
      </w:r>
    </w:p>
    <w:p w14:paraId="1E0150D7" w14:textId="75222AA9" w:rsidR="00937EF5" w:rsidRPr="009B30E0" w:rsidRDefault="00937EF5" w:rsidP="002B6092">
      <w:pPr>
        <w:pStyle w:val="ListParagraph"/>
        <w:numPr>
          <w:ilvl w:val="1"/>
          <w:numId w:val="36"/>
        </w:numPr>
        <w:spacing w:before="100" w:beforeAutospacing="1" w:after="100" w:afterAutospacing="1" w:line="240" w:lineRule="auto"/>
        <w:rPr>
          <w:rFonts w:eastAsia="Times New Roman" w:cstheme="minorHAnsi"/>
          <w:kern w:val="0"/>
          <w:lang w:eastAsia="en-IN"/>
          <w14:ligatures w14:val="none"/>
        </w:rPr>
      </w:pPr>
      <w:r w:rsidRPr="009B30E0">
        <w:rPr>
          <w:rFonts w:eastAsia="Times New Roman" w:cstheme="minorHAnsi"/>
          <w:kern w:val="0"/>
          <w:lang w:eastAsia="en-IN"/>
          <w14:ligatures w14:val="none"/>
        </w:rPr>
        <w:t>Better Performance: Overall, batch normalization often leads to better performance in terms of training speed and final accuracy, especially for deeper neural networks.</w:t>
      </w:r>
    </w:p>
    <w:p w14:paraId="467156DE" w14:textId="43251DF8" w:rsidR="00BE2E56" w:rsidRDefault="009B30E0" w:rsidP="009B30E0">
      <w:pPr>
        <w:pStyle w:val="Heading3"/>
      </w:pPr>
      <w:r w:rsidRPr="009B30E0">
        <w:rPr>
          <w:rStyle w:val="Heading3Char"/>
        </w:rPr>
        <w:lastRenderedPageBreak/>
        <w:t>Internal covariate shift</w:t>
      </w:r>
    </w:p>
    <w:p w14:paraId="122896B7" w14:textId="77777777" w:rsidR="009B30E0" w:rsidRPr="009B30E0" w:rsidRDefault="009B30E0" w:rsidP="009B30E0">
      <w:pPr>
        <w:pStyle w:val="NormalWeb"/>
        <w:rPr>
          <w:rFonts w:asciiTheme="minorHAnsi" w:hAnsiTheme="minorHAnsi" w:cstheme="minorHAnsi"/>
          <w:sz w:val="22"/>
          <w:szCs w:val="22"/>
        </w:rPr>
      </w:pPr>
      <w:r w:rsidRPr="009B30E0">
        <w:rPr>
          <w:rFonts w:asciiTheme="minorHAnsi" w:hAnsiTheme="minorHAnsi" w:cstheme="minorHAnsi"/>
          <w:sz w:val="22"/>
          <w:szCs w:val="22"/>
        </w:rPr>
        <w:t xml:space="preserve"> </w:t>
      </w:r>
      <w:r w:rsidRPr="009B30E0">
        <w:rPr>
          <w:rFonts w:asciiTheme="minorHAnsi" w:hAnsiTheme="minorHAnsi" w:cstheme="minorHAnsi"/>
          <w:sz w:val="22"/>
          <w:szCs w:val="22"/>
        </w:rPr>
        <w:t>Internal covariate shift refers to the phenomenon where the distribution of network activations changes as the parameters of the preceding layers are updated during training. In simpler terms, it's the change in the distribution of the input to each layer as the parameters of the preceding layers change.</w:t>
      </w:r>
    </w:p>
    <w:p w14:paraId="3A2AA9DF" w14:textId="77777777" w:rsidR="009B30E0" w:rsidRPr="009B30E0" w:rsidRDefault="009B30E0" w:rsidP="009B30E0">
      <w:pPr>
        <w:pStyle w:val="NormalWeb"/>
        <w:rPr>
          <w:rFonts w:asciiTheme="minorHAnsi" w:hAnsiTheme="minorHAnsi" w:cstheme="minorHAnsi"/>
          <w:sz w:val="22"/>
          <w:szCs w:val="22"/>
        </w:rPr>
      </w:pPr>
      <w:r w:rsidRPr="009B30E0">
        <w:rPr>
          <w:rFonts w:asciiTheme="minorHAnsi" w:hAnsiTheme="minorHAnsi" w:cstheme="minorHAnsi"/>
          <w:sz w:val="22"/>
          <w:szCs w:val="22"/>
        </w:rPr>
        <w:t>Here's why internal covariate shift can occur and its implications:</w:t>
      </w:r>
    </w:p>
    <w:p w14:paraId="11C39D1E" w14:textId="77777777" w:rsidR="009B30E0" w:rsidRPr="009B30E0" w:rsidRDefault="009B30E0" w:rsidP="009B30E0">
      <w:pPr>
        <w:pStyle w:val="NormalWeb"/>
        <w:numPr>
          <w:ilvl w:val="0"/>
          <w:numId w:val="42"/>
        </w:numPr>
        <w:rPr>
          <w:rFonts w:asciiTheme="minorHAnsi" w:hAnsiTheme="minorHAnsi" w:cstheme="minorHAnsi"/>
          <w:sz w:val="22"/>
          <w:szCs w:val="22"/>
        </w:rPr>
      </w:pPr>
      <w:r w:rsidRPr="009B30E0">
        <w:rPr>
          <w:rStyle w:val="Strong"/>
          <w:rFonts w:asciiTheme="minorHAnsi" w:hAnsiTheme="minorHAnsi" w:cstheme="minorHAnsi"/>
          <w:sz w:val="22"/>
          <w:szCs w:val="22"/>
        </w:rPr>
        <w:t>Changing Activations:</w:t>
      </w:r>
      <w:r w:rsidRPr="009B30E0">
        <w:rPr>
          <w:rFonts w:asciiTheme="minorHAnsi" w:hAnsiTheme="minorHAnsi" w:cstheme="minorHAnsi"/>
          <w:sz w:val="22"/>
          <w:szCs w:val="22"/>
        </w:rPr>
        <w:t xml:space="preserve"> As the parameters (weights and biases) of the preceding layers are updated during training, the activations of each layer will change. This can lead to a shift in the distribution of the input to each layer, known as internal covariate shift.</w:t>
      </w:r>
    </w:p>
    <w:p w14:paraId="186F37DB" w14:textId="77777777" w:rsidR="009B30E0" w:rsidRPr="009B30E0" w:rsidRDefault="009B30E0" w:rsidP="009B30E0">
      <w:pPr>
        <w:pStyle w:val="NormalWeb"/>
        <w:numPr>
          <w:ilvl w:val="0"/>
          <w:numId w:val="42"/>
        </w:numPr>
        <w:rPr>
          <w:rFonts w:asciiTheme="minorHAnsi" w:hAnsiTheme="minorHAnsi" w:cstheme="minorHAnsi"/>
          <w:sz w:val="22"/>
          <w:szCs w:val="22"/>
        </w:rPr>
      </w:pPr>
      <w:r w:rsidRPr="009B30E0">
        <w:rPr>
          <w:rStyle w:val="Strong"/>
          <w:rFonts w:asciiTheme="minorHAnsi" w:hAnsiTheme="minorHAnsi" w:cstheme="minorHAnsi"/>
          <w:sz w:val="22"/>
          <w:szCs w:val="22"/>
        </w:rPr>
        <w:t>Impact on Training:</w:t>
      </w:r>
      <w:r w:rsidRPr="009B30E0">
        <w:rPr>
          <w:rFonts w:asciiTheme="minorHAnsi" w:hAnsiTheme="minorHAnsi" w:cstheme="minorHAnsi"/>
          <w:sz w:val="22"/>
          <w:szCs w:val="22"/>
        </w:rPr>
        <w:t xml:space="preserve"> Internal covariate shift can make training neural networks more challenging. When the distribution of activations changes significantly during training, it can slow down the learning process and make it harder for the network to converge to an optimal solution.</w:t>
      </w:r>
    </w:p>
    <w:p w14:paraId="7DBE899F" w14:textId="77777777" w:rsidR="009B30E0" w:rsidRPr="009B30E0" w:rsidRDefault="009B30E0" w:rsidP="009B30E0">
      <w:pPr>
        <w:pStyle w:val="NormalWeb"/>
        <w:numPr>
          <w:ilvl w:val="0"/>
          <w:numId w:val="42"/>
        </w:numPr>
        <w:rPr>
          <w:rFonts w:asciiTheme="minorHAnsi" w:hAnsiTheme="minorHAnsi" w:cstheme="minorHAnsi"/>
          <w:sz w:val="22"/>
          <w:szCs w:val="22"/>
        </w:rPr>
      </w:pPr>
      <w:r w:rsidRPr="009B30E0">
        <w:rPr>
          <w:rStyle w:val="Strong"/>
          <w:rFonts w:asciiTheme="minorHAnsi" w:hAnsiTheme="minorHAnsi" w:cstheme="minorHAnsi"/>
          <w:sz w:val="22"/>
          <w:szCs w:val="22"/>
        </w:rPr>
        <w:t>Vanishing or Exploding Gradients:</w:t>
      </w:r>
      <w:r w:rsidRPr="009B30E0">
        <w:rPr>
          <w:rFonts w:asciiTheme="minorHAnsi" w:hAnsiTheme="minorHAnsi" w:cstheme="minorHAnsi"/>
          <w:sz w:val="22"/>
          <w:szCs w:val="22"/>
        </w:rPr>
        <w:t xml:space="preserve"> Internal covariate shift can also contribute to issues like vanishing or exploding gradients. If the distribution of activations changes too drastically, it can lead to gradients becoming very small or very large, which can hinder the training process.</w:t>
      </w:r>
    </w:p>
    <w:p w14:paraId="11B29A64" w14:textId="77777777" w:rsidR="009B30E0" w:rsidRPr="009B30E0" w:rsidRDefault="009B30E0" w:rsidP="009B30E0">
      <w:pPr>
        <w:pStyle w:val="NormalWeb"/>
        <w:numPr>
          <w:ilvl w:val="0"/>
          <w:numId w:val="42"/>
        </w:numPr>
        <w:rPr>
          <w:rFonts w:asciiTheme="minorHAnsi" w:hAnsiTheme="minorHAnsi" w:cstheme="minorHAnsi"/>
          <w:sz w:val="22"/>
          <w:szCs w:val="22"/>
        </w:rPr>
      </w:pPr>
      <w:r w:rsidRPr="009B30E0">
        <w:rPr>
          <w:rStyle w:val="Strong"/>
          <w:rFonts w:asciiTheme="minorHAnsi" w:hAnsiTheme="minorHAnsi" w:cstheme="minorHAnsi"/>
          <w:sz w:val="22"/>
          <w:szCs w:val="22"/>
        </w:rPr>
        <w:t>Stabilizing Training with Batch Normalization:</w:t>
      </w:r>
      <w:r w:rsidRPr="009B30E0">
        <w:rPr>
          <w:rFonts w:asciiTheme="minorHAnsi" w:hAnsiTheme="minorHAnsi" w:cstheme="minorHAnsi"/>
          <w:sz w:val="22"/>
          <w:szCs w:val="22"/>
        </w:rPr>
        <w:t xml:space="preserve"> Batch normalization is a technique used to mitigate the effects of internal covariate shift by normalizing the activations of each layer. By normalizing the activations within each mini-batch, batch normalization helps stabilize the training process and prevent issues like vanishing or exploding gradients.</w:t>
      </w:r>
    </w:p>
    <w:p w14:paraId="37801C2C" w14:textId="0BD9AB19" w:rsidR="009B30E0" w:rsidRDefault="009B30E0" w:rsidP="002B6092"/>
    <w:p w14:paraId="6D6EDE06" w14:textId="77777777" w:rsidR="009B30E0" w:rsidRDefault="009B30E0" w:rsidP="002B6092"/>
    <w:p w14:paraId="63F7031C" w14:textId="251FEC45" w:rsidR="009B30E0" w:rsidRDefault="009B30E0" w:rsidP="009B30E0">
      <w:pPr>
        <w:pStyle w:val="Heading2"/>
      </w:pPr>
      <w:r>
        <w:t>Optimizers in Deep Learning</w:t>
      </w:r>
    </w:p>
    <w:p w14:paraId="7B916CFC" w14:textId="19498E76" w:rsidR="009B30E0" w:rsidRDefault="009B30E0" w:rsidP="009B30E0">
      <w:r>
        <w:t>To increase the speed of Deep learning is weight initialization, batch normalization and activation function. Apart from this we have optimizers. In deep learning we draw an architecture where we have weights and biases of layers which will predict the output closer to the real value. Neural network is an optimization problem itself where we reduce the loss. To complete this process weights and bias are initially randomly assigned. The algorithm aims to find the global minima where we have optimizer techniques to find the lowest cost function. In Gradient descent we have three types Batch, Mini-batch and stochastic gradient descent</w:t>
      </w:r>
    </w:p>
    <w:p w14:paraId="7A7204AF" w14:textId="77777777" w:rsidR="009663B2" w:rsidRPr="00327C23" w:rsidRDefault="009663B2" w:rsidP="009663B2">
      <w:pPr>
        <w:pStyle w:val="NormalWeb"/>
        <w:rPr>
          <w:rFonts w:asciiTheme="minorHAnsi" w:hAnsiTheme="minorHAnsi" w:cstheme="minorHAnsi"/>
          <w:sz w:val="22"/>
          <w:szCs w:val="22"/>
        </w:rPr>
      </w:pPr>
      <w:r w:rsidRPr="00327C23">
        <w:rPr>
          <w:rStyle w:val="Strong"/>
          <w:rFonts w:asciiTheme="minorHAnsi" w:hAnsiTheme="minorHAnsi" w:cstheme="minorHAnsi"/>
          <w:sz w:val="22"/>
          <w:szCs w:val="22"/>
        </w:rPr>
        <w:t>Challenges with Gradient Descent:</w:t>
      </w:r>
    </w:p>
    <w:p w14:paraId="032A99A0" w14:textId="77777777" w:rsidR="009663B2" w:rsidRPr="00327C23" w:rsidRDefault="009663B2" w:rsidP="009663B2">
      <w:pPr>
        <w:pStyle w:val="NormalWeb"/>
        <w:numPr>
          <w:ilvl w:val="0"/>
          <w:numId w:val="43"/>
        </w:numPr>
        <w:rPr>
          <w:rFonts w:asciiTheme="minorHAnsi" w:hAnsiTheme="minorHAnsi" w:cstheme="minorHAnsi"/>
          <w:sz w:val="22"/>
          <w:szCs w:val="22"/>
        </w:rPr>
      </w:pPr>
      <w:r w:rsidRPr="00327C23">
        <w:rPr>
          <w:rStyle w:val="Strong"/>
          <w:rFonts w:asciiTheme="minorHAnsi" w:hAnsiTheme="minorHAnsi" w:cstheme="minorHAnsi"/>
          <w:sz w:val="22"/>
          <w:szCs w:val="22"/>
        </w:rPr>
        <w:t>Learning Rate Selection:</w:t>
      </w:r>
      <w:r w:rsidRPr="00327C23">
        <w:rPr>
          <w:rFonts w:asciiTheme="minorHAnsi" w:hAnsiTheme="minorHAnsi" w:cstheme="minorHAnsi"/>
          <w:sz w:val="22"/>
          <w:szCs w:val="22"/>
        </w:rPr>
        <w:t xml:space="preserve"> Choosing an appropriate learning rate is critical for the convergence of gradient descent. A learning rate that is too high may cause oscillations or divergence, while a learning rate that is too low may result in slow convergence.</w:t>
      </w:r>
    </w:p>
    <w:p w14:paraId="14543FE8" w14:textId="0E9261CA" w:rsidR="009663B2" w:rsidRPr="00327C23" w:rsidRDefault="009663B2" w:rsidP="009663B2">
      <w:pPr>
        <w:pStyle w:val="NormalWeb"/>
        <w:numPr>
          <w:ilvl w:val="0"/>
          <w:numId w:val="43"/>
        </w:numPr>
        <w:rPr>
          <w:rFonts w:asciiTheme="minorHAnsi" w:hAnsiTheme="minorHAnsi" w:cstheme="minorHAnsi"/>
          <w:sz w:val="22"/>
          <w:szCs w:val="22"/>
        </w:rPr>
      </w:pPr>
      <w:r w:rsidRPr="00327C23">
        <w:rPr>
          <w:rStyle w:val="Strong"/>
          <w:rFonts w:asciiTheme="minorHAnsi" w:hAnsiTheme="minorHAnsi" w:cstheme="minorHAnsi"/>
          <w:sz w:val="22"/>
          <w:szCs w:val="22"/>
        </w:rPr>
        <w:t>Learning Rate Scheduling:</w:t>
      </w:r>
      <w:r w:rsidRPr="00327C23">
        <w:rPr>
          <w:rFonts w:asciiTheme="minorHAnsi" w:hAnsiTheme="minorHAnsi" w:cstheme="minorHAnsi"/>
          <w:sz w:val="22"/>
          <w:szCs w:val="22"/>
        </w:rPr>
        <w:t xml:space="preserve"> Deciding on the schedule for adjusting the learning rate during training can be challenging, as it requires prior knowledge or experimentation</w:t>
      </w:r>
      <w:r w:rsidR="00327C23">
        <w:rPr>
          <w:rFonts w:asciiTheme="minorHAnsi" w:hAnsiTheme="minorHAnsi" w:cstheme="minorHAnsi"/>
          <w:sz w:val="22"/>
          <w:szCs w:val="22"/>
        </w:rPr>
        <w:t xml:space="preserve"> and need to be set before the training of the model</w:t>
      </w:r>
      <w:r w:rsidRPr="00327C23">
        <w:rPr>
          <w:rFonts w:asciiTheme="minorHAnsi" w:hAnsiTheme="minorHAnsi" w:cstheme="minorHAnsi"/>
          <w:sz w:val="22"/>
          <w:szCs w:val="22"/>
        </w:rPr>
        <w:t>.</w:t>
      </w:r>
    </w:p>
    <w:p w14:paraId="7F246446" w14:textId="77777777" w:rsidR="009663B2" w:rsidRPr="00327C23" w:rsidRDefault="009663B2" w:rsidP="009663B2">
      <w:pPr>
        <w:pStyle w:val="NormalWeb"/>
        <w:numPr>
          <w:ilvl w:val="0"/>
          <w:numId w:val="43"/>
        </w:numPr>
        <w:rPr>
          <w:rFonts w:asciiTheme="minorHAnsi" w:hAnsiTheme="minorHAnsi" w:cstheme="minorHAnsi"/>
          <w:sz w:val="22"/>
          <w:szCs w:val="22"/>
        </w:rPr>
      </w:pPr>
      <w:r w:rsidRPr="00327C23">
        <w:rPr>
          <w:rStyle w:val="Strong"/>
          <w:rFonts w:asciiTheme="minorHAnsi" w:hAnsiTheme="minorHAnsi" w:cstheme="minorHAnsi"/>
          <w:sz w:val="22"/>
          <w:szCs w:val="22"/>
        </w:rPr>
        <w:t>Optimal Parameter Values:</w:t>
      </w:r>
      <w:r w:rsidRPr="00327C23">
        <w:rPr>
          <w:rFonts w:asciiTheme="minorHAnsi" w:hAnsiTheme="minorHAnsi" w:cstheme="minorHAnsi"/>
          <w:sz w:val="22"/>
          <w:szCs w:val="22"/>
        </w:rPr>
        <w:t xml:space="preserve"> Gradient descent requires traversing the parameter space to find optimal values for weights and biases, which can be computationally expensive, especially in high-dimensional spaces.</w:t>
      </w:r>
    </w:p>
    <w:p w14:paraId="3227BCBA" w14:textId="77777777" w:rsidR="009663B2" w:rsidRPr="00327C23" w:rsidRDefault="009663B2" w:rsidP="009663B2">
      <w:pPr>
        <w:pStyle w:val="NormalWeb"/>
        <w:numPr>
          <w:ilvl w:val="0"/>
          <w:numId w:val="43"/>
        </w:numPr>
        <w:rPr>
          <w:rFonts w:asciiTheme="minorHAnsi" w:hAnsiTheme="minorHAnsi" w:cstheme="minorHAnsi"/>
          <w:sz w:val="22"/>
          <w:szCs w:val="22"/>
        </w:rPr>
      </w:pPr>
      <w:r w:rsidRPr="00327C23">
        <w:rPr>
          <w:rStyle w:val="Strong"/>
          <w:rFonts w:asciiTheme="minorHAnsi" w:hAnsiTheme="minorHAnsi" w:cstheme="minorHAnsi"/>
          <w:sz w:val="22"/>
          <w:szCs w:val="22"/>
        </w:rPr>
        <w:lastRenderedPageBreak/>
        <w:t>Local Minima:</w:t>
      </w:r>
      <w:r w:rsidRPr="00327C23">
        <w:rPr>
          <w:rFonts w:asciiTheme="minorHAnsi" w:hAnsiTheme="minorHAnsi" w:cstheme="minorHAnsi"/>
          <w:sz w:val="22"/>
          <w:szCs w:val="22"/>
        </w:rPr>
        <w:t xml:space="preserve"> Gradient descent may converge to local minima instead of the global minimum of the loss function, depending on the initialization and landscape of the loss function.</w:t>
      </w:r>
    </w:p>
    <w:p w14:paraId="3980099B" w14:textId="77777777" w:rsidR="009663B2" w:rsidRPr="00327C23" w:rsidRDefault="009663B2" w:rsidP="009663B2">
      <w:pPr>
        <w:pStyle w:val="NormalWeb"/>
        <w:numPr>
          <w:ilvl w:val="0"/>
          <w:numId w:val="43"/>
        </w:numPr>
        <w:rPr>
          <w:rFonts w:asciiTheme="minorHAnsi" w:hAnsiTheme="minorHAnsi" w:cstheme="minorHAnsi"/>
          <w:sz w:val="22"/>
          <w:szCs w:val="22"/>
        </w:rPr>
      </w:pPr>
      <w:r w:rsidRPr="00327C23">
        <w:rPr>
          <w:rStyle w:val="Strong"/>
          <w:rFonts w:asciiTheme="minorHAnsi" w:hAnsiTheme="minorHAnsi" w:cstheme="minorHAnsi"/>
          <w:sz w:val="22"/>
          <w:szCs w:val="22"/>
        </w:rPr>
        <w:t>Saddle Points:</w:t>
      </w:r>
      <w:r w:rsidRPr="00327C23">
        <w:rPr>
          <w:rFonts w:asciiTheme="minorHAnsi" w:hAnsiTheme="minorHAnsi" w:cstheme="minorHAnsi"/>
          <w:sz w:val="22"/>
          <w:szCs w:val="22"/>
        </w:rPr>
        <w:t xml:space="preserve"> Saddle points in the loss landscape can slow down convergence, as the gradient near saddle points may be close to zero, leading to slow progress.</w:t>
      </w:r>
    </w:p>
    <w:p w14:paraId="5770A388" w14:textId="1D1D27A9" w:rsidR="009663B2" w:rsidRDefault="00327C23" w:rsidP="00327C23">
      <w:pPr>
        <w:pStyle w:val="Heading3"/>
      </w:pPr>
      <w:r>
        <w:t>Exponentially Weighted Moving Average</w:t>
      </w:r>
    </w:p>
    <w:p w14:paraId="6B3EF180" w14:textId="7C03E1C5" w:rsidR="00327C23" w:rsidRDefault="00327C23" w:rsidP="00327C23">
      <w:r>
        <w:t>EWMA is technique to find the hidden trend in time series data. The weighted average of the next point would be more than the previous point.</w:t>
      </w:r>
    </w:p>
    <w:p w14:paraId="620AEDC3" w14:textId="2CF4ED6C" w:rsidR="00327C23" w:rsidRPr="00677ECC" w:rsidRDefault="00327C23" w:rsidP="00327C2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=β</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θ</m:t>
              </m:r>
            </m:e>
            <m:sub>
              <m:r>
                <w:rPr>
                  <w:rFonts w:ascii="Cambria Math" w:hAnsi="Cambria Math"/>
                </w:rPr>
                <m:t>t</m:t>
              </m:r>
            </m:sub>
          </m:sSub>
        </m:oMath>
      </m:oMathPara>
    </w:p>
    <w:p w14:paraId="7A96A9EA" w14:textId="1CA75C18" w:rsidR="00677ECC" w:rsidRDefault="006B1686" w:rsidP="00327C23">
      <w:pPr>
        <w:rPr>
          <w:rFonts w:eastAsiaTheme="minorEastAsia"/>
        </w:rPr>
      </w:pPr>
      <w:r w:rsidRPr="006B1686">
        <w:rPr>
          <w:rFonts w:eastAsiaTheme="minorEastAsia"/>
        </w:rPr>
        <w:drawing>
          <wp:inline distT="0" distB="0" distL="0" distR="0" wp14:anchorId="5B84D411" wp14:editId="27146C7E">
            <wp:extent cx="5731510" cy="2877820"/>
            <wp:effectExtent l="0" t="0" r="0" b="0"/>
            <wp:docPr id="192741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13936" name=""/>
                    <pic:cNvPicPr/>
                  </pic:nvPicPr>
                  <pic:blipFill>
                    <a:blip r:embed="rId33"/>
                    <a:stretch>
                      <a:fillRect/>
                    </a:stretch>
                  </pic:blipFill>
                  <pic:spPr>
                    <a:xfrm>
                      <a:off x="0" y="0"/>
                      <a:ext cx="5731510" cy="2877820"/>
                    </a:xfrm>
                    <a:prstGeom prst="rect">
                      <a:avLst/>
                    </a:prstGeom>
                  </pic:spPr>
                </pic:pic>
              </a:graphicData>
            </a:graphic>
          </wp:inline>
        </w:drawing>
      </w:r>
    </w:p>
    <w:p w14:paraId="27C30CDE" w14:textId="77777777" w:rsidR="008A5F20" w:rsidRPr="00327C23" w:rsidRDefault="008A5F20" w:rsidP="00327C23">
      <w:pPr>
        <w:rPr>
          <w:rFonts w:eastAsiaTheme="minorEastAsia"/>
        </w:rPr>
      </w:pPr>
    </w:p>
    <w:p w14:paraId="59FA8B89" w14:textId="5121323A" w:rsidR="00327C23" w:rsidRDefault="00327C23" w:rsidP="00327C23">
      <w:r w:rsidRPr="00327C23">
        <w:drawing>
          <wp:inline distT="0" distB="0" distL="0" distR="0" wp14:anchorId="0190C6D2" wp14:editId="2A282169">
            <wp:extent cx="5229955" cy="3591426"/>
            <wp:effectExtent l="0" t="0" r="8890" b="9525"/>
            <wp:docPr id="753705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05646" name=""/>
                    <pic:cNvPicPr/>
                  </pic:nvPicPr>
                  <pic:blipFill>
                    <a:blip r:embed="rId34"/>
                    <a:stretch>
                      <a:fillRect/>
                    </a:stretch>
                  </pic:blipFill>
                  <pic:spPr>
                    <a:xfrm>
                      <a:off x="0" y="0"/>
                      <a:ext cx="5229955" cy="3591426"/>
                    </a:xfrm>
                    <a:prstGeom prst="rect">
                      <a:avLst/>
                    </a:prstGeom>
                  </pic:spPr>
                </pic:pic>
              </a:graphicData>
            </a:graphic>
          </wp:inline>
        </w:drawing>
      </w:r>
    </w:p>
    <w:p w14:paraId="07A0B81E" w14:textId="579EA89D" w:rsidR="00327C23" w:rsidRDefault="006B1686" w:rsidP="006B1686">
      <w:pPr>
        <w:pStyle w:val="Heading3"/>
      </w:pPr>
      <w:r>
        <w:lastRenderedPageBreak/>
        <w:t>SGD with Momentum:</w:t>
      </w:r>
    </w:p>
    <w:p w14:paraId="0855D286" w14:textId="5C5D97C2" w:rsidR="00E73ED7" w:rsidRDefault="00E73ED7" w:rsidP="006B1686">
      <w:r>
        <w:t xml:space="preserve">SGD with momentum is an optimization algorithm commonly used in training neural networks. It </w:t>
      </w:r>
      <w:proofErr w:type="spellStart"/>
      <w:r>
        <w:t>buils</w:t>
      </w:r>
      <w:proofErr w:type="spellEnd"/>
      <w:r>
        <w:t xml:space="preserve"> upon the basic Stochastic Gradient Descent algorithm by introducing momentum, which helps accelerate convergence, especially in the presence of high curvature, small but consistent gradients, or noisy gradients.</w:t>
      </w:r>
    </w:p>
    <w:p w14:paraId="78A8A7BA" w14:textId="122CB825" w:rsidR="00E73ED7" w:rsidRDefault="00E73ED7" w:rsidP="00E73ED7">
      <w:pPr>
        <w:pStyle w:val="Heading4"/>
      </w:pPr>
      <w:r>
        <w:t>Concept of Momentum</w:t>
      </w:r>
    </w:p>
    <w:p w14:paraId="6123413B" w14:textId="4B5D8301" w:rsidR="00E73ED7" w:rsidRDefault="00E73ED7" w:rsidP="006B1686">
      <w:pPr>
        <w:rPr>
          <w:rFonts w:eastAsiaTheme="minorEastAsia"/>
        </w:rPr>
      </w:pPr>
      <w:r>
        <w:t xml:space="preserve">In SGD with momentum, the update rule for the parameter </w:t>
      </w:r>
      <m:oMath>
        <m:r>
          <w:rPr>
            <w:rFonts w:ascii="Cambria Math" w:hAnsi="Cambria Math"/>
          </w:rPr>
          <m:t>θ</m:t>
        </m:r>
      </m:oMath>
      <w:r>
        <w:rPr>
          <w:rFonts w:eastAsiaTheme="minorEastAsia"/>
        </w:rPr>
        <w:t xml:space="preserve"> at iteration </w:t>
      </w:r>
      <m:oMath>
        <m:r>
          <w:rPr>
            <w:rFonts w:ascii="Cambria Math" w:eastAsiaTheme="minorEastAsia" w:hAnsi="Cambria Math"/>
          </w:rPr>
          <m:t>t</m:t>
        </m:r>
      </m:oMath>
      <w:r>
        <w:rPr>
          <w:rFonts w:eastAsiaTheme="minorEastAsia"/>
        </w:rPr>
        <w:t xml:space="preserve"> is modified to incorporate a momentum term. The update rule is as follows:</w:t>
      </w:r>
    </w:p>
    <w:p w14:paraId="4E3E6B17" w14:textId="11369B8D" w:rsidR="00E73ED7" w:rsidRPr="00E73ED7" w:rsidRDefault="00E73ED7" w:rsidP="006B1686">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β∙</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r>
            <m:rPr>
              <m:sty m:val="p"/>
            </m:rPr>
            <w:rPr>
              <w:rFonts w:ascii="Cambria Math" w:hAnsi="Cambria Math"/>
            </w:rPr>
            <m:t>∇</m:t>
          </m:r>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t</m:t>
                  </m:r>
                </m:sub>
              </m:sSub>
            </m:e>
          </m:d>
        </m:oMath>
      </m:oMathPara>
    </w:p>
    <w:p w14:paraId="18848E22" w14:textId="6B5325D0" w:rsidR="00E73ED7" w:rsidRPr="00E73ED7" w:rsidRDefault="00E73ED7" w:rsidP="006B1686">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=θ-α∙</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14:paraId="57C9CF12" w14:textId="77777777" w:rsidR="00E73ED7" w:rsidRDefault="00E73ED7" w:rsidP="006B1686"/>
    <w:p w14:paraId="2C8311EB" w14:textId="32FAC96D" w:rsidR="00E73ED7" w:rsidRPr="00E73ED7" w:rsidRDefault="00E73ED7" w:rsidP="00E73ED7">
      <w:pPr>
        <w:spacing w:after="0" w:line="240" w:lineRule="auto"/>
        <w:rPr>
          <w:rFonts w:ascii="Times New Roman" w:eastAsia="Times New Roman" w:hAnsi="Times New Roman" w:cs="Times New Roman"/>
          <w:kern w:val="0"/>
          <w:sz w:val="24"/>
          <w:szCs w:val="24"/>
          <w:lang w:eastAsia="en-IN"/>
          <w14:ligatures w14:val="none"/>
        </w:rPr>
      </w:pPr>
      <w:r w:rsidRPr="00E73ED7">
        <w:rPr>
          <w:rFonts w:ascii="Times New Roman" w:eastAsia="Times New Roman" w:hAnsi="Symbol" w:cs="Times New Roman"/>
          <w:kern w:val="0"/>
          <w:sz w:val="24"/>
          <w:szCs w:val="24"/>
          <w:lang w:eastAsia="en-IN"/>
          <w14:ligatures w14:val="none"/>
        </w:rPr>
        <w:t></w:t>
      </w:r>
      <w:r w:rsidRPr="00E73ED7">
        <w:rPr>
          <w:rFonts w:ascii="Times New Roman" w:eastAsia="Times New Roman" w:hAnsi="Times New Roman" w:cs="Times New Roman"/>
          <w:kern w:val="0"/>
          <w:sz w:val="24"/>
          <w:szCs w:val="24"/>
          <w:lang w:eastAsia="en-IN"/>
          <w14:ligatures w14:val="none"/>
        </w:rPr>
        <w:t xml:space="preserve">  </w:t>
      </w:r>
      <m:oMath>
        <m:r>
          <m:rPr>
            <m:sty m:val="p"/>
          </m:rPr>
          <w:rPr>
            <w:rFonts w:ascii="Cambria Math" w:eastAsia="Times New Roman" w:hAnsi="Cambria Math" w:cs="Times New Roman"/>
            <w:kern w:val="0"/>
            <w:sz w:val="24"/>
            <w:szCs w:val="24"/>
            <w:lang w:eastAsia="en-IN"/>
            <w14:ligatures w14:val="none"/>
          </w:rPr>
          <m:t>α</m:t>
        </m:r>
      </m:oMath>
      <w:r>
        <w:rPr>
          <w:rFonts w:ascii="Times New Roman" w:eastAsia="Times New Roman" w:hAnsi="Times New Roman" w:cs="Times New Roman"/>
          <w:kern w:val="0"/>
          <w:sz w:val="24"/>
          <w:szCs w:val="24"/>
          <w:lang w:eastAsia="en-IN"/>
          <w14:ligatures w14:val="none"/>
        </w:rPr>
        <w:t xml:space="preserve"> </w:t>
      </w:r>
      <w:r w:rsidRPr="00E73ED7">
        <w:rPr>
          <w:rFonts w:ascii="Times New Roman" w:eastAsia="Times New Roman" w:hAnsi="Times New Roman" w:cs="Times New Roman"/>
          <w:kern w:val="0"/>
          <w:sz w:val="24"/>
          <w:szCs w:val="24"/>
          <w:lang w:eastAsia="en-IN"/>
          <w14:ligatures w14:val="none"/>
        </w:rPr>
        <w:t>is the learning rate.</w:t>
      </w:r>
    </w:p>
    <w:p w14:paraId="3B531EE4" w14:textId="1EE23A5B" w:rsidR="00E73ED7" w:rsidRPr="00E73ED7" w:rsidRDefault="00E73ED7" w:rsidP="00E73ED7">
      <w:pPr>
        <w:spacing w:after="0" w:line="240" w:lineRule="auto"/>
        <w:rPr>
          <w:rFonts w:ascii="Times New Roman" w:eastAsia="Times New Roman" w:hAnsi="Times New Roman" w:cs="Times New Roman"/>
          <w:kern w:val="0"/>
          <w:sz w:val="24"/>
          <w:szCs w:val="24"/>
          <w:lang w:eastAsia="en-IN"/>
          <w14:ligatures w14:val="none"/>
        </w:rPr>
      </w:pPr>
      <w:r w:rsidRPr="00E73ED7">
        <w:rPr>
          <w:rFonts w:ascii="Times New Roman" w:eastAsia="Times New Roman" w:hAnsi="Symbol" w:cs="Times New Roman"/>
          <w:kern w:val="0"/>
          <w:sz w:val="24"/>
          <w:szCs w:val="24"/>
          <w:lang w:eastAsia="en-IN"/>
          <w14:ligatures w14:val="none"/>
        </w:rPr>
        <w:t></w:t>
      </w:r>
      <w:r w:rsidRPr="00E73ED7">
        <w:rPr>
          <w:rFonts w:ascii="Times New Roman" w:eastAsia="Times New Roman" w:hAnsi="Times New Roman" w:cs="Times New Roman"/>
          <w:kern w:val="0"/>
          <w:sz w:val="24"/>
          <w:szCs w:val="24"/>
          <w:lang w:eastAsia="en-IN"/>
          <w14:ligatures w14:val="none"/>
        </w:rPr>
        <w:t xml:space="preserve">  </w:t>
      </w:r>
      <m:oMath>
        <m:r>
          <m:rPr>
            <m:sty m:val="p"/>
          </m:rPr>
          <w:rPr>
            <w:rFonts w:ascii="Cambria Math" w:eastAsia="Times New Roman" w:hAnsi="Cambria Math" w:cs="Times New Roman"/>
            <w:kern w:val="0"/>
            <w:sz w:val="24"/>
            <w:szCs w:val="24"/>
            <w:lang w:eastAsia="en-IN"/>
            <w14:ligatures w14:val="none"/>
          </w:rPr>
          <m:t>β</m:t>
        </m:r>
      </m:oMath>
      <w:r w:rsidRPr="00E73ED7">
        <w:rPr>
          <w:rFonts w:ascii="Times New Roman" w:eastAsia="Times New Roman" w:hAnsi="Times New Roman" w:cs="Times New Roman"/>
          <w:kern w:val="0"/>
          <w:sz w:val="24"/>
          <w:szCs w:val="24"/>
          <w:lang w:eastAsia="en-IN"/>
          <w14:ligatures w14:val="none"/>
        </w:rPr>
        <w:t xml:space="preserve"> is the momentum coefficient, typically set between 0 and 1.</w:t>
      </w:r>
      <w:r w:rsidR="006013F0">
        <w:rPr>
          <w:rFonts w:ascii="Times New Roman" w:eastAsia="Times New Roman" w:hAnsi="Times New Roman" w:cs="Times New Roman"/>
          <w:kern w:val="0"/>
          <w:sz w:val="24"/>
          <w:szCs w:val="24"/>
          <w:lang w:eastAsia="en-IN"/>
          <w14:ligatures w14:val="none"/>
        </w:rPr>
        <w:t xml:space="preserve"> It is also called as decay factor</w:t>
      </w:r>
    </w:p>
    <w:p w14:paraId="7ED4E558" w14:textId="0DD375D6" w:rsidR="00E73ED7" w:rsidRPr="00E73ED7" w:rsidRDefault="00E73ED7" w:rsidP="00E73ED7">
      <w:pPr>
        <w:spacing w:after="0" w:line="240" w:lineRule="auto"/>
        <w:rPr>
          <w:rFonts w:ascii="Times New Roman" w:eastAsia="Times New Roman" w:hAnsi="Times New Roman" w:cs="Times New Roman"/>
          <w:kern w:val="0"/>
          <w:sz w:val="24"/>
          <w:szCs w:val="24"/>
          <w:lang w:eastAsia="en-IN"/>
          <w14:ligatures w14:val="none"/>
        </w:rPr>
      </w:pPr>
      <w:r w:rsidRPr="00E73ED7">
        <w:rPr>
          <w:rFonts w:ascii="Times New Roman" w:eastAsia="Times New Roman" w:hAnsi="Symbol" w:cs="Times New Roman"/>
          <w:kern w:val="0"/>
          <w:sz w:val="24"/>
          <w:szCs w:val="24"/>
          <w:lang w:eastAsia="en-IN"/>
          <w14:ligatures w14:val="none"/>
        </w:rPr>
        <w:t></w:t>
      </w:r>
      <w:r w:rsidRPr="00E73ED7">
        <w:rPr>
          <w:rFonts w:ascii="Times New Roman" w:eastAsia="Times New Roman" w:hAnsi="Times New Roman" w:cs="Times New Roman"/>
          <w:kern w:val="0"/>
          <w:sz w:val="24"/>
          <w:szCs w:val="24"/>
          <w:lang w:eastAsia="en-IN"/>
          <w14:ligatures w14:val="none"/>
        </w:rPr>
        <w:t xml:space="preserve">  </w:t>
      </w:r>
      <m:oMath>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v</m:t>
            </m:r>
          </m:e>
          <m:sub>
            <m:r>
              <w:rPr>
                <w:rFonts w:ascii="Cambria Math" w:eastAsia="Times New Roman" w:hAnsi="Cambria Math" w:cs="Times New Roman"/>
                <w:kern w:val="0"/>
                <w:sz w:val="24"/>
                <w:szCs w:val="24"/>
                <w:lang w:eastAsia="en-IN"/>
                <w14:ligatures w14:val="none"/>
              </w:rPr>
              <m:t>t</m:t>
            </m:r>
          </m:sub>
        </m:sSub>
      </m:oMath>
      <w:r w:rsidRPr="00E73ED7">
        <w:rPr>
          <w:rFonts w:ascii="Times New Roman" w:eastAsia="Times New Roman" w:hAnsi="Times New Roman" w:cs="Times New Roman"/>
          <w:kern w:val="0"/>
          <w:sz w:val="24"/>
          <w:szCs w:val="24"/>
          <w:lang w:eastAsia="en-IN"/>
          <w14:ligatures w14:val="none"/>
        </w:rPr>
        <w:t xml:space="preserve"> </w:t>
      </w:r>
      <w:r w:rsidRPr="00E73ED7">
        <w:rPr>
          <w:rFonts w:ascii="Times New Roman" w:eastAsia="Times New Roman" w:hAnsi="Times New Roman" w:cs="Times New Roman"/>
          <w:kern w:val="0"/>
          <w:sz w:val="24"/>
          <w:szCs w:val="24"/>
          <w:lang w:eastAsia="en-IN"/>
          <w14:ligatures w14:val="none"/>
        </w:rPr>
        <w:t xml:space="preserve">is the momentum term at iteration </w:t>
      </w:r>
      <m:oMath>
        <m:r>
          <w:rPr>
            <w:rFonts w:ascii="Cambria Math" w:eastAsia="Times New Roman" w:hAnsi="Cambria Math" w:cs="Times New Roman"/>
            <w:kern w:val="0"/>
            <w:sz w:val="24"/>
            <w:szCs w:val="24"/>
            <w:lang w:eastAsia="en-IN"/>
            <w14:ligatures w14:val="none"/>
          </w:rPr>
          <m:t>t</m:t>
        </m:r>
      </m:oMath>
      <w:r w:rsidRPr="00E73ED7">
        <w:rPr>
          <w:rFonts w:ascii="Times New Roman" w:eastAsia="Times New Roman" w:hAnsi="Times New Roman" w:cs="Times New Roman"/>
          <w:kern w:val="0"/>
          <w:sz w:val="24"/>
          <w:szCs w:val="24"/>
          <w:lang w:eastAsia="en-IN"/>
          <w14:ligatures w14:val="none"/>
        </w:rPr>
        <w:t>.</w:t>
      </w:r>
    </w:p>
    <w:p w14:paraId="199F0B9F" w14:textId="0DA54CB6" w:rsidR="00E73ED7" w:rsidRDefault="00E73ED7" w:rsidP="00E73ED7">
      <w:r w:rsidRPr="00E73ED7">
        <w:rPr>
          <w:rFonts w:ascii="Times New Roman" w:eastAsia="Times New Roman" w:hAnsi="Symbol" w:cs="Times New Roman"/>
          <w:kern w:val="0"/>
          <w:sz w:val="24"/>
          <w:szCs w:val="24"/>
          <w:lang w:eastAsia="en-IN"/>
          <w14:ligatures w14:val="none"/>
        </w:rPr>
        <w:t></w:t>
      </w:r>
      <w:r w:rsidRPr="00E73ED7">
        <w:rPr>
          <w:rFonts w:ascii="Times New Roman" w:eastAsia="Times New Roman" w:hAnsi="Times New Roman" w:cs="Times New Roman"/>
          <w:kern w:val="0"/>
          <w:sz w:val="24"/>
          <w:szCs w:val="24"/>
          <w:lang w:eastAsia="en-IN"/>
          <w14:ligatures w14:val="none"/>
        </w:rPr>
        <w:t xml:space="preserve">  </w:t>
      </w:r>
      <m:oMath>
        <m:r>
          <w:rPr>
            <w:rFonts w:ascii="Cambria Math" w:eastAsia="Times New Roman" w:hAnsi="Cambria Math" w:cs="Cambria Math"/>
            <w:kern w:val="0"/>
            <w:sz w:val="24"/>
            <w:szCs w:val="24"/>
            <w:lang w:eastAsia="en-IN"/>
            <w14:ligatures w14:val="none"/>
          </w:rPr>
          <m:t>∇</m:t>
        </m:r>
        <m:r>
          <w:rPr>
            <w:rFonts w:ascii="Cambria Math" w:eastAsia="Times New Roman" w:hAnsi="Cambria Math" w:cs="Times New Roman"/>
            <w:kern w:val="0"/>
            <w:sz w:val="24"/>
            <w:szCs w:val="24"/>
            <w:lang w:eastAsia="en-IN"/>
            <w14:ligatures w14:val="none"/>
          </w:rPr>
          <m:t>J(θt)</m:t>
        </m:r>
      </m:oMath>
      <w:r w:rsidRPr="00E73ED7">
        <w:rPr>
          <w:rFonts w:ascii="Times New Roman" w:eastAsia="Times New Roman" w:hAnsi="Times New Roman" w:cs="Times New Roman"/>
          <w:kern w:val="0"/>
          <w:sz w:val="24"/>
          <w:szCs w:val="24"/>
          <w:lang w:eastAsia="en-IN"/>
          <w14:ligatures w14:val="none"/>
        </w:rPr>
        <w:t xml:space="preserve"> is the gradient of the objective function </w:t>
      </w:r>
      <m:oMath>
        <m:r>
          <w:rPr>
            <w:rFonts w:ascii="Cambria Math" w:eastAsia="Times New Roman" w:hAnsi="Cambria Math" w:cs="Times New Roman"/>
            <w:kern w:val="0"/>
            <w:sz w:val="24"/>
            <w:szCs w:val="24"/>
            <w:lang w:eastAsia="en-IN"/>
            <w14:ligatures w14:val="none"/>
          </w:rPr>
          <m:t>J</m:t>
        </m:r>
      </m:oMath>
      <w:r w:rsidRPr="00E73ED7">
        <w:rPr>
          <w:rFonts w:ascii="Times New Roman" w:eastAsia="Times New Roman" w:hAnsi="Times New Roman" w:cs="Times New Roman"/>
          <w:kern w:val="0"/>
          <w:sz w:val="24"/>
          <w:szCs w:val="24"/>
          <w:lang w:eastAsia="en-IN"/>
          <w14:ligatures w14:val="none"/>
        </w:rPr>
        <w:t xml:space="preserve"> with respect to the parameter </w:t>
      </w:r>
      <m:oMath>
        <m:r>
          <m:rPr>
            <m:sty m:val="p"/>
          </m:rPr>
          <w:rPr>
            <w:rFonts w:ascii="Cambria Math" w:eastAsia="Times New Roman" w:hAnsi="Cambria Math" w:cs="Times New Roman"/>
            <w:kern w:val="0"/>
            <w:sz w:val="24"/>
            <w:szCs w:val="24"/>
            <w:lang w:eastAsia="en-IN"/>
            <w14:ligatures w14:val="none"/>
          </w:rPr>
          <m:t>θ</m:t>
        </m:r>
      </m:oMath>
      <w:r w:rsidRPr="00E73ED7">
        <w:rPr>
          <w:rFonts w:ascii="Times New Roman" w:eastAsia="Times New Roman" w:hAnsi="Times New Roman" w:cs="Times New Roman"/>
          <w:kern w:val="0"/>
          <w:sz w:val="24"/>
          <w:szCs w:val="24"/>
          <w:lang w:eastAsia="en-IN"/>
          <w14:ligatures w14:val="none"/>
        </w:rPr>
        <w:t xml:space="preserve"> at iteration </w:t>
      </w:r>
      <m:oMath>
        <m:r>
          <w:rPr>
            <w:rFonts w:ascii="Cambria Math" w:eastAsia="Times New Roman" w:hAnsi="Cambria Math" w:cs="Times New Roman"/>
            <w:kern w:val="0"/>
            <w:sz w:val="24"/>
            <w:szCs w:val="24"/>
            <w:lang w:eastAsia="en-IN"/>
            <w14:ligatures w14:val="none"/>
          </w:rPr>
          <m:t>t</m:t>
        </m:r>
      </m:oMath>
      <w:r w:rsidRPr="00E73ED7">
        <w:rPr>
          <w:rFonts w:ascii="Times New Roman" w:eastAsia="Times New Roman" w:hAnsi="Times New Roman" w:cs="Times New Roman"/>
          <w:kern w:val="0"/>
          <w:sz w:val="24"/>
          <w:szCs w:val="24"/>
          <w:lang w:eastAsia="en-IN"/>
          <w14:ligatures w14:val="none"/>
        </w:rPr>
        <w:t>.</w:t>
      </w:r>
    </w:p>
    <w:p w14:paraId="0A6B03DF" w14:textId="77777777" w:rsidR="00E73ED7" w:rsidRDefault="00E73ED7" w:rsidP="00E73ED7">
      <w:pPr>
        <w:pStyle w:val="Heading4"/>
      </w:pPr>
      <w:r>
        <w:t>Mathematics behind Momentum:</w:t>
      </w:r>
    </w:p>
    <w:p w14:paraId="4680497E" w14:textId="4AF9D5AE" w:rsidR="00E73ED7" w:rsidRDefault="00E73ED7" w:rsidP="00E73ED7">
      <w:pPr>
        <w:numPr>
          <w:ilvl w:val="0"/>
          <w:numId w:val="44"/>
        </w:numPr>
        <w:spacing w:before="100" w:beforeAutospacing="1" w:after="100" w:afterAutospacing="1" w:line="240" w:lineRule="auto"/>
      </w:pPr>
      <w:r>
        <w:t xml:space="preserve">The momentum term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is a moving average of past gradients, which accumulates the gradient vectors over time. It acts as a velocity term, indicating the direction and speed of the optimization process.</w:t>
      </w:r>
    </w:p>
    <w:p w14:paraId="42904B8D" w14:textId="77777777" w:rsidR="00E73ED7" w:rsidRDefault="00E73ED7" w:rsidP="00E73ED7">
      <w:pPr>
        <w:numPr>
          <w:ilvl w:val="0"/>
          <w:numId w:val="44"/>
        </w:numPr>
        <w:spacing w:before="100" w:beforeAutospacing="1" w:after="100" w:afterAutospacing="1" w:line="240" w:lineRule="auto"/>
      </w:pPr>
      <w:r>
        <w:t>When the gradients have consistent signs and magnitudes, the momentum term grows in the direction of the gradients, allowing the optimizer to move faster towards the optimum.</w:t>
      </w:r>
    </w:p>
    <w:p w14:paraId="34AF45D4" w14:textId="77777777" w:rsidR="00E73ED7" w:rsidRDefault="00E73ED7" w:rsidP="00E73ED7">
      <w:pPr>
        <w:numPr>
          <w:ilvl w:val="0"/>
          <w:numId w:val="44"/>
        </w:numPr>
        <w:spacing w:before="100" w:beforeAutospacing="1" w:after="100" w:afterAutospacing="1" w:line="240" w:lineRule="auto"/>
      </w:pPr>
      <w:r>
        <w:t>Conversely, when the gradients fluctuate or change direction frequently, the momentum term smooths out these variations, providing more stable updates and preventing oscillations.</w:t>
      </w:r>
    </w:p>
    <w:p w14:paraId="4316952E" w14:textId="5DE7C2E1" w:rsidR="00E73ED7" w:rsidRDefault="00E73ED7" w:rsidP="00E73ED7">
      <w:pPr>
        <w:numPr>
          <w:ilvl w:val="0"/>
          <w:numId w:val="44"/>
        </w:numPr>
        <w:spacing w:before="100" w:beforeAutospacing="1" w:after="100" w:afterAutospacing="1" w:line="240" w:lineRule="auto"/>
      </w:pPr>
      <w:r>
        <w:t xml:space="preserve">The momentum coefficient </w:t>
      </w:r>
      <m:oMath>
        <m:r>
          <m:rPr>
            <m:sty m:val="p"/>
          </m:rPr>
          <w:rPr>
            <w:rStyle w:val="katex-mathml"/>
            <w:rFonts w:ascii="Cambria Math" w:hAnsi="Cambria Math"/>
          </w:rPr>
          <m:t>β</m:t>
        </m:r>
      </m:oMath>
      <w:r>
        <w:t xml:space="preserve"> controls the influence of past gradients on the current update. A higher </w:t>
      </w:r>
      <m:oMath>
        <m:r>
          <m:rPr>
            <m:sty m:val="p"/>
          </m:rPr>
          <w:rPr>
            <w:rStyle w:val="mord"/>
            <w:rFonts w:ascii="Cambria Math" w:hAnsi="Cambria Math"/>
          </w:rPr>
          <m:t>β</m:t>
        </m:r>
      </m:oMath>
      <w:r>
        <w:t xml:space="preserve"> value leads to more inertia and smoother trajectories, while a lower </w:t>
      </w:r>
      <w:r>
        <w:rPr>
          <w:rStyle w:val="katex-mathml"/>
        </w:rPr>
        <w:t>β</w:t>
      </w:r>
      <w:r>
        <w:rPr>
          <w:rStyle w:val="mord"/>
        </w:rPr>
        <w:t>β</w:t>
      </w:r>
      <w:r>
        <w:t xml:space="preserve"> value allows faster adaptation to changing gradients.</w:t>
      </w:r>
    </w:p>
    <w:p w14:paraId="2CCBD324" w14:textId="528C9258" w:rsidR="00E73ED7" w:rsidRDefault="00E73ED7" w:rsidP="00E73ED7">
      <w:pPr>
        <w:pStyle w:val="Heading4"/>
      </w:pPr>
      <w:r>
        <w:t>Convex and Non-Convex Optimization</w:t>
      </w:r>
    </w:p>
    <w:p w14:paraId="5AF3F1C5" w14:textId="5447E07D" w:rsidR="00E73ED7" w:rsidRDefault="00E73ED7" w:rsidP="00E73ED7">
      <w:pPr>
        <w:pStyle w:val="ListParagraph"/>
        <w:numPr>
          <w:ilvl w:val="0"/>
          <w:numId w:val="45"/>
        </w:numPr>
      </w:pPr>
      <w:r>
        <w:t>In convex optimization problems, the objective function has a single global minimum, and SGD with momentum helps accelerate convergence towards this minimum by reducing oscillations and efficiently navigating the search space.</w:t>
      </w:r>
    </w:p>
    <w:p w14:paraId="03837C7C" w14:textId="46B424BF" w:rsidR="00E73ED7" w:rsidRPr="00E73ED7" w:rsidRDefault="00E73ED7" w:rsidP="00E73ED7">
      <w:pPr>
        <w:pStyle w:val="ListParagraph"/>
        <w:numPr>
          <w:ilvl w:val="0"/>
          <w:numId w:val="45"/>
        </w:numPr>
      </w:pPr>
      <w:r>
        <w:t xml:space="preserve">In non-convex optimization problems, the objective function may have multiple local minima, saddle points, or plateaus. SGD with momentum help escape shallow local minima and navigate complex landscapes by providing momentum to overcome barriers and explore promising regions of the search </w:t>
      </w:r>
    </w:p>
    <w:p w14:paraId="188A3C00" w14:textId="1F395E45" w:rsidR="00E73ED7" w:rsidRDefault="00E73ED7" w:rsidP="00E73ED7">
      <w:pPr>
        <w:pStyle w:val="Heading4"/>
      </w:pPr>
      <w:r>
        <w:t>Disadvantages</w:t>
      </w:r>
    </w:p>
    <w:p w14:paraId="4244974E" w14:textId="77777777" w:rsidR="00E73ED7" w:rsidRDefault="00E73ED7" w:rsidP="006B1686"/>
    <w:p w14:paraId="0AD135AA" w14:textId="77777777" w:rsidR="006013F0" w:rsidRPr="006013F0" w:rsidRDefault="006013F0" w:rsidP="006013F0">
      <w:pPr>
        <w:pStyle w:val="NormalWeb"/>
        <w:numPr>
          <w:ilvl w:val="0"/>
          <w:numId w:val="46"/>
        </w:numPr>
        <w:rPr>
          <w:rFonts w:asciiTheme="minorHAnsi" w:hAnsiTheme="minorHAnsi" w:cstheme="minorHAnsi"/>
          <w:sz w:val="22"/>
          <w:szCs w:val="22"/>
        </w:rPr>
      </w:pPr>
      <w:r w:rsidRPr="006013F0">
        <w:rPr>
          <w:rStyle w:val="Strong"/>
          <w:rFonts w:asciiTheme="minorHAnsi" w:hAnsiTheme="minorHAnsi" w:cstheme="minorHAnsi"/>
          <w:sz w:val="22"/>
          <w:szCs w:val="22"/>
        </w:rPr>
        <w:t>Overshooting</w:t>
      </w:r>
      <w:r w:rsidRPr="006013F0">
        <w:rPr>
          <w:rFonts w:asciiTheme="minorHAnsi" w:hAnsiTheme="minorHAnsi" w:cstheme="minorHAnsi"/>
          <w:sz w:val="22"/>
          <w:szCs w:val="22"/>
        </w:rPr>
        <w:t>: The momentum term accumulates gradients over time, which can lead to overshooting the minimum or bouncing around it. This can cause the optimizer to oscillate and take longer to converge, especially if the momentum coefficient is too high.</w:t>
      </w:r>
    </w:p>
    <w:p w14:paraId="170465B2" w14:textId="77777777" w:rsidR="006013F0" w:rsidRPr="006013F0" w:rsidRDefault="006013F0" w:rsidP="006013F0">
      <w:pPr>
        <w:pStyle w:val="NormalWeb"/>
        <w:numPr>
          <w:ilvl w:val="0"/>
          <w:numId w:val="46"/>
        </w:numPr>
        <w:rPr>
          <w:rFonts w:asciiTheme="minorHAnsi" w:hAnsiTheme="minorHAnsi" w:cstheme="minorHAnsi"/>
          <w:sz w:val="22"/>
          <w:szCs w:val="22"/>
        </w:rPr>
      </w:pPr>
      <w:r w:rsidRPr="006013F0">
        <w:rPr>
          <w:rStyle w:val="Strong"/>
          <w:rFonts w:asciiTheme="minorHAnsi" w:hAnsiTheme="minorHAnsi" w:cstheme="minorHAnsi"/>
          <w:sz w:val="22"/>
          <w:szCs w:val="22"/>
        </w:rPr>
        <w:lastRenderedPageBreak/>
        <w:t>Smoothing Effect</w:t>
      </w:r>
      <w:r w:rsidRPr="006013F0">
        <w:rPr>
          <w:rFonts w:asciiTheme="minorHAnsi" w:hAnsiTheme="minorHAnsi" w:cstheme="minorHAnsi"/>
          <w:sz w:val="22"/>
          <w:szCs w:val="22"/>
        </w:rPr>
        <w:t>: In some cases, the momentum term can smooth out gradients too aggressively, causing the optimizer to miss sharp changes in the objective function landscape. This can slow down convergence, particularly in regions with high curvature or steep gradients.</w:t>
      </w:r>
    </w:p>
    <w:p w14:paraId="1EBE1437" w14:textId="77777777" w:rsidR="006013F0" w:rsidRPr="006013F0" w:rsidRDefault="006013F0" w:rsidP="006013F0">
      <w:pPr>
        <w:pStyle w:val="NormalWeb"/>
        <w:numPr>
          <w:ilvl w:val="0"/>
          <w:numId w:val="46"/>
        </w:numPr>
        <w:rPr>
          <w:rFonts w:asciiTheme="minorHAnsi" w:hAnsiTheme="minorHAnsi" w:cstheme="minorHAnsi"/>
          <w:sz w:val="22"/>
          <w:szCs w:val="22"/>
        </w:rPr>
      </w:pPr>
      <w:r w:rsidRPr="006013F0">
        <w:rPr>
          <w:rStyle w:val="Strong"/>
          <w:rFonts w:asciiTheme="minorHAnsi" w:hAnsiTheme="minorHAnsi" w:cstheme="minorHAnsi"/>
          <w:sz w:val="22"/>
          <w:szCs w:val="22"/>
        </w:rPr>
        <w:t>Sensitivity to Hyperparameters</w:t>
      </w:r>
      <w:r w:rsidRPr="006013F0">
        <w:rPr>
          <w:rFonts w:asciiTheme="minorHAnsi" w:hAnsiTheme="minorHAnsi" w:cstheme="minorHAnsi"/>
          <w:sz w:val="22"/>
          <w:szCs w:val="22"/>
        </w:rPr>
        <w:t>: The performance of SGD with Momentum can be sensitive to the choice of hyperparameters, such as the momentum coefficient (</w:t>
      </w:r>
      <w:r w:rsidRPr="006013F0">
        <w:rPr>
          <w:rStyle w:val="katex-mathml"/>
          <w:rFonts w:asciiTheme="minorHAnsi" w:hAnsiTheme="minorHAnsi" w:cstheme="minorHAnsi"/>
          <w:sz w:val="22"/>
          <w:szCs w:val="22"/>
        </w:rPr>
        <w:t>β</w:t>
      </w:r>
      <w:r w:rsidRPr="006013F0">
        <w:rPr>
          <w:rStyle w:val="mord"/>
          <w:rFonts w:asciiTheme="minorHAnsi" w:hAnsiTheme="minorHAnsi" w:cstheme="minorHAnsi"/>
          <w:sz w:val="22"/>
          <w:szCs w:val="22"/>
        </w:rPr>
        <w:t>β</w:t>
      </w:r>
      <w:r w:rsidRPr="006013F0">
        <w:rPr>
          <w:rFonts w:asciiTheme="minorHAnsi" w:hAnsiTheme="minorHAnsi" w:cstheme="minorHAnsi"/>
          <w:sz w:val="22"/>
          <w:szCs w:val="22"/>
        </w:rPr>
        <w:t>) and the learning rate (</w:t>
      </w:r>
      <w:r w:rsidRPr="006013F0">
        <w:rPr>
          <w:rStyle w:val="katex-mathml"/>
          <w:rFonts w:asciiTheme="minorHAnsi" w:hAnsiTheme="minorHAnsi" w:cstheme="minorHAnsi"/>
          <w:sz w:val="22"/>
          <w:szCs w:val="22"/>
        </w:rPr>
        <w:t>α</w:t>
      </w:r>
      <w:r w:rsidRPr="006013F0">
        <w:rPr>
          <w:rStyle w:val="mord"/>
          <w:rFonts w:asciiTheme="minorHAnsi" w:hAnsiTheme="minorHAnsi" w:cstheme="minorHAnsi"/>
          <w:sz w:val="22"/>
          <w:szCs w:val="22"/>
        </w:rPr>
        <w:t>α</w:t>
      </w:r>
      <w:r w:rsidRPr="006013F0">
        <w:rPr>
          <w:rFonts w:asciiTheme="minorHAnsi" w:hAnsiTheme="minorHAnsi" w:cstheme="minorHAnsi"/>
          <w:sz w:val="22"/>
          <w:szCs w:val="22"/>
        </w:rPr>
        <w:t>). Selecting inappropriate values for these hyperparameters may result in suboptimal convergence or instability during training.</w:t>
      </w:r>
    </w:p>
    <w:p w14:paraId="7D1A3E72" w14:textId="77777777" w:rsidR="006013F0" w:rsidRPr="006013F0" w:rsidRDefault="006013F0" w:rsidP="006013F0">
      <w:pPr>
        <w:pStyle w:val="NormalWeb"/>
        <w:numPr>
          <w:ilvl w:val="0"/>
          <w:numId w:val="46"/>
        </w:numPr>
        <w:rPr>
          <w:rFonts w:asciiTheme="minorHAnsi" w:hAnsiTheme="minorHAnsi" w:cstheme="minorHAnsi"/>
          <w:sz w:val="22"/>
          <w:szCs w:val="22"/>
        </w:rPr>
      </w:pPr>
      <w:r w:rsidRPr="006013F0">
        <w:rPr>
          <w:rStyle w:val="Strong"/>
          <w:rFonts w:asciiTheme="minorHAnsi" w:hAnsiTheme="minorHAnsi" w:cstheme="minorHAnsi"/>
          <w:sz w:val="22"/>
          <w:szCs w:val="22"/>
        </w:rPr>
        <w:t>Memory Requirements</w:t>
      </w:r>
      <w:r w:rsidRPr="006013F0">
        <w:rPr>
          <w:rFonts w:asciiTheme="minorHAnsi" w:hAnsiTheme="minorHAnsi" w:cstheme="minorHAnsi"/>
          <w:sz w:val="22"/>
          <w:szCs w:val="22"/>
        </w:rPr>
        <w:t>: The momentum term requires additional memory to store the accumulated gradients for each parameter. In deep neural networks with millions of parameters, this can increase memory consumption and training time, especially when using high-dimensional inputs or large batch sizes.</w:t>
      </w:r>
    </w:p>
    <w:p w14:paraId="72DA8BA7" w14:textId="77777777" w:rsidR="006013F0" w:rsidRPr="006013F0" w:rsidRDefault="006013F0" w:rsidP="006013F0">
      <w:pPr>
        <w:pStyle w:val="NormalWeb"/>
        <w:numPr>
          <w:ilvl w:val="0"/>
          <w:numId w:val="46"/>
        </w:numPr>
        <w:rPr>
          <w:rFonts w:asciiTheme="minorHAnsi" w:hAnsiTheme="minorHAnsi" w:cstheme="minorHAnsi"/>
          <w:sz w:val="22"/>
          <w:szCs w:val="22"/>
        </w:rPr>
      </w:pPr>
      <w:r w:rsidRPr="006013F0">
        <w:rPr>
          <w:rStyle w:val="Strong"/>
          <w:rFonts w:asciiTheme="minorHAnsi" w:hAnsiTheme="minorHAnsi" w:cstheme="minorHAnsi"/>
          <w:sz w:val="22"/>
          <w:szCs w:val="22"/>
        </w:rPr>
        <w:t>Inertia</w:t>
      </w:r>
      <w:r w:rsidRPr="006013F0">
        <w:rPr>
          <w:rFonts w:asciiTheme="minorHAnsi" w:hAnsiTheme="minorHAnsi" w:cstheme="minorHAnsi"/>
          <w:sz w:val="22"/>
          <w:szCs w:val="22"/>
        </w:rPr>
        <w:t>: The momentum term introduces inertia into the optimization process, which can cause the optimizer to struggle to adapt quickly to sudden changes in the gradient landscape. This can be problematic in dynamic environments or when the objective function changes rapidly over time.</w:t>
      </w:r>
    </w:p>
    <w:p w14:paraId="452C89C4" w14:textId="77777777" w:rsidR="006013F0" w:rsidRPr="006013F0" w:rsidRDefault="006013F0" w:rsidP="006013F0">
      <w:pPr>
        <w:pStyle w:val="NormalWeb"/>
        <w:numPr>
          <w:ilvl w:val="0"/>
          <w:numId w:val="46"/>
        </w:numPr>
        <w:rPr>
          <w:rFonts w:asciiTheme="minorHAnsi" w:hAnsiTheme="minorHAnsi" w:cstheme="minorHAnsi"/>
          <w:sz w:val="22"/>
          <w:szCs w:val="22"/>
        </w:rPr>
      </w:pPr>
      <w:r w:rsidRPr="006013F0">
        <w:rPr>
          <w:rStyle w:val="Strong"/>
          <w:rFonts w:asciiTheme="minorHAnsi" w:hAnsiTheme="minorHAnsi" w:cstheme="minorHAnsi"/>
          <w:sz w:val="22"/>
          <w:szCs w:val="22"/>
        </w:rPr>
        <w:t>Potential for Divergence</w:t>
      </w:r>
      <w:r w:rsidRPr="006013F0">
        <w:rPr>
          <w:rFonts w:asciiTheme="minorHAnsi" w:hAnsiTheme="minorHAnsi" w:cstheme="minorHAnsi"/>
          <w:sz w:val="22"/>
          <w:szCs w:val="22"/>
        </w:rPr>
        <w:t>: If the momentum coefficient is too high, SGD with Momentum may overshoot the minimum and diverge, leading to instability and poor convergence. Finding an appropriate balance between momentum and learning rate is crucial to avoid this issue.</w:t>
      </w:r>
    </w:p>
    <w:p w14:paraId="3CCB8C7E" w14:textId="77777777" w:rsidR="00E21D32" w:rsidRDefault="00E21D32" w:rsidP="006B1686"/>
    <w:p w14:paraId="23A55C2C" w14:textId="0124DB86" w:rsidR="00E21D32" w:rsidRDefault="00E21D32" w:rsidP="006B1686">
      <w:r w:rsidRPr="00E21D32">
        <w:drawing>
          <wp:inline distT="0" distB="0" distL="0" distR="0" wp14:anchorId="13FC8432" wp14:editId="3617B3D5">
            <wp:extent cx="5731510" cy="3510280"/>
            <wp:effectExtent l="0" t="0" r="0" b="0"/>
            <wp:docPr id="195263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31169" name=""/>
                    <pic:cNvPicPr/>
                  </pic:nvPicPr>
                  <pic:blipFill>
                    <a:blip r:embed="rId35"/>
                    <a:stretch>
                      <a:fillRect/>
                    </a:stretch>
                  </pic:blipFill>
                  <pic:spPr>
                    <a:xfrm>
                      <a:off x="0" y="0"/>
                      <a:ext cx="5731510" cy="3510280"/>
                    </a:xfrm>
                    <a:prstGeom prst="rect">
                      <a:avLst/>
                    </a:prstGeom>
                  </pic:spPr>
                </pic:pic>
              </a:graphicData>
            </a:graphic>
          </wp:inline>
        </w:drawing>
      </w:r>
    </w:p>
    <w:p w14:paraId="522E0384" w14:textId="628E7CF0" w:rsidR="006013F0" w:rsidRDefault="006013F0" w:rsidP="006B1686"/>
    <w:p w14:paraId="54BC2A60" w14:textId="77777777" w:rsidR="006013F0" w:rsidRDefault="006013F0" w:rsidP="006B1686"/>
    <w:p w14:paraId="47E4E1F4" w14:textId="77777777" w:rsidR="006013F0" w:rsidRDefault="006013F0" w:rsidP="006B1686"/>
    <w:p w14:paraId="1E8F00A0" w14:textId="77777777" w:rsidR="006013F0" w:rsidRDefault="006013F0" w:rsidP="006B1686"/>
    <w:p w14:paraId="1ACB4136" w14:textId="77777777" w:rsidR="006013F0" w:rsidRDefault="006013F0" w:rsidP="006B1686"/>
    <w:p w14:paraId="0BDC3925" w14:textId="1369CB64" w:rsidR="006013F0" w:rsidRDefault="006013F0" w:rsidP="006013F0">
      <w:pPr>
        <w:pStyle w:val="Heading3"/>
      </w:pPr>
      <w:r>
        <w:lastRenderedPageBreak/>
        <w:t>Nesterov Accelerated Gradient (NAG)</w:t>
      </w:r>
    </w:p>
    <w:p w14:paraId="66BA2382" w14:textId="77777777" w:rsidR="006013F0" w:rsidRDefault="006013F0" w:rsidP="006013F0"/>
    <w:p w14:paraId="77794B07" w14:textId="77777777" w:rsidR="006013F0" w:rsidRDefault="006013F0" w:rsidP="006013F0"/>
    <w:p w14:paraId="5ED5DE7D" w14:textId="7F4BC39C" w:rsidR="006013F0" w:rsidRPr="006013F0" w:rsidRDefault="006013F0" w:rsidP="006013F0">
      <w:r w:rsidRPr="006013F0">
        <w:drawing>
          <wp:inline distT="0" distB="0" distL="0" distR="0" wp14:anchorId="189C2B24" wp14:editId="2BFC98A8">
            <wp:extent cx="5731510" cy="2868930"/>
            <wp:effectExtent l="0" t="0" r="0" b="0"/>
            <wp:docPr id="1592687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87940" name=""/>
                    <pic:cNvPicPr/>
                  </pic:nvPicPr>
                  <pic:blipFill>
                    <a:blip r:embed="rId36"/>
                    <a:stretch>
                      <a:fillRect/>
                    </a:stretch>
                  </pic:blipFill>
                  <pic:spPr>
                    <a:xfrm>
                      <a:off x="0" y="0"/>
                      <a:ext cx="5731510" cy="2868930"/>
                    </a:xfrm>
                    <a:prstGeom prst="rect">
                      <a:avLst/>
                    </a:prstGeom>
                  </pic:spPr>
                </pic:pic>
              </a:graphicData>
            </a:graphic>
          </wp:inline>
        </w:drawing>
      </w:r>
      <w:r>
        <w:t xml:space="preserve"> </w:t>
      </w:r>
    </w:p>
    <w:sectPr w:rsidR="006013F0" w:rsidRPr="006013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4499"/>
    <w:multiLevelType w:val="multilevel"/>
    <w:tmpl w:val="1C929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20873"/>
    <w:multiLevelType w:val="hybridMultilevel"/>
    <w:tmpl w:val="8D7A137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11695A"/>
    <w:multiLevelType w:val="multilevel"/>
    <w:tmpl w:val="F5380F0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7D0603B"/>
    <w:multiLevelType w:val="multilevel"/>
    <w:tmpl w:val="03449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9142C4"/>
    <w:multiLevelType w:val="multilevel"/>
    <w:tmpl w:val="2B827B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11DA7EF1"/>
    <w:multiLevelType w:val="multilevel"/>
    <w:tmpl w:val="56046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14469E"/>
    <w:multiLevelType w:val="multilevel"/>
    <w:tmpl w:val="C73CD4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22429EC"/>
    <w:multiLevelType w:val="hybridMultilevel"/>
    <w:tmpl w:val="D5BC3A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664352E"/>
    <w:multiLevelType w:val="multilevel"/>
    <w:tmpl w:val="E398E57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BFE197F"/>
    <w:multiLevelType w:val="multilevel"/>
    <w:tmpl w:val="A4DE6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8E31C6"/>
    <w:multiLevelType w:val="multilevel"/>
    <w:tmpl w:val="5C685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8E0368"/>
    <w:multiLevelType w:val="multilevel"/>
    <w:tmpl w:val="971EE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E929B2"/>
    <w:multiLevelType w:val="multilevel"/>
    <w:tmpl w:val="8A42A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790FD4"/>
    <w:multiLevelType w:val="multilevel"/>
    <w:tmpl w:val="DF647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0F71D5"/>
    <w:multiLevelType w:val="multilevel"/>
    <w:tmpl w:val="F5380F0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2B2B4433"/>
    <w:multiLevelType w:val="multilevel"/>
    <w:tmpl w:val="1C94C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C032B5"/>
    <w:multiLevelType w:val="multilevel"/>
    <w:tmpl w:val="1338A0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C76F95"/>
    <w:multiLevelType w:val="multilevel"/>
    <w:tmpl w:val="68EA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EA7E17"/>
    <w:multiLevelType w:val="hybridMultilevel"/>
    <w:tmpl w:val="343EB71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33C72392"/>
    <w:multiLevelType w:val="hybridMultilevel"/>
    <w:tmpl w:val="F10A98DE"/>
    <w:lvl w:ilvl="0" w:tplc="FB76A302">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7D0743B"/>
    <w:multiLevelType w:val="multilevel"/>
    <w:tmpl w:val="A33498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3E300736"/>
    <w:multiLevelType w:val="hybridMultilevel"/>
    <w:tmpl w:val="0A98ADB0"/>
    <w:lvl w:ilvl="0" w:tplc="4009000F">
      <w:start w:val="1"/>
      <w:numFmt w:val="decimal"/>
      <w:lvlText w:val="%1."/>
      <w:lvlJc w:val="left"/>
      <w:pPr>
        <w:ind w:left="720" w:hanging="360"/>
      </w:pPr>
      <w:rPr>
        <w:rFonts w:hint="default"/>
      </w:rPr>
    </w:lvl>
    <w:lvl w:ilvl="1" w:tplc="40090003">
      <w:start w:val="1"/>
      <w:numFmt w:val="bullet"/>
      <w:lvlText w:val="o"/>
      <w:lvlJc w:val="left"/>
      <w:pPr>
        <w:ind w:left="2340" w:hanging="360"/>
      </w:pPr>
      <w:rPr>
        <w:rFonts w:ascii="Courier New" w:hAnsi="Courier New" w:cs="Courier New"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F5155B5"/>
    <w:multiLevelType w:val="hybridMultilevel"/>
    <w:tmpl w:val="AD1C7AB8"/>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40E0169E"/>
    <w:multiLevelType w:val="multilevel"/>
    <w:tmpl w:val="75469E4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462C4C33"/>
    <w:multiLevelType w:val="hybridMultilevel"/>
    <w:tmpl w:val="E984EE5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AB241CF"/>
    <w:multiLevelType w:val="multilevel"/>
    <w:tmpl w:val="D4AC5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D108E0"/>
    <w:multiLevelType w:val="hybridMultilevel"/>
    <w:tmpl w:val="88802640"/>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40090003">
      <w:start w:val="1"/>
      <w:numFmt w:val="bullet"/>
      <w:lvlText w:val="o"/>
      <w:lvlJc w:val="left"/>
      <w:pPr>
        <w:ind w:left="1440" w:hanging="360"/>
      </w:pPr>
      <w:rPr>
        <w:rFonts w:ascii="Courier New" w:hAnsi="Courier New" w:cs="Courier New"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5684FE2"/>
    <w:multiLevelType w:val="multilevel"/>
    <w:tmpl w:val="8F9CE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9B4EE2"/>
    <w:multiLevelType w:val="multilevel"/>
    <w:tmpl w:val="13F274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6B527E3"/>
    <w:multiLevelType w:val="multilevel"/>
    <w:tmpl w:val="E6608F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6F67649"/>
    <w:multiLevelType w:val="multilevel"/>
    <w:tmpl w:val="4CD4D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F13F5C"/>
    <w:multiLevelType w:val="hybridMultilevel"/>
    <w:tmpl w:val="E0BC1C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B9828B9"/>
    <w:multiLevelType w:val="multilevel"/>
    <w:tmpl w:val="0F885B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93406F"/>
    <w:multiLevelType w:val="multilevel"/>
    <w:tmpl w:val="951CD926"/>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609D20C3"/>
    <w:multiLevelType w:val="multilevel"/>
    <w:tmpl w:val="1C929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800368"/>
    <w:multiLevelType w:val="multilevel"/>
    <w:tmpl w:val="C2C81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044286"/>
    <w:multiLevelType w:val="multilevel"/>
    <w:tmpl w:val="6660DCB0"/>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656B739E"/>
    <w:multiLevelType w:val="multilevel"/>
    <w:tmpl w:val="6D62B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0918C0"/>
    <w:multiLevelType w:val="multilevel"/>
    <w:tmpl w:val="68946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A5923F2"/>
    <w:multiLevelType w:val="multilevel"/>
    <w:tmpl w:val="82627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241F27"/>
    <w:multiLevelType w:val="multilevel"/>
    <w:tmpl w:val="8AD458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C73512"/>
    <w:multiLevelType w:val="multilevel"/>
    <w:tmpl w:val="7A9663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603310"/>
    <w:multiLevelType w:val="hybridMultilevel"/>
    <w:tmpl w:val="4BBA8E3C"/>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03">
      <w:start w:val="1"/>
      <w:numFmt w:val="bullet"/>
      <w:lvlText w:val="o"/>
      <w:lvlJc w:val="left"/>
      <w:pPr>
        <w:ind w:left="2340" w:hanging="360"/>
      </w:pPr>
      <w:rPr>
        <w:rFonts w:ascii="Courier New" w:hAnsi="Courier New" w:cs="Courier New" w:hint="default"/>
      </w:rPr>
    </w:lvl>
    <w:lvl w:ilvl="3" w:tplc="40090001">
      <w:start w:val="1"/>
      <w:numFmt w:val="bullet"/>
      <w:lvlText w:val=""/>
      <w:lvlJc w:val="left"/>
      <w:pPr>
        <w:ind w:left="2880" w:hanging="360"/>
      </w:pPr>
      <w:rPr>
        <w:rFonts w:ascii="Symbol" w:hAnsi="Symbol"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9713C65"/>
    <w:multiLevelType w:val="hybridMultilevel"/>
    <w:tmpl w:val="6BE22F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C1C16BE"/>
    <w:multiLevelType w:val="multilevel"/>
    <w:tmpl w:val="544AEA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F76293B"/>
    <w:multiLevelType w:val="multilevel"/>
    <w:tmpl w:val="68EA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8042058">
    <w:abstractNumId w:val="42"/>
  </w:num>
  <w:num w:numId="2" w16cid:durableId="406419892">
    <w:abstractNumId w:val="32"/>
  </w:num>
  <w:num w:numId="3" w16cid:durableId="1018191678">
    <w:abstractNumId w:val="21"/>
  </w:num>
  <w:num w:numId="4" w16cid:durableId="2031754509">
    <w:abstractNumId w:val="18"/>
  </w:num>
  <w:num w:numId="5" w16cid:durableId="78335140">
    <w:abstractNumId w:val="43"/>
  </w:num>
  <w:num w:numId="6" w16cid:durableId="1768193353">
    <w:abstractNumId w:val="22"/>
  </w:num>
  <w:num w:numId="7" w16cid:durableId="128477567">
    <w:abstractNumId w:val="1"/>
  </w:num>
  <w:num w:numId="8" w16cid:durableId="1519001466">
    <w:abstractNumId w:val="26"/>
  </w:num>
  <w:num w:numId="9" w16cid:durableId="1021935239">
    <w:abstractNumId w:val="28"/>
  </w:num>
  <w:num w:numId="10" w16cid:durableId="628438152">
    <w:abstractNumId w:val="29"/>
  </w:num>
  <w:num w:numId="11" w16cid:durableId="1665276698">
    <w:abstractNumId w:val="0"/>
  </w:num>
  <w:num w:numId="12" w16cid:durableId="1602373638">
    <w:abstractNumId w:val="44"/>
  </w:num>
  <w:num w:numId="13" w16cid:durableId="405299941">
    <w:abstractNumId w:val="24"/>
  </w:num>
  <w:num w:numId="14" w16cid:durableId="1891841749">
    <w:abstractNumId w:val="39"/>
  </w:num>
  <w:num w:numId="15" w16cid:durableId="789132192">
    <w:abstractNumId w:val="23"/>
  </w:num>
  <w:num w:numId="16" w16cid:durableId="1736315227">
    <w:abstractNumId w:val="36"/>
  </w:num>
  <w:num w:numId="17" w16cid:durableId="2044089866">
    <w:abstractNumId w:val="8"/>
  </w:num>
  <w:num w:numId="18" w16cid:durableId="1727146877">
    <w:abstractNumId w:val="33"/>
  </w:num>
  <w:num w:numId="19" w16cid:durableId="1712220274">
    <w:abstractNumId w:val="3"/>
  </w:num>
  <w:num w:numId="20" w16cid:durableId="1239440670">
    <w:abstractNumId w:val="45"/>
  </w:num>
  <w:num w:numId="21" w16cid:durableId="1339890224">
    <w:abstractNumId w:val="13"/>
  </w:num>
  <w:num w:numId="22" w16cid:durableId="1708607026">
    <w:abstractNumId w:val="15"/>
  </w:num>
  <w:num w:numId="23" w16cid:durableId="880240506">
    <w:abstractNumId w:val="10"/>
  </w:num>
  <w:num w:numId="24" w16cid:durableId="1006588993">
    <w:abstractNumId w:val="19"/>
  </w:num>
  <w:num w:numId="25" w16cid:durableId="754397232">
    <w:abstractNumId w:val="12"/>
  </w:num>
  <w:num w:numId="26" w16cid:durableId="2047756771">
    <w:abstractNumId w:val="17"/>
  </w:num>
  <w:num w:numId="27" w16cid:durableId="996304985">
    <w:abstractNumId w:val="34"/>
  </w:num>
  <w:num w:numId="28" w16cid:durableId="904340588">
    <w:abstractNumId w:val="7"/>
  </w:num>
  <w:num w:numId="29" w16cid:durableId="709040548">
    <w:abstractNumId w:val="35"/>
  </w:num>
  <w:num w:numId="30" w16cid:durableId="818378639">
    <w:abstractNumId w:val="11"/>
  </w:num>
  <w:num w:numId="31" w16cid:durableId="1556623159">
    <w:abstractNumId w:val="40"/>
  </w:num>
  <w:num w:numId="32" w16cid:durableId="1491142531">
    <w:abstractNumId w:val="9"/>
  </w:num>
  <w:num w:numId="33" w16cid:durableId="774519170">
    <w:abstractNumId w:val="25"/>
  </w:num>
  <w:num w:numId="34" w16cid:durableId="1928536456">
    <w:abstractNumId w:val="16"/>
  </w:num>
  <w:num w:numId="35" w16cid:durableId="1563756218">
    <w:abstractNumId w:val="41"/>
  </w:num>
  <w:num w:numId="36" w16cid:durableId="1691908000">
    <w:abstractNumId w:val="2"/>
  </w:num>
  <w:num w:numId="37" w16cid:durableId="960069040">
    <w:abstractNumId w:val="6"/>
  </w:num>
  <w:num w:numId="38" w16cid:durableId="1474561038">
    <w:abstractNumId w:val="4"/>
  </w:num>
  <w:num w:numId="39" w16cid:durableId="429741667">
    <w:abstractNumId w:val="20"/>
  </w:num>
  <w:num w:numId="40" w16cid:durableId="347677520">
    <w:abstractNumId w:val="30"/>
  </w:num>
  <w:num w:numId="41" w16cid:durableId="435373729">
    <w:abstractNumId w:val="31"/>
  </w:num>
  <w:num w:numId="42" w16cid:durableId="1948342612">
    <w:abstractNumId w:val="5"/>
  </w:num>
  <w:num w:numId="43" w16cid:durableId="1348292800">
    <w:abstractNumId w:val="27"/>
  </w:num>
  <w:num w:numId="44" w16cid:durableId="62795500">
    <w:abstractNumId w:val="37"/>
  </w:num>
  <w:num w:numId="45" w16cid:durableId="250050138">
    <w:abstractNumId w:val="14"/>
  </w:num>
  <w:num w:numId="46" w16cid:durableId="210195252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73FFA"/>
    <w:rsid w:val="00001BEA"/>
    <w:rsid w:val="00021560"/>
    <w:rsid w:val="00032496"/>
    <w:rsid w:val="00073A65"/>
    <w:rsid w:val="000877D6"/>
    <w:rsid w:val="000F4F63"/>
    <w:rsid w:val="00102F87"/>
    <w:rsid w:val="00115EF6"/>
    <w:rsid w:val="00137042"/>
    <w:rsid w:val="001A4AEE"/>
    <w:rsid w:val="001C56D1"/>
    <w:rsid w:val="001D2EA6"/>
    <w:rsid w:val="001D5414"/>
    <w:rsid w:val="00245AC9"/>
    <w:rsid w:val="00251A92"/>
    <w:rsid w:val="00264455"/>
    <w:rsid w:val="00286E8B"/>
    <w:rsid w:val="002B4681"/>
    <w:rsid w:val="002B6092"/>
    <w:rsid w:val="002C119F"/>
    <w:rsid w:val="002D61D9"/>
    <w:rsid w:val="002F2DE8"/>
    <w:rsid w:val="002F4D29"/>
    <w:rsid w:val="00327C23"/>
    <w:rsid w:val="003314A6"/>
    <w:rsid w:val="0033718B"/>
    <w:rsid w:val="00380BEF"/>
    <w:rsid w:val="003B25E0"/>
    <w:rsid w:val="003E75A4"/>
    <w:rsid w:val="00423ABE"/>
    <w:rsid w:val="004673B1"/>
    <w:rsid w:val="00561C52"/>
    <w:rsid w:val="005B21FB"/>
    <w:rsid w:val="005C6941"/>
    <w:rsid w:val="005E39C9"/>
    <w:rsid w:val="006013F0"/>
    <w:rsid w:val="0062261F"/>
    <w:rsid w:val="00666C35"/>
    <w:rsid w:val="006676DB"/>
    <w:rsid w:val="00677ECC"/>
    <w:rsid w:val="006913BD"/>
    <w:rsid w:val="006B1686"/>
    <w:rsid w:val="006B2A54"/>
    <w:rsid w:val="006B5282"/>
    <w:rsid w:val="006F725D"/>
    <w:rsid w:val="00701915"/>
    <w:rsid w:val="00757384"/>
    <w:rsid w:val="00773FFA"/>
    <w:rsid w:val="007A532B"/>
    <w:rsid w:val="007B0FCB"/>
    <w:rsid w:val="007F684A"/>
    <w:rsid w:val="0082026F"/>
    <w:rsid w:val="00851A0F"/>
    <w:rsid w:val="00897F79"/>
    <w:rsid w:val="008A5F20"/>
    <w:rsid w:val="00907F7B"/>
    <w:rsid w:val="009313DD"/>
    <w:rsid w:val="0093717B"/>
    <w:rsid w:val="00937EF5"/>
    <w:rsid w:val="00940D6A"/>
    <w:rsid w:val="009663B2"/>
    <w:rsid w:val="00987EAD"/>
    <w:rsid w:val="009B00AD"/>
    <w:rsid w:val="009B30E0"/>
    <w:rsid w:val="009F6340"/>
    <w:rsid w:val="00A4274C"/>
    <w:rsid w:val="00A601EA"/>
    <w:rsid w:val="00A602DF"/>
    <w:rsid w:val="00AB1FE9"/>
    <w:rsid w:val="00AB24E3"/>
    <w:rsid w:val="00AF3E97"/>
    <w:rsid w:val="00B62885"/>
    <w:rsid w:val="00B75BE8"/>
    <w:rsid w:val="00BA0631"/>
    <w:rsid w:val="00BC789D"/>
    <w:rsid w:val="00BE2E56"/>
    <w:rsid w:val="00BF1DAE"/>
    <w:rsid w:val="00BF5300"/>
    <w:rsid w:val="00C432CB"/>
    <w:rsid w:val="00C84F8B"/>
    <w:rsid w:val="00C8567F"/>
    <w:rsid w:val="00CB1705"/>
    <w:rsid w:val="00CF4468"/>
    <w:rsid w:val="00D04B55"/>
    <w:rsid w:val="00D0601B"/>
    <w:rsid w:val="00D2562C"/>
    <w:rsid w:val="00D72A5C"/>
    <w:rsid w:val="00D82408"/>
    <w:rsid w:val="00DC556F"/>
    <w:rsid w:val="00E21D32"/>
    <w:rsid w:val="00E3320C"/>
    <w:rsid w:val="00E73ED7"/>
    <w:rsid w:val="00E81707"/>
    <w:rsid w:val="00EA012A"/>
    <w:rsid w:val="00EA3B98"/>
    <w:rsid w:val="00EC48C7"/>
    <w:rsid w:val="00ED0E89"/>
    <w:rsid w:val="00ED512A"/>
    <w:rsid w:val="00F53643"/>
    <w:rsid w:val="00FE43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B6416"/>
  <w15:docId w15:val="{99A5198E-629A-4094-99D1-5E2ED8098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27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27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E43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51A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274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4274C"/>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A4274C"/>
    <w:rPr>
      <w:color w:val="666666"/>
    </w:rPr>
  </w:style>
  <w:style w:type="paragraph" w:styleId="ListParagraph">
    <w:name w:val="List Paragraph"/>
    <w:basedOn w:val="Normal"/>
    <w:uiPriority w:val="34"/>
    <w:qFormat/>
    <w:rsid w:val="005B21FB"/>
    <w:pPr>
      <w:ind w:left="720"/>
      <w:contextualSpacing/>
    </w:pPr>
  </w:style>
  <w:style w:type="paragraph" w:styleId="NormalWeb">
    <w:name w:val="Normal (Web)"/>
    <w:basedOn w:val="Normal"/>
    <w:uiPriority w:val="99"/>
    <w:semiHidden/>
    <w:unhideWhenUsed/>
    <w:rsid w:val="00C432C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432CB"/>
    <w:rPr>
      <w:b/>
      <w:bCs/>
    </w:rPr>
  </w:style>
  <w:style w:type="character" w:customStyle="1" w:styleId="Heading3Char">
    <w:name w:val="Heading 3 Char"/>
    <w:basedOn w:val="DefaultParagraphFont"/>
    <w:link w:val="Heading3"/>
    <w:uiPriority w:val="9"/>
    <w:rsid w:val="00FE436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51A92"/>
    <w:rPr>
      <w:rFonts w:asciiTheme="majorHAnsi" w:eastAsiaTheme="majorEastAsia" w:hAnsiTheme="majorHAnsi" w:cstheme="majorBidi"/>
      <w:i/>
      <w:iCs/>
      <w:color w:val="2F5496" w:themeColor="accent1" w:themeShade="BF"/>
    </w:rPr>
  </w:style>
  <w:style w:type="character" w:customStyle="1" w:styleId="katex-mathml">
    <w:name w:val="katex-mathml"/>
    <w:basedOn w:val="DefaultParagraphFont"/>
    <w:rsid w:val="00073A65"/>
  </w:style>
  <w:style w:type="character" w:customStyle="1" w:styleId="mord">
    <w:name w:val="mord"/>
    <w:basedOn w:val="DefaultParagraphFont"/>
    <w:rsid w:val="00073A65"/>
  </w:style>
  <w:style w:type="character" w:customStyle="1" w:styleId="mopen">
    <w:name w:val="mopen"/>
    <w:basedOn w:val="DefaultParagraphFont"/>
    <w:rsid w:val="00937EF5"/>
  </w:style>
  <w:style w:type="character" w:customStyle="1" w:styleId="mclose">
    <w:name w:val="mclose"/>
    <w:basedOn w:val="DefaultParagraphFont"/>
    <w:rsid w:val="00937EF5"/>
  </w:style>
  <w:style w:type="character" w:customStyle="1" w:styleId="mrel">
    <w:name w:val="mrel"/>
    <w:basedOn w:val="DefaultParagraphFont"/>
    <w:rsid w:val="00937EF5"/>
  </w:style>
  <w:style w:type="character" w:customStyle="1" w:styleId="mbin">
    <w:name w:val="mbin"/>
    <w:basedOn w:val="DefaultParagraphFont"/>
    <w:rsid w:val="00937EF5"/>
  </w:style>
  <w:style w:type="character" w:customStyle="1" w:styleId="vlist-s">
    <w:name w:val="vlist-s"/>
    <w:basedOn w:val="DefaultParagraphFont"/>
    <w:rsid w:val="00937EF5"/>
  </w:style>
  <w:style w:type="character" w:styleId="Emphasis">
    <w:name w:val="Emphasis"/>
    <w:basedOn w:val="DefaultParagraphFont"/>
    <w:uiPriority w:val="20"/>
    <w:qFormat/>
    <w:rsid w:val="009B30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92616">
      <w:bodyDiv w:val="1"/>
      <w:marLeft w:val="0"/>
      <w:marRight w:val="0"/>
      <w:marTop w:val="0"/>
      <w:marBottom w:val="0"/>
      <w:divBdr>
        <w:top w:val="none" w:sz="0" w:space="0" w:color="auto"/>
        <w:left w:val="none" w:sz="0" w:space="0" w:color="auto"/>
        <w:bottom w:val="none" w:sz="0" w:space="0" w:color="auto"/>
        <w:right w:val="none" w:sz="0" w:space="0" w:color="auto"/>
      </w:divBdr>
    </w:div>
    <w:div w:id="34745065">
      <w:bodyDiv w:val="1"/>
      <w:marLeft w:val="0"/>
      <w:marRight w:val="0"/>
      <w:marTop w:val="0"/>
      <w:marBottom w:val="0"/>
      <w:divBdr>
        <w:top w:val="none" w:sz="0" w:space="0" w:color="auto"/>
        <w:left w:val="none" w:sz="0" w:space="0" w:color="auto"/>
        <w:bottom w:val="none" w:sz="0" w:space="0" w:color="auto"/>
        <w:right w:val="none" w:sz="0" w:space="0" w:color="auto"/>
      </w:divBdr>
    </w:div>
    <w:div w:id="195823424">
      <w:bodyDiv w:val="1"/>
      <w:marLeft w:val="0"/>
      <w:marRight w:val="0"/>
      <w:marTop w:val="0"/>
      <w:marBottom w:val="0"/>
      <w:divBdr>
        <w:top w:val="none" w:sz="0" w:space="0" w:color="auto"/>
        <w:left w:val="none" w:sz="0" w:space="0" w:color="auto"/>
        <w:bottom w:val="none" w:sz="0" w:space="0" w:color="auto"/>
        <w:right w:val="none" w:sz="0" w:space="0" w:color="auto"/>
      </w:divBdr>
    </w:div>
    <w:div w:id="256256992">
      <w:bodyDiv w:val="1"/>
      <w:marLeft w:val="0"/>
      <w:marRight w:val="0"/>
      <w:marTop w:val="0"/>
      <w:marBottom w:val="0"/>
      <w:divBdr>
        <w:top w:val="none" w:sz="0" w:space="0" w:color="auto"/>
        <w:left w:val="none" w:sz="0" w:space="0" w:color="auto"/>
        <w:bottom w:val="none" w:sz="0" w:space="0" w:color="auto"/>
        <w:right w:val="none" w:sz="0" w:space="0" w:color="auto"/>
      </w:divBdr>
    </w:div>
    <w:div w:id="410658888">
      <w:bodyDiv w:val="1"/>
      <w:marLeft w:val="0"/>
      <w:marRight w:val="0"/>
      <w:marTop w:val="0"/>
      <w:marBottom w:val="0"/>
      <w:divBdr>
        <w:top w:val="none" w:sz="0" w:space="0" w:color="auto"/>
        <w:left w:val="none" w:sz="0" w:space="0" w:color="auto"/>
        <w:bottom w:val="none" w:sz="0" w:space="0" w:color="auto"/>
        <w:right w:val="none" w:sz="0" w:space="0" w:color="auto"/>
      </w:divBdr>
    </w:div>
    <w:div w:id="435370094">
      <w:bodyDiv w:val="1"/>
      <w:marLeft w:val="0"/>
      <w:marRight w:val="0"/>
      <w:marTop w:val="0"/>
      <w:marBottom w:val="0"/>
      <w:divBdr>
        <w:top w:val="none" w:sz="0" w:space="0" w:color="auto"/>
        <w:left w:val="none" w:sz="0" w:space="0" w:color="auto"/>
        <w:bottom w:val="none" w:sz="0" w:space="0" w:color="auto"/>
        <w:right w:val="none" w:sz="0" w:space="0" w:color="auto"/>
      </w:divBdr>
    </w:div>
    <w:div w:id="498159481">
      <w:bodyDiv w:val="1"/>
      <w:marLeft w:val="0"/>
      <w:marRight w:val="0"/>
      <w:marTop w:val="0"/>
      <w:marBottom w:val="0"/>
      <w:divBdr>
        <w:top w:val="none" w:sz="0" w:space="0" w:color="auto"/>
        <w:left w:val="none" w:sz="0" w:space="0" w:color="auto"/>
        <w:bottom w:val="none" w:sz="0" w:space="0" w:color="auto"/>
        <w:right w:val="none" w:sz="0" w:space="0" w:color="auto"/>
      </w:divBdr>
    </w:div>
    <w:div w:id="590282934">
      <w:bodyDiv w:val="1"/>
      <w:marLeft w:val="0"/>
      <w:marRight w:val="0"/>
      <w:marTop w:val="0"/>
      <w:marBottom w:val="0"/>
      <w:divBdr>
        <w:top w:val="none" w:sz="0" w:space="0" w:color="auto"/>
        <w:left w:val="none" w:sz="0" w:space="0" w:color="auto"/>
        <w:bottom w:val="none" w:sz="0" w:space="0" w:color="auto"/>
        <w:right w:val="none" w:sz="0" w:space="0" w:color="auto"/>
      </w:divBdr>
    </w:div>
    <w:div w:id="619460346">
      <w:bodyDiv w:val="1"/>
      <w:marLeft w:val="0"/>
      <w:marRight w:val="0"/>
      <w:marTop w:val="0"/>
      <w:marBottom w:val="0"/>
      <w:divBdr>
        <w:top w:val="none" w:sz="0" w:space="0" w:color="auto"/>
        <w:left w:val="none" w:sz="0" w:space="0" w:color="auto"/>
        <w:bottom w:val="none" w:sz="0" w:space="0" w:color="auto"/>
        <w:right w:val="none" w:sz="0" w:space="0" w:color="auto"/>
      </w:divBdr>
      <w:divsChild>
        <w:div w:id="373893801">
          <w:marLeft w:val="0"/>
          <w:marRight w:val="0"/>
          <w:marTop w:val="0"/>
          <w:marBottom w:val="0"/>
          <w:divBdr>
            <w:top w:val="none" w:sz="0" w:space="0" w:color="auto"/>
            <w:left w:val="none" w:sz="0" w:space="0" w:color="auto"/>
            <w:bottom w:val="none" w:sz="0" w:space="0" w:color="auto"/>
            <w:right w:val="none" w:sz="0" w:space="0" w:color="auto"/>
          </w:divBdr>
          <w:divsChild>
            <w:div w:id="1688291460">
              <w:marLeft w:val="0"/>
              <w:marRight w:val="0"/>
              <w:marTop w:val="0"/>
              <w:marBottom w:val="0"/>
              <w:divBdr>
                <w:top w:val="none" w:sz="0" w:space="0" w:color="auto"/>
                <w:left w:val="none" w:sz="0" w:space="0" w:color="auto"/>
                <w:bottom w:val="none" w:sz="0" w:space="0" w:color="auto"/>
                <w:right w:val="none" w:sz="0" w:space="0" w:color="auto"/>
              </w:divBdr>
              <w:divsChild>
                <w:div w:id="205850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991843">
      <w:bodyDiv w:val="1"/>
      <w:marLeft w:val="0"/>
      <w:marRight w:val="0"/>
      <w:marTop w:val="0"/>
      <w:marBottom w:val="0"/>
      <w:divBdr>
        <w:top w:val="none" w:sz="0" w:space="0" w:color="auto"/>
        <w:left w:val="none" w:sz="0" w:space="0" w:color="auto"/>
        <w:bottom w:val="none" w:sz="0" w:space="0" w:color="auto"/>
        <w:right w:val="none" w:sz="0" w:space="0" w:color="auto"/>
      </w:divBdr>
    </w:div>
    <w:div w:id="697241470">
      <w:bodyDiv w:val="1"/>
      <w:marLeft w:val="0"/>
      <w:marRight w:val="0"/>
      <w:marTop w:val="0"/>
      <w:marBottom w:val="0"/>
      <w:divBdr>
        <w:top w:val="none" w:sz="0" w:space="0" w:color="auto"/>
        <w:left w:val="none" w:sz="0" w:space="0" w:color="auto"/>
        <w:bottom w:val="none" w:sz="0" w:space="0" w:color="auto"/>
        <w:right w:val="none" w:sz="0" w:space="0" w:color="auto"/>
      </w:divBdr>
    </w:div>
    <w:div w:id="798114092">
      <w:bodyDiv w:val="1"/>
      <w:marLeft w:val="0"/>
      <w:marRight w:val="0"/>
      <w:marTop w:val="0"/>
      <w:marBottom w:val="0"/>
      <w:divBdr>
        <w:top w:val="none" w:sz="0" w:space="0" w:color="auto"/>
        <w:left w:val="none" w:sz="0" w:space="0" w:color="auto"/>
        <w:bottom w:val="none" w:sz="0" w:space="0" w:color="auto"/>
        <w:right w:val="none" w:sz="0" w:space="0" w:color="auto"/>
      </w:divBdr>
    </w:div>
    <w:div w:id="996113491">
      <w:bodyDiv w:val="1"/>
      <w:marLeft w:val="0"/>
      <w:marRight w:val="0"/>
      <w:marTop w:val="0"/>
      <w:marBottom w:val="0"/>
      <w:divBdr>
        <w:top w:val="none" w:sz="0" w:space="0" w:color="auto"/>
        <w:left w:val="none" w:sz="0" w:space="0" w:color="auto"/>
        <w:bottom w:val="none" w:sz="0" w:space="0" w:color="auto"/>
        <w:right w:val="none" w:sz="0" w:space="0" w:color="auto"/>
      </w:divBdr>
    </w:div>
    <w:div w:id="1004356388">
      <w:bodyDiv w:val="1"/>
      <w:marLeft w:val="0"/>
      <w:marRight w:val="0"/>
      <w:marTop w:val="0"/>
      <w:marBottom w:val="0"/>
      <w:divBdr>
        <w:top w:val="none" w:sz="0" w:space="0" w:color="auto"/>
        <w:left w:val="none" w:sz="0" w:space="0" w:color="auto"/>
        <w:bottom w:val="none" w:sz="0" w:space="0" w:color="auto"/>
        <w:right w:val="none" w:sz="0" w:space="0" w:color="auto"/>
      </w:divBdr>
    </w:div>
    <w:div w:id="1044871227">
      <w:bodyDiv w:val="1"/>
      <w:marLeft w:val="0"/>
      <w:marRight w:val="0"/>
      <w:marTop w:val="0"/>
      <w:marBottom w:val="0"/>
      <w:divBdr>
        <w:top w:val="none" w:sz="0" w:space="0" w:color="auto"/>
        <w:left w:val="none" w:sz="0" w:space="0" w:color="auto"/>
        <w:bottom w:val="none" w:sz="0" w:space="0" w:color="auto"/>
        <w:right w:val="none" w:sz="0" w:space="0" w:color="auto"/>
      </w:divBdr>
    </w:div>
    <w:div w:id="1095904106">
      <w:bodyDiv w:val="1"/>
      <w:marLeft w:val="0"/>
      <w:marRight w:val="0"/>
      <w:marTop w:val="0"/>
      <w:marBottom w:val="0"/>
      <w:divBdr>
        <w:top w:val="none" w:sz="0" w:space="0" w:color="auto"/>
        <w:left w:val="none" w:sz="0" w:space="0" w:color="auto"/>
        <w:bottom w:val="none" w:sz="0" w:space="0" w:color="auto"/>
        <w:right w:val="none" w:sz="0" w:space="0" w:color="auto"/>
      </w:divBdr>
    </w:div>
    <w:div w:id="1277522094">
      <w:bodyDiv w:val="1"/>
      <w:marLeft w:val="0"/>
      <w:marRight w:val="0"/>
      <w:marTop w:val="0"/>
      <w:marBottom w:val="0"/>
      <w:divBdr>
        <w:top w:val="none" w:sz="0" w:space="0" w:color="auto"/>
        <w:left w:val="none" w:sz="0" w:space="0" w:color="auto"/>
        <w:bottom w:val="none" w:sz="0" w:space="0" w:color="auto"/>
        <w:right w:val="none" w:sz="0" w:space="0" w:color="auto"/>
      </w:divBdr>
    </w:div>
    <w:div w:id="1279414767">
      <w:bodyDiv w:val="1"/>
      <w:marLeft w:val="0"/>
      <w:marRight w:val="0"/>
      <w:marTop w:val="0"/>
      <w:marBottom w:val="0"/>
      <w:divBdr>
        <w:top w:val="none" w:sz="0" w:space="0" w:color="auto"/>
        <w:left w:val="none" w:sz="0" w:space="0" w:color="auto"/>
        <w:bottom w:val="none" w:sz="0" w:space="0" w:color="auto"/>
        <w:right w:val="none" w:sz="0" w:space="0" w:color="auto"/>
      </w:divBdr>
    </w:div>
    <w:div w:id="1369262246">
      <w:bodyDiv w:val="1"/>
      <w:marLeft w:val="0"/>
      <w:marRight w:val="0"/>
      <w:marTop w:val="0"/>
      <w:marBottom w:val="0"/>
      <w:divBdr>
        <w:top w:val="none" w:sz="0" w:space="0" w:color="auto"/>
        <w:left w:val="none" w:sz="0" w:space="0" w:color="auto"/>
        <w:bottom w:val="none" w:sz="0" w:space="0" w:color="auto"/>
        <w:right w:val="none" w:sz="0" w:space="0" w:color="auto"/>
      </w:divBdr>
    </w:div>
    <w:div w:id="1582257432">
      <w:bodyDiv w:val="1"/>
      <w:marLeft w:val="0"/>
      <w:marRight w:val="0"/>
      <w:marTop w:val="0"/>
      <w:marBottom w:val="0"/>
      <w:divBdr>
        <w:top w:val="none" w:sz="0" w:space="0" w:color="auto"/>
        <w:left w:val="none" w:sz="0" w:space="0" w:color="auto"/>
        <w:bottom w:val="none" w:sz="0" w:space="0" w:color="auto"/>
        <w:right w:val="none" w:sz="0" w:space="0" w:color="auto"/>
      </w:divBdr>
    </w:div>
    <w:div w:id="1612198222">
      <w:bodyDiv w:val="1"/>
      <w:marLeft w:val="0"/>
      <w:marRight w:val="0"/>
      <w:marTop w:val="0"/>
      <w:marBottom w:val="0"/>
      <w:divBdr>
        <w:top w:val="none" w:sz="0" w:space="0" w:color="auto"/>
        <w:left w:val="none" w:sz="0" w:space="0" w:color="auto"/>
        <w:bottom w:val="none" w:sz="0" w:space="0" w:color="auto"/>
        <w:right w:val="none" w:sz="0" w:space="0" w:color="auto"/>
      </w:divBdr>
    </w:div>
    <w:div w:id="1615476758">
      <w:bodyDiv w:val="1"/>
      <w:marLeft w:val="0"/>
      <w:marRight w:val="0"/>
      <w:marTop w:val="0"/>
      <w:marBottom w:val="0"/>
      <w:divBdr>
        <w:top w:val="none" w:sz="0" w:space="0" w:color="auto"/>
        <w:left w:val="none" w:sz="0" w:space="0" w:color="auto"/>
        <w:bottom w:val="none" w:sz="0" w:space="0" w:color="auto"/>
        <w:right w:val="none" w:sz="0" w:space="0" w:color="auto"/>
      </w:divBdr>
    </w:div>
    <w:div w:id="1648705124">
      <w:bodyDiv w:val="1"/>
      <w:marLeft w:val="0"/>
      <w:marRight w:val="0"/>
      <w:marTop w:val="0"/>
      <w:marBottom w:val="0"/>
      <w:divBdr>
        <w:top w:val="none" w:sz="0" w:space="0" w:color="auto"/>
        <w:left w:val="none" w:sz="0" w:space="0" w:color="auto"/>
        <w:bottom w:val="none" w:sz="0" w:space="0" w:color="auto"/>
        <w:right w:val="none" w:sz="0" w:space="0" w:color="auto"/>
      </w:divBdr>
    </w:div>
    <w:div w:id="1674989667">
      <w:bodyDiv w:val="1"/>
      <w:marLeft w:val="0"/>
      <w:marRight w:val="0"/>
      <w:marTop w:val="0"/>
      <w:marBottom w:val="0"/>
      <w:divBdr>
        <w:top w:val="none" w:sz="0" w:space="0" w:color="auto"/>
        <w:left w:val="none" w:sz="0" w:space="0" w:color="auto"/>
        <w:bottom w:val="none" w:sz="0" w:space="0" w:color="auto"/>
        <w:right w:val="none" w:sz="0" w:space="0" w:color="auto"/>
      </w:divBdr>
    </w:div>
    <w:div w:id="1819959690">
      <w:bodyDiv w:val="1"/>
      <w:marLeft w:val="0"/>
      <w:marRight w:val="0"/>
      <w:marTop w:val="0"/>
      <w:marBottom w:val="0"/>
      <w:divBdr>
        <w:top w:val="none" w:sz="0" w:space="0" w:color="auto"/>
        <w:left w:val="none" w:sz="0" w:space="0" w:color="auto"/>
        <w:bottom w:val="none" w:sz="0" w:space="0" w:color="auto"/>
        <w:right w:val="none" w:sz="0" w:space="0" w:color="auto"/>
      </w:divBdr>
    </w:div>
    <w:div w:id="1885672863">
      <w:bodyDiv w:val="1"/>
      <w:marLeft w:val="0"/>
      <w:marRight w:val="0"/>
      <w:marTop w:val="0"/>
      <w:marBottom w:val="0"/>
      <w:divBdr>
        <w:top w:val="none" w:sz="0" w:space="0" w:color="auto"/>
        <w:left w:val="none" w:sz="0" w:space="0" w:color="auto"/>
        <w:bottom w:val="none" w:sz="0" w:space="0" w:color="auto"/>
        <w:right w:val="none" w:sz="0" w:space="0" w:color="auto"/>
      </w:divBdr>
      <w:divsChild>
        <w:div w:id="1367565602">
          <w:marLeft w:val="0"/>
          <w:marRight w:val="0"/>
          <w:marTop w:val="0"/>
          <w:marBottom w:val="0"/>
          <w:divBdr>
            <w:top w:val="none" w:sz="0" w:space="0" w:color="auto"/>
            <w:left w:val="none" w:sz="0" w:space="0" w:color="auto"/>
            <w:bottom w:val="none" w:sz="0" w:space="0" w:color="auto"/>
            <w:right w:val="none" w:sz="0" w:space="0" w:color="auto"/>
          </w:divBdr>
          <w:divsChild>
            <w:div w:id="864709111">
              <w:marLeft w:val="0"/>
              <w:marRight w:val="0"/>
              <w:marTop w:val="0"/>
              <w:marBottom w:val="0"/>
              <w:divBdr>
                <w:top w:val="none" w:sz="0" w:space="0" w:color="auto"/>
                <w:left w:val="none" w:sz="0" w:space="0" w:color="auto"/>
                <w:bottom w:val="none" w:sz="0" w:space="0" w:color="auto"/>
                <w:right w:val="none" w:sz="0" w:space="0" w:color="auto"/>
              </w:divBdr>
              <w:divsChild>
                <w:div w:id="169157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958932">
      <w:bodyDiv w:val="1"/>
      <w:marLeft w:val="0"/>
      <w:marRight w:val="0"/>
      <w:marTop w:val="0"/>
      <w:marBottom w:val="0"/>
      <w:divBdr>
        <w:top w:val="none" w:sz="0" w:space="0" w:color="auto"/>
        <w:left w:val="none" w:sz="0" w:space="0" w:color="auto"/>
        <w:bottom w:val="none" w:sz="0" w:space="0" w:color="auto"/>
        <w:right w:val="none" w:sz="0" w:space="0" w:color="auto"/>
      </w:divBdr>
    </w:div>
    <w:div w:id="2103992333">
      <w:bodyDiv w:val="1"/>
      <w:marLeft w:val="0"/>
      <w:marRight w:val="0"/>
      <w:marTop w:val="0"/>
      <w:marBottom w:val="0"/>
      <w:divBdr>
        <w:top w:val="none" w:sz="0" w:space="0" w:color="auto"/>
        <w:left w:val="none" w:sz="0" w:space="0" w:color="auto"/>
        <w:bottom w:val="none" w:sz="0" w:space="0" w:color="auto"/>
        <w:right w:val="none" w:sz="0" w:space="0" w:color="auto"/>
      </w:divBdr>
    </w:div>
    <w:div w:id="2105954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microsoft.com/office/2007/relationships/diagramDrawing" Target="diagrams/drawing1.xml"/><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1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diagramColors" Target="diagrams/colors1.xml"/><Relationship Id="rId25" Type="http://schemas.openxmlformats.org/officeDocument/2006/relationships/image" Target="media/image15.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10.png"/><Relationship Id="rId29" Type="http://schemas.openxmlformats.org/officeDocument/2006/relationships/diagramLayout" Target="diagrams/layout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png"/><Relationship Id="rId32" Type="http://schemas.microsoft.com/office/2007/relationships/diagramDrawing" Target="diagrams/drawing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3.png"/><Relationship Id="rId28" Type="http://schemas.openxmlformats.org/officeDocument/2006/relationships/diagramData" Target="diagrams/data2.xml"/><Relationship Id="rId36"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diagramColors" Target="diagrams/colors2.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diagramData" Target="diagrams/data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diagramQuickStyle" Target="diagrams/quickStyle2.xml"/><Relationship Id="rId35" Type="http://schemas.openxmlformats.org/officeDocument/2006/relationships/image" Target="media/image20.png"/><Relationship Id="rId8" Type="http://schemas.openxmlformats.org/officeDocument/2006/relationships/image" Target="media/image3.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E07901E-7030-45AE-AB4E-1710BA4C83EA}" type="doc">
      <dgm:prSet loTypeId="urn:microsoft.com/office/officeart/2005/8/layout/hierarchy4" loCatId="hierarchy" qsTypeId="urn:microsoft.com/office/officeart/2005/8/quickstyle/simple3" qsCatId="simple" csTypeId="urn:microsoft.com/office/officeart/2005/8/colors/colorful4" csCatId="colorful" phldr="1"/>
      <dgm:spPr/>
      <dgm:t>
        <a:bodyPr/>
        <a:lstStyle/>
        <a:p>
          <a:endParaRPr lang="en-IN"/>
        </a:p>
      </dgm:t>
    </dgm:pt>
    <dgm:pt modelId="{DA81E6DD-F79E-43D2-98D5-A9610AF82DBD}">
      <dgm:prSet phldrT="[Text]"/>
      <dgm:spPr/>
      <dgm:t>
        <a:bodyPr/>
        <a:lstStyle/>
        <a:p>
          <a:r>
            <a:rPr lang="en-IN"/>
            <a:t>Loss function</a:t>
          </a:r>
        </a:p>
      </dgm:t>
    </dgm:pt>
    <dgm:pt modelId="{731550E4-8D42-45DE-BC54-13E06AD63F00}" type="parTrans" cxnId="{16D5EFE4-D975-4AA1-B146-DF03D2A5C575}">
      <dgm:prSet/>
      <dgm:spPr/>
      <dgm:t>
        <a:bodyPr/>
        <a:lstStyle/>
        <a:p>
          <a:endParaRPr lang="en-IN"/>
        </a:p>
      </dgm:t>
    </dgm:pt>
    <dgm:pt modelId="{DC55E172-AB15-4F45-B5B6-DF9B17EB44A9}" type="sibTrans" cxnId="{16D5EFE4-D975-4AA1-B146-DF03D2A5C575}">
      <dgm:prSet/>
      <dgm:spPr/>
      <dgm:t>
        <a:bodyPr/>
        <a:lstStyle/>
        <a:p>
          <a:endParaRPr lang="en-IN"/>
        </a:p>
      </dgm:t>
    </dgm:pt>
    <dgm:pt modelId="{FB248770-D3A6-47BA-937C-70D906DC4057}">
      <dgm:prSet phldrT="[Text]"/>
      <dgm:spPr/>
      <dgm:t>
        <a:bodyPr/>
        <a:lstStyle/>
        <a:p>
          <a:r>
            <a:rPr lang="en-IN"/>
            <a:t>Object Detection</a:t>
          </a:r>
        </a:p>
      </dgm:t>
    </dgm:pt>
    <dgm:pt modelId="{921DD10D-908E-4526-8978-5D84AFD6DF0F}" type="parTrans" cxnId="{6BDE5C03-D696-48EA-8297-3D9ECDEFB1C7}">
      <dgm:prSet/>
      <dgm:spPr/>
      <dgm:t>
        <a:bodyPr/>
        <a:lstStyle/>
        <a:p>
          <a:endParaRPr lang="en-IN"/>
        </a:p>
      </dgm:t>
    </dgm:pt>
    <dgm:pt modelId="{60943046-7889-4CCA-A0DA-18FA646289DB}" type="sibTrans" cxnId="{6BDE5C03-D696-48EA-8297-3D9ECDEFB1C7}">
      <dgm:prSet/>
      <dgm:spPr/>
      <dgm:t>
        <a:bodyPr/>
        <a:lstStyle/>
        <a:p>
          <a:endParaRPr lang="en-IN"/>
        </a:p>
      </dgm:t>
    </dgm:pt>
    <dgm:pt modelId="{884EFA62-AAFB-4B72-A720-E9ABB581E7F4}">
      <dgm:prSet phldrT="[Text]"/>
      <dgm:spPr/>
      <dgm:t>
        <a:bodyPr/>
        <a:lstStyle/>
        <a:p>
          <a:r>
            <a:rPr lang="en-IN"/>
            <a:t>1. Focal loss</a:t>
          </a:r>
        </a:p>
      </dgm:t>
    </dgm:pt>
    <dgm:pt modelId="{4C7C23E8-26E1-41C7-9D5E-12E2A1F2FE6D}" type="parTrans" cxnId="{B21BD1F1-AD00-4E3F-88CB-8E388B3C35BA}">
      <dgm:prSet/>
      <dgm:spPr/>
      <dgm:t>
        <a:bodyPr/>
        <a:lstStyle/>
        <a:p>
          <a:endParaRPr lang="en-IN"/>
        </a:p>
      </dgm:t>
    </dgm:pt>
    <dgm:pt modelId="{6EE6EA4F-FBEE-4E48-8C78-DE6D7DD5CFB3}" type="sibTrans" cxnId="{B21BD1F1-AD00-4E3F-88CB-8E388B3C35BA}">
      <dgm:prSet/>
      <dgm:spPr/>
      <dgm:t>
        <a:bodyPr/>
        <a:lstStyle/>
        <a:p>
          <a:endParaRPr lang="en-IN"/>
        </a:p>
      </dgm:t>
    </dgm:pt>
    <dgm:pt modelId="{00446771-554E-4F07-8B2A-3B294FA1CFE7}">
      <dgm:prSet phldrT="[Text]"/>
      <dgm:spPr/>
      <dgm:t>
        <a:bodyPr/>
        <a:lstStyle/>
        <a:p>
          <a:r>
            <a:rPr lang="en-IN"/>
            <a:t>Regression</a:t>
          </a:r>
        </a:p>
      </dgm:t>
    </dgm:pt>
    <dgm:pt modelId="{F6F81078-6444-443F-9FFB-A280148955DF}" type="parTrans" cxnId="{3B10E55D-8842-4161-9400-9DAB93B9BA39}">
      <dgm:prSet/>
      <dgm:spPr/>
      <dgm:t>
        <a:bodyPr/>
        <a:lstStyle/>
        <a:p>
          <a:endParaRPr lang="en-IN"/>
        </a:p>
      </dgm:t>
    </dgm:pt>
    <dgm:pt modelId="{5596704E-D058-4757-BC12-94FAE4ADCA88}" type="sibTrans" cxnId="{3B10E55D-8842-4161-9400-9DAB93B9BA39}">
      <dgm:prSet/>
      <dgm:spPr/>
      <dgm:t>
        <a:bodyPr/>
        <a:lstStyle/>
        <a:p>
          <a:endParaRPr lang="en-IN"/>
        </a:p>
      </dgm:t>
    </dgm:pt>
    <dgm:pt modelId="{ED626E03-E5A0-48DA-AA4A-44BAAD4BE5AF}">
      <dgm:prSet phldrT="[Text]"/>
      <dgm:spPr/>
      <dgm:t>
        <a:bodyPr/>
        <a:lstStyle/>
        <a:p>
          <a:r>
            <a:rPr lang="en-IN"/>
            <a:t>1. MSE (Mean squared error)</a:t>
          </a:r>
        </a:p>
        <a:p>
          <a:r>
            <a:rPr lang="en-IN"/>
            <a:t>2. MAE (Mean absolute error</a:t>
          </a:r>
        </a:p>
        <a:p>
          <a:r>
            <a:rPr lang="en-IN"/>
            <a:t>3. Huber loss</a:t>
          </a:r>
        </a:p>
      </dgm:t>
    </dgm:pt>
    <dgm:pt modelId="{EDA961CD-3949-40D6-A07C-5AEF0C3E0DBB}" type="parTrans" cxnId="{E84BA1A7-0DFF-4EAD-A68B-19A89E9DD8F3}">
      <dgm:prSet/>
      <dgm:spPr/>
      <dgm:t>
        <a:bodyPr/>
        <a:lstStyle/>
        <a:p>
          <a:endParaRPr lang="en-IN"/>
        </a:p>
      </dgm:t>
    </dgm:pt>
    <dgm:pt modelId="{E7CFEF72-EC62-4D00-B26D-7103453A4DD2}" type="sibTrans" cxnId="{E84BA1A7-0DFF-4EAD-A68B-19A89E9DD8F3}">
      <dgm:prSet/>
      <dgm:spPr/>
      <dgm:t>
        <a:bodyPr/>
        <a:lstStyle/>
        <a:p>
          <a:endParaRPr lang="en-IN"/>
        </a:p>
      </dgm:t>
    </dgm:pt>
    <dgm:pt modelId="{A7963205-9F4C-4328-BD4B-BA49D444C57A}">
      <dgm:prSet/>
      <dgm:spPr/>
      <dgm:t>
        <a:bodyPr/>
        <a:lstStyle/>
        <a:p>
          <a:r>
            <a:rPr lang="en-IN"/>
            <a:t>Classification</a:t>
          </a:r>
        </a:p>
      </dgm:t>
    </dgm:pt>
    <dgm:pt modelId="{FCC599B5-5434-4C84-9DD2-0020E69BC558}" type="parTrans" cxnId="{9B5DFD82-6EB2-4F84-982C-BACBDB716DD8}">
      <dgm:prSet/>
      <dgm:spPr/>
      <dgm:t>
        <a:bodyPr/>
        <a:lstStyle/>
        <a:p>
          <a:endParaRPr lang="en-IN"/>
        </a:p>
      </dgm:t>
    </dgm:pt>
    <dgm:pt modelId="{020132D1-EA15-4006-925B-EE6A7543BCFF}" type="sibTrans" cxnId="{9B5DFD82-6EB2-4F84-982C-BACBDB716DD8}">
      <dgm:prSet/>
      <dgm:spPr/>
      <dgm:t>
        <a:bodyPr/>
        <a:lstStyle/>
        <a:p>
          <a:endParaRPr lang="en-IN"/>
        </a:p>
      </dgm:t>
    </dgm:pt>
    <dgm:pt modelId="{C1143272-C992-4CEB-89E2-CE05A68D82E7}">
      <dgm:prSet/>
      <dgm:spPr/>
      <dgm:t>
        <a:bodyPr/>
        <a:lstStyle/>
        <a:p>
          <a:r>
            <a:rPr lang="en-IN"/>
            <a:t>Auto-encoders</a:t>
          </a:r>
        </a:p>
      </dgm:t>
    </dgm:pt>
    <dgm:pt modelId="{937A93A8-00C1-4E5C-9822-6360DEFFBBA7}" type="parTrans" cxnId="{71CC2301-EB53-457B-BFD3-12DAF58DE125}">
      <dgm:prSet/>
      <dgm:spPr/>
      <dgm:t>
        <a:bodyPr/>
        <a:lstStyle/>
        <a:p>
          <a:endParaRPr lang="en-IN"/>
        </a:p>
      </dgm:t>
    </dgm:pt>
    <dgm:pt modelId="{9DB1C263-4DAE-4551-9A04-1D93292FDBC7}" type="sibTrans" cxnId="{71CC2301-EB53-457B-BFD3-12DAF58DE125}">
      <dgm:prSet/>
      <dgm:spPr/>
      <dgm:t>
        <a:bodyPr/>
        <a:lstStyle/>
        <a:p>
          <a:endParaRPr lang="en-IN"/>
        </a:p>
      </dgm:t>
    </dgm:pt>
    <dgm:pt modelId="{50E51F31-DC9A-46FB-B4EE-7B0DDCCBB405}">
      <dgm:prSet/>
      <dgm:spPr/>
      <dgm:t>
        <a:bodyPr/>
        <a:lstStyle/>
        <a:p>
          <a:r>
            <a:rPr lang="en-IN"/>
            <a:t>GAN</a:t>
          </a:r>
        </a:p>
      </dgm:t>
    </dgm:pt>
    <dgm:pt modelId="{C95E133D-13FB-4712-B12B-24505117F833}" type="parTrans" cxnId="{A2036082-CD8C-4599-9BFD-CBB6B5474145}">
      <dgm:prSet/>
      <dgm:spPr/>
      <dgm:t>
        <a:bodyPr/>
        <a:lstStyle/>
        <a:p>
          <a:endParaRPr lang="en-IN"/>
        </a:p>
      </dgm:t>
    </dgm:pt>
    <dgm:pt modelId="{FFEF1532-5CB0-449D-9279-2EE1360ECE91}" type="sibTrans" cxnId="{A2036082-CD8C-4599-9BFD-CBB6B5474145}">
      <dgm:prSet/>
      <dgm:spPr/>
      <dgm:t>
        <a:bodyPr/>
        <a:lstStyle/>
        <a:p>
          <a:endParaRPr lang="en-IN"/>
        </a:p>
      </dgm:t>
    </dgm:pt>
    <dgm:pt modelId="{3E81C235-F1A8-4263-AE67-0C3705568217}">
      <dgm:prSet/>
      <dgm:spPr/>
      <dgm:t>
        <a:bodyPr/>
        <a:lstStyle/>
        <a:p>
          <a:r>
            <a:rPr lang="en-IN"/>
            <a:t>Embedding </a:t>
          </a:r>
        </a:p>
      </dgm:t>
    </dgm:pt>
    <dgm:pt modelId="{A1E15061-71F4-4564-98BF-96CD494A4523}" type="parTrans" cxnId="{3B54110B-EF79-43A9-9CE6-10E1B2DBA38C}">
      <dgm:prSet/>
      <dgm:spPr/>
      <dgm:t>
        <a:bodyPr/>
        <a:lstStyle/>
        <a:p>
          <a:endParaRPr lang="en-IN"/>
        </a:p>
      </dgm:t>
    </dgm:pt>
    <dgm:pt modelId="{D54794BB-E47A-44CB-8FA9-0AE5D2BC186D}" type="sibTrans" cxnId="{3B54110B-EF79-43A9-9CE6-10E1B2DBA38C}">
      <dgm:prSet/>
      <dgm:spPr/>
      <dgm:t>
        <a:bodyPr/>
        <a:lstStyle/>
        <a:p>
          <a:endParaRPr lang="en-IN"/>
        </a:p>
      </dgm:t>
    </dgm:pt>
    <dgm:pt modelId="{00E81F0E-5AFB-4831-87A7-8DDBBBD656F8}">
      <dgm:prSet/>
      <dgm:spPr/>
      <dgm:t>
        <a:bodyPr/>
        <a:lstStyle/>
        <a:p>
          <a:r>
            <a:rPr lang="en-IN"/>
            <a:t>1. Binary cross entropy</a:t>
          </a:r>
        </a:p>
        <a:p>
          <a:r>
            <a:rPr lang="en-IN"/>
            <a:t>2. Categorical cross entropy</a:t>
          </a:r>
        </a:p>
        <a:p>
          <a:r>
            <a:rPr lang="en-IN"/>
            <a:t>3. Hinge loss</a:t>
          </a:r>
        </a:p>
      </dgm:t>
    </dgm:pt>
    <dgm:pt modelId="{2FB67DD8-9FC2-43BA-88B0-C299F831FCD8}" type="parTrans" cxnId="{3ACE3A65-BE59-4E88-BA69-A1991D5D4A35}">
      <dgm:prSet/>
      <dgm:spPr/>
      <dgm:t>
        <a:bodyPr/>
        <a:lstStyle/>
        <a:p>
          <a:endParaRPr lang="en-IN"/>
        </a:p>
      </dgm:t>
    </dgm:pt>
    <dgm:pt modelId="{13061491-AA9F-43F0-8925-90A590404DAC}" type="sibTrans" cxnId="{3ACE3A65-BE59-4E88-BA69-A1991D5D4A35}">
      <dgm:prSet/>
      <dgm:spPr/>
      <dgm:t>
        <a:bodyPr/>
        <a:lstStyle/>
        <a:p>
          <a:endParaRPr lang="en-IN"/>
        </a:p>
      </dgm:t>
    </dgm:pt>
    <dgm:pt modelId="{F0E4E7DD-DDC9-4B3C-ACD4-B72575F2F964}">
      <dgm:prSet/>
      <dgm:spPr/>
      <dgm:t>
        <a:bodyPr/>
        <a:lstStyle/>
        <a:p>
          <a:r>
            <a:rPr lang="en-IN"/>
            <a:t>1. KL Divergence</a:t>
          </a:r>
        </a:p>
      </dgm:t>
    </dgm:pt>
    <dgm:pt modelId="{4FDEEF14-1649-4E37-86D5-5C685D0EB3A5}" type="parTrans" cxnId="{9464FA30-E89B-45D7-9C84-848125B28AF4}">
      <dgm:prSet/>
      <dgm:spPr/>
      <dgm:t>
        <a:bodyPr/>
        <a:lstStyle/>
        <a:p>
          <a:endParaRPr lang="en-IN"/>
        </a:p>
      </dgm:t>
    </dgm:pt>
    <dgm:pt modelId="{E00892FF-B8FA-4B46-B834-CD3DA086FCD6}" type="sibTrans" cxnId="{9464FA30-E89B-45D7-9C84-848125B28AF4}">
      <dgm:prSet/>
      <dgm:spPr/>
      <dgm:t>
        <a:bodyPr/>
        <a:lstStyle/>
        <a:p>
          <a:endParaRPr lang="en-IN"/>
        </a:p>
      </dgm:t>
    </dgm:pt>
    <dgm:pt modelId="{FFE0EDB3-B245-4E62-9EB6-D641F65B7890}">
      <dgm:prSet/>
      <dgm:spPr/>
      <dgm:t>
        <a:bodyPr/>
        <a:lstStyle/>
        <a:p>
          <a:r>
            <a:rPr lang="en-IN"/>
            <a:t>1. Discrimination loss</a:t>
          </a:r>
        </a:p>
        <a:p>
          <a:r>
            <a:rPr lang="en-IN"/>
            <a:t>2. Min Max Gan lsos</a:t>
          </a:r>
        </a:p>
      </dgm:t>
    </dgm:pt>
    <dgm:pt modelId="{CCF29244-EBC1-4E20-BE99-ADCEBBF1B13C}" type="parTrans" cxnId="{3D782015-1721-4A89-8C84-6ACFF7ACC4C9}">
      <dgm:prSet/>
      <dgm:spPr/>
      <dgm:t>
        <a:bodyPr/>
        <a:lstStyle/>
        <a:p>
          <a:endParaRPr lang="en-IN"/>
        </a:p>
      </dgm:t>
    </dgm:pt>
    <dgm:pt modelId="{FC138AAE-5B1B-4102-B7EE-BC233D623E19}" type="sibTrans" cxnId="{3D782015-1721-4A89-8C84-6ACFF7ACC4C9}">
      <dgm:prSet/>
      <dgm:spPr/>
      <dgm:t>
        <a:bodyPr/>
        <a:lstStyle/>
        <a:p>
          <a:endParaRPr lang="en-IN"/>
        </a:p>
      </dgm:t>
    </dgm:pt>
    <dgm:pt modelId="{06E3B342-8527-44D3-8614-A6B98F5A53DD}">
      <dgm:prSet/>
      <dgm:spPr/>
      <dgm:t>
        <a:bodyPr/>
        <a:lstStyle/>
        <a:p>
          <a:r>
            <a:rPr lang="en-IN"/>
            <a:t>1. Triplet loss</a:t>
          </a:r>
        </a:p>
      </dgm:t>
    </dgm:pt>
    <dgm:pt modelId="{225224E4-8F77-42C3-90C4-4C13C2D0D2D3}" type="parTrans" cxnId="{630D2DE4-591E-4FA2-BBC4-49499E1AEF47}">
      <dgm:prSet/>
      <dgm:spPr/>
      <dgm:t>
        <a:bodyPr/>
        <a:lstStyle/>
        <a:p>
          <a:endParaRPr lang="en-IN"/>
        </a:p>
      </dgm:t>
    </dgm:pt>
    <dgm:pt modelId="{94D41BAA-2B70-4CE5-B872-AF2CD8B44F19}" type="sibTrans" cxnId="{630D2DE4-591E-4FA2-BBC4-49499E1AEF47}">
      <dgm:prSet/>
      <dgm:spPr/>
      <dgm:t>
        <a:bodyPr/>
        <a:lstStyle/>
        <a:p>
          <a:endParaRPr lang="en-IN"/>
        </a:p>
      </dgm:t>
    </dgm:pt>
    <dgm:pt modelId="{DD29E372-C856-45FC-AD83-E34FAA3A152C}" type="pres">
      <dgm:prSet presAssocID="{7E07901E-7030-45AE-AB4E-1710BA4C83EA}" presName="Name0" presStyleCnt="0">
        <dgm:presLayoutVars>
          <dgm:chPref val="1"/>
          <dgm:dir/>
          <dgm:animOne val="branch"/>
          <dgm:animLvl val="lvl"/>
          <dgm:resizeHandles/>
        </dgm:presLayoutVars>
      </dgm:prSet>
      <dgm:spPr/>
    </dgm:pt>
    <dgm:pt modelId="{E80D15FC-DFA9-4CFE-B4EC-C62FF08C778C}" type="pres">
      <dgm:prSet presAssocID="{DA81E6DD-F79E-43D2-98D5-A9610AF82DBD}" presName="vertOne" presStyleCnt="0"/>
      <dgm:spPr/>
    </dgm:pt>
    <dgm:pt modelId="{19614A04-0B81-4B84-B3D9-7EA7C7A0CCCF}" type="pres">
      <dgm:prSet presAssocID="{DA81E6DD-F79E-43D2-98D5-A9610AF82DBD}" presName="txOne" presStyleLbl="node0" presStyleIdx="0" presStyleCnt="1">
        <dgm:presLayoutVars>
          <dgm:chPref val="3"/>
        </dgm:presLayoutVars>
      </dgm:prSet>
      <dgm:spPr/>
    </dgm:pt>
    <dgm:pt modelId="{01510D82-AD57-4589-AEE8-57AF3E6E2EC7}" type="pres">
      <dgm:prSet presAssocID="{DA81E6DD-F79E-43D2-98D5-A9610AF82DBD}" presName="parTransOne" presStyleCnt="0"/>
      <dgm:spPr/>
    </dgm:pt>
    <dgm:pt modelId="{BCF0916A-68A1-41E3-9CCF-853C8E67176A}" type="pres">
      <dgm:prSet presAssocID="{DA81E6DD-F79E-43D2-98D5-A9610AF82DBD}" presName="horzOne" presStyleCnt="0"/>
      <dgm:spPr/>
    </dgm:pt>
    <dgm:pt modelId="{3CC1716C-D12F-4A7E-B509-60C93294DFD1}" type="pres">
      <dgm:prSet presAssocID="{FB248770-D3A6-47BA-937C-70D906DC4057}" presName="vertTwo" presStyleCnt="0"/>
      <dgm:spPr/>
    </dgm:pt>
    <dgm:pt modelId="{825AA951-C5C3-44D5-8895-30735CC803E6}" type="pres">
      <dgm:prSet presAssocID="{FB248770-D3A6-47BA-937C-70D906DC4057}" presName="txTwo" presStyleLbl="node2" presStyleIdx="0" presStyleCnt="6">
        <dgm:presLayoutVars>
          <dgm:chPref val="3"/>
        </dgm:presLayoutVars>
      </dgm:prSet>
      <dgm:spPr/>
    </dgm:pt>
    <dgm:pt modelId="{1B94261E-E9AD-422C-BC79-5C32F10D2FA9}" type="pres">
      <dgm:prSet presAssocID="{FB248770-D3A6-47BA-937C-70D906DC4057}" presName="parTransTwo" presStyleCnt="0"/>
      <dgm:spPr/>
    </dgm:pt>
    <dgm:pt modelId="{C2CBE4C6-BE44-4469-BA17-7CF65B9FD4BF}" type="pres">
      <dgm:prSet presAssocID="{FB248770-D3A6-47BA-937C-70D906DC4057}" presName="horzTwo" presStyleCnt="0"/>
      <dgm:spPr/>
    </dgm:pt>
    <dgm:pt modelId="{3031AD5A-5F95-4955-AA85-4DB73DE731E0}" type="pres">
      <dgm:prSet presAssocID="{884EFA62-AAFB-4B72-A720-E9ABB581E7F4}" presName="vertThree" presStyleCnt="0"/>
      <dgm:spPr/>
    </dgm:pt>
    <dgm:pt modelId="{CDA5AC37-112B-46A5-8FA4-DA773D17448C}" type="pres">
      <dgm:prSet presAssocID="{884EFA62-AAFB-4B72-A720-E9ABB581E7F4}" presName="txThree" presStyleLbl="node3" presStyleIdx="0" presStyleCnt="6">
        <dgm:presLayoutVars>
          <dgm:chPref val="3"/>
        </dgm:presLayoutVars>
      </dgm:prSet>
      <dgm:spPr/>
    </dgm:pt>
    <dgm:pt modelId="{C1517C24-0E09-4963-BC94-93A882AD39F9}" type="pres">
      <dgm:prSet presAssocID="{884EFA62-AAFB-4B72-A720-E9ABB581E7F4}" presName="horzThree" presStyleCnt="0"/>
      <dgm:spPr/>
    </dgm:pt>
    <dgm:pt modelId="{F323B620-D174-4A82-B953-1B48074AF5F3}" type="pres">
      <dgm:prSet presAssocID="{60943046-7889-4CCA-A0DA-18FA646289DB}" presName="sibSpaceTwo" presStyleCnt="0"/>
      <dgm:spPr/>
    </dgm:pt>
    <dgm:pt modelId="{65AC4EC0-0709-4576-955D-8134109F4D8F}" type="pres">
      <dgm:prSet presAssocID="{00446771-554E-4F07-8B2A-3B294FA1CFE7}" presName="vertTwo" presStyleCnt="0"/>
      <dgm:spPr/>
    </dgm:pt>
    <dgm:pt modelId="{D9CEA6DB-FD93-4E4A-B48D-BA1AD2A3F10E}" type="pres">
      <dgm:prSet presAssocID="{00446771-554E-4F07-8B2A-3B294FA1CFE7}" presName="txTwo" presStyleLbl="node2" presStyleIdx="1" presStyleCnt="6">
        <dgm:presLayoutVars>
          <dgm:chPref val="3"/>
        </dgm:presLayoutVars>
      </dgm:prSet>
      <dgm:spPr/>
    </dgm:pt>
    <dgm:pt modelId="{6F0F6E02-91CC-4EE2-98F8-98F566C641A7}" type="pres">
      <dgm:prSet presAssocID="{00446771-554E-4F07-8B2A-3B294FA1CFE7}" presName="parTransTwo" presStyleCnt="0"/>
      <dgm:spPr/>
    </dgm:pt>
    <dgm:pt modelId="{7ED2D4A1-5DEA-4835-BED2-C70045AC15B1}" type="pres">
      <dgm:prSet presAssocID="{00446771-554E-4F07-8B2A-3B294FA1CFE7}" presName="horzTwo" presStyleCnt="0"/>
      <dgm:spPr/>
    </dgm:pt>
    <dgm:pt modelId="{9A3D675E-CB8E-49C9-B7B9-0CE8648AB6D7}" type="pres">
      <dgm:prSet presAssocID="{ED626E03-E5A0-48DA-AA4A-44BAAD4BE5AF}" presName="vertThree" presStyleCnt="0"/>
      <dgm:spPr/>
    </dgm:pt>
    <dgm:pt modelId="{8AE2CD18-B453-4320-90B5-2D017C93368B}" type="pres">
      <dgm:prSet presAssocID="{ED626E03-E5A0-48DA-AA4A-44BAAD4BE5AF}" presName="txThree" presStyleLbl="node3" presStyleIdx="1" presStyleCnt="6">
        <dgm:presLayoutVars>
          <dgm:chPref val="3"/>
        </dgm:presLayoutVars>
      </dgm:prSet>
      <dgm:spPr/>
    </dgm:pt>
    <dgm:pt modelId="{6C8E0DAB-17FE-46AB-B1FA-C151791DD50B}" type="pres">
      <dgm:prSet presAssocID="{ED626E03-E5A0-48DA-AA4A-44BAAD4BE5AF}" presName="horzThree" presStyleCnt="0"/>
      <dgm:spPr/>
    </dgm:pt>
    <dgm:pt modelId="{21E68E96-03F1-40C7-9430-4448EC020EDA}" type="pres">
      <dgm:prSet presAssocID="{5596704E-D058-4757-BC12-94FAE4ADCA88}" presName="sibSpaceTwo" presStyleCnt="0"/>
      <dgm:spPr/>
    </dgm:pt>
    <dgm:pt modelId="{4AAADABA-E20F-4B01-A212-866C1BDB1A09}" type="pres">
      <dgm:prSet presAssocID="{A7963205-9F4C-4328-BD4B-BA49D444C57A}" presName="vertTwo" presStyleCnt="0"/>
      <dgm:spPr/>
    </dgm:pt>
    <dgm:pt modelId="{CA445C82-FD58-4A82-8E32-F86E72B4A56F}" type="pres">
      <dgm:prSet presAssocID="{A7963205-9F4C-4328-BD4B-BA49D444C57A}" presName="txTwo" presStyleLbl="node2" presStyleIdx="2" presStyleCnt="6">
        <dgm:presLayoutVars>
          <dgm:chPref val="3"/>
        </dgm:presLayoutVars>
      </dgm:prSet>
      <dgm:spPr/>
    </dgm:pt>
    <dgm:pt modelId="{8B878ACB-CF80-46CD-994B-00293021A2E8}" type="pres">
      <dgm:prSet presAssocID="{A7963205-9F4C-4328-BD4B-BA49D444C57A}" presName="parTransTwo" presStyleCnt="0"/>
      <dgm:spPr/>
    </dgm:pt>
    <dgm:pt modelId="{FF36939E-5489-40F6-84C8-1932BF960365}" type="pres">
      <dgm:prSet presAssocID="{A7963205-9F4C-4328-BD4B-BA49D444C57A}" presName="horzTwo" presStyleCnt="0"/>
      <dgm:spPr/>
    </dgm:pt>
    <dgm:pt modelId="{5EF790E8-21C9-4FBA-A12C-A4B21D16A17D}" type="pres">
      <dgm:prSet presAssocID="{00E81F0E-5AFB-4831-87A7-8DDBBBD656F8}" presName="vertThree" presStyleCnt="0"/>
      <dgm:spPr/>
    </dgm:pt>
    <dgm:pt modelId="{B0E5DBFD-F2A2-40AB-B545-1964B1CB3850}" type="pres">
      <dgm:prSet presAssocID="{00E81F0E-5AFB-4831-87A7-8DDBBBD656F8}" presName="txThree" presStyleLbl="node3" presStyleIdx="2" presStyleCnt="6">
        <dgm:presLayoutVars>
          <dgm:chPref val="3"/>
        </dgm:presLayoutVars>
      </dgm:prSet>
      <dgm:spPr/>
    </dgm:pt>
    <dgm:pt modelId="{93684059-1EC6-44F7-A318-128ECE37A0D5}" type="pres">
      <dgm:prSet presAssocID="{00E81F0E-5AFB-4831-87A7-8DDBBBD656F8}" presName="horzThree" presStyleCnt="0"/>
      <dgm:spPr/>
    </dgm:pt>
    <dgm:pt modelId="{E1C693B7-B279-46DB-8162-41DAEE2828AE}" type="pres">
      <dgm:prSet presAssocID="{020132D1-EA15-4006-925B-EE6A7543BCFF}" presName="sibSpaceTwo" presStyleCnt="0"/>
      <dgm:spPr/>
    </dgm:pt>
    <dgm:pt modelId="{EFF6AA3A-D302-4D3E-8E5A-B8B8D663D6D2}" type="pres">
      <dgm:prSet presAssocID="{C1143272-C992-4CEB-89E2-CE05A68D82E7}" presName="vertTwo" presStyleCnt="0"/>
      <dgm:spPr/>
    </dgm:pt>
    <dgm:pt modelId="{D919D94A-EE47-4888-A68C-5A8C8307DA8D}" type="pres">
      <dgm:prSet presAssocID="{C1143272-C992-4CEB-89E2-CE05A68D82E7}" presName="txTwo" presStyleLbl="node2" presStyleIdx="3" presStyleCnt="6">
        <dgm:presLayoutVars>
          <dgm:chPref val="3"/>
        </dgm:presLayoutVars>
      </dgm:prSet>
      <dgm:spPr/>
    </dgm:pt>
    <dgm:pt modelId="{8FBBB609-D174-48FD-9191-7243963C16DC}" type="pres">
      <dgm:prSet presAssocID="{C1143272-C992-4CEB-89E2-CE05A68D82E7}" presName="parTransTwo" presStyleCnt="0"/>
      <dgm:spPr/>
    </dgm:pt>
    <dgm:pt modelId="{6CD64EA8-F585-4806-85F3-E5BA7C075205}" type="pres">
      <dgm:prSet presAssocID="{C1143272-C992-4CEB-89E2-CE05A68D82E7}" presName="horzTwo" presStyleCnt="0"/>
      <dgm:spPr/>
    </dgm:pt>
    <dgm:pt modelId="{CBAA7E23-3441-4E5E-8B0F-5DF2413E1597}" type="pres">
      <dgm:prSet presAssocID="{F0E4E7DD-DDC9-4B3C-ACD4-B72575F2F964}" presName="vertThree" presStyleCnt="0"/>
      <dgm:spPr/>
    </dgm:pt>
    <dgm:pt modelId="{C862053A-E09F-48A3-9A5B-997D427AC80D}" type="pres">
      <dgm:prSet presAssocID="{F0E4E7DD-DDC9-4B3C-ACD4-B72575F2F964}" presName="txThree" presStyleLbl="node3" presStyleIdx="3" presStyleCnt="6">
        <dgm:presLayoutVars>
          <dgm:chPref val="3"/>
        </dgm:presLayoutVars>
      </dgm:prSet>
      <dgm:spPr/>
    </dgm:pt>
    <dgm:pt modelId="{FA0645DE-2B5D-4681-B302-389B19558FEC}" type="pres">
      <dgm:prSet presAssocID="{F0E4E7DD-DDC9-4B3C-ACD4-B72575F2F964}" presName="horzThree" presStyleCnt="0"/>
      <dgm:spPr/>
    </dgm:pt>
    <dgm:pt modelId="{9D8F29B8-09E2-4255-8DBB-945327BD1EF2}" type="pres">
      <dgm:prSet presAssocID="{9DB1C263-4DAE-4551-9A04-1D93292FDBC7}" presName="sibSpaceTwo" presStyleCnt="0"/>
      <dgm:spPr/>
    </dgm:pt>
    <dgm:pt modelId="{6FC4C0BB-7CB1-4DA8-B9E3-833A400E517F}" type="pres">
      <dgm:prSet presAssocID="{50E51F31-DC9A-46FB-B4EE-7B0DDCCBB405}" presName="vertTwo" presStyleCnt="0"/>
      <dgm:spPr/>
    </dgm:pt>
    <dgm:pt modelId="{1FCD81FE-2CCC-4743-B22A-A8262DE74278}" type="pres">
      <dgm:prSet presAssocID="{50E51F31-DC9A-46FB-B4EE-7B0DDCCBB405}" presName="txTwo" presStyleLbl="node2" presStyleIdx="4" presStyleCnt="6">
        <dgm:presLayoutVars>
          <dgm:chPref val="3"/>
        </dgm:presLayoutVars>
      </dgm:prSet>
      <dgm:spPr/>
    </dgm:pt>
    <dgm:pt modelId="{C7C5998D-66F7-445E-94AB-704BA513C6FE}" type="pres">
      <dgm:prSet presAssocID="{50E51F31-DC9A-46FB-B4EE-7B0DDCCBB405}" presName="parTransTwo" presStyleCnt="0"/>
      <dgm:spPr/>
    </dgm:pt>
    <dgm:pt modelId="{B572BB56-B445-4588-AD68-0AA94D5D7033}" type="pres">
      <dgm:prSet presAssocID="{50E51F31-DC9A-46FB-B4EE-7B0DDCCBB405}" presName="horzTwo" presStyleCnt="0"/>
      <dgm:spPr/>
    </dgm:pt>
    <dgm:pt modelId="{B792CB9A-E309-43AA-BC57-63079566619E}" type="pres">
      <dgm:prSet presAssocID="{FFE0EDB3-B245-4E62-9EB6-D641F65B7890}" presName="vertThree" presStyleCnt="0"/>
      <dgm:spPr/>
    </dgm:pt>
    <dgm:pt modelId="{ED2283E1-6BDA-4FD6-89AF-2CDF42C0A3FC}" type="pres">
      <dgm:prSet presAssocID="{FFE0EDB3-B245-4E62-9EB6-D641F65B7890}" presName="txThree" presStyleLbl="node3" presStyleIdx="4" presStyleCnt="6">
        <dgm:presLayoutVars>
          <dgm:chPref val="3"/>
        </dgm:presLayoutVars>
      </dgm:prSet>
      <dgm:spPr/>
    </dgm:pt>
    <dgm:pt modelId="{BF6115C9-E505-441B-8F23-265DC2E4578D}" type="pres">
      <dgm:prSet presAssocID="{FFE0EDB3-B245-4E62-9EB6-D641F65B7890}" presName="horzThree" presStyleCnt="0"/>
      <dgm:spPr/>
    </dgm:pt>
    <dgm:pt modelId="{2DC46E85-DB5A-4907-BF7E-31E16F4B37E5}" type="pres">
      <dgm:prSet presAssocID="{FFEF1532-5CB0-449D-9279-2EE1360ECE91}" presName="sibSpaceTwo" presStyleCnt="0"/>
      <dgm:spPr/>
    </dgm:pt>
    <dgm:pt modelId="{8A2F4783-4B65-4AA3-A1F3-DAF86A1A7807}" type="pres">
      <dgm:prSet presAssocID="{3E81C235-F1A8-4263-AE67-0C3705568217}" presName="vertTwo" presStyleCnt="0"/>
      <dgm:spPr/>
    </dgm:pt>
    <dgm:pt modelId="{CF0804C1-2BA0-4C56-9BD8-CCD1BB343CD3}" type="pres">
      <dgm:prSet presAssocID="{3E81C235-F1A8-4263-AE67-0C3705568217}" presName="txTwo" presStyleLbl="node2" presStyleIdx="5" presStyleCnt="6">
        <dgm:presLayoutVars>
          <dgm:chPref val="3"/>
        </dgm:presLayoutVars>
      </dgm:prSet>
      <dgm:spPr/>
    </dgm:pt>
    <dgm:pt modelId="{A8DD84F7-D203-4A88-9AAE-670D04173BBD}" type="pres">
      <dgm:prSet presAssocID="{3E81C235-F1A8-4263-AE67-0C3705568217}" presName="parTransTwo" presStyleCnt="0"/>
      <dgm:spPr/>
    </dgm:pt>
    <dgm:pt modelId="{0E52030F-1312-4B8C-8B50-FE0ADB76B2D5}" type="pres">
      <dgm:prSet presAssocID="{3E81C235-F1A8-4263-AE67-0C3705568217}" presName="horzTwo" presStyleCnt="0"/>
      <dgm:spPr/>
    </dgm:pt>
    <dgm:pt modelId="{EF53FD0E-9399-4A2C-A498-9B4D576D13C5}" type="pres">
      <dgm:prSet presAssocID="{06E3B342-8527-44D3-8614-A6B98F5A53DD}" presName="vertThree" presStyleCnt="0"/>
      <dgm:spPr/>
    </dgm:pt>
    <dgm:pt modelId="{C88F3B9E-5C11-4BD9-9C53-F4DFF8B3493F}" type="pres">
      <dgm:prSet presAssocID="{06E3B342-8527-44D3-8614-A6B98F5A53DD}" presName="txThree" presStyleLbl="node3" presStyleIdx="5" presStyleCnt="6">
        <dgm:presLayoutVars>
          <dgm:chPref val="3"/>
        </dgm:presLayoutVars>
      </dgm:prSet>
      <dgm:spPr/>
    </dgm:pt>
    <dgm:pt modelId="{3F65AA1C-13F0-49B1-8BE1-64F97D77BC1C}" type="pres">
      <dgm:prSet presAssocID="{06E3B342-8527-44D3-8614-A6B98F5A53DD}" presName="horzThree" presStyleCnt="0"/>
      <dgm:spPr/>
    </dgm:pt>
  </dgm:ptLst>
  <dgm:cxnLst>
    <dgm:cxn modelId="{71CC2301-EB53-457B-BFD3-12DAF58DE125}" srcId="{DA81E6DD-F79E-43D2-98D5-A9610AF82DBD}" destId="{C1143272-C992-4CEB-89E2-CE05A68D82E7}" srcOrd="3" destOrd="0" parTransId="{937A93A8-00C1-4E5C-9822-6360DEFFBBA7}" sibTransId="{9DB1C263-4DAE-4551-9A04-1D93292FDBC7}"/>
    <dgm:cxn modelId="{6BDE5C03-D696-48EA-8297-3D9ECDEFB1C7}" srcId="{DA81E6DD-F79E-43D2-98D5-A9610AF82DBD}" destId="{FB248770-D3A6-47BA-937C-70D906DC4057}" srcOrd="0" destOrd="0" parTransId="{921DD10D-908E-4526-8978-5D84AFD6DF0F}" sibTransId="{60943046-7889-4CCA-A0DA-18FA646289DB}"/>
    <dgm:cxn modelId="{3B54110B-EF79-43A9-9CE6-10E1B2DBA38C}" srcId="{DA81E6DD-F79E-43D2-98D5-A9610AF82DBD}" destId="{3E81C235-F1A8-4263-AE67-0C3705568217}" srcOrd="5" destOrd="0" parTransId="{A1E15061-71F4-4564-98BF-96CD494A4523}" sibTransId="{D54794BB-E47A-44CB-8FA9-0AE5D2BC186D}"/>
    <dgm:cxn modelId="{6C646F0E-1B53-42F3-9128-C64242D724C2}" type="presOf" srcId="{FFE0EDB3-B245-4E62-9EB6-D641F65B7890}" destId="{ED2283E1-6BDA-4FD6-89AF-2CDF42C0A3FC}" srcOrd="0" destOrd="0" presId="urn:microsoft.com/office/officeart/2005/8/layout/hierarchy4"/>
    <dgm:cxn modelId="{7A280111-76B2-4445-97D2-D2F13627BD59}" type="presOf" srcId="{3E81C235-F1A8-4263-AE67-0C3705568217}" destId="{CF0804C1-2BA0-4C56-9BD8-CCD1BB343CD3}" srcOrd="0" destOrd="0" presId="urn:microsoft.com/office/officeart/2005/8/layout/hierarchy4"/>
    <dgm:cxn modelId="{3D782015-1721-4A89-8C84-6ACFF7ACC4C9}" srcId="{50E51F31-DC9A-46FB-B4EE-7B0DDCCBB405}" destId="{FFE0EDB3-B245-4E62-9EB6-D641F65B7890}" srcOrd="0" destOrd="0" parTransId="{CCF29244-EBC1-4E20-BE99-ADCEBBF1B13C}" sibTransId="{FC138AAE-5B1B-4102-B7EE-BC233D623E19}"/>
    <dgm:cxn modelId="{D8D8D716-05F3-4581-BDD0-888A8E7BAA1A}" type="presOf" srcId="{C1143272-C992-4CEB-89E2-CE05A68D82E7}" destId="{D919D94A-EE47-4888-A68C-5A8C8307DA8D}" srcOrd="0" destOrd="0" presId="urn:microsoft.com/office/officeart/2005/8/layout/hierarchy4"/>
    <dgm:cxn modelId="{67DC3328-49E7-4DE9-A005-F5A862D75AC8}" type="presOf" srcId="{7E07901E-7030-45AE-AB4E-1710BA4C83EA}" destId="{DD29E372-C856-45FC-AD83-E34FAA3A152C}" srcOrd="0" destOrd="0" presId="urn:microsoft.com/office/officeart/2005/8/layout/hierarchy4"/>
    <dgm:cxn modelId="{9464FA30-E89B-45D7-9C84-848125B28AF4}" srcId="{C1143272-C992-4CEB-89E2-CE05A68D82E7}" destId="{F0E4E7DD-DDC9-4B3C-ACD4-B72575F2F964}" srcOrd="0" destOrd="0" parTransId="{4FDEEF14-1649-4E37-86D5-5C685D0EB3A5}" sibTransId="{E00892FF-B8FA-4B46-B834-CD3DA086FCD6}"/>
    <dgm:cxn modelId="{E194A65B-314D-4BF1-B268-1FFD766EE67E}" type="presOf" srcId="{F0E4E7DD-DDC9-4B3C-ACD4-B72575F2F964}" destId="{C862053A-E09F-48A3-9A5B-997D427AC80D}" srcOrd="0" destOrd="0" presId="urn:microsoft.com/office/officeart/2005/8/layout/hierarchy4"/>
    <dgm:cxn modelId="{3B10E55D-8842-4161-9400-9DAB93B9BA39}" srcId="{DA81E6DD-F79E-43D2-98D5-A9610AF82DBD}" destId="{00446771-554E-4F07-8B2A-3B294FA1CFE7}" srcOrd="1" destOrd="0" parTransId="{F6F81078-6444-443F-9FFB-A280148955DF}" sibTransId="{5596704E-D058-4757-BC12-94FAE4ADCA88}"/>
    <dgm:cxn modelId="{3ACE3A65-BE59-4E88-BA69-A1991D5D4A35}" srcId="{A7963205-9F4C-4328-BD4B-BA49D444C57A}" destId="{00E81F0E-5AFB-4831-87A7-8DDBBBD656F8}" srcOrd="0" destOrd="0" parTransId="{2FB67DD8-9FC2-43BA-88B0-C299F831FCD8}" sibTransId="{13061491-AA9F-43F0-8925-90A590404DAC}"/>
    <dgm:cxn modelId="{4B6A2649-C100-4338-A337-1C18D5D2D13E}" type="presOf" srcId="{ED626E03-E5A0-48DA-AA4A-44BAAD4BE5AF}" destId="{8AE2CD18-B453-4320-90B5-2D017C93368B}" srcOrd="0" destOrd="0" presId="urn:microsoft.com/office/officeart/2005/8/layout/hierarchy4"/>
    <dgm:cxn modelId="{B1E66978-5A22-434D-B97A-9E72B31A8F2A}" type="presOf" srcId="{00446771-554E-4F07-8B2A-3B294FA1CFE7}" destId="{D9CEA6DB-FD93-4E4A-B48D-BA1AD2A3F10E}" srcOrd="0" destOrd="0" presId="urn:microsoft.com/office/officeart/2005/8/layout/hierarchy4"/>
    <dgm:cxn modelId="{FA6FDF59-E64D-4297-91F8-06BA69AB3D66}" type="presOf" srcId="{884EFA62-AAFB-4B72-A720-E9ABB581E7F4}" destId="{CDA5AC37-112B-46A5-8FA4-DA773D17448C}" srcOrd="0" destOrd="0" presId="urn:microsoft.com/office/officeart/2005/8/layout/hierarchy4"/>
    <dgm:cxn modelId="{A2036082-CD8C-4599-9BFD-CBB6B5474145}" srcId="{DA81E6DD-F79E-43D2-98D5-A9610AF82DBD}" destId="{50E51F31-DC9A-46FB-B4EE-7B0DDCCBB405}" srcOrd="4" destOrd="0" parTransId="{C95E133D-13FB-4712-B12B-24505117F833}" sibTransId="{FFEF1532-5CB0-449D-9279-2EE1360ECE91}"/>
    <dgm:cxn modelId="{9B5DFD82-6EB2-4F84-982C-BACBDB716DD8}" srcId="{DA81E6DD-F79E-43D2-98D5-A9610AF82DBD}" destId="{A7963205-9F4C-4328-BD4B-BA49D444C57A}" srcOrd="2" destOrd="0" parTransId="{FCC599B5-5434-4C84-9DD2-0020E69BC558}" sibTransId="{020132D1-EA15-4006-925B-EE6A7543BCFF}"/>
    <dgm:cxn modelId="{D8AE688F-3BF5-4CE1-AB07-04713481D534}" type="presOf" srcId="{FB248770-D3A6-47BA-937C-70D906DC4057}" destId="{825AA951-C5C3-44D5-8895-30735CC803E6}" srcOrd="0" destOrd="0" presId="urn:microsoft.com/office/officeart/2005/8/layout/hierarchy4"/>
    <dgm:cxn modelId="{F75DEF99-E9FA-46C2-AF31-8889B6EEC73F}" type="presOf" srcId="{50E51F31-DC9A-46FB-B4EE-7B0DDCCBB405}" destId="{1FCD81FE-2CCC-4743-B22A-A8262DE74278}" srcOrd="0" destOrd="0" presId="urn:microsoft.com/office/officeart/2005/8/layout/hierarchy4"/>
    <dgm:cxn modelId="{E84BA1A7-0DFF-4EAD-A68B-19A89E9DD8F3}" srcId="{00446771-554E-4F07-8B2A-3B294FA1CFE7}" destId="{ED626E03-E5A0-48DA-AA4A-44BAAD4BE5AF}" srcOrd="0" destOrd="0" parTransId="{EDA961CD-3949-40D6-A07C-5AEF0C3E0DBB}" sibTransId="{E7CFEF72-EC62-4D00-B26D-7103453A4DD2}"/>
    <dgm:cxn modelId="{CC1869BD-95DD-45B4-BFED-E6EDEAF3C809}" type="presOf" srcId="{A7963205-9F4C-4328-BD4B-BA49D444C57A}" destId="{CA445C82-FD58-4A82-8E32-F86E72B4A56F}" srcOrd="0" destOrd="0" presId="urn:microsoft.com/office/officeart/2005/8/layout/hierarchy4"/>
    <dgm:cxn modelId="{12FEF3C4-D0AF-4B0C-9C0D-0C9BB6C34D09}" type="presOf" srcId="{DA81E6DD-F79E-43D2-98D5-A9610AF82DBD}" destId="{19614A04-0B81-4B84-B3D9-7EA7C7A0CCCF}" srcOrd="0" destOrd="0" presId="urn:microsoft.com/office/officeart/2005/8/layout/hierarchy4"/>
    <dgm:cxn modelId="{6CE7B3D1-52A9-421E-A2DF-7CEF41B1DD25}" type="presOf" srcId="{00E81F0E-5AFB-4831-87A7-8DDBBBD656F8}" destId="{B0E5DBFD-F2A2-40AB-B545-1964B1CB3850}" srcOrd="0" destOrd="0" presId="urn:microsoft.com/office/officeart/2005/8/layout/hierarchy4"/>
    <dgm:cxn modelId="{630D2DE4-591E-4FA2-BBC4-49499E1AEF47}" srcId="{3E81C235-F1A8-4263-AE67-0C3705568217}" destId="{06E3B342-8527-44D3-8614-A6B98F5A53DD}" srcOrd="0" destOrd="0" parTransId="{225224E4-8F77-42C3-90C4-4C13C2D0D2D3}" sibTransId="{94D41BAA-2B70-4CE5-B872-AF2CD8B44F19}"/>
    <dgm:cxn modelId="{16D5EFE4-D975-4AA1-B146-DF03D2A5C575}" srcId="{7E07901E-7030-45AE-AB4E-1710BA4C83EA}" destId="{DA81E6DD-F79E-43D2-98D5-A9610AF82DBD}" srcOrd="0" destOrd="0" parTransId="{731550E4-8D42-45DE-BC54-13E06AD63F00}" sibTransId="{DC55E172-AB15-4F45-B5B6-DF9B17EB44A9}"/>
    <dgm:cxn modelId="{B21BD1F1-AD00-4E3F-88CB-8E388B3C35BA}" srcId="{FB248770-D3A6-47BA-937C-70D906DC4057}" destId="{884EFA62-AAFB-4B72-A720-E9ABB581E7F4}" srcOrd="0" destOrd="0" parTransId="{4C7C23E8-26E1-41C7-9D5E-12E2A1F2FE6D}" sibTransId="{6EE6EA4F-FBEE-4E48-8C78-DE6D7DD5CFB3}"/>
    <dgm:cxn modelId="{947E15FC-4E27-4061-A7CE-420BC138BACD}" type="presOf" srcId="{06E3B342-8527-44D3-8614-A6B98F5A53DD}" destId="{C88F3B9E-5C11-4BD9-9C53-F4DFF8B3493F}" srcOrd="0" destOrd="0" presId="urn:microsoft.com/office/officeart/2005/8/layout/hierarchy4"/>
    <dgm:cxn modelId="{C4DBFDEF-6405-40B9-A50F-17BCEA323B89}" type="presParOf" srcId="{DD29E372-C856-45FC-AD83-E34FAA3A152C}" destId="{E80D15FC-DFA9-4CFE-B4EC-C62FF08C778C}" srcOrd="0" destOrd="0" presId="urn:microsoft.com/office/officeart/2005/8/layout/hierarchy4"/>
    <dgm:cxn modelId="{43A9CC9C-04ED-4555-AD86-87ECE7A63B9C}" type="presParOf" srcId="{E80D15FC-DFA9-4CFE-B4EC-C62FF08C778C}" destId="{19614A04-0B81-4B84-B3D9-7EA7C7A0CCCF}" srcOrd="0" destOrd="0" presId="urn:microsoft.com/office/officeart/2005/8/layout/hierarchy4"/>
    <dgm:cxn modelId="{3852B618-AB66-49FE-B8BC-84295B787C7B}" type="presParOf" srcId="{E80D15FC-DFA9-4CFE-B4EC-C62FF08C778C}" destId="{01510D82-AD57-4589-AEE8-57AF3E6E2EC7}" srcOrd="1" destOrd="0" presId="urn:microsoft.com/office/officeart/2005/8/layout/hierarchy4"/>
    <dgm:cxn modelId="{913E1476-A952-4397-8490-AE75A1BE1F81}" type="presParOf" srcId="{E80D15FC-DFA9-4CFE-B4EC-C62FF08C778C}" destId="{BCF0916A-68A1-41E3-9CCF-853C8E67176A}" srcOrd="2" destOrd="0" presId="urn:microsoft.com/office/officeart/2005/8/layout/hierarchy4"/>
    <dgm:cxn modelId="{7BE80D31-4955-45DC-90EF-FEEBC99D0DC2}" type="presParOf" srcId="{BCF0916A-68A1-41E3-9CCF-853C8E67176A}" destId="{3CC1716C-D12F-4A7E-B509-60C93294DFD1}" srcOrd="0" destOrd="0" presId="urn:microsoft.com/office/officeart/2005/8/layout/hierarchy4"/>
    <dgm:cxn modelId="{2579F377-98E8-455E-AE79-0E5B00453482}" type="presParOf" srcId="{3CC1716C-D12F-4A7E-B509-60C93294DFD1}" destId="{825AA951-C5C3-44D5-8895-30735CC803E6}" srcOrd="0" destOrd="0" presId="urn:microsoft.com/office/officeart/2005/8/layout/hierarchy4"/>
    <dgm:cxn modelId="{17323CC0-9B5E-4E6E-85CF-41F1E85A4BA0}" type="presParOf" srcId="{3CC1716C-D12F-4A7E-B509-60C93294DFD1}" destId="{1B94261E-E9AD-422C-BC79-5C32F10D2FA9}" srcOrd="1" destOrd="0" presId="urn:microsoft.com/office/officeart/2005/8/layout/hierarchy4"/>
    <dgm:cxn modelId="{38DB6E6E-50D4-4C8C-9AC2-729A32E7E233}" type="presParOf" srcId="{3CC1716C-D12F-4A7E-B509-60C93294DFD1}" destId="{C2CBE4C6-BE44-4469-BA17-7CF65B9FD4BF}" srcOrd="2" destOrd="0" presId="urn:microsoft.com/office/officeart/2005/8/layout/hierarchy4"/>
    <dgm:cxn modelId="{EFF2F073-C6FA-4474-8B8A-041C6CC28F25}" type="presParOf" srcId="{C2CBE4C6-BE44-4469-BA17-7CF65B9FD4BF}" destId="{3031AD5A-5F95-4955-AA85-4DB73DE731E0}" srcOrd="0" destOrd="0" presId="urn:microsoft.com/office/officeart/2005/8/layout/hierarchy4"/>
    <dgm:cxn modelId="{83214299-5853-46A2-A3AE-58728CC0F862}" type="presParOf" srcId="{3031AD5A-5F95-4955-AA85-4DB73DE731E0}" destId="{CDA5AC37-112B-46A5-8FA4-DA773D17448C}" srcOrd="0" destOrd="0" presId="urn:microsoft.com/office/officeart/2005/8/layout/hierarchy4"/>
    <dgm:cxn modelId="{E4764DEB-A24E-45C3-971C-99FE5285A6D1}" type="presParOf" srcId="{3031AD5A-5F95-4955-AA85-4DB73DE731E0}" destId="{C1517C24-0E09-4963-BC94-93A882AD39F9}" srcOrd="1" destOrd="0" presId="urn:microsoft.com/office/officeart/2005/8/layout/hierarchy4"/>
    <dgm:cxn modelId="{86B04903-29C3-4A66-98C5-6227FFC4FFA7}" type="presParOf" srcId="{BCF0916A-68A1-41E3-9CCF-853C8E67176A}" destId="{F323B620-D174-4A82-B953-1B48074AF5F3}" srcOrd="1" destOrd="0" presId="urn:microsoft.com/office/officeart/2005/8/layout/hierarchy4"/>
    <dgm:cxn modelId="{DFED7288-C62C-42D6-9417-BA1B74D36E20}" type="presParOf" srcId="{BCF0916A-68A1-41E3-9CCF-853C8E67176A}" destId="{65AC4EC0-0709-4576-955D-8134109F4D8F}" srcOrd="2" destOrd="0" presId="urn:microsoft.com/office/officeart/2005/8/layout/hierarchy4"/>
    <dgm:cxn modelId="{B5BC94F0-9DFF-42FA-8983-351034F0FEDA}" type="presParOf" srcId="{65AC4EC0-0709-4576-955D-8134109F4D8F}" destId="{D9CEA6DB-FD93-4E4A-B48D-BA1AD2A3F10E}" srcOrd="0" destOrd="0" presId="urn:microsoft.com/office/officeart/2005/8/layout/hierarchy4"/>
    <dgm:cxn modelId="{FBDD93AE-3F25-4459-8EE4-8C12FF6CA0D9}" type="presParOf" srcId="{65AC4EC0-0709-4576-955D-8134109F4D8F}" destId="{6F0F6E02-91CC-4EE2-98F8-98F566C641A7}" srcOrd="1" destOrd="0" presId="urn:microsoft.com/office/officeart/2005/8/layout/hierarchy4"/>
    <dgm:cxn modelId="{4F38CF86-CB3E-45FF-BCE1-E5E8D425541B}" type="presParOf" srcId="{65AC4EC0-0709-4576-955D-8134109F4D8F}" destId="{7ED2D4A1-5DEA-4835-BED2-C70045AC15B1}" srcOrd="2" destOrd="0" presId="urn:microsoft.com/office/officeart/2005/8/layout/hierarchy4"/>
    <dgm:cxn modelId="{860B5511-D2ED-4DA0-B601-442C1AB912B3}" type="presParOf" srcId="{7ED2D4A1-5DEA-4835-BED2-C70045AC15B1}" destId="{9A3D675E-CB8E-49C9-B7B9-0CE8648AB6D7}" srcOrd="0" destOrd="0" presId="urn:microsoft.com/office/officeart/2005/8/layout/hierarchy4"/>
    <dgm:cxn modelId="{870DE479-79CE-4828-9801-2C8469929E6A}" type="presParOf" srcId="{9A3D675E-CB8E-49C9-B7B9-0CE8648AB6D7}" destId="{8AE2CD18-B453-4320-90B5-2D017C93368B}" srcOrd="0" destOrd="0" presId="urn:microsoft.com/office/officeart/2005/8/layout/hierarchy4"/>
    <dgm:cxn modelId="{32BFE31B-BD85-43BA-A042-560BB2924A0F}" type="presParOf" srcId="{9A3D675E-CB8E-49C9-B7B9-0CE8648AB6D7}" destId="{6C8E0DAB-17FE-46AB-B1FA-C151791DD50B}" srcOrd="1" destOrd="0" presId="urn:microsoft.com/office/officeart/2005/8/layout/hierarchy4"/>
    <dgm:cxn modelId="{393D20B1-89AE-482E-996A-E36F9E64CB04}" type="presParOf" srcId="{BCF0916A-68A1-41E3-9CCF-853C8E67176A}" destId="{21E68E96-03F1-40C7-9430-4448EC020EDA}" srcOrd="3" destOrd="0" presId="urn:microsoft.com/office/officeart/2005/8/layout/hierarchy4"/>
    <dgm:cxn modelId="{3EC62643-3D8A-4691-81CE-9819038A4022}" type="presParOf" srcId="{BCF0916A-68A1-41E3-9CCF-853C8E67176A}" destId="{4AAADABA-E20F-4B01-A212-866C1BDB1A09}" srcOrd="4" destOrd="0" presId="urn:microsoft.com/office/officeart/2005/8/layout/hierarchy4"/>
    <dgm:cxn modelId="{82186DC2-276B-4CD2-B2B8-2CB0B9E5196C}" type="presParOf" srcId="{4AAADABA-E20F-4B01-A212-866C1BDB1A09}" destId="{CA445C82-FD58-4A82-8E32-F86E72B4A56F}" srcOrd="0" destOrd="0" presId="urn:microsoft.com/office/officeart/2005/8/layout/hierarchy4"/>
    <dgm:cxn modelId="{E233428C-5E3B-48D8-896D-60D37E283625}" type="presParOf" srcId="{4AAADABA-E20F-4B01-A212-866C1BDB1A09}" destId="{8B878ACB-CF80-46CD-994B-00293021A2E8}" srcOrd="1" destOrd="0" presId="urn:microsoft.com/office/officeart/2005/8/layout/hierarchy4"/>
    <dgm:cxn modelId="{C5AE1F55-FBF2-44E6-8C01-D61603C6FBAB}" type="presParOf" srcId="{4AAADABA-E20F-4B01-A212-866C1BDB1A09}" destId="{FF36939E-5489-40F6-84C8-1932BF960365}" srcOrd="2" destOrd="0" presId="urn:microsoft.com/office/officeart/2005/8/layout/hierarchy4"/>
    <dgm:cxn modelId="{FB2345BB-5098-4387-ACE0-C84F48399F3A}" type="presParOf" srcId="{FF36939E-5489-40F6-84C8-1932BF960365}" destId="{5EF790E8-21C9-4FBA-A12C-A4B21D16A17D}" srcOrd="0" destOrd="0" presId="urn:microsoft.com/office/officeart/2005/8/layout/hierarchy4"/>
    <dgm:cxn modelId="{74EF143A-199D-4BBD-B4D9-B4687099EA3F}" type="presParOf" srcId="{5EF790E8-21C9-4FBA-A12C-A4B21D16A17D}" destId="{B0E5DBFD-F2A2-40AB-B545-1964B1CB3850}" srcOrd="0" destOrd="0" presId="urn:microsoft.com/office/officeart/2005/8/layout/hierarchy4"/>
    <dgm:cxn modelId="{C4DA5B78-1DE8-4F8A-8032-C9ADC56E413C}" type="presParOf" srcId="{5EF790E8-21C9-4FBA-A12C-A4B21D16A17D}" destId="{93684059-1EC6-44F7-A318-128ECE37A0D5}" srcOrd="1" destOrd="0" presId="urn:microsoft.com/office/officeart/2005/8/layout/hierarchy4"/>
    <dgm:cxn modelId="{1301A981-FB74-4ACA-8317-466CEE48E786}" type="presParOf" srcId="{BCF0916A-68A1-41E3-9CCF-853C8E67176A}" destId="{E1C693B7-B279-46DB-8162-41DAEE2828AE}" srcOrd="5" destOrd="0" presId="urn:microsoft.com/office/officeart/2005/8/layout/hierarchy4"/>
    <dgm:cxn modelId="{066B44AF-3D32-4E1A-AA3B-15D2D25B0578}" type="presParOf" srcId="{BCF0916A-68A1-41E3-9CCF-853C8E67176A}" destId="{EFF6AA3A-D302-4D3E-8E5A-B8B8D663D6D2}" srcOrd="6" destOrd="0" presId="urn:microsoft.com/office/officeart/2005/8/layout/hierarchy4"/>
    <dgm:cxn modelId="{129F54C8-3C4D-4E92-B729-F3BFB9F5202C}" type="presParOf" srcId="{EFF6AA3A-D302-4D3E-8E5A-B8B8D663D6D2}" destId="{D919D94A-EE47-4888-A68C-5A8C8307DA8D}" srcOrd="0" destOrd="0" presId="urn:microsoft.com/office/officeart/2005/8/layout/hierarchy4"/>
    <dgm:cxn modelId="{19EE1389-08B0-4964-913C-7A687862676C}" type="presParOf" srcId="{EFF6AA3A-D302-4D3E-8E5A-B8B8D663D6D2}" destId="{8FBBB609-D174-48FD-9191-7243963C16DC}" srcOrd="1" destOrd="0" presId="urn:microsoft.com/office/officeart/2005/8/layout/hierarchy4"/>
    <dgm:cxn modelId="{B9A2B392-1ED6-4C87-9BA5-D6ACFEE94E27}" type="presParOf" srcId="{EFF6AA3A-D302-4D3E-8E5A-B8B8D663D6D2}" destId="{6CD64EA8-F585-4806-85F3-E5BA7C075205}" srcOrd="2" destOrd="0" presId="urn:microsoft.com/office/officeart/2005/8/layout/hierarchy4"/>
    <dgm:cxn modelId="{57883581-E3EC-49E9-80EF-62DDE90B2397}" type="presParOf" srcId="{6CD64EA8-F585-4806-85F3-E5BA7C075205}" destId="{CBAA7E23-3441-4E5E-8B0F-5DF2413E1597}" srcOrd="0" destOrd="0" presId="urn:microsoft.com/office/officeart/2005/8/layout/hierarchy4"/>
    <dgm:cxn modelId="{C9BFABE6-1A5B-456E-B85F-1061FDC92646}" type="presParOf" srcId="{CBAA7E23-3441-4E5E-8B0F-5DF2413E1597}" destId="{C862053A-E09F-48A3-9A5B-997D427AC80D}" srcOrd="0" destOrd="0" presId="urn:microsoft.com/office/officeart/2005/8/layout/hierarchy4"/>
    <dgm:cxn modelId="{923DB804-2ED9-4CFB-8A46-63932A95B9D7}" type="presParOf" srcId="{CBAA7E23-3441-4E5E-8B0F-5DF2413E1597}" destId="{FA0645DE-2B5D-4681-B302-389B19558FEC}" srcOrd="1" destOrd="0" presId="urn:microsoft.com/office/officeart/2005/8/layout/hierarchy4"/>
    <dgm:cxn modelId="{B985BAC5-15DA-426B-B3C0-41FB08C93EB2}" type="presParOf" srcId="{BCF0916A-68A1-41E3-9CCF-853C8E67176A}" destId="{9D8F29B8-09E2-4255-8DBB-945327BD1EF2}" srcOrd="7" destOrd="0" presId="urn:microsoft.com/office/officeart/2005/8/layout/hierarchy4"/>
    <dgm:cxn modelId="{85E92809-FED9-4D6E-AF80-9F936CE9A187}" type="presParOf" srcId="{BCF0916A-68A1-41E3-9CCF-853C8E67176A}" destId="{6FC4C0BB-7CB1-4DA8-B9E3-833A400E517F}" srcOrd="8" destOrd="0" presId="urn:microsoft.com/office/officeart/2005/8/layout/hierarchy4"/>
    <dgm:cxn modelId="{94AB0F52-18FB-4BAD-A6D2-E430D5C0726C}" type="presParOf" srcId="{6FC4C0BB-7CB1-4DA8-B9E3-833A400E517F}" destId="{1FCD81FE-2CCC-4743-B22A-A8262DE74278}" srcOrd="0" destOrd="0" presId="urn:microsoft.com/office/officeart/2005/8/layout/hierarchy4"/>
    <dgm:cxn modelId="{7AC08D55-7A42-49AB-BEC6-0EA2F8C15138}" type="presParOf" srcId="{6FC4C0BB-7CB1-4DA8-B9E3-833A400E517F}" destId="{C7C5998D-66F7-445E-94AB-704BA513C6FE}" srcOrd="1" destOrd="0" presId="urn:microsoft.com/office/officeart/2005/8/layout/hierarchy4"/>
    <dgm:cxn modelId="{66F852ED-588F-414B-A1EF-619426F34FE1}" type="presParOf" srcId="{6FC4C0BB-7CB1-4DA8-B9E3-833A400E517F}" destId="{B572BB56-B445-4588-AD68-0AA94D5D7033}" srcOrd="2" destOrd="0" presId="urn:microsoft.com/office/officeart/2005/8/layout/hierarchy4"/>
    <dgm:cxn modelId="{1520FCB7-4F1E-4CA9-9328-0EAC8F5B4DC1}" type="presParOf" srcId="{B572BB56-B445-4588-AD68-0AA94D5D7033}" destId="{B792CB9A-E309-43AA-BC57-63079566619E}" srcOrd="0" destOrd="0" presId="urn:microsoft.com/office/officeart/2005/8/layout/hierarchy4"/>
    <dgm:cxn modelId="{68A8BC15-322F-4680-9006-BAABB61BF077}" type="presParOf" srcId="{B792CB9A-E309-43AA-BC57-63079566619E}" destId="{ED2283E1-6BDA-4FD6-89AF-2CDF42C0A3FC}" srcOrd="0" destOrd="0" presId="urn:microsoft.com/office/officeart/2005/8/layout/hierarchy4"/>
    <dgm:cxn modelId="{2BC4F7A2-0AA9-4717-981D-55BD010C631A}" type="presParOf" srcId="{B792CB9A-E309-43AA-BC57-63079566619E}" destId="{BF6115C9-E505-441B-8F23-265DC2E4578D}" srcOrd="1" destOrd="0" presId="urn:microsoft.com/office/officeart/2005/8/layout/hierarchy4"/>
    <dgm:cxn modelId="{B2CA5A90-6CA9-42E1-9AF3-F08E0EB3C3CF}" type="presParOf" srcId="{BCF0916A-68A1-41E3-9CCF-853C8E67176A}" destId="{2DC46E85-DB5A-4907-BF7E-31E16F4B37E5}" srcOrd="9" destOrd="0" presId="urn:microsoft.com/office/officeart/2005/8/layout/hierarchy4"/>
    <dgm:cxn modelId="{31EA28B4-FC37-401C-A043-03E1E927D18D}" type="presParOf" srcId="{BCF0916A-68A1-41E3-9CCF-853C8E67176A}" destId="{8A2F4783-4B65-4AA3-A1F3-DAF86A1A7807}" srcOrd="10" destOrd="0" presId="urn:microsoft.com/office/officeart/2005/8/layout/hierarchy4"/>
    <dgm:cxn modelId="{66B48340-D1C3-49C3-BC69-2CF88828D35D}" type="presParOf" srcId="{8A2F4783-4B65-4AA3-A1F3-DAF86A1A7807}" destId="{CF0804C1-2BA0-4C56-9BD8-CCD1BB343CD3}" srcOrd="0" destOrd="0" presId="urn:microsoft.com/office/officeart/2005/8/layout/hierarchy4"/>
    <dgm:cxn modelId="{F8E114BC-27BB-4340-B015-2DF8A8CCB77E}" type="presParOf" srcId="{8A2F4783-4B65-4AA3-A1F3-DAF86A1A7807}" destId="{A8DD84F7-D203-4A88-9AAE-670D04173BBD}" srcOrd="1" destOrd="0" presId="urn:microsoft.com/office/officeart/2005/8/layout/hierarchy4"/>
    <dgm:cxn modelId="{9F15F562-8A8D-4EAF-BDD8-568C93CAB25B}" type="presParOf" srcId="{8A2F4783-4B65-4AA3-A1F3-DAF86A1A7807}" destId="{0E52030F-1312-4B8C-8B50-FE0ADB76B2D5}" srcOrd="2" destOrd="0" presId="urn:microsoft.com/office/officeart/2005/8/layout/hierarchy4"/>
    <dgm:cxn modelId="{C98B8ABB-C1B2-430C-8DE7-4152BC2743E4}" type="presParOf" srcId="{0E52030F-1312-4B8C-8B50-FE0ADB76B2D5}" destId="{EF53FD0E-9399-4A2C-A498-9B4D576D13C5}" srcOrd="0" destOrd="0" presId="urn:microsoft.com/office/officeart/2005/8/layout/hierarchy4"/>
    <dgm:cxn modelId="{2DC15960-2C5F-412A-BD66-5E59BBA29BF6}" type="presParOf" srcId="{EF53FD0E-9399-4A2C-A498-9B4D576D13C5}" destId="{C88F3B9E-5C11-4BD9-9C53-F4DFF8B3493F}" srcOrd="0" destOrd="0" presId="urn:microsoft.com/office/officeart/2005/8/layout/hierarchy4"/>
    <dgm:cxn modelId="{BBEA93CC-C5FE-4ED1-9587-60171E94789F}" type="presParOf" srcId="{EF53FD0E-9399-4A2C-A498-9B4D576D13C5}" destId="{3F65AA1C-13F0-49B1-8BE1-64F97D77BC1C}" srcOrd="1" destOrd="0" presId="urn:microsoft.com/office/officeart/2005/8/layout/hierarchy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03A45D5-A0AE-4E87-ADF2-24D1E0DAF3F8}"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IN"/>
        </a:p>
      </dgm:t>
    </dgm:pt>
    <dgm:pt modelId="{54C73727-01F1-488C-A964-09E3C64DB034}">
      <dgm:prSet phldrT="[Text]"/>
      <dgm:spPr/>
      <dgm:t>
        <a:bodyPr/>
        <a:lstStyle/>
        <a:p>
          <a:r>
            <a:rPr lang="en-IN"/>
            <a:t>Relu</a:t>
          </a:r>
        </a:p>
      </dgm:t>
    </dgm:pt>
    <dgm:pt modelId="{A578ED9D-E507-48A2-9639-A84ABA036991}" type="parTrans" cxnId="{EEFC5579-2ED7-4131-A23C-6C53F8B5CABC}">
      <dgm:prSet/>
      <dgm:spPr/>
      <dgm:t>
        <a:bodyPr/>
        <a:lstStyle/>
        <a:p>
          <a:endParaRPr lang="en-IN"/>
        </a:p>
      </dgm:t>
    </dgm:pt>
    <dgm:pt modelId="{C53D2AA3-A16C-474E-9604-DB56F3147E62}" type="sibTrans" cxnId="{EEFC5579-2ED7-4131-A23C-6C53F8B5CABC}">
      <dgm:prSet/>
      <dgm:spPr/>
      <dgm:t>
        <a:bodyPr/>
        <a:lstStyle/>
        <a:p>
          <a:endParaRPr lang="en-IN"/>
        </a:p>
      </dgm:t>
    </dgm:pt>
    <dgm:pt modelId="{9CDF9B26-9A2A-4B5C-A007-E459FC36ABA3}">
      <dgm:prSet phldrT="[Text]"/>
      <dgm:spPr/>
      <dgm:t>
        <a:bodyPr/>
        <a:lstStyle/>
        <a:p>
          <a:r>
            <a:rPr lang="en-IN"/>
            <a:t>Linear</a:t>
          </a:r>
        </a:p>
      </dgm:t>
    </dgm:pt>
    <dgm:pt modelId="{1A876A58-18C8-446D-A936-BC000D209CE1}" type="parTrans" cxnId="{BA335559-BFA8-46AA-B76E-A807B9EC1C9C}">
      <dgm:prSet/>
      <dgm:spPr/>
      <dgm:t>
        <a:bodyPr/>
        <a:lstStyle/>
        <a:p>
          <a:endParaRPr lang="en-IN"/>
        </a:p>
      </dgm:t>
    </dgm:pt>
    <dgm:pt modelId="{F86DF67F-21BD-4AF1-86DF-711385DCAFD7}" type="sibTrans" cxnId="{BA335559-BFA8-46AA-B76E-A807B9EC1C9C}">
      <dgm:prSet/>
      <dgm:spPr/>
      <dgm:t>
        <a:bodyPr/>
        <a:lstStyle/>
        <a:p>
          <a:endParaRPr lang="en-IN"/>
        </a:p>
      </dgm:t>
    </dgm:pt>
    <dgm:pt modelId="{CBCA3BA2-53C6-4A6C-890A-AA33366145AB}">
      <dgm:prSet phldrT="[Text]"/>
      <dgm:spPr/>
      <dgm:t>
        <a:bodyPr/>
        <a:lstStyle/>
        <a:p>
          <a:r>
            <a:rPr lang="en-IN"/>
            <a:t>Leaky Relu</a:t>
          </a:r>
        </a:p>
      </dgm:t>
    </dgm:pt>
    <dgm:pt modelId="{9D112B0C-02C7-49E9-AAA7-229FA169F9C7}" type="parTrans" cxnId="{561CEEBA-FC56-4912-BBCA-C0F444567DAB}">
      <dgm:prSet/>
      <dgm:spPr/>
      <dgm:t>
        <a:bodyPr/>
        <a:lstStyle/>
        <a:p>
          <a:endParaRPr lang="en-IN"/>
        </a:p>
      </dgm:t>
    </dgm:pt>
    <dgm:pt modelId="{C8DD0F62-B784-49F3-B3D4-00D9A8680CF5}" type="sibTrans" cxnId="{561CEEBA-FC56-4912-BBCA-C0F444567DAB}">
      <dgm:prSet/>
      <dgm:spPr/>
      <dgm:t>
        <a:bodyPr/>
        <a:lstStyle/>
        <a:p>
          <a:endParaRPr lang="en-IN"/>
        </a:p>
      </dgm:t>
    </dgm:pt>
    <dgm:pt modelId="{0F137437-0BBD-4CA2-977A-89E93B9E8184}">
      <dgm:prSet phldrT="[Text]"/>
      <dgm:spPr/>
      <dgm:t>
        <a:bodyPr/>
        <a:lstStyle/>
        <a:p>
          <a:r>
            <a:rPr lang="en-IN"/>
            <a:t>Parametric Relu</a:t>
          </a:r>
        </a:p>
      </dgm:t>
    </dgm:pt>
    <dgm:pt modelId="{665BFD35-E479-495F-B419-532066D98C8D}" type="parTrans" cxnId="{C2EBA9D7-9051-46A6-826A-6F8562909FCB}">
      <dgm:prSet/>
      <dgm:spPr/>
      <dgm:t>
        <a:bodyPr/>
        <a:lstStyle/>
        <a:p>
          <a:endParaRPr lang="en-IN"/>
        </a:p>
      </dgm:t>
    </dgm:pt>
    <dgm:pt modelId="{DEBD4226-586E-4B84-800E-6E1B94273C96}" type="sibTrans" cxnId="{C2EBA9D7-9051-46A6-826A-6F8562909FCB}">
      <dgm:prSet/>
      <dgm:spPr/>
      <dgm:t>
        <a:bodyPr/>
        <a:lstStyle/>
        <a:p>
          <a:endParaRPr lang="en-IN"/>
        </a:p>
      </dgm:t>
    </dgm:pt>
    <dgm:pt modelId="{799607D2-C75D-40E9-A1F7-4E7164A13058}">
      <dgm:prSet phldrT="[Text]"/>
      <dgm:spPr/>
      <dgm:t>
        <a:bodyPr/>
        <a:lstStyle/>
        <a:p>
          <a:r>
            <a:rPr lang="en-IN"/>
            <a:t>Non-Linear</a:t>
          </a:r>
        </a:p>
      </dgm:t>
    </dgm:pt>
    <dgm:pt modelId="{99002944-B6CA-4AF6-AF78-A11D31B2E00D}" type="parTrans" cxnId="{A101CC1C-2331-437B-85FE-521EAAF61880}">
      <dgm:prSet/>
      <dgm:spPr/>
      <dgm:t>
        <a:bodyPr/>
        <a:lstStyle/>
        <a:p>
          <a:endParaRPr lang="en-IN"/>
        </a:p>
      </dgm:t>
    </dgm:pt>
    <dgm:pt modelId="{6472CEAA-8736-4E2B-B18B-A6CB563EB752}" type="sibTrans" cxnId="{A101CC1C-2331-437B-85FE-521EAAF61880}">
      <dgm:prSet/>
      <dgm:spPr/>
      <dgm:t>
        <a:bodyPr/>
        <a:lstStyle/>
        <a:p>
          <a:endParaRPr lang="en-IN"/>
        </a:p>
      </dgm:t>
    </dgm:pt>
    <dgm:pt modelId="{35C34491-FBB8-45F2-AC75-D4B9E0A38CF2}">
      <dgm:prSet phldrT="[Text]"/>
      <dgm:spPr/>
      <dgm:t>
        <a:bodyPr/>
        <a:lstStyle/>
        <a:p>
          <a:r>
            <a:rPr lang="en-IN"/>
            <a:t>Elu</a:t>
          </a:r>
        </a:p>
      </dgm:t>
    </dgm:pt>
    <dgm:pt modelId="{32A25C2B-BF5E-4F5D-BB7F-795A0C86656B}" type="parTrans" cxnId="{C1547F78-9A88-472F-991B-950F45A9B2FC}">
      <dgm:prSet/>
      <dgm:spPr/>
      <dgm:t>
        <a:bodyPr/>
        <a:lstStyle/>
        <a:p>
          <a:endParaRPr lang="en-IN"/>
        </a:p>
      </dgm:t>
    </dgm:pt>
    <dgm:pt modelId="{D859ADF0-5F26-45E8-947D-DBF65F9EE119}" type="sibTrans" cxnId="{C1547F78-9A88-472F-991B-950F45A9B2FC}">
      <dgm:prSet/>
      <dgm:spPr/>
      <dgm:t>
        <a:bodyPr/>
        <a:lstStyle/>
        <a:p>
          <a:endParaRPr lang="en-IN"/>
        </a:p>
      </dgm:t>
    </dgm:pt>
    <dgm:pt modelId="{CD4832DA-67A3-4BF6-B8E7-E0BF0146510B}">
      <dgm:prSet/>
      <dgm:spPr/>
      <dgm:t>
        <a:bodyPr/>
        <a:lstStyle/>
        <a:p>
          <a:r>
            <a:rPr lang="en-IN"/>
            <a:t>Selu</a:t>
          </a:r>
        </a:p>
      </dgm:t>
    </dgm:pt>
    <dgm:pt modelId="{799198AD-2D6D-411A-8C4D-8AF166527A70}" type="parTrans" cxnId="{0835410E-FE85-488C-9461-9A70457D99BB}">
      <dgm:prSet/>
      <dgm:spPr/>
      <dgm:t>
        <a:bodyPr/>
        <a:lstStyle/>
        <a:p>
          <a:endParaRPr lang="en-IN"/>
        </a:p>
      </dgm:t>
    </dgm:pt>
    <dgm:pt modelId="{30DDB0A3-5B09-4994-8C6D-F9130B5BA8FF}" type="sibTrans" cxnId="{0835410E-FE85-488C-9461-9A70457D99BB}">
      <dgm:prSet/>
      <dgm:spPr/>
      <dgm:t>
        <a:bodyPr/>
        <a:lstStyle/>
        <a:p>
          <a:endParaRPr lang="en-IN"/>
        </a:p>
      </dgm:t>
    </dgm:pt>
    <dgm:pt modelId="{D8ADEB2C-BE2D-4159-B2DE-8F67FA21AFC7}" type="pres">
      <dgm:prSet presAssocID="{303A45D5-A0AE-4E87-ADF2-24D1E0DAF3F8}" presName="diagram" presStyleCnt="0">
        <dgm:presLayoutVars>
          <dgm:chPref val="1"/>
          <dgm:dir/>
          <dgm:animOne val="branch"/>
          <dgm:animLvl val="lvl"/>
          <dgm:resizeHandles val="exact"/>
        </dgm:presLayoutVars>
      </dgm:prSet>
      <dgm:spPr/>
    </dgm:pt>
    <dgm:pt modelId="{99275905-B1DD-4624-86AB-752E32729E04}" type="pres">
      <dgm:prSet presAssocID="{54C73727-01F1-488C-A964-09E3C64DB034}" presName="root1" presStyleCnt="0"/>
      <dgm:spPr/>
    </dgm:pt>
    <dgm:pt modelId="{A2D2F4CB-058B-41F4-BC8D-70AA62515A5C}" type="pres">
      <dgm:prSet presAssocID="{54C73727-01F1-488C-A964-09E3C64DB034}" presName="LevelOneTextNode" presStyleLbl="node0" presStyleIdx="0" presStyleCnt="1">
        <dgm:presLayoutVars>
          <dgm:chPref val="3"/>
        </dgm:presLayoutVars>
      </dgm:prSet>
      <dgm:spPr/>
    </dgm:pt>
    <dgm:pt modelId="{6B4999CA-0F2E-4BF4-9157-637D82362B9E}" type="pres">
      <dgm:prSet presAssocID="{54C73727-01F1-488C-A964-09E3C64DB034}" presName="level2hierChild" presStyleCnt="0"/>
      <dgm:spPr/>
    </dgm:pt>
    <dgm:pt modelId="{94705DB6-7862-4921-B1B8-FAAFA4AC0B97}" type="pres">
      <dgm:prSet presAssocID="{1A876A58-18C8-446D-A936-BC000D209CE1}" presName="conn2-1" presStyleLbl="parChTrans1D2" presStyleIdx="0" presStyleCnt="2"/>
      <dgm:spPr/>
    </dgm:pt>
    <dgm:pt modelId="{B36C963F-414F-45F0-BFF8-E7F29466CF29}" type="pres">
      <dgm:prSet presAssocID="{1A876A58-18C8-446D-A936-BC000D209CE1}" presName="connTx" presStyleLbl="parChTrans1D2" presStyleIdx="0" presStyleCnt="2"/>
      <dgm:spPr/>
    </dgm:pt>
    <dgm:pt modelId="{792AE906-9E9C-4FE4-A6CA-6E7782F574EE}" type="pres">
      <dgm:prSet presAssocID="{9CDF9B26-9A2A-4B5C-A007-E459FC36ABA3}" presName="root2" presStyleCnt="0"/>
      <dgm:spPr/>
    </dgm:pt>
    <dgm:pt modelId="{DC4312FC-6BE1-44F2-AD0F-9E898BA1575B}" type="pres">
      <dgm:prSet presAssocID="{9CDF9B26-9A2A-4B5C-A007-E459FC36ABA3}" presName="LevelTwoTextNode" presStyleLbl="node2" presStyleIdx="0" presStyleCnt="2">
        <dgm:presLayoutVars>
          <dgm:chPref val="3"/>
        </dgm:presLayoutVars>
      </dgm:prSet>
      <dgm:spPr/>
    </dgm:pt>
    <dgm:pt modelId="{DBC1BC3F-EAF4-4244-A8ED-239A06DFF787}" type="pres">
      <dgm:prSet presAssocID="{9CDF9B26-9A2A-4B5C-A007-E459FC36ABA3}" presName="level3hierChild" presStyleCnt="0"/>
      <dgm:spPr/>
    </dgm:pt>
    <dgm:pt modelId="{09A5A97B-B65C-4256-B634-DB5BB70EC571}" type="pres">
      <dgm:prSet presAssocID="{9D112B0C-02C7-49E9-AAA7-229FA169F9C7}" presName="conn2-1" presStyleLbl="parChTrans1D3" presStyleIdx="0" presStyleCnt="4"/>
      <dgm:spPr/>
    </dgm:pt>
    <dgm:pt modelId="{5C67B383-3FE6-42AE-860F-98FF3AEE9133}" type="pres">
      <dgm:prSet presAssocID="{9D112B0C-02C7-49E9-AAA7-229FA169F9C7}" presName="connTx" presStyleLbl="parChTrans1D3" presStyleIdx="0" presStyleCnt="4"/>
      <dgm:spPr/>
    </dgm:pt>
    <dgm:pt modelId="{1A707043-6196-4A60-A716-9BE30C3DD7D4}" type="pres">
      <dgm:prSet presAssocID="{CBCA3BA2-53C6-4A6C-890A-AA33366145AB}" presName="root2" presStyleCnt="0"/>
      <dgm:spPr/>
    </dgm:pt>
    <dgm:pt modelId="{689D2D76-67C5-4A69-AFD0-15D83A9DD9DC}" type="pres">
      <dgm:prSet presAssocID="{CBCA3BA2-53C6-4A6C-890A-AA33366145AB}" presName="LevelTwoTextNode" presStyleLbl="node3" presStyleIdx="0" presStyleCnt="4">
        <dgm:presLayoutVars>
          <dgm:chPref val="3"/>
        </dgm:presLayoutVars>
      </dgm:prSet>
      <dgm:spPr/>
    </dgm:pt>
    <dgm:pt modelId="{5B435AE1-301E-49BC-A49E-054F9DB28574}" type="pres">
      <dgm:prSet presAssocID="{CBCA3BA2-53C6-4A6C-890A-AA33366145AB}" presName="level3hierChild" presStyleCnt="0"/>
      <dgm:spPr/>
    </dgm:pt>
    <dgm:pt modelId="{6B01E3A4-4B57-4D7C-A43E-18D79590B5E3}" type="pres">
      <dgm:prSet presAssocID="{665BFD35-E479-495F-B419-532066D98C8D}" presName="conn2-1" presStyleLbl="parChTrans1D3" presStyleIdx="1" presStyleCnt="4"/>
      <dgm:spPr/>
    </dgm:pt>
    <dgm:pt modelId="{836E379D-4BF5-41CF-9852-2B669F153892}" type="pres">
      <dgm:prSet presAssocID="{665BFD35-E479-495F-B419-532066D98C8D}" presName="connTx" presStyleLbl="parChTrans1D3" presStyleIdx="1" presStyleCnt="4"/>
      <dgm:spPr/>
    </dgm:pt>
    <dgm:pt modelId="{18987AFC-A4E8-4066-8832-CE38B7CB2D6E}" type="pres">
      <dgm:prSet presAssocID="{0F137437-0BBD-4CA2-977A-89E93B9E8184}" presName="root2" presStyleCnt="0"/>
      <dgm:spPr/>
    </dgm:pt>
    <dgm:pt modelId="{13AD5B8A-06DF-46B1-A2CC-685BAE1720BA}" type="pres">
      <dgm:prSet presAssocID="{0F137437-0BBD-4CA2-977A-89E93B9E8184}" presName="LevelTwoTextNode" presStyleLbl="node3" presStyleIdx="1" presStyleCnt="4">
        <dgm:presLayoutVars>
          <dgm:chPref val="3"/>
        </dgm:presLayoutVars>
      </dgm:prSet>
      <dgm:spPr/>
    </dgm:pt>
    <dgm:pt modelId="{DFBE6193-1DD9-4918-821E-035C11922F1C}" type="pres">
      <dgm:prSet presAssocID="{0F137437-0BBD-4CA2-977A-89E93B9E8184}" presName="level3hierChild" presStyleCnt="0"/>
      <dgm:spPr/>
    </dgm:pt>
    <dgm:pt modelId="{657E6BA9-2D37-43AA-BC63-EB1B5C7E9F47}" type="pres">
      <dgm:prSet presAssocID="{99002944-B6CA-4AF6-AF78-A11D31B2E00D}" presName="conn2-1" presStyleLbl="parChTrans1D2" presStyleIdx="1" presStyleCnt="2"/>
      <dgm:spPr/>
    </dgm:pt>
    <dgm:pt modelId="{59F1AB02-C5B8-476F-87E1-66F5EC2F1729}" type="pres">
      <dgm:prSet presAssocID="{99002944-B6CA-4AF6-AF78-A11D31B2E00D}" presName="connTx" presStyleLbl="parChTrans1D2" presStyleIdx="1" presStyleCnt="2"/>
      <dgm:spPr/>
    </dgm:pt>
    <dgm:pt modelId="{8C141705-6D32-40D3-8C64-EC195B502019}" type="pres">
      <dgm:prSet presAssocID="{799607D2-C75D-40E9-A1F7-4E7164A13058}" presName="root2" presStyleCnt="0"/>
      <dgm:spPr/>
    </dgm:pt>
    <dgm:pt modelId="{002C0EFE-2134-451E-9137-51FE3F253A00}" type="pres">
      <dgm:prSet presAssocID="{799607D2-C75D-40E9-A1F7-4E7164A13058}" presName="LevelTwoTextNode" presStyleLbl="node2" presStyleIdx="1" presStyleCnt="2">
        <dgm:presLayoutVars>
          <dgm:chPref val="3"/>
        </dgm:presLayoutVars>
      </dgm:prSet>
      <dgm:spPr/>
    </dgm:pt>
    <dgm:pt modelId="{4445BF4E-896A-454D-953A-30E054A732CB}" type="pres">
      <dgm:prSet presAssocID="{799607D2-C75D-40E9-A1F7-4E7164A13058}" presName="level3hierChild" presStyleCnt="0"/>
      <dgm:spPr/>
    </dgm:pt>
    <dgm:pt modelId="{6CE572D9-6969-4272-9454-B7C804A92329}" type="pres">
      <dgm:prSet presAssocID="{32A25C2B-BF5E-4F5D-BB7F-795A0C86656B}" presName="conn2-1" presStyleLbl="parChTrans1D3" presStyleIdx="2" presStyleCnt="4"/>
      <dgm:spPr/>
    </dgm:pt>
    <dgm:pt modelId="{385736DF-1955-4F00-9139-B588556C3AEC}" type="pres">
      <dgm:prSet presAssocID="{32A25C2B-BF5E-4F5D-BB7F-795A0C86656B}" presName="connTx" presStyleLbl="parChTrans1D3" presStyleIdx="2" presStyleCnt="4"/>
      <dgm:spPr/>
    </dgm:pt>
    <dgm:pt modelId="{B60C224C-7F59-4481-8AFB-671BE3AFFC4E}" type="pres">
      <dgm:prSet presAssocID="{35C34491-FBB8-45F2-AC75-D4B9E0A38CF2}" presName="root2" presStyleCnt="0"/>
      <dgm:spPr/>
    </dgm:pt>
    <dgm:pt modelId="{3D27ABF0-7B86-4926-B9C9-D187531FEE7F}" type="pres">
      <dgm:prSet presAssocID="{35C34491-FBB8-45F2-AC75-D4B9E0A38CF2}" presName="LevelTwoTextNode" presStyleLbl="node3" presStyleIdx="2" presStyleCnt="4">
        <dgm:presLayoutVars>
          <dgm:chPref val="3"/>
        </dgm:presLayoutVars>
      </dgm:prSet>
      <dgm:spPr/>
    </dgm:pt>
    <dgm:pt modelId="{A14C5451-462E-4B8A-B060-42787E5553BE}" type="pres">
      <dgm:prSet presAssocID="{35C34491-FBB8-45F2-AC75-D4B9E0A38CF2}" presName="level3hierChild" presStyleCnt="0"/>
      <dgm:spPr/>
    </dgm:pt>
    <dgm:pt modelId="{887099CD-EA60-497C-A7BF-2ECC388B4ECC}" type="pres">
      <dgm:prSet presAssocID="{799198AD-2D6D-411A-8C4D-8AF166527A70}" presName="conn2-1" presStyleLbl="parChTrans1D3" presStyleIdx="3" presStyleCnt="4"/>
      <dgm:spPr/>
    </dgm:pt>
    <dgm:pt modelId="{DC624FC3-4E5F-4F6C-9BB8-971FE27F65B5}" type="pres">
      <dgm:prSet presAssocID="{799198AD-2D6D-411A-8C4D-8AF166527A70}" presName="connTx" presStyleLbl="parChTrans1D3" presStyleIdx="3" presStyleCnt="4"/>
      <dgm:spPr/>
    </dgm:pt>
    <dgm:pt modelId="{3E4BEC68-2FD7-46E0-A633-FA436E96BF2B}" type="pres">
      <dgm:prSet presAssocID="{CD4832DA-67A3-4BF6-B8E7-E0BF0146510B}" presName="root2" presStyleCnt="0"/>
      <dgm:spPr/>
    </dgm:pt>
    <dgm:pt modelId="{14819AA0-51A7-4C7E-BABD-79E12F576A63}" type="pres">
      <dgm:prSet presAssocID="{CD4832DA-67A3-4BF6-B8E7-E0BF0146510B}" presName="LevelTwoTextNode" presStyleLbl="node3" presStyleIdx="3" presStyleCnt="4">
        <dgm:presLayoutVars>
          <dgm:chPref val="3"/>
        </dgm:presLayoutVars>
      </dgm:prSet>
      <dgm:spPr/>
    </dgm:pt>
    <dgm:pt modelId="{5AC090BB-F1EC-44C7-AB79-DB0B035D4CCD}" type="pres">
      <dgm:prSet presAssocID="{CD4832DA-67A3-4BF6-B8E7-E0BF0146510B}" presName="level3hierChild" presStyleCnt="0"/>
      <dgm:spPr/>
    </dgm:pt>
  </dgm:ptLst>
  <dgm:cxnLst>
    <dgm:cxn modelId="{89993800-9CBA-411A-AA49-DF1A5552DE1E}" type="presOf" srcId="{799607D2-C75D-40E9-A1F7-4E7164A13058}" destId="{002C0EFE-2134-451E-9137-51FE3F253A00}" srcOrd="0" destOrd="0" presId="urn:microsoft.com/office/officeart/2005/8/layout/hierarchy2"/>
    <dgm:cxn modelId="{B900C903-E539-49DF-BF4A-7F2851C5A2DB}" type="presOf" srcId="{99002944-B6CA-4AF6-AF78-A11D31B2E00D}" destId="{59F1AB02-C5B8-476F-87E1-66F5EC2F1729}" srcOrd="1" destOrd="0" presId="urn:microsoft.com/office/officeart/2005/8/layout/hierarchy2"/>
    <dgm:cxn modelId="{A8DF3B0E-5A06-4626-8CA6-83F42358567E}" type="presOf" srcId="{9D112B0C-02C7-49E9-AAA7-229FA169F9C7}" destId="{5C67B383-3FE6-42AE-860F-98FF3AEE9133}" srcOrd="1" destOrd="0" presId="urn:microsoft.com/office/officeart/2005/8/layout/hierarchy2"/>
    <dgm:cxn modelId="{0835410E-FE85-488C-9461-9A70457D99BB}" srcId="{799607D2-C75D-40E9-A1F7-4E7164A13058}" destId="{CD4832DA-67A3-4BF6-B8E7-E0BF0146510B}" srcOrd="1" destOrd="0" parTransId="{799198AD-2D6D-411A-8C4D-8AF166527A70}" sibTransId="{30DDB0A3-5B09-4994-8C6D-F9130B5BA8FF}"/>
    <dgm:cxn modelId="{37DE8C11-CAA0-4E07-8EAD-4065BCB57476}" type="presOf" srcId="{CBCA3BA2-53C6-4A6C-890A-AA33366145AB}" destId="{689D2D76-67C5-4A69-AFD0-15D83A9DD9DC}" srcOrd="0" destOrd="0" presId="urn:microsoft.com/office/officeart/2005/8/layout/hierarchy2"/>
    <dgm:cxn modelId="{44317D17-42E5-4608-A8EF-A9E43FFEEA1B}" type="presOf" srcId="{799198AD-2D6D-411A-8C4D-8AF166527A70}" destId="{DC624FC3-4E5F-4F6C-9BB8-971FE27F65B5}" srcOrd="1" destOrd="0" presId="urn:microsoft.com/office/officeart/2005/8/layout/hierarchy2"/>
    <dgm:cxn modelId="{A101CC1C-2331-437B-85FE-521EAAF61880}" srcId="{54C73727-01F1-488C-A964-09E3C64DB034}" destId="{799607D2-C75D-40E9-A1F7-4E7164A13058}" srcOrd="1" destOrd="0" parTransId="{99002944-B6CA-4AF6-AF78-A11D31B2E00D}" sibTransId="{6472CEAA-8736-4E2B-B18B-A6CB563EB752}"/>
    <dgm:cxn modelId="{868B9C22-5DD0-4DCD-8B7B-A500B1BCA30A}" type="presOf" srcId="{1A876A58-18C8-446D-A936-BC000D209CE1}" destId="{B36C963F-414F-45F0-BFF8-E7F29466CF29}" srcOrd="1" destOrd="0" presId="urn:microsoft.com/office/officeart/2005/8/layout/hierarchy2"/>
    <dgm:cxn modelId="{273C9D32-9F36-4EB5-9D2E-32C3048AE170}" type="presOf" srcId="{799198AD-2D6D-411A-8C4D-8AF166527A70}" destId="{887099CD-EA60-497C-A7BF-2ECC388B4ECC}" srcOrd="0" destOrd="0" presId="urn:microsoft.com/office/officeart/2005/8/layout/hierarchy2"/>
    <dgm:cxn modelId="{AA421045-38A8-47E1-B338-AFB1C7C7B020}" type="presOf" srcId="{1A876A58-18C8-446D-A936-BC000D209CE1}" destId="{94705DB6-7862-4921-B1B8-FAAFA4AC0B97}" srcOrd="0" destOrd="0" presId="urn:microsoft.com/office/officeart/2005/8/layout/hierarchy2"/>
    <dgm:cxn modelId="{F6789067-F15A-4BE9-B441-82890205D9A2}" type="presOf" srcId="{665BFD35-E479-495F-B419-532066D98C8D}" destId="{836E379D-4BF5-41CF-9852-2B669F153892}" srcOrd="1" destOrd="0" presId="urn:microsoft.com/office/officeart/2005/8/layout/hierarchy2"/>
    <dgm:cxn modelId="{E85F1869-D508-406B-A879-E8FDD957BD04}" type="presOf" srcId="{9CDF9B26-9A2A-4B5C-A007-E459FC36ABA3}" destId="{DC4312FC-6BE1-44F2-AD0F-9E898BA1575B}" srcOrd="0" destOrd="0" presId="urn:microsoft.com/office/officeart/2005/8/layout/hierarchy2"/>
    <dgm:cxn modelId="{C5DEB04B-B9FD-4FE8-ACA1-A34A1CE3DEFA}" type="presOf" srcId="{0F137437-0BBD-4CA2-977A-89E93B9E8184}" destId="{13AD5B8A-06DF-46B1-A2CC-685BAE1720BA}" srcOrd="0" destOrd="0" presId="urn:microsoft.com/office/officeart/2005/8/layout/hierarchy2"/>
    <dgm:cxn modelId="{A839AB4F-3663-41AC-8403-4BB308FFBBAF}" type="presOf" srcId="{54C73727-01F1-488C-A964-09E3C64DB034}" destId="{A2D2F4CB-058B-41F4-BC8D-70AA62515A5C}" srcOrd="0" destOrd="0" presId="urn:microsoft.com/office/officeart/2005/8/layout/hierarchy2"/>
    <dgm:cxn modelId="{C1547F78-9A88-472F-991B-950F45A9B2FC}" srcId="{799607D2-C75D-40E9-A1F7-4E7164A13058}" destId="{35C34491-FBB8-45F2-AC75-D4B9E0A38CF2}" srcOrd="0" destOrd="0" parTransId="{32A25C2B-BF5E-4F5D-BB7F-795A0C86656B}" sibTransId="{D859ADF0-5F26-45E8-947D-DBF65F9EE119}"/>
    <dgm:cxn modelId="{BA335559-BFA8-46AA-B76E-A807B9EC1C9C}" srcId="{54C73727-01F1-488C-A964-09E3C64DB034}" destId="{9CDF9B26-9A2A-4B5C-A007-E459FC36ABA3}" srcOrd="0" destOrd="0" parTransId="{1A876A58-18C8-446D-A936-BC000D209CE1}" sibTransId="{F86DF67F-21BD-4AF1-86DF-711385DCAFD7}"/>
    <dgm:cxn modelId="{EEFC5579-2ED7-4131-A23C-6C53F8B5CABC}" srcId="{303A45D5-A0AE-4E87-ADF2-24D1E0DAF3F8}" destId="{54C73727-01F1-488C-A964-09E3C64DB034}" srcOrd="0" destOrd="0" parTransId="{A578ED9D-E507-48A2-9639-A84ABA036991}" sibTransId="{C53D2AA3-A16C-474E-9604-DB56F3147E62}"/>
    <dgm:cxn modelId="{8440919A-810E-4F7A-9F24-37DD2405463F}" type="presOf" srcId="{32A25C2B-BF5E-4F5D-BB7F-795A0C86656B}" destId="{385736DF-1955-4F00-9139-B588556C3AEC}" srcOrd="1" destOrd="0" presId="urn:microsoft.com/office/officeart/2005/8/layout/hierarchy2"/>
    <dgm:cxn modelId="{9186DE9D-7037-4889-A38D-EC4E4BCE1E53}" type="presOf" srcId="{35C34491-FBB8-45F2-AC75-D4B9E0A38CF2}" destId="{3D27ABF0-7B86-4926-B9C9-D187531FEE7F}" srcOrd="0" destOrd="0" presId="urn:microsoft.com/office/officeart/2005/8/layout/hierarchy2"/>
    <dgm:cxn modelId="{59C8A5A5-5CD1-48EF-86A1-423527723B63}" type="presOf" srcId="{665BFD35-E479-495F-B419-532066D98C8D}" destId="{6B01E3A4-4B57-4D7C-A43E-18D79590B5E3}" srcOrd="0" destOrd="0" presId="urn:microsoft.com/office/officeart/2005/8/layout/hierarchy2"/>
    <dgm:cxn modelId="{A8E404A7-EBEF-4426-9408-2C97B5C9E3FF}" type="presOf" srcId="{32A25C2B-BF5E-4F5D-BB7F-795A0C86656B}" destId="{6CE572D9-6969-4272-9454-B7C804A92329}" srcOrd="0" destOrd="0" presId="urn:microsoft.com/office/officeart/2005/8/layout/hierarchy2"/>
    <dgm:cxn modelId="{561CEEBA-FC56-4912-BBCA-C0F444567DAB}" srcId="{9CDF9B26-9A2A-4B5C-A007-E459FC36ABA3}" destId="{CBCA3BA2-53C6-4A6C-890A-AA33366145AB}" srcOrd="0" destOrd="0" parTransId="{9D112B0C-02C7-49E9-AAA7-229FA169F9C7}" sibTransId="{C8DD0F62-B784-49F3-B3D4-00D9A8680CF5}"/>
    <dgm:cxn modelId="{005C6FD0-DEEB-4A9C-9FF1-4B5D1CBFACF9}" type="presOf" srcId="{99002944-B6CA-4AF6-AF78-A11D31B2E00D}" destId="{657E6BA9-2D37-43AA-BC63-EB1B5C7E9F47}" srcOrd="0" destOrd="0" presId="urn:microsoft.com/office/officeart/2005/8/layout/hierarchy2"/>
    <dgm:cxn modelId="{C2EBA9D7-9051-46A6-826A-6F8562909FCB}" srcId="{9CDF9B26-9A2A-4B5C-A007-E459FC36ABA3}" destId="{0F137437-0BBD-4CA2-977A-89E93B9E8184}" srcOrd="1" destOrd="0" parTransId="{665BFD35-E479-495F-B419-532066D98C8D}" sibTransId="{DEBD4226-586E-4B84-800E-6E1B94273C96}"/>
    <dgm:cxn modelId="{B294A4EE-3D53-4E73-B1F1-48186071A0C7}" type="presOf" srcId="{CD4832DA-67A3-4BF6-B8E7-E0BF0146510B}" destId="{14819AA0-51A7-4C7E-BABD-79E12F576A63}" srcOrd="0" destOrd="0" presId="urn:microsoft.com/office/officeart/2005/8/layout/hierarchy2"/>
    <dgm:cxn modelId="{4DCE83F5-75DA-4CBD-8AAE-25D392B8F4FC}" type="presOf" srcId="{9D112B0C-02C7-49E9-AAA7-229FA169F9C7}" destId="{09A5A97B-B65C-4256-B634-DB5BB70EC571}" srcOrd="0" destOrd="0" presId="urn:microsoft.com/office/officeart/2005/8/layout/hierarchy2"/>
    <dgm:cxn modelId="{E1F384FA-02FF-4F85-944D-C228F6C5AA9C}" type="presOf" srcId="{303A45D5-A0AE-4E87-ADF2-24D1E0DAF3F8}" destId="{D8ADEB2C-BE2D-4159-B2DE-8F67FA21AFC7}" srcOrd="0" destOrd="0" presId="urn:microsoft.com/office/officeart/2005/8/layout/hierarchy2"/>
    <dgm:cxn modelId="{FEB1AF83-56C5-4B3E-95D5-38D1F73C5631}" type="presParOf" srcId="{D8ADEB2C-BE2D-4159-B2DE-8F67FA21AFC7}" destId="{99275905-B1DD-4624-86AB-752E32729E04}" srcOrd="0" destOrd="0" presId="urn:microsoft.com/office/officeart/2005/8/layout/hierarchy2"/>
    <dgm:cxn modelId="{5DFAE8A5-23F8-43A6-9D0F-1545B8D61497}" type="presParOf" srcId="{99275905-B1DD-4624-86AB-752E32729E04}" destId="{A2D2F4CB-058B-41F4-BC8D-70AA62515A5C}" srcOrd="0" destOrd="0" presId="urn:microsoft.com/office/officeart/2005/8/layout/hierarchy2"/>
    <dgm:cxn modelId="{0D55350D-9D55-4E6C-9BA9-56E16D72664B}" type="presParOf" srcId="{99275905-B1DD-4624-86AB-752E32729E04}" destId="{6B4999CA-0F2E-4BF4-9157-637D82362B9E}" srcOrd="1" destOrd="0" presId="urn:microsoft.com/office/officeart/2005/8/layout/hierarchy2"/>
    <dgm:cxn modelId="{8943B639-7986-4E2D-9BA3-E9FC262691A2}" type="presParOf" srcId="{6B4999CA-0F2E-4BF4-9157-637D82362B9E}" destId="{94705DB6-7862-4921-B1B8-FAAFA4AC0B97}" srcOrd="0" destOrd="0" presId="urn:microsoft.com/office/officeart/2005/8/layout/hierarchy2"/>
    <dgm:cxn modelId="{613F63A0-01E5-4701-8198-566A50B21C85}" type="presParOf" srcId="{94705DB6-7862-4921-B1B8-FAAFA4AC0B97}" destId="{B36C963F-414F-45F0-BFF8-E7F29466CF29}" srcOrd="0" destOrd="0" presId="urn:microsoft.com/office/officeart/2005/8/layout/hierarchy2"/>
    <dgm:cxn modelId="{775E3D6B-F7DD-4450-9ED0-02556140092B}" type="presParOf" srcId="{6B4999CA-0F2E-4BF4-9157-637D82362B9E}" destId="{792AE906-9E9C-4FE4-A6CA-6E7782F574EE}" srcOrd="1" destOrd="0" presId="urn:microsoft.com/office/officeart/2005/8/layout/hierarchy2"/>
    <dgm:cxn modelId="{DFF202AC-B6EA-4620-A9E2-8568FEF79439}" type="presParOf" srcId="{792AE906-9E9C-4FE4-A6CA-6E7782F574EE}" destId="{DC4312FC-6BE1-44F2-AD0F-9E898BA1575B}" srcOrd="0" destOrd="0" presId="urn:microsoft.com/office/officeart/2005/8/layout/hierarchy2"/>
    <dgm:cxn modelId="{F11640F4-0080-4FE7-8B47-C8D44D90D2F2}" type="presParOf" srcId="{792AE906-9E9C-4FE4-A6CA-6E7782F574EE}" destId="{DBC1BC3F-EAF4-4244-A8ED-239A06DFF787}" srcOrd="1" destOrd="0" presId="urn:microsoft.com/office/officeart/2005/8/layout/hierarchy2"/>
    <dgm:cxn modelId="{487662AC-57AB-4AEB-A854-B1EE404DE6F7}" type="presParOf" srcId="{DBC1BC3F-EAF4-4244-A8ED-239A06DFF787}" destId="{09A5A97B-B65C-4256-B634-DB5BB70EC571}" srcOrd="0" destOrd="0" presId="urn:microsoft.com/office/officeart/2005/8/layout/hierarchy2"/>
    <dgm:cxn modelId="{0B5EDB58-42AC-4F84-B167-93D5082143B6}" type="presParOf" srcId="{09A5A97B-B65C-4256-B634-DB5BB70EC571}" destId="{5C67B383-3FE6-42AE-860F-98FF3AEE9133}" srcOrd="0" destOrd="0" presId="urn:microsoft.com/office/officeart/2005/8/layout/hierarchy2"/>
    <dgm:cxn modelId="{A479C583-7902-458D-9AF0-10E78246A043}" type="presParOf" srcId="{DBC1BC3F-EAF4-4244-A8ED-239A06DFF787}" destId="{1A707043-6196-4A60-A716-9BE30C3DD7D4}" srcOrd="1" destOrd="0" presId="urn:microsoft.com/office/officeart/2005/8/layout/hierarchy2"/>
    <dgm:cxn modelId="{279CF937-DA5B-4788-8055-65AAE205993A}" type="presParOf" srcId="{1A707043-6196-4A60-A716-9BE30C3DD7D4}" destId="{689D2D76-67C5-4A69-AFD0-15D83A9DD9DC}" srcOrd="0" destOrd="0" presId="urn:microsoft.com/office/officeart/2005/8/layout/hierarchy2"/>
    <dgm:cxn modelId="{998773D5-5573-43A5-92DB-073736DC6A65}" type="presParOf" srcId="{1A707043-6196-4A60-A716-9BE30C3DD7D4}" destId="{5B435AE1-301E-49BC-A49E-054F9DB28574}" srcOrd="1" destOrd="0" presId="urn:microsoft.com/office/officeart/2005/8/layout/hierarchy2"/>
    <dgm:cxn modelId="{7B9A6521-8939-4131-A271-C31CE697BB76}" type="presParOf" srcId="{DBC1BC3F-EAF4-4244-A8ED-239A06DFF787}" destId="{6B01E3A4-4B57-4D7C-A43E-18D79590B5E3}" srcOrd="2" destOrd="0" presId="urn:microsoft.com/office/officeart/2005/8/layout/hierarchy2"/>
    <dgm:cxn modelId="{C11DA237-8424-44B9-92B0-00D78C902DC4}" type="presParOf" srcId="{6B01E3A4-4B57-4D7C-A43E-18D79590B5E3}" destId="{836E379D-4BF5-41CF-9852-2B669F153892}" srcOrd="0" destOrd="0" presId="urn:microsoft.com/office/officeart/2005/8/layout/hierarchy2"/>
    <dgm:cxn modelId="{13EB36F9-10C9-400D-80BB-63AD90A3D7E5}" type="presParOf" srcId="{DBC1BC3F-EAF4-4244-A8ED-239A06DFF787}" destId="{18987AFC-A4E8-4066-8832-CE38B7CB2D6E}" srcOrd="3" destOrd="0" presId="urn:microsoft.com/office/officeart/2005/8/layout/hierarchy2"/>
    <dgm:cxn modelId="{10D618DC-FD6E-4FAF-BEC0-AD77F887D266}" type="presParOf" srcId="{18987AFC-A4E8-4066-8832-CE38B7CB2D6E}" destId="{13AD5B8A-06DF-46B1-A2CC-685BAE1720BA}" srcOrd="0" destOrd="0" presId="urn:microsoft.com/office/officeart/2005/8/layout/hierarchy2"/>
    <dgm:cxn modelId="{4BDAF349-E4A0-4441-BD12-0565DCDC918F}" type="presParOf" srcId="{18987AFC-A4E8-4066-8832-CE38B7CB2D6E}" destId="{DFBE6193-1DD9-4918-821E-035C11922F1C}" srcOrd="1" destOrd="0" presId="urn:microsoft.com/office/officeart/2005/8/layout/hierarchy2"/>
    <dgm:cxn modelId="{2A493013-971F-49AA-8632-D0A7526499E7}" type="presParOf" srcId="{6B4999CA-0F2E-4BF4-9157-637D82362B9E}" destId="{657E6BA9-2D37-43AA-BC63-EB1B5C7E9F47}" srcOrd="2" destOrd="0" presId="urn:microsoft.com/office/officeart/2005/8/layout/hierarchy2"/>
    <dgm:cxn modelId="{B5E029B3-A54C-4CF6-9773-29357F16EDB4}" type="presParOf" srcId="{657E6BA9-2D37-43AA-BC63-EB1B5C7E9F47}" destId="{59F1AB02-C5B8-476F-87E1-66F5EC2F1729}" srcOrd="0" destOrd="0" presId="urn:microsoft.com/office/officeart/2005/8/layout/hierarchy2"/>
    <dgm:cxn modelId="{819D0804-2AAC-4067-AC7B-7B898AA811F5}" type="presParOf" srcId="{6B4999CA-0F2E-4BF4-9157-637D82362B9E}" destId="{8C141705-6D32-40D3-8C64-EC195B502019}" srcOrd="3" destOrd="0" presId="urn:microsoft.com/office/officeart/2005/8/layout/hierarchy2"/>
    <dgm:cxn modelId="{14347642-DD94-4CCD-88D4-D34D0073EB76}" type="presParOf" srcId="{8C141705-6D32-40D3-8C64-EC195B502019}" destId="{002C0EFE-2134-451E-9137-51FE3F253A00}" srcOrd="0" destOrd="0" presId="urn:microsoft.com/office/officeart/2005/8/layout/hierarchy2"/>
    <dgm:cxn modelId="{2A0B9EDE-280B-4E3F-89C3-819EF18B3F94}" type="presParOf" srcId="{8C141705-6D32-40D3-8C64-EC195B502019}" destId="{4445BF4E-896A-454D-953A-30E054A732CB}" srcOrd="1" destOrd="0" presId="urn:microsoft.com/office/officeart/2005/8/layout/hierarchy2"/>
    <dgm:cxn modelId="{D464E557-60D7-4C67-8C6F-5056B3E89E6B}" type="presParOf" srcId="{4445BF4E-896A-454D-953A-30E054A732CB}" destId="{6CE572D9-6969-4272-9454-B7C804A92329}" srcOrd="0" destOrd="0" presId="urn:microsoft.com/office/officeart/2005/8/layout/hierarchy2"/>
    <dgm:cxn modelId="{FB45AEC8-31E0-4720-8932-5F26E9306F68}" type="presParOf" srcId="{6CE572D9-6969-4272-9454-B7C804A92329}" destId="{385736DF-1955-4F00-9139-B588556C3AEC}" srcOrd="0" destOrd="0" presId="urn:microsoft.com/office/officeart/2005/8/layout/hierarchy2"/>
    <dgm:cxn modelId="{5C0350F0-6778-4E4C-A519-A9AEF9ABFD17}" type="presParOf" srcId="{4445BF4E-896A-454D-953A-30E054A732CB}" destId="{B60C224C-7F59-4481-8AFB-671BE3AFFC4E}" srcOrd="1" destOrd="0" presId="urn:microsoft.com/office/officeart/2005/8/layout/hierarchy2"/>
    <dgm:cxn modelId="{DF19B2D0-23DB-429F-8AA6-A592C7CD0639}" type="presParOf" srcId="{B60C224C-7F59-4481-8AFB-671BE3AFFC4E}" destId="{3D27ABF0-7B86-4926-B9C9-D187531FEE7F}" srcOrd="0" destOrd="0" presId="urn:microsoft.com/office/officeart/2005/8/layout/hierarchy2"/>
    <dgm:cxn modelId="{5432063A-1339-46A8-9114-91B975739F47}" type="presParOf" srcId="{B60C224C-7F59-4481-8AFB-671BE3AFFC4E}" destId="{A14C5451-462E-4B8A-B060-42787E5553BE}" srcOrd="1" destOrd="0" presId="urn:microsoft.com/office/officeart/2005/8/layout/hierarchy2"/>
    <dgm:cxn modelId="{05CC6D0E-2674-44F5-B918-FED1EB96885E}" type="presParOf" srcId="{4445BF4E-896A-454D-953A-30E054A732CB}" destId="{887099CD-EA60-497C-A7BF-2ECC388B4ECC}" srcOrd="2" destOrd="0" presId="urn:microsoft.com/office/officeart/2005/8/layout/hierarchy2"/>
    <dgm:cxn modelId="{CE862B72-38AD-4A4D-99A3-AA5D1BF017F5}" type="presParOf" srcId="{887099CD-EA60-497C-A7BF-2ECC388B4ECC}" destId="{DC624FC3-4E5F-4F6C-9BB8-971FE27F65B5}" srcOrd="0" destOrd="0" presId="urn:microsoft.com/office/officeart/2005/8/layout/hierarchy2"/>
    <dgm:cxn modelId="{C4D1A776-B123-4BB9-B118-C844BC397ED3}" type="presParOf" srcId="{4445BF4E-896A-454D-953A-30E054A732CB}" destId="{3E4BEC68-2FD7-46E0-A633-FA436E96BF2B}" srcOrd="3" destOrd="0" presId="urn:microsoft.com/office/officeart/2005/8/layout/hierarchy2"/>
    <dgm:cxn modelId="{7047D94B-A395-47A0-8B6C-24C9008FE67C}" type="presParOf" srcId="{3E4BEC68-2FD7-46E0-A633-FA436E96BF2B}" destId="{14819AA0-51A7-4C7E-BABD-79E12F576A63}" srcOrd="0" destOrd="0" presId="urn:microsoft.com/office/officeart/2005/8/layout/hierarchy2"/>
    <dgm:cxn modelId="{3B8C6A82-5620-40D9-9FFE-63E1B6AC273C}" type="presParOf" srcId="{3E4BEC68-2FD7-46E0-A633-FA436E96BF2B}" destId="{5AC090BB-F1EC-44C7-AB79-DB0B035D4CCD}" srcOrd="1" destOrd="0" presId="urn:microsoft.com/office/officeart/2005/8/layout/hierarchy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614A04-0B81-4B84-B3D9-7EA7C7A0CCCF}">
      <dsp:nvSpPr>
        <dsp:cNvPr id="0" name=""/>
        <dsp:cNvSpPr/>
      </dsp:nvSpPr>
      <dsp:spPr>
        <a:xfrm>
          <a:off x="29" y="3509"/>
          <a:ext cx="6042600" cy="1471228"/>
        </a:xfrm>
        <a:prstGeom prst="roundRect">
          <a:avLst>
            <a:gd name="adj" fmla="val 10000"/>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43840" tIns="243840" rIns="243840" bIns="243840" numCol="1" spcCol="1270" anchor="ctr" anchorCtr="0">
          <a:noAutofit/>
        </a:bodyPr>
        <a:lstStyle/>
        <a:p>
          <a:pPr marL="0" lvl="0" indent="0" algn="ctr" defTabSz="2844800">
            <a:lnSpc>
              <a:spcPct val="90000"/>
            </a:lnSpc>
            <a:spcBef>
              <a:spcPct val="0"/>
            </a:spcBef>
            <a:spcAft>
              <a:spcPct val="35000"/>
            </a:spcAft>
            <a:buNone/>
          </a:pPr>
          <a:r>
            <a:rPr lang="en-IN" sz="6400" kern="1200"/>
            <a:t>Loss function</a:t>
          </a:r>
        </a:p>
      </dsp:txBody>
      <dsp:txXfrm>
        <a:off x="43120" y="46600"/>
        <a:ext cx="5956418" cy="1385046"/>
      </dsp:txXfrm>
    </dsp:sp>
    <dsp:sp modelId="{825AA951-C5C3-44D5-8895-30735CC803E6}">
      <dsp:nvSpPr>
        <dsp:cNvPr id="0" name=""/>
        <dsp:cNvSpPr/>
      </dsp:nvSpPr>
      <dsp:spPr>
        <a:xfrm>
          <a:off x="29" y="1582135"/>
          <a:ext cx="941215" cy="1471228"/>
        </a:xfrm>
        <a:prstGeom prst="roundRect">
          <a:avLst>
            <a:gd name="adj" fmla="val 1000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t>Object Detection</a:t>
          </a:r>
        </a:p>
      </dsp:txBody>
      <dsp:txXfrm>
        <a:off x="27596" y="1609702"/>
        <a:ext cx="886081" cy="1416094"/>
      </dsp:txXfrm>
    </dsp:sp>
    <dsp:sp modelId="{CDA5AC37-112B-46A5-8FA4-DA773D17448C}">
      <dsp:nvSpPr>
        <dsp:cNvPr id="0" name=""/>
        <dsp:cNvSpPr/>
      </dsp:nvSpPr>
      <dsp:spPr>
        <a:xfrm>
          <a:off x="29" y="3160762"/>
          <a:ext cx="941215" cy="1471228"/>
        </a:xfrm>
        <a:prstGeom prst="roundRect">
          <a:avLst>
            <a:gd name="adj" fmla="val 10000"/>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1. Focal loss</a:t>
          </a:r>
        </a:p>
      </dsp:txBody>
      <dsp:txXfrm>
        <a:off x="27596" y="3188329"/>
        <a:ext cx="886081" cy="1416094"/>
      </dsp:txXfrm>
    </dsp:sp>
    <dsp:sp modelId="{D9CEA6DB-FD93-4E4A-B48D-BA1AD2A3F10E}">
      <dsp:nvSpPr>
        <dsp:cNvPr id="0" name=""/>
        <dsp:cNvSpPr/>
      </dsp:nvSpPr>
      <dsp:spPr>
        <a:xfrm>
          <a:off x="1020306" y="1582135"/>
          <a:ext cx="941215" cy="1471228"/>
        </a:xfrm>
        <a:prstGeom prst="roundRect">
          <a:avLst>
            <a:gd name="adj" fmla="val 1000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t>Regression</a:t>
          </a:r>
        </a:p>
      </dsp:txBody>
      <dsp:txXfrm>
        <a:off x="1047873" y="1609702"/>
        <a:ext cx="886081" cy="1416094"/>
      </dsp:txXfrm>
    </dsp:sp>
    <dsp:sp modelId="{8AE2CD18-B453-4320-90B5-2D017C93368B}">
      <dsp:nvSpPr>
        <dsp:cNvPr id="0" name=""/>
        <dsp:cNvSpPr/>
      </dsp:nvSpPr>
      <dsp:spPr>
        <a:xfrm>
          <a:off x="1020306" y="3160762"/>
          <a:ext cx="941215" cy="1471228"/>
        </a:xfrm>
        <a:prstGeom prst="roundRect">
          <a:avLst>
            <a:gd name="adj" fmla="val 10000"/>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1. MSE (Mean squared error)</a:t>
          </a:r>
        </a:p>
        <a:p>
          <a:pPr marL="0" lvl="0" indent="0" algn="ctr" defTabSz="444500">
            <a:lnSpc>
              <a:spcPct val="90000"/>
            </a:lnSpc>
            <a:spcBef>
              <a:spcPct val="0"/>
            </a:spcBef>
            <a:spcAft>
              <a:spcPct val="35000"/>
            </a:spcAft>
            <a:buNone/>
          </a:pPr>
          <a:r>
            <a:rPr lang="en-IN" sz="1000" kern="1200"/>
            <a:t>2. MAE (Mean absolute error</a:t>
          </a:r>
        </a:p>
        <a:p>
          <a:pPr marL="0" lvl="0" indent="0" algn="ctr" defTabSz="444500">
            <a:lnSpc>
              <a:spcPct val="90000"/>
            </a:lnSpc>
            <a:spcBef>
              <a:spcPct val="0"/>
            </a:spcBef>
            <a:spcAft>
              <a:spcPct val="35000"/>
            </a:spcAft>
            <a:buNone/>
          </a:pPr>
          <a:r>
            <a:rPr lang="en-IN" sz="1000" kern="1200"/>
            <a:t>3. Huber loss</a:t>
          </a:r>
        </a:p>
      </dsp:txBody>
      <dsp:txXfrm>
        <a:off x="1047873" y="3188329"/>
        <a:ext cx="886081" cy="1416094"/>
      </dsp:txXfrm>
    </dsp:sp>
    <dsp:sp modelId="{CA445C82-FD58-4A82-8E32-F86E72B4A56F}">
      <dsp:nvSpPr>
        <dsp:cNvPr id="0" name=""/>
        <dsp:cNvSpPr/>
      </dsp:nvSpPr>
      <dsp:spPr>
        <a:xfrm>
          <a:off x="2040583" y="1582135"/>
          <a:ext cx="941215" cy="1471228"/>
        </a:xfrm>
        <a:prstGeom prst="roundRect">
          <a:avLst>
            <a:gd name="adj" fmla="val 1000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t>Classification</a:t>
          </a:r>
        </a:p>
      </dsp:txBody>
      <dsp:txXfrm>
        <a:off x="2068150" y="1609702"/>
        <a:ext cx="886081" cy="1416094"/>
      </dsp:txXfrm>
    </dsp:sp>
    <dsp:sp modelId="{B0E5DBFD-F2A2-40AB-B545-1964B1CB3850}">
      <dsp:nvSpPr>
        <dsp:cNvPr id="0" name=""/>
        <dsp:cNvSpPr/>
      </dsp:nvSpPr>
      <dsp:spPr>
        <a:xfrm>
          <a:off x="2040583" y="3160762"/>
          <a:ext cx="941215" cy="1471228"/>
        </a:xfrm>
        <a:prstGeom prst="roundRect">
          <a:avLst>
            <a:gd name="adj" fmla="val 10000"/>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1. Binary cross entropy</a:t>
          </a:r>
        </a:p>
        <a:p>
          <a:pPr marL="0" lvl="0" indent="0" algn="ctr" defTabSz="444500">
            <a:lnSpc>
              <a:spcPct val="90000"/>
            </a:lnSpc>
            <a:spcBef>
              <a:spcPct val="0"/>
            </a:spcBef>
            <a:spcAft>
              <a:spcPct val="35000"/>
            </a:spcAft>
            <a:buNone/>
          </a:pPr>
          <a:r>
            <a:rPr lang="en-IN" sz="1000" kern="1200"/>
            <a:t>2. Categorical cross entropy</a:t>
          </a:r>
        </a:p>
        <a:p>
          <a:pPr marL="0" lvl="0" indent="0" algn="ctr" defTabSz="444500">
            <a:lnSpc>
              <a:spcPct val="90000"/>
            </a:lnSpc>
            <a:spcBef>
              <a:spcPct val="0"/>
            </a:spcBef>
            <a:spcAft>
              <a:spcPct val="35000"/>
            </a:spcAft>
            <a:buNone/>
          </a:pPr>
          <a:r>
            <a:rPr lang="en-IN" sz="1000" kern="1200"/>
            <a:t>3. Hinge loss</a:t>
          </a:r>
        </a:p>
      </dsp:txBody>
      <dsp:txXfrm>
        <a:off x="2068150" y="3188329"/>
        <a:ext cx="886081" cy="1416094"/>
      </dsp:txXfrm>
    </dsp:sp>
    <dsp:sp modelId="{D919D94A-EE47-4888-A68C-5A8C8307DA8D}">
      <dsp:nvSpPr>
        <dsp:cNvPr id="0" name=""/>
        <dsp:cNvSpPr/>
      </dsp:nvSpPr>
      <dsp:spPr>
        <a:xfrm>
          <a:off x="3060861" y="1582135"/>
          <a:ext cx="941215" cy="1471228"/>
        </a:xfrm>
        <a:prstGeom prst="roundRect">
          <a:avLst>
            <a:gd name="adj" fmla="val 1000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t>Auto-encoders</a:t>
          </a:r>
        </a:p>
      </dsp:txBody>
      <dsp:txXfrm>
        <a:off x="3088428" y="1609702"/>
        <a:ext cx="886081" cy="1416094"/>
      </dsp:txXfrm>
    </dsp:sp>
    <dsp:sp modelId="{C862053A-E09F-48A3-9A5B-997D427AC80D}">
      <dsp:nvSpPr>
        <dsp:cNvPr id="0" name=""/>
        <dsp:cNvSpPr/>
      </dsp:nvSpPr>
      <dsp:spPr>
        <a:xfrm>
          <a:off x="3060861" y="3160762"/>
          <a:ext cx="941215" cy="1471228"/>
        </a:xfrm>
        <a:prstGeom prst="roundRect">
          <a:avLst>
            <a:gd name="adj" fmla="val 10000"/>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1. KL Divergence</a:t>
          </a:r>
        </a:p>
      </dsp:txBody>
      <dsp:txXfrm>
        <a:off x="3088428" y="3188329"/>
        <a:ext cx="886081" cy="1416094"/>
      </dsp:txXfrm>
    </dsp:sp>
    <dsp:sp modelId="{1FCD81FE-2CCC-4743-B22A-A8262DE74278}">
      <dsp:nvSpPr>
        <dsp:cNvPr id="0" name=""/>
        <dsp:cNvSpPr/>
      </dsp:nvSpPr>
      <dsp:spPr>
        <a:xfrm>
          <a:off x="4081138" y="1582135"/>
          <a:ext cx="941215" cy="1471228"/>
        </a:xfrm>
        <a:prstGeom prst="roundRect">
          <a:avLst>
            <a:gd name="adj" fmla="val 1000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t>GAN</a:t>
          </a:r>
        </a:p>
      </dsp:txBody>
      <dsp:txXfrm>
        <a:off x="4108705" y="1609702"/>
        <a:ext cx="886081" cy="1416094"/>
      </dsp:txXfrm>
    </dsp:sp>
    <dsp:sp modelId="{ED2283E1-6BDA-4FD6-89AF-2CDF42C0A3FC}">
      <dsp:nvSpPr>
        <dsp:cNvPr id="0" name=""/>
        <dsp:cNvSpPr/>
      </dsp:nvSpPr>
      <dsp:spPr>
        <a:xfrm>
          <a:off x="4081138" y="3160762"/>
          <a:ext cx="941215" cy="1471228"/>
        </a:xfrm>
        <a:prstGeom prst="roundRect">
          <a:avLst>
            <a:gd name="adj" fmla="val 10000"/>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1. Discrimination loss</a:t>
          </a:r>
        </a:p>
        <a:p>
          <a:pPr marL="0" lvl="0" indent="0" algn="ctr" defTabSz="444500">
            <a:lnSpc>
              <a:spcPct val="90000"/>
            </a:lnSpc>
            <a:spcBef>
              <a:spcPct val="0"/>
            </a:spcBef>
            <a:spcAft>
              <a:spcPct val="35000"/>
            </a:spcAft>
            <a:buNone/>
          </a:pPr>
          <a:r>
            <a:rPr lang="en-IN" sz="1000" kern="1200"/>
            <a:t>2. Min Max Gan lsos</a:t>
          </a:r>
        </a:p>
      </dsp:txBody>
      <dsp:txXfrm>
        <a:off x="4108705" y="3188329"/>
        <a:ext cx="886081" cy="1416094"/>
      </dsp:txXfrm>
    </dsp:sp>
    <dsp:sp modelId="{CF0804C1-2BA0-4C56-9BD8-CCD1BB343CD3}">
      <dsp:nvSpPr>
        <dsp:cNvPr id="0" name=""/>
        <dsp:cNvSpPr/>
      </dsp:nvSpPr>
      <dsp:spPr>
        <a:xfrm>
          <a:off x="5101415" y="1582135"/>
          <a:ext cx="941215" cy="1471228"/>
        </a:xfrm>
        <a:prstGeom prst="roundRect">
          <a:avLst>
            <a:gd name="adj" fmla="val 1000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kern="1200"/>
            <a:t>Embedding </a:t>
          </a:r>
        </a:p>
      </dsp:txBody>
      <dsp:txXfrm>
        <a:off x="5128982" y="1609702"/>
        <a:ext cx="886081" cy="1416094"/>
      </dsp:txXfrm>
    </dsp:sp>
    <dsp:sp modelId="{C88F3B9E-5C11-4BD9-9C53-F4DFF8B3493F}">
      <dsp:nvSpPr>
        <dsp:cNvPr id="0" name=""/>
        <dsp:cNvSpPr/>
      </dsp:nvSpPr>
      <dsp:spPr>
        <a:xfrm>
          <a:off x="5101415" y="3160762"/>
          <a:ext cx="941215" cy="1471228"/>
        </a:xfrm>
        <a:prstGeom prst="roundRect">
          <a:avLst>
            <a:gd name="adj" fmla="val 10000"/>
          </a:avLst>
        </a:prstGeom>
        <a:gradFill rotWithShape="0">
          <a:gsLst>
            <a:gs pos="0">
              <a:schemeClr val="accent6">
                <a:hueOff val="0"/>
                <a:satOff val="0"/>
                <a:lumOff val="0"/>
                <a:alphaOff val="0"/>
                <a:lumMod val="110000"/>
                <a:satMod val="105000"/>
                <a:tint val="67000"/>
              </a:schemeClr>
            </a:gs>
            <a:gs pos="50000">
              <a:schemeClr val="accent6">
                <a:hueOff val="0"/>
                <a:satOff val="0"/>
                <a:lumOff val="0"/>
                <a:alphaOff val="0"/>
                <a:lumMod val="105000"/>
                <a:satMod val="103000"/>
                <a:tint val="73000"/>
              </a:schemeClr>
            </a:gs>
            <a:gs pos="100000">
              <a:schemeClr val="accent6">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1. Triplet loss</a:t>
          </a:r>
        </a:p>
      </dsp:txBody>
      <dsp:txXfrm>
        <a:off x="5128982" y="3188329"/>
        <a:ext cx="886081" cy="141609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2D2F4CB-058B-41F4-BC8D-70AA62515A5C}">
      <dsp:nvSpPr>
        <dsp:cNvPr id="0" name=""/>
        <dsp:cNvSpPr/>
      </dsp:nvSpPr>
      <dsp:spPr>
        <a:xfrm>
          <a:off x="11608" y="1240780"/>
          <a:ext cx="1437679" cy="71883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n-IN" sz="2300" kern="1200"/>
            <a:t>Relu</a:t>
          </a:r>
        </a:p>
      </dsp:txBody>
      <dsp:txXfrm>
        <a:off x="32662" y="1261834"/>
        <a:ext cx="1395571" cy="676731"/>
      </dsp:txXfrm>
    </dsp:sp>
    <dsp:sp modelId="{94705DB6-7862-4921-B1B8-FAAFA4AC0B97}">
      <dsp:nvSpPr>
        <dsp:cNvPr id="0" name=""/>
        <dsp:cNvSpPr/>
      </dsp:nvSpPr>
      <dsp:spPr>
        <a:xfrm rot="18289469">
          <a:off x="1233315" y="1166652"/>
          <a:ext cx="1007017" cy="40429"/>
        </a:xfrm>
        <a:custGeom>
          <a:avLst/>
          <a:gdLst/>
          <a:ahLst/>
          <a:cxnLst/>
          <a:rect l="0" t="0" r="0" b="0"/>
          <a:pathLst>
            <a:path>
              <a:moveTo>
                <a:pt x="0" y="20214"/>
              </a:moveTo>
              <a:lnTo>
                <a:pt x="1007017"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711648" y="1161691"/>
        <a:ext cx="50350" cy="50350"/>
      </dsp:txXfrm>
    </dsp:sp>
    <dsp:sp modelId="{DC4312FC-6BE1-44F2-AD0F-9E898BA1575B}">
      <dsp:nvSpPr>
        <dsp:cNvPr id="0" name=""/>
        <dsp:cNvSpPr/>
      </dsp:nvSpPr>
      <dsp:spPr>
        <a:xfrm>
          <a:off x="2024360" y="414114"/>
          <a:ext cx="1437679" cy="71883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n-IN" sz="2300" kern="1200"/>
            <a:t>Linear</a:t>
          </a:r>
        </a:p>
      </dsp:txBody>
      <dsp:txXfrm>
        <a:off x="2045414" y="435168"/>
        <a:ext cx="1395571" cy="676731"/>
      </dsp:txXfrm>
    </dsp:sp>
    <dsp:sp modelId="{09A5A97B-B65C-4256-B634-DB5BB70EC571}">
      <dsp:nvSpPr>
        <dsp:cNvPr id="0" name=""/>
        <dsp:cNvSpPr/>
      </dsp:nvSpPr>
      <dsp:spPr>
        <a:xfrm rot="19457599">
          <a:off x="3395474" y="546652"/>
          <a:ext cx="708203" cy="40429"/>
        </a:xfrm>
        <a:custGeom>
          <a:avLst/>
          <a:gdLst/>
          <a:ahLst/>
          <a:cxnLst/>
          <a:rect l="0" t="0" r="0" b="0"/>
          <a:pathLst>
            <a:path>
              <a:moveTo>
                <a:pt x="0" y="20214"/>
              </a:moveTo>
              <a:lnTo>
                <a:pt x="708203" y="202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731870" y="549162"/>
        <a:ext cx="35410" cy="35410"/>
      </dsp:txXfrm>
    </dsp:sp>
    <dsp:sp modelId="{689D2D76-67C5-4A69-AFD0-15D83A9DD9DC}">
      <dsp:nvSpPr>
        <dsp:cNvPr id="0" name=""/>
        <dsp:cNvSpPr/>
      </dsp:nvSpPr>
      <dsp:spPr>
        <a:xfrm>
          <a:off x="4037111" y="781"/>
          <a:ext cx="1437679" cy="71883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n-IN" sz="2300" kern="1200"/>
            <a:t>Leaky Relu</a:t>
          </a:r>
        </a:p>
      </dsp:txBody>
      <dsp:txXfrm>
        <a:off x="4058165" y="21835"/>
        <a:ext cx="1395571" cy="676731"/>
      </dsp:txXfrm>
    </dsp:sp>
    <dsp:sp modelId="{6B01E3A4-4B57-4D7C-A43E-18D79590B5E3}">
      <dsp:nvSpPr>
        <dsp:cNvPr id="0" name=""/>
        <dsp:cNvSpPr/>
      </dsp:nvSpPr>
      <dsp:spPr>
        <a:xfrm rot="2142401">
          <a:off x="3395474" y="959985"/>
          <a:ext cx="708203" cy="40429"/>
        </a:xfrm>
        <a:custGeom>
          <a:avLst/>
          <a:gdLst/>
          <a:ahLst/>
          <a:cxnLst/>
          <a:rect l="0" t="0" r="0" b="0"/>
          <a:pathLst>
            <a:path>
              <a:moveTo>
                <a:pt x="0" y="20214"/>
              </a:moveTo>
              <a:lnTo>
                <a:pt x="708203" y="202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731870" y="962495"/>
        <a:ext cx="35410" cy="35410"/>
      </dsp:txXfrm>
    </dsp:sp>
    <dsp:sp modelId="{13AD5B8A-06DF-46B1-A2CC-685BAE1720BA}">
      <dsp:nvSpPr>
        <dsp:cNvPr id="0" name=""/>
        <dsp:cNvSpPr/>
      </dsp:nvSpPr>
      <dsp:spPr>
        <a:xfrm>
          <a:off x="4037111" y="827447"/>
          <a:ext cx="1437679" cy="71883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n-IN" sz="2300" kern="1200"/>
            <a:t>Parametric Relu</a:t>
          </a:r>
        </a:p>
      </dsp:txBody>
      <dsp:txXfrm>
        <a:off x="4058165" y="848501"/>
        <a:ext cx="1395571" cy="676731"/>
      </dsp:txXfrm>
    </dsp:sp>
    <dsp:sp modelId="{657E6BA9-2D37-43AA-BC63-EB1B5C7E9F47}">
      <dsp:nvSpPr>
        <dsp:cNvPr id="0" name=""/>
        <dsp:cNvSpPr/>
      </dsp:nvSpPr>
      <dsp:spPr>
        <a:xfrm rot="3310531">
          <a:off x="1233315" y="1993318"/>
          <a:ext cx="1007017" cy="40429"/>
        </a:xfrm>
        <a:custGeom>
          <a:avLst/>
          <a:gdLst/>
          <a:ahLst/>
          <a:cxnLst/>
          <a:rect l="0" t="0" r="0" b="0"/>
          <a:pathLst>
            <a:path>
              <a:moveTo>
                <a:pt x="0" y="20214"/>
              </a:moveTo>
              <a:lnTo>
                <a:pt x="1007017"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711648" y="1988357"/>
        <a:ext cx="50350" cy="50350"/>
      </dsp:txXfrm>
    </dsp:sp>
    <dsp:sp modelId="{002C0EFE-2134-451E-9137-51FE3F253A00}">
      <dsp:nvSpPr>
        <dsp:cNvPr id="0" name=""/>
        <dsp:cNvSpPr/>
      </dsp:nvSpPr>
      <dsp:spPr>
        <a:xfrm>
          <a:off x="2024360" y="2067445"/>
          <a:ext cx="1437679" cy="71883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n-IN" sz="2300" kern="1200"/>
            <a:t>Non-Linear</a:t>
          </a:r>
        </a:p>
      </dsp:txBody>
      <dsp:txXfrm>
        <a:off x="2045414" y="2088499"/>
        <a:ext cx="1395571" cy="676731"/>
      </dsp:txXfrm>
    </dsp:sp>
    <dsp:sp modelId="{6CE572D9-6969-4272-9454-B7C804A92329}">
      <dsp:nvSpPr>
        <dsp:cNvPr id="0" name=""/>
        <dsp:cNvSpPr/>
      </dsp:nvSpPr>
      <dsp:spPr>
        <a:xfrm rot="19457599">
          <a:off x="3395474" y="2199984"/>
          <a:ext cx="708203" cy="40429"/>
        </a:xfrm>
        <a:custGeom>
          <a:avLst/>
          <a:gdLst/>
          <a:ahLst/>
          <a:cxnLst/>
          <a:rect l="0" t="0" r="0" b="0"/>
          <a:pathLst>
            <a:path>
              <a:moveTo>
                <a:pt x="0" y="20214"/>
              </a:moveTo>
              <a:lnTo>
                <a:pt x="708203" y="202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731870" y="2202494"/>
        <a:ext cx="35410" cy="35410"/>
      </dsp:txXfrm>
    </dsp:sp>
    <dsp:sp modelId="{3D27ABF0-7B86-4926-B9C9-D187531FEE7F}">
      <dsp:nvSpPr>
        <dsp:cNvPr id="0" name=""/>
        <dsp:cNvSpPr/>
      </dsp:nvSpPr>
      <dsp:spPr>
        <a:xfrm>
          <a:off x="4037111" y="1654112"/>
          <a:ext cx="1437679" cy="71883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n-IN" sz="2300" kern="1200"/>
            <a:t>Elu</a:t>
          </a:r>
        </a:p>
      </dsp:txBody>
      <dsp:txXfrm>
        <a:off x="4058165" y="1675166"/>
        <a:ext cx="1395571" cy="676731"/>
      </dsp:txXfrm>
    </dsp:sp>
    <dsp:sp modelId="{887099CD-EA60-497C-A7BF-2ECC388B4ECC}">
      <dsp:nvSpPr>
        <dsp:cNvPr id="0" name=""/>
        <dsp:cNvSpPr/>
      </dsp:nvSpPr>
      <dsp:spPr>
        <a:xfrm rot="2142401">
          <a:off x="3395474" y="2613317"/>
          <a:ext cx="708203" cy="40429"/>
        </a:xfrm>
        <a:custGeom>
          <a:avLst/>
          <a:gdLst/>
          <a:ahLst/>
          <a:cxnLst/>
          <a:rect l="0" t="0" r="0" b="0"/>
          <a:pathLst>
            <a:path>
              <a:moveTo>
                <a:pt x="0" y="20214"/>
              </a:moveTo>
              <a:lnTo>
                <a:pt x="708203" y="202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731870" y="2615827"/>
        <a:ext cx="35410" cy="35410"/>
      </dsp:txXfrm>
    </dsp:sp>
    <dsp:sp modelId="{14819AA0-51A7-4C7E-BABD-79E12F576A63}">
      <dsp:nvSpPr>
        <dsp:cNvPr id="0" name=""/>
        <dsp:cNvSpPr/>
      </dsp:nvSpPr>
      <dsp:spPr>
        <a:xfrm>
          <a:off x="4037111" y="2480778"/>
          <a:ext cx="1437679" cy="71883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n-IN" sz="2300" kern="1200"/>
            <a:t>Selu</a:t>
          </a:r>
        </a:p>
      </dsp:txBody>
      <dsp:txXfrm>
        <a:off x="4058165" y="2501832"/>
        <a:ext cx="1395571" cy="67673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65E157-4910-4A8C-AA43-735BEBE0C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10145</TotalTime>
  <Pages>28</Pages>
  <Words>6397</Words>
  <Characters>36469</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Huzefa Battiwala</dc:creator>
  <cp:keywords/>
  <dc:description/>
  <cp:lastModifiedBy>Huzefa Battiwala</cp:lastModifiedBy>
  <cp:revision>3</cp:revision>
  <dcterms:created xsi:type="dcterms:W3CDTF">2024-02-04T11:44:00Z</dcterms:created>
  <dcterms:modified xsi:type="dcterms:W3CDTF">2024-02-13T02:28:00Z</dcterms:modified>
</cp:coreProperties>
</file>