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FAD4F" w14:textId="675943BA" w:rsidR="00987EAD" w:rsidRDefault="00C12B59" w:rsidP="00C12B59">
      <w:pPr>
        <w:pStyle w:val="Heading1"/>
      </w:pPr>
      <w:r>
        <w:t>Logistic regression</w:t>
      </w:r>
    </w:p>
    <w:p w14:paraId="61B54F1C" w14:textId="77777777" w:rsidR="00C12B59" w:rsidRDefault="00C12B59" w:rsidP="00C12B59"/>
    <w:p w14:paraId="011B498F" w14:textId="77A8EE10" w:rsidR="00C12B59" w:rsidRDefault="00C12B59" w:rsidP="00C12B59">
      <w:r>
        <w:t>Logistic regression is a statistical method used for modelling the probability of binary outcome. It is commonly employed in situations where the dependent variable is categorical and represents two classes, often coded as 0 and 1. Logistic regression models the relationship between the independent variables and the probability of belonging particular category</w:t>
      </w:r>
    </w:p>
    <w:p w14:paraId="5D1606F5" w14:textId="77777777" w:rsidR="00C12B59" w:rsidRDefault="00C12B59" w:rsidP="00C12B59"/>
    <w:p w14:paraId="56AF57C3" w14:textId="31F4E839" w:rsidR="00C12B59" w:rsidRDefault="00C12B59" w:rsidP="00C12B59">
      <w:pPr>
        <w:pStyle w:val="Heading2"/>
      </w:pPr>
      <w:r>
        <w:t>Key points</w:t>
      </w:r>
    </w:p>
    <w:p w14:paraId="2AF3AE62" w14:textId="0346EEF3" w:rsidR="00C12B59" w:rsidRDefault="00C12B59" w:rsidP="00C12B59">
      <w:pPr>
        <w:pStyle w:val="ListParagraph"/>
        <w:numPr>
          <w:ilvl w:val="0"/>
          <w:numId w:val="1"/>
        </w:numPr>
      </w:pPr>
      <w:r>
        <w:t>Binary Outcome:</w:t>
      </w:r>
    </w:p>
    <w:p w14:paraId="75DB3E90" w14:textId="05237450" w:rsidR="00C12B59" w:rsidRDefault="00C12B59" w:rsidP="00C12B59">
      <w:pPr>
        <w:pStyle w:val="ListParagraph"/>
        <w:numPr>
          <w:ilvl w:val="1"/>
          <w:numId w:val="1"/>
        </w:numPr>
      </w:pPr>
      <w:r>
        <w:t>It is used when the dependent variable is binary or dichotomous indicating two possible outcomes (e.g. yes/no, success/failure etc)</w:t>
      </w:r>
    </w:p>
    <w:p w14:paraId="5EB0A3EF" w14:textId="7CC1639A" w:rsidR="00C12B59" w:rsidRDefault="00C12B59" w:rsidP="00C12B59">
      <w:pPr>
        <w:pStyle w:val="ListParagraph"/>
        <w:numPr>
          <w:ilvl w:val="0"/>
          <w:numId w:val="1"/>
        </w:numPr>
      </w:pPr>
      <w:r>
        <w:t>Sigmoid function:</w:t>
      </w:r>
    </w:p>
    <w:p w14:paraId="68448BDC" w14:textId="5F96033B" w:rsidR="00C12B59" w:rsidRDefault="00C12B59" w:rsidP="00C12B59">
      <w:pPr>
        <w:pStyle w:val="ListParagraph"/>
        <w:numPr>
          <w:ilvl w:val="1"/>
          <w:numId w:val="1"/>
        </w:numPr>
      </w:pPr>
      <w:r>
        <w:t>The logistic regression model used the sigmoid (logistic) function to transform a linear combination of the independent variables into a probability between 0 and 1.</w:t>
      </w:r>
    </w:p>
    <w:p w14:paraId="37CA4E3C" w14:textId="5B5CFC78" w:rsidR="00C12B59" w:rsidRDefault="00C12B59" w:rsidP="00C12B59">
      <w:pPr>
        <w:pStyle w:val="ListParagraph"/>
        <w:numPr>
          <w:ilvl w:val="0"/>
          <w:numId w:val="1"/>
        </w:numPr>
      </w:pPr>
      <w:r>
        <w:t>Log-Odds Transformation:</w:t>
      </w:r>
    </w:p>
    <w:p w14:paraId="6FD4474B" w14:textId="41B22BC2" w:rsidR="00C12B59" w:rsidRDefault="00C12B59" w:rsidP="00C12B59">
      <w:pPr>
        <w:pStyle w:val="ListParagraph"/>
        <w:numPr>
          <w:ilvl w:val="1"/>
          <w:numId w:val="1"/>
        </w:numPr>
      </w:pPr>
      <w:r>
        <w:t>The linear combination of independent variables is transformed into log-odds using logistic function. The log-odds represent the logarithm of the odds of the event occurring.</w:t>
      </w:r>
    </w:p>
    <w:p w14:paraId="63639219" w14:textId="7AA1D1D7" w:rsidR="00C12B59" w:rsidRDefault="00C12B59" w:rsidP="00C12B59">
      <w:pPr>
        <w:pStyle w:val="ListParagraph"/>
        <w:numPr>
          <w:ilvl w:val="0"/>
          <w:numId w:val="1"/>
        </w:numPr>
      </w:pPr>
      <w:r>
        <w:t>Equation:</w:t>
      </w:r>
    </w:p>
    <w:p w14:paraId="609D5488" w14:textId="23BE5890" w:rsidR="00C12B59" w:rsidRDefault="00C12B59" w:rsidP="00C12B59">
      <w:pPr>
        <w:pStyle w:val="ListParagraph"/>
        <w:numPr>
          <w:ilvl w:val="1"/>
          <w:numId w:val="1"/>
        </w:numPr>
      </w:pPr>
      <w:r>
        <w:t>The logistic regression equation of single predictor is given by:</w:t>
      </w:r>
    </w:p>
    <w:p w14:paraId="4A962F31" w14:textId="58D9DAE0" w:rsidR="00C12B59" w:rsidRPr="00C12B59" w:rsidRDefault="00C12B59" w:rsidP="00C12B59">
      <w:pPr>
        <w:pStyle w:val="ListParagraph"/>
        <w:numPr>
          <w:ilvl w:val="2"/>
          <w:numId w:val="1"/>
        </w:numPr>
        <w:rPr>
          <w:rFonts w:eastAsiaTheme="minorEastAsia"/>
        </w:rPr>
      </w:pPr>
      <m:oMath>
        <m:r>
          <w:rPr>
            <w:rFonts w:ascii="Cambria Math" w:hAnsi="Cambria Math"/>
          </w:rPr>
          <m:t>logit</m:t>
        </m:r>
        <m:d>
          <m:dPr>
            <m:ctrlPr>
              <w:rPr>
                <w:rFonts w:ascii="Cambria Math" w:hAnsi="Cambria Math"/>
                <w:i/>
              </w:rPr>
            </m:ctrlPr>
          </m:dPr>
          <m:e>
            <m:r>
              <w:rPr>
                <w:rFonts w:ascii="Cambria Math" w:hAnsi="Cambria Math"/>
              </w:rPr>
              <m:t>p</m:t>
            </m:r>
          </m:e>
        </m:d>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x</m:t>
        </m:r>
      </m:oMath>
    </w:p>
    <w:p w14:paraId="33CAF007" w14:textId="698ACE60" w:rsidR="00C12B59" w:rsidRDefault="00C12B59" w:rsidP="00C12B59">
      <w:pPr>
        <w:pStyle w:val="ListParagraph"/>
        <w:numPr>
          <w:ilvl w:val="2"/>
          <w:numId w:val="1"/>
        </w:numPr>
        <w:rPr>
          <w:rFonts w:eastAsiaTheme="minorEastAsia"/>
        </w:rPr>
      </w:pPr>
      <w:r>
        <w:rPr>
          <w:rFonts w:eastAsiaTheme="minorEastAsia"/>
        </w:rPr>
        <w:t xml:space="preserve">Where p is the probability of the event,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Pr>
          <w:rFonts w:eastAsiaTheme="minorEastAsia"/>
        </w:rPr>
        <w:t xml:space="preserve"> is the intercept, </w:t>
      </w:r>
      <m:oMath>
        <m:sSub>
          <m:sSubPr>
            <m:ctrlPr>
              <w:rPr>
                <w:rFonts w:ascii="Cambria Math" w:hAnsi="Cambria Math"/>
                <w:i/>
              </w:rPr>
            </m:ctrlPr>
          </m:sSubPr>
          <m:e>
            <m:r>
              <w:rPr>
                <w:rFonts w:ascii="Cambria Math" w:hAnsi="Cambria Math"/>
              </w:rPr>
              <m:t>β</m:t>
            </m:r>
          </m:e>
          <m:sub>
            <m:r>
              <w:rPr>
                <w:rFonts w:ascii="Cambria Math" w:hAnsi="Cambria Math"/>
              </w:rPr>
              <m:t>1</m:t>
            </m:r>
          </m:sub>
        </m:sSub>
      </m:oMath>
      <w:r>
        <w:rPr>
          <w:rFonts w:eastAsiaTheme="minorEastAsia"/>
        </w:rPr>
        <w:t xml:space="preserve"> is the coefficient for the predictor x.</w:t>
      </w:r>
    </w:p>
    <w:p w14:paraId="0B42D9E2" w14:textId="6C2C3DA4" w:rsidR="00C12B59" w:rsidRDefault="00C12B59" w:rsidP="00C12B59">
      <w:pPr>
        <w:pStyle w:val="ListParagraph"/>
        <w:numPr>
          <w:ilvl w:val="0"/>
          <w:numId w:val="1"/>
        </w:numPr>
        <w:rPr>
          <w:rFonts w:eastAsiaTheme="minorEastAsia"/>
        </w:rPr>
      </w:pPr>
      <w:r>
        <w:rPr>
          <w:rFonts w:eastAsiaTheme="minorEastAsia"/>
        </w:rPr>
        <w:t>Odds Ratio:</w:t>
      </w:r>
    </w:p>
    <w:p w14:paraId="228E22B0" w14:textId="0A602D8E" w:rsidR="00C12B59" w:rsidRDefault="00C12B59" w:rsidP="00C12B59">
      <w:pPr>
        <w:pStyle w:val="ListParagraph"/>
        <w:numPr>
          <w:ilvl w:val="1"/>
          <w:numId w:val="1"/>
        </w:numPr>
        <w:rPr>
          <w:rFonts w:eastAsiaTheme="minorEastAsia"/>
        </w:rPr>
      </w:pPr>
      <w:r>
        <w:rPr>
          <w:rFonts w:eastAsiaTheme="minorEastAsia"/>
        </w:rPr>
        <w:t>The odds ratio represents the multiplicative change in odds for a one-unit change in the predictor variable.</w:t>
      </w:r>
    </w:p>
    <w:p w14:paraId="3AA52426" w14:textId="5E393E5C" w:rsidR="00C12B59" w:rsidRDefault="00C12B59" w:rsidP="00C12B59">
      <w:pPr>
        <w:pStyle w:val="ListParagraph"/>
        <w:numPr>
          <w:ilvl w:val="0"/>
          <w:numId w:val="1"/>
        </w:numPr>
        <w:rPr>
          <w:rFonts w:eastAsiaTheme="minorEastAsia"/>
        </w:rPr>
      </w:pPr>
      <w:r>
        <w:rPr>
          <w:rFonts w:eastAsiaTheme="minorEastAsia"/>
        </w:rPr>
        <w:t>Maximum Likelihood Estimation (MLE):</w:t>
      </w:r>
    </w:p>
    <w:p w14:paraId="09FEE2FA" w14:textId="6558149B" w:rsidR="00CE5FF7" w:rsidRDefault="00C12B59" w:rsidP="00CE5FF7">
      <w:pPr>
        <w:pStyle w:val="ListParagraph"/>
        <w:numPr>
          <w:ilvl w:val="1"/>
          <w:numId w:val="1"/>
        </w:numPr>
        <w:rPr>
          <w:rFonts w:eastAsiaTheme="minorEastAsia"/>
        </w:rPr>
      </w:pPr>
      <w:r>
        <w:rPr>
          <w:rFonts w:eastAsiaTheme="minorEastAsia"/>
        </w:rPr>
        <w:t xml:space="preserve">Logistic regression </w:t>
      </w:r>
      <w:r w:rsidR="00CE5FF7">
        <w:rPr>
          <w:rFonts w:eastAsiaTheme="minorEastAsia"/>
        </w:rPr>
        <w:t>estimates the</w:t>
      </w:r>
      <w:r>
        <w:rPr>
          <w:rFonts w:eastAsiaTheme="minorEastAsia"/>
        </w:rPr>
        <w:t xml:space="preserve"> parameters (coefficients) using the maximum likelihood estimation method, maximising the likelihood of observing the given outcomes.</w:t>
      </w:r>
    </w:p>
    <w:p w14:paraId="6FF7CF3D" w14:textId="6B9A4658" w:rsidR="00CE5FF7" w:rsidRDefault="00CE5FF7" w:rsidP="00CE5FF7">
      <w:pPr>
        <w:pStyle w:val="ListParagraph"/>
        <w:numPr>
          <w:ilvl w:val="0"/>
          <w:numId w:val="1"/>
        </w:numPr>
        <w:rPr>
          <w:rFonts w:eastAsiaTheme="minorEastAsia"/>
        </w:rPr>
      </w:pPr>
      <w:r>
        <w:rPr>
          <w:rFonts w:eastAsiaTheme="minorEastAsia"/>
        </w:rPr>
        <w:t xml:space="preserve">Assumptions: </w:t>
      </w:r>
    </w:p>
    <w:p w14:paraId="71078101" w14:textId="68ED2015" w:rsidR="00CE5FF7" w:rsidRDefault="00CE5FF7" w:rsidP="00CE5FF7">
      <w:pPr>
        <w:pStyle w:val="ListParagraph"/>
        <w:numPr>
          <w:ilvl w:val="1"/>
          <w:numId w:val="1"/>
        </w:numPr>
        <w:rPr>
          <w:rFonts w:eastAsiaTheme="minorEastAsia"/>
        </w:rPr>
      </w:pPr>
      <w:r>
        <w:rPr>
          <w:rFonts w:eastAsiaTheme="minorEastAsia"/>
        </w:rPr>
        <w:t>The data should be or almost linearly separable.</w:t>
      </w:r>
    </w:p>
    <w:p w14:paraId="27D4F3DF" w14:textId="77777777" w:rsidR="00CE5FF7" w:rsidRDefault="00CE5FF7" w:rsidP="00CE5FF7">
      <w:pPr>
        <w:rPr>
          <w:rFonts w:eastAsiaTheme="minorEastAsia"/>
        </w:rPr>
      </w:pPr>
    </w:p>
    <w:p w14:paraId="7012D0A1" w14:textId="77777777" w:rsidR="00D22B86" w:rsidRDefault="00D22B86" w:rsidP="00CE5FF7">
      <w:pPr>
        <w:rPr>
          <w:rFonts w:eastAsiaTheme="minorEastAsia"/>
        </w:rPr>
      </w:pPr>
    </w:p>
    <w:p w14:paraId="0AD65DC7" w14:textId="77777777" w:rsidR="00D22B86" w:rsidRDefault="00D22B86" w:rsidP="00CE5FF7">
      <w:pPr>
        <w:rPr>
          <w:rFonts w:eastAsiaTheme="minorEastAsia"/>
        </w:rPr>
      </w:pPr>
    </w:p>
    <w:p w14:paraId="7291BEE1" w14:textId="77777777" w:rsidR="00D22B86" w:rsidRDefault="00D22B86" w:rsidP="00CE5FF7">
      <w:pPr>
        <w:rPr>
          <w:rFonts w:eastAsiaTheme="minorEastAsia"/>
        </w:rPr>
      </w:pPr>
    </w:p>
    <w:p w14:paraId="3A6673F5" w14:textId="77777777" w:rsidR="00D22B86" w:rsidRDefault="00D22B86" w:rsidP="00CE5FF7">
      <w:pPr>
        <w:rPr>
          <w:rFonts w:eastAsiaTheme="minorEastAsia"/>
        </w:rPr>
      </w:pPr>
    </w:p>
    <w:p w14:paraId="1EB29000" w14:textId="77777777" w:rsidR="00D22B86" w:rsidRDefault="00D22B86" w:rsidP="00CE5FF7">
      <w:pPr>
        <w:rPr>
          <w:rFonts w:eastAsiaTheme="minorEastAsia"/>
        </w:rPr>
      </w:pPr>
    </w:p>
    <w:p w14:paraId="33496908" w14:textId="77777777" w:rsidR="00D22B86" w:rsidRDefault="00D22B86" w:rsidP="00CE5FF7">
      <w:pPr>
        <w:rPr>
          <w:rFonts w:eastAsiaTheme="minorEastAsia"/>
        </w:rPr>
      </w:pPr>
    </w:p>
    <w:p w14:paraId="2D70462A" w14:textId="77777777" w:rsidR="00D22B86" w:rsidRPr="00D22B86" w:rsidRDefault="00D22B86" w:rsidP="00D22B86">
      <w:pPr>
        <w:pStyle w:val="Heading3"/>
        <w:rPr>
          <w:rFonts w:asciiTheme="minorHAnsi" w:hAnsiTheme="minorHAnsi" w:cstheme="minorHAnsi"/>
          <w:sz w:val="22"/>
          <w:szCs w:val="22"/>
        </w:rPr>
      </w:pPr>
      <w:r w:rsidRPr="00D22B86">
        <w:rPr>
          <w:rFonts w:asciiTheme="minorHAnsi" w:hAnsiTheme="minorHAnsi" w:cstheme="minorHAnsi"/>
          <w:sz w:val="22"/>
          <w:szCs w:val="22"/>
        </w:rPr>
        <w:lastRenderedPageBreak/>
        <w:t>Logistic Regression Training Process:</w:t>
      </w:r>
    </w:p>
    <w:p w14:paraId="47408815" w14:textId="77777777" w:rsidR="00D22B86" w:rsidRPr="00D22B86" w:rsidRDefault="00D22B86" w:rsidP="00D22B86">
      <w:pPr>
        <w:pStyle w:val="NormalWeb"/>
        <w:numPr>
          <w:ilvl w:val="0"/>
          <w:numId w:val="2"/>
        </w:numPr>
        <w:rPr>
          <w:rFonts w:asciiTheme="minorHAnsi" w:hAnsiTheme="minorHAnsi" w:cstheme="minorHAnsi"/>
          <w:sz w:val="22"/>
          <w:szCs w:val="22"/>
        </w:rPr>
      </w:pPr>
      <w:r w:rsidRPr="00D22B86">
        <w:rPr>
          <w:rStyle w:val="Strong"/>
          <w:rFonts w:asciiTheme="minorHAnsi" w:hAnsiTheme="minorHAnsi" w:cstheme="minorHAnsi"/>
          <w:sz w:val="22"/>
          <w:szCs w:val="22"/>
        </w:rPr>
        <w:t>Initialization:</w:t>
      </w:r>
    </w:p>
    <w:p w14:paraId="11B16AC5" w14:textId="77777777" w:rsidR="00D22B86" w:rsidRPr="00D22B86" w:rsidRDefault="00D22B86" w:rsidP="00D22B86">
      <w:pPr>
        <w:numPr>
          <w:ilvl w:val="1"/>
          <w:numId w:val="2"/>
        </w:numPr>
        <w:spacing w:before="100" w:beforeAutospacing="1" w:after="100" w:afterAutospacing="1" w:line="240" w:lineRule="auto"/>
        <w:rPr>
          <w:rFonts w:cstheme="minorHAnsi"/>
        </w:rPr>
      </w:pPr>
      <w:r w:rsidRPr="00D22B86">
        <w:rPr>
          <w:rFonts w:cstheme="minorHAnsi"/>
        </w:rPr>
        <w:t>Initial weights are assigned randomly.</w:t>
      </w:r>
    </w:p>
    <w:p w14:paraId="5E59B293" w14:textId="77777777" w:rsidR="00D22B86" w:rsidRPr="00D22B86" w:rsidRDefault="00D22B86" w:rsidP="00D22B86">
      <w:pPr>
        <w:pStyle w:val="NormalWeb"/>
        <w:numPr>
          <w:ilvl w:val="0"/>
          <w:numId w:val="2"/>
        </w:numPr>
        <w:rPr>
          <w:rFonts w:asciiTheme="minorHAnsi" w:hAnsiTheme="minorHAnsi" w:cstheme="minorHAnsi"/>
          <w:sz w:val="22"/>
          <w:szCs w:val="22"/>
        </w:rPr>
      </w:pPr>
      <w:r w:rsidRPr="00D22B86">
        <w:rPr>
          <w:rStyle w:val="Strong"/>
          <w:rFonts w:asciiTheme="minorHAnsi" w:hAnsiTheme="minorHAnsi" w:cstheme="minorHAnsi"/>
          <w:sz w:val="22"/>
          <w:szCs w:val="22"/>
        </w:rPr>
        <w:t>Sigmoid Function:</w:t>
      </w:r>
    </w:p>
    <w:p w14:paraId="0731AE1E" w14:textId="77777777" w:rsidR="00D22B86" w:rsidRPr="00D22B86" w:rsidRDefault="00D22B86" w:rsidP="00D22B86">
      <w:pPr>
        <w:numPr>
          <w:ilvl w:val="1"/>
          <w:numId w:val="2"/>
        </w:numPr>
        <w:spacing w:before="100" w:beforeAutospacing="1" w:after="100" w:afterAutospacing="1" w:line="240" w:lineRule="auto"/>
        <w:rPr>
          <w:rFonts w:eastAsiaTheme="minorEastAsia" w:cstheme="minorHAnsi"/>
        </w:rPr>
      </w:pPr>
      <w:r w:rsidRPr="00D22B86">
        <w:rPr>
          <w:rFonts w:cstheme="minorHAnsi"/>
        </w:rPr>
        <w:t>The sigmoid function (σ) is used to transform the weighted sum (z) into a probability value between 0 and 1.</w:t>
      </w:r>
    </w:p>
    <w:p w14:paraId="1B7F591B" w14:textId="6CD553F3" w:rsidR="00D22B86" w:rsidRPr="00D22B86" w:rsidRDefault="00D22B86" w:rsidP="00D22B86">
      <w:pPr>
        <w:spacing w:before="100" w:beforeAutospacing="1" w:after="100" w:afterAutospacing="1" w:line="240" w:lineRule="auto"/>
        <w:ind w:left="1080"/>
        <w:jc w:val="center"/>
        <w:rPr>
          <w:rFonts w:eastAsiaTheme="minorEastAsia" w:cstheme="minorHAnsi"/>
        </w:rPr>
      </w:pPr>
      <m:oMathPara>
        <m:oMath>
          <m:r>
            <m:rPr>
              <m:sty m:val="p"/>
            </m:rPr>
            <w:rPr>
              <w:rStyle w:val="mord"/>
              <w:rFonts w:ascii="Cambria Math" w:hAnsi="Cambria Math" w:cstheme="minorHAnsi"/>
            </w:rPr>
            <m:t>σ</m:t>
          </m:r>
          <m:r>
            <m:rPr>
              <m:sty m:val="b"/>
            </m:rPr>
            <w:rPr>
              <w:rStyle w:val="mopen"/>
              <w:rFonts w:ascii="Cambria Math" w:hAnsi="Cambria Math" w:cstheme="minorHAnsi"/>
            </w:rPr>
            <m:t>(</m:t>
          </m:r>
          <m:r>
            <m:rPr>
              <m:sty m:val="p"/>
            </m:rPr>
            <w:rPr>
              <w:rStyle w:val="mord"/>
              <w:rFonts w:ascii="Cambria Math" w:hAnsi="Cambria Math" w:cstheme="minorHAnsi"/>
            </w:rPr>
            <m:t>z</m:t>
          </m:r>
          <m:r>
            <m:rPr>
              <m:sty m:val="p"/>
            </m:rPr>
            <w:rPr>
              <w:rStyle w:val="mclose"/>
              <w:rFonts w:ascii="Cambria Math" w:hAnsi="Cambria Math" w:cstheme="minorHAnsi"/>
            </w:rPr>
            <m:t>)</m:t>
          </m:r>
          <m:r>
            <m:rPr>
              <m:sty m:val="p"/>
            </m:rPr>
            <w:rPr>
              <w:rStyle w:val="mrel"/>
              <w:rFonts w:ascii="Cambria Math" w:hAnsi="Cambria Math" w:cstheme="minorHAnsi"/>
            </w:rPr>
            <m:t>=</m:t>
          </m:r>
          <m:f>
            <m:fPr>
              <m:ctrlPr>
                <w:rPr>
                  <w:rStyle w:val="mbin"/>
                  <w:rFonts w:ascii="Cambria Math" w:hAnsi="Cambria Math" w:cstheme="minorHAnsi"/>
                </w:rPr>
              </m:ctrlPr>
            </m:fPr>
            <m:num>
              <m:r>
                <m:rPr>
                  <m:sty m:val="p"/>
                </m:rPr>
                <w:rPr>
                  <w:rStyle w:val="mord"/>
                  <w:rFonts w:ascii="Cambria Math" w:hAnsi="Cambria Math" w:cstheme="minorHAnsi"/>
                </w:rPr>
                <m:t>1</m:t>
              </m:r>
              <m:ctrlPr>
                <w:rPr>
                  <w:rStyle w:val="mrel"/>
                  <w:rFonts w:ascii="Cambria Math" w:hAnsi="Cambria Math" w:cstheme="minorHAnsi"/>
                </w:rPr>
              </m:ctrlPr>
            </m:num>
            <m:den>
              <m:sSup>
                <m:sSupPr>
                  <m:ctrlPr>
                    <w:rPr>
                      <w:rStyle w:val="mord"/>
                      <w:rFonts w:ascii="Cambria Math" w:hAnsi="Cambria Math" w:cstheme="minorHAnsi"/>
                    </w:rPr>
                  </m:ctrlPr>
                </m:sSupPr>
                <m:e>
                  <m:r>
                    <m:rPr>
                      <m:sty m:val="p"/>
                    </m:rPr>
                    <w:rPr>
                      <w:rStyle w:val="mord"/>
                      <w:rFonts w:ascii="Cambria Math" w:hAnsi="Cambria Math" w:cstheme="minorHAnsi"/>
                    </w:rPr>
                    <m:t>1+e</m:t>
                  </m:r>
                  <m:ctrlPr>
                    <w:rPr>
                      <w:rStyle w:val="mbin"/>
                      <w:rFonts w:ascii="Cambria Math" w:hAnsi="Cambria Math" w:cstheme="minorHAnsi"/>
                    </w:rPr>
                  </m:ctrlPr>
                </m:e>
                <m:sup>
                  <m:r>
                    <m:rPr>
                      <m:sty m:val="p"/>
                    </m:rPr>
                    <w:rPr>
                      <w:rStyle w:val="mord"/>
                      <w:rFonts w:ascii="Cambria Math" w:hAnsi="Cambria Math" w:cstheme="minorHAnsi"/>
                    </w:rPr>
                    <m:t>-z</m:t>
                  </m:r>
                </m:sup>
              </m:sSup>
            </m:den>
          </m:f>
          <m:r>
            <m:rPr>
              <m:sty m:val="p"/>
            </m:rPr>
            <w:rPr>
              <w:rStyle w:val="vlist-s"/>
              <w:rFonts w:ascii="Cambria Math" w:hAnsi="Cambria Math" w:cstheme="minorHAnsi"/>
            </w:rPr>
            <m:t>​</m:t>
          </m:r>
        </m:oMath>
      </m:oMathPara>
    </w:p>
    <w:p w14:paraId="407FC9DE" w14:textId="77777777" w:rsidR="00D22B86" w:rsidRPr="00D22B86" w:rsidRDefault="00D22B86" w:rsidP="00D22B86">
      <w:pPr>
        <w:pStyle w:val="NormalWeb"/>
        <w:numPr>
          <w:ilvl w:val="0"/>
          <w:numId w:val="2"/>
        </w:numPr>
        <w:rPr>
          <w:rFonts w:asciiTheme="minorHAnsi" w:hAnsiTheme="minorHAnsi" w:cstheme="minorHAnsi"/>
          <w:sz w:val="22"/>
          <w:szCs w:val="22"/>
        </w:rPr>
      </w:pPr>
      <w:r w:rsidRPr="00D22B86">
        <w:rPr>
          <w:rStyle w:val="Strong"/>
          <w:rFonts w:asciiTheme="minorHAnsi" w:hAnsiTheme="minorHAnsi" w:cstheme="minorHAnsi"/>
          <w:sz w:val="22"/>
          <w:szCs w:val="22"/>
        </w:rPr>
        <w:t>Weight Adjustment:</w:t>
      </w:r>
    </w:p>
    <w:p w14:paraId="12CFDC80" w14:textId="61F2B41C" w:rsidR="00D22B86" w:rsidRPr="00D22B86" w:rsidRDefault="00D22B86" w:rsidP="00D22B86">
      <w:pPr>
        <w:numPr>
          <w:ilvl w:val="1"/>
          <w:numId w:val="2"/>
        </w:numPr>
        <w:spacing w:before="100" w:beforeAutospacing="1" w:after="100" w:afterAutospacing="1" w:line="240" w:lineRule="auto"/>
        <w:rPr>
          <w:rFonts w:cstheme="minorHAnsi"/>
        </w:rPr>
      </w:pPr>
      <w:r w:rsidRPr="00D22B86">
        <w:rPr>
          <w:rFonts w:cstheme="minorHAnsi"/>
        </w:rPr>
        <w:t>The weights are adjusted based on the difference between the predicted (</w:t>
      </w:r>
      <m:oMath>
        <m:sSub>
          <m:sSubPr>
            <m:ctrlPr>
              <w:rPr>
                <w:rStyle w:val="hgkelc"/>
                <w:rFonts w:ascii="Cambria Math" w:hAnsi="Cambria Math" w:cstheme="minorHAnsi"/>
                <w:lang w:val="en"/>
              </w:rPr>
            </m:ctrlPr>
          </m:sSubPr>
          <m:e>
            <m:r>
              <w:rPr>
                <w:rStyle w:val="hgkelc"/>
                <w:rFonts w:ascii="Cambria Math" w:hAnsi="Cambria Math" w:cstheme="minorHAnsi"/>
                <w:lang w:val="en"/>
              </w:rPr>
              <m:t>ŷ</m:t>
            </m:r>
          </m:e>
          <m:sub>
            <m:r>
              <w:rPr>
                <w:rStyle w:val="hgkelc"/>
                <w:rFonts w:ascii="Cambria Math" w:hAnsi="Cambria Math" w:cstheme="minorHAnsi"/>
                <w:lang w:val="en"/>
              </w:rPr>
              <m:t>i</m:t>
            </m:r>
          </m:sub>
        </m:sSub>
      </m:oMath>
      <w:r w:rsidRPr="00D22B86">
        <w:rPr>
          <w:rStyle w:val="vlist-s"/>
          <w:rFonts w:cstheme="minorHAnsi"/>
        </w:rPr>
        <w:t>​</w:t>
      </w:r>
      <w:r w:rsidRPr="00D22B86">
        <w:rPr>
          <w:rFonts w:cstheme="minorHAnsi"/>
        </w:rPr>
        <w:t>) and actual (</w:t>
      </w:r>
      <m:oMath>
        <m:sSub>
          <m:sSubPr>
            <m:ctrlPr>
              <w:rPr>
                <w:rStyle w:val="hgkelc"/>
                <w:rFonts w:ascii="Cambria Math" w:hAnsi="Cambria Math" w:cstheme="minorHAnsi"/>
                <w:lang w:val="en"/>
              </w:rPr>
            </m:ctrlPr>
          </m:sSubPr>
          <m:e>
            <m:r>
              <w:rPr>
                <w:rStyle w:val="hgkelc"/>
                <w:rFonts w:ascii="Cambria Math" w:hAnsi="Cambria Math" w:cstheme="minorHAnsi"/>
                <w:lang w:val="en"/>
              </w:rPr>
              <m:t>y</m:t>
            </m:r>
          </m:e>
          <m:sub>
            <m:r>
              <w:rPr>
                <w:rStyle w:val="hgkelc"/>
                <w:rFonts w:ascii="Cambria Math" w:hAnsi="Cambria Math" w:cstheme="minorHAnsi"/>
                <w:lang w:val="en"/>
              </w:rPr>
              <m:t>i</m:t>
            </m:r>
          </m:sub>
        </m:sSub>
      </m:oMath>
      <w:r w:rsidRPr="00D22B86">
        <w:rPr>
          <w:rFonts w:cstheme="minorHAnsi"/>
        </w:rPr>
        <w:t xml:space="preserve">) values using the gradient descent algorithm. </w:t>
      </w:r>
    </w:p>
    <w:p w14:paraId="04E676B1" w14:textId="77777777" w:rsidR="00D22B86" w:rsidRPr="00D22B86" w:rsidRDefault="00000000" w:rsidP="00D22B86">
      <w:pPr>
        <w:ind w:left="360"/>
        <w:rPr>
          <w:rStyle w:val="hgkelc"/>
          <w:rFonts w:eastAsiaTheme="minorEastAsia" w:cstheme="minorHAnsi"/>
          <w:lang w:val="en"/>
        </w:rPr>
      </w:pPr>
      <m:oMathPara>
        <m:oMath>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new</m:t>
              </m:r>
            </m:sub>
          </m:sSub>
          <m:r>
            <w:rPr>
              <w:rFonts w:ascii="Cambria Math" w:eastAsiaTheme="minorEastAsia" w:hAnsi="Cambria Math" w:cstheme="minorHAnsi"/>
            </w:rPr>
            <m:t xml:space="preserve">= </m:t>
          </m:r>
          <m:sSub>
            <m:sSubPr>
              <m:ctrlPr>
                <w:rPr>
                  <w:rFonts w:ascii="Cambria Math" w:eastAsiaTheme="minorEastAsia" w:hAnsi="Cambria Math" w:cstheme="minorHAnsi"/>
                  <w:i/>
                </w:rPr>
              </m:ctrlPr>
            </m:sSubPr>
            <m:e>
              <m:r>
                <w:rPr>
                  <w:rFonts w:ascii="Cambria Math" w:eastAsiaTheme="minorEastAsia" w:hAnsi="Cambria Math" w:cstheme="minorHAnsi"/>
                </w:rPr>
                <m:t>w</m:t>
              </m:r>
            </m:e>
            <m:sub>
              <m:r>
                <w:rPr>
                  <w:rFonts w:ascii="Cambria Math" w:eastAsiaTheme="minorEastAsia" w:hAnsi="Cambria Math" w:cstheme="minorHAnsi"/>
                </w:rPr>
                <m:t>0</m:t>
              </m:r>
            </m:sub>
          </m:sSub>
          <m:r>
            <w:rPr>
              <w:rFonts w:ascii="Cambria Math" w:eastAsiaTheme="minorEastAsia" w:hAnsi="Cambria Math" w:cstheme="minorHAnsi"/>
            </w:rPr>
            <m:t>+</m:t>
          </m:r>
          <m:r>
            <m:rPr>
              <m:sty m:val="p"/>
            </m:rPr>
            <w:rPr>
              <w:rStyle w:val="mord"/>
              <w:rFonts w:ascii="Cambria Math" w:hAnsi="Cambria Math" w:cstheme="minorHAnsi"/>
            </w:rPr>
            <m:t>η</m:t>
          </m:r>
          <m:d>
            <m:dPr>
              <m:ctrlPr>
                <w:rPr>
                  <w:rStyle w:val="hgkelc"/>
                  <w:rFonts w:ascii="Cambria Math" w:hAnsi="Cambria Math" w:cstheme="minorHAnsi"/>
                  <w:lang w:val="en"/>
                </w:rPr>
              </m:ctrlPr>
            </m:dPr>
            <m:e>
              <m:sSub>
                <m:sSubPr>
                  <m:ctrlPr>
                    <w:rPr>
                      <w:rStyle w:val="hgkelc"/>
                      <w:rFonts w:ascii="Cambria Math" w:hAnsi="Cambria Math" w:cstheme="minorHAnsi"/>
                      <w:lang w:val="en"/>
                    </w:rPr>
                  </m:ctrlPr>
                </m:sSubPr>
                <m:e>
                  <m:r>
                    <w:rPr>
                      <w:rStyle w:val="hgkelc"/>
                      <w:rFonts w:ascii="Cambria Math" w:hAnsi="Cambria Math" w:cstheme="minorHAnsi"/>
                      <w:lang w:val="en"/>
                    </w:rPr>
                    <m:t>y</m:t>
                  </m:r>
                </m:e>
                <m:sub>
                  <m:r>
                    <w:rPr>
                      <w:rStyle w:val="hgkelc"/>
                      <w:rFonts w:ascii="Cambria Math" w:hAnsi="Cambria Math" w:cstheme="minorHAnsi"/>
                      <w:lang w:val="en"/>
                    </w:rPr>
                    <m:t>i</m:t>
                  </m:r>
                </m:sub>
              </m:sSub>
              <m:r>
                <w:rPr>
                  <w:rStyle w:val="hgkelc"/>
                  <w:rFonts w:ascii="Cambria Math" w:hAnsi="Cambria Math" w:cstheme="minorHAnsi"/>
                  <w:lang w:val="en"/>
                </w:rPr>
                <m:t>-</m:t>
              </m:r>
              <m:sSub>
                <m:sSubPr>
                  <m:ctrlPr>
                    <w:rPr>
                      <w:rStyle w:val="hgkelc"/>
                      <w:rFonts w:ascii="Cambria Math" w:hAnsi="Cambria Math" w:cstheme="minorHAnsi"/>
                      <w:lang w:val="en"/>
                    </w:rPr>
                  </m:ctrlPr>
                </m:sSubPr>
                <m:e>
                  <m:r>
                    <w:rPr>
                      <w:rStyle w:val="hgkelc"/>
                      <w:rFonts w:ascii="Cambria Math" w:hAnsi="Cambria Math" w:cstheme="minorHAnsi"/>
                      <w:lang w:val="en"/>
                    </w:rPr>
                    <m:t>ŷ</m:t>
                  </m:r>
                </m:e>
                <m:sub>
                  <m:r>
                    <w:rPr>
                      <w:rStyle w:val="hgkelc"/>
                      <w:rFonts w:ascii="Cambria Math" w:hAnsi="Cambria Math" w:cstheme="minorHAnsi"/>
                      <w:lang w:val="en"/>
                    </w:rPr>
                    <m:t>i</m:t>
                  </m:r>
                </m:sub>
              </m:sSub>
              <m:ctrlPr>
                <w:rPr>
                  <w:rStyle w:val="hgkelc"/>
                  <w:rFonts w:ascii="Cambria Math" w:hAnsi="Cambria Math" w:cstheme="minorHAnsi"/>
                  <w:i/>
                  <w:lang w:val="en"/>
                </w:rPr>
              </m:ctrlPr>
            </m:e>
          </m:d>
          <m:sSub>
            <m:sSubPr>
              <m:ctrlPr>
                <w:rPr>
                  <w:rStyle w:val="hgkelc"/>
                  <w:rFonts w:ascii="Cambria Math" w:hAnsi="Cambria Math" w:cstheme="minorHAnsi"/>
                  <w:lang w:val="en"/>
                </w:rPr>
              </m:ctrlPr>
            </m:sSubPr>
            <m:e>
              <m:r>
                <w:rPr>
                  <w:rStyle w:val="hgkelc"/>
                  <w:rFonts w:ascii="Cambria Math" w:hAnsi="Cambria Math" w:cstheme="minorHAnsi"/>
                  <w:lang w:val="en"/>
                </w:rPr>
                <m:t>x</m:t>
              </m:r>
            </m:e>
            <m:sub>
              <m:r>
                <w:rPr>
                  <w:rStyle w:val="hgkelc"/>
                  <w:rFonts w:ascii="Cambria Math" w:hAnsi="Cambria Math" w:cstheme="minorHAnsi"/>
                  <w:lang w:val="en"/>
                </w:rPr>
                <m:t>i</m:t>
              </m:r>
            </m:sub>
          </m:sSub>
        </m:oMath>
      </m:oMathPara>
    </w:p>
    <w:p w14:paraId="25889C72" w14:textId="77777777" w:rsidR="00D22B86" w:rsidRPr="00D22B86" w:rsidRDefault="00D22B86" w:rsidP="00D22B86">
      <w:pPr>
        <w:spacing w:before="100" w:beforeAutospacing="1" w:after="100" w:afterAutospacing="1" w:line="240" w:lineRule="auto"/>
        <w:ind w:left="1080"/>
        <w:rPr>
          <w:rFonts w:cstheme="minorHAnsi"/>
        </w:rPr>
      </w:pPr>
    </w:p>
    <w:p w14:paraId="43B85EFB" w14:textId="77777777" w:rsidR="00D22B86" w:rsidRPr="00D22B86" w:rsidRDefault="00D22B86" w:rsidP="00D22B86">
      <w:pPr>
        <w:pStyle w:val="NormalWeb"/>
        <w:numPr>
          <w:ilvl w:val="0"/>
          <w:numId w:val="2"/>
        </w:numPr>
        <w:rPr>
          <w:rFonts w:asciiTheme="minorHAnsi" w:hAnsiTheme="minorHAnsi" w:cstheme="minorHAnsi"/>
          <w:sz w:val="22"/>
          <w:szCs w:val="22"/>
        </w:rPr>
      </w:pPr>
      <w:r w:rsidRPr="00D22B86">
        <w:rPr>
          <w:rStyle w:val="Strong"/>
          <w:rFonts w:asciiTheme="minorHAnsi" w:hAnsiTheme="minorHAnsi" w:cstheme="minorHAnsi"/>
          <w:sz w:val="22"/>
          <w:szCs w:val="22"/>
        </w:rPr>
        <w:t>Decision Boundary:</w:t>
      </w:r>
    </w:p>
    <w:p w14:paraId="1320A9C4" w14:textId="77777777" w:rsidR="00D22B86" w:rsidRPr="00D22B86" w:rsidRDefault="00D22B86" w:rsidP="00D22B86">
      <w:pPr>
        <w:numPr>
          <w:ilvl w:val="1"/>
          <w:numId w:val="2"/>
        </w:numPr>
        <w:spacing w:before="100" w:beforeAutospacing="1" w:after="100" w:afterAutospacing="1" w:line="240" w:lineRule="auto"/>
        <w:rPr>
          <w:rFonts w:cstheme="minorHAnsi"/>
        </w:rPr>
      </w:pPr>
      <w:r w:rsidRPr="00D22B86">
        <w:rPr>
          <w:rFonts w:cstheme="minorHAnsi"/>
        </w:rPr>
        <w:t>The decision boundary is determined by the weights, and the sigmoid function ensures the output falls between 0 and 1.</w:t>
      </w:r>
    </w:p>
    <w:p w14:paraId="671D7654" w14:textId="77777777" w:rsidR="00D22B86" w:rsidRPr="00D22B86" w:rsidRDefault="00D22B86" w:rsidP="00D22B86">
      <w:pPr>
        <w:pStyle w:val="NormalWeb"/>
        <w:numPr>
          <w:ilvl w:val="0"/>
          <w:numId w:val="2"/>
        </w:numPr>
        <w:rPr>
          <w:rFonts w:asciiTheme="minorHAnsi" w:hAnsiTheme="minorHAnsi" w:cstheme="minorHAnsi"/>
          <w:sz w:val="22"/>
          <w:szCs w:val="22"/>
        </w:rPr>
      </w:pPr>
      <w:r w:rsidRPr="00D22B86">
        <w:rPr>
          <w:rStyle w:val="Strong"/>
          <w:rFonts w:asciiTheme="minorHAnsi" w:hAnsiTheme="minorHAnsi" w:cstheme="minorHAnsi"/>
          <w:sz w:val="22"/>
          <w:szCs w:val="22"/>
        </w:rPr>
        <w:t>Loss Function:</w:t>
      </w:r>
    </w:p>
    <w:p w14:paraId="108759EE" w14:textId="6D644866" w:rsidR="00D22B86" w:rsidRPr="00D22B86" w:rsidRDefault="00D22B86" w:rsidP="00D22B86">
      <w:pPr>
        <w:numPr>
          <w:ilvl w:val="1"/>
          <w:numId w:val="2"/>
        </w:numPr>
        <w:spacing w:before="100" w:beforeAutospacing="1" w:after="100" w:afterAutospacing="1" w:line="240" w:lineRule="auto"/>
        <w:rPr>
          <w:rStyle w:val="katex-mathml"/>
          <w:rFonts w:cstheme="minorHAnsi"/>
        </w:rPr>
      </w:pPr>
      <w:r w:rsidRPr="00D22B86">
        <w:rPr>
          <w:rFonts w:cstheme="minorHAnsi"/>
        </w:rPr>
        <w:t xml:space="preserve">The loss function measures the difference between the predicted and actual values. Commonly used is the binary cross-entropy loss function for binary classification. </w:t>
      </w:r>
    </w:p>
    <w:p w14:paraId="4C6DFED8" w14:textId="53C9D323" w:rsidR="00D22B86" w:rsidRPr="00D22B86" w:rsidRDefault="00D22B86" w:rsidP="00D22B86">
      <w:pPr>
        <w:spacing w:before="100" w:beforeAutospacing="1" w:after="100" w:afterAutospacing="1" w:line="240" w:lineRule="auto"/>
        <w:ind w:left="1080"/>
        <w:rPr>
          <w:rFonts w:cstheme="minorHAnsi"/>
        </w:rPr>
      </w:pPr>
      <m:oMathPara>
        <m:oMath>
          <m:r>
            <w:rPr>
              <w:rFonts w:ascii="Cambria Math" w:hAnsi="Cambria Math" w:cstheme="minorHAnsi"/>
            </w:rPr>
            <m:t>Loss= -(ylog</m:t>
          </m:r>
          <m:d>
            <m:dPr>
              <m:ctrlPr>
                <w:rPr>
                  <w:rFonts w:ascii="Cambria Math" w:hAnsi="Cambria Math" w:cstheme="minorHAnsi"/>
                  <w:i/>
                </w:rPr>
              </m:ctrlPr>
            </m:dPr>
            <m:e>
              <m:r>
                <w:rPr>
                  <w:rStyle w:val="hgkelc"/>
                  <w:rFonts w:ascii="Cambria Math" w:hAnsi="Cambria Math" w:cstheme="minorHAnsi"/>
                  <w:lang w:val="en"/>
                </w:rPr>
                <m:t>ŷ</m:t>
              </m:r>
            </m:e>
          </m:d>
          <m:r>
            <w:rPr>
              <w:rFonts w:ascii="Cambria Math" w:hAnsi="Cambria Math" w:cstheme="minorHAnsi"/>
            </w:rPr>
            <m:t>+</m:t>
          </m:r>
          <m:d>
            <m:dPr>
              <m:ctrlPr>
                <w:rPr>
                  <w:rFonts w:ascii="Cambria Math" w:hAnsi="Cambria Math" w:cstheme="minorHAnsi"/>
                  <w:i/>
                </w:rPr>
              </m:ctrlPr>
            </m:dPr>
            <m:e>
              <m:r>
                <w:rPr>
                  <w:rFonts w:ascii="Cambria Math" w:hAnsi="Cambria Math" w:cstheme="minorHAnsi"/>
                </w:rPr>
                <m:t>1-y</m:t>
              </m:r>
            </m:e>
          </m:d>
          <m:r>
            <m:rPr>
              <m:sty m:val="p"/>
            </m:rPr>
            <w:rPr>
              <w:rFonts w:ascii="Cambria Math" w:hAnsi="Cambria Math" w:cstheme="minorHAnsi"/>
            </w:rPr>
            <m:t>log⁡</m:t>
          </m:r>
          <m:r>
            <w:rPr>
              <w:rFonts w:ascii="Cambria Math" w:hAnsi="Cambria Math" w:cstheme="minorHAnsi"/>
            </w:rPr>
            <m:t>(1-</m:t>
          </m:r>
          <m:r>
            <w:rPr>
              <w:rStyle w:val="hgkelc"/>
              <w:rFonts w:ascii="Cambria Math" w:hAnsi="Cambria Math" w:cstheme="minorHAnsi"/>
              <w:lang w:val="en"/>
            </w:rPr>
            <m:t>ŷ</m:t>
          </m:r>
          <m:r>
            <w:rPr>
              <w:rFonts w:ascii="Cambria Math" w:hAnsi="Cambria Math" w:cstheme="minorHAnsi"/>
            </w:rPr>
            <m:t>)</m:t>
          </m:r>
        </m:oMath>
      </m:oMathPara>
    </w:p>
    <w:p w14:paraId="7D318875" w14:textId="77777777" w:rsidR="00D22B86" w:rsidRPr="00D22B86" w:rsidRDefault="00D22B86" w:rsidP="00D22B86">
      <w:pPr>
        <w:pStyle w:val="NormalWeb"/>
        <w:numPr>
          <w:ilvl w:val="0"/>
          <w:numId w:val="2"/>
        </w:numPr>
        <w:rPr>
          <w:rFonts w:asciiTheme="minorHAnsi" w:hAnsiTheme="minorHAnsi" w:cstheme="minorHAnsi"/>
          <w:sz w:val="22"/>
          <w:szCs w:val="22"/>
        </w:rPr>
      </w:pPr>
      <w:r w:rsidRPr="00D22B86">
        <w:rPr>
          <w:rStyle w:val="Strong"/>
          <w:rFonts w:asciiTheme="minorHAnsi" w:hAnsiTheme="minorHAnsi" w:cstheme="minorHAnsi"/>
          <w:sz w:val="22"/>
          <w:szCs w:val="22"/>
        </w:rPr>
        <w:t>Gradient Descent:</w:t>
      </w:r>
    </w:p>
    <w:p w14:paraId="704CDE6C" w14:textId="77777777" w:rsidR="00D22B86" w:rsidRPr="00D22B86" w:rsidRDefault="00D22B86" w:rsidP="00D22B86">
      <w:pPr>
        <w:numPr>
          <w:ilvl w:val="1"/>
          <w:numId w:val="2"/>
        </w:numPr>
        <w:spacing w:before="100" w:beforeAutospacing="1" w:after="100" w:afterAutospacing="1" w:line="240" w:lineRule="auto"/>
        <w:rPr>
          <w:rFonts w:cstheme="minorHAnsi"/>
        </w:rPr>
      </w:pPr>
      <w:r w:rsidRPr="00D22B86">
        <w:rPr>
          <w:rFonts w:cstheme="minorHAnsi"/>
        </w:rPr>
        <w:t>Gradient descent is employed to minimize the loss function, finding the optimal weights that result in the best fit line.</w:t>
      </w:r>
    </w:p>
    <w:p w14:paraId="4FFDC10E" w14:textId="77777777" w:rsidR="00D22B86" w:rsidRPr="00D22B86" w:rsidRDefault="00D22B86" w:rsidP="00D22B86">
      <w:pPr>
        <w:pStyle w:val="NormalWeb"/>
        <w:numPr>
          <w:ilvl w:val="0"/>
          <w:numId w:val="2"/>
        </w:numPr>
        <w:rPr>
          <w:rFonts w:asciiTheme="minorHAnsi" w:hAnsiTheme="minorHAnsi" w:cstheme="minorHAnsi"/>
          <w:sz w:val="22"/>
          <w:szCs w:val="22"/>
        </w:rPr>
      </w:pPr>
      <w:r w:rsidRPr="00D22B86">
        <w:rPr>
          <w:rStyle w:val="Strong"/>
          <w:rFonts w:asciiTheme="minorHAnsi" w:hAnsiTheme="minorHAnsi" w:cstheme="minorHAnsi"/>
          <w:sz w:val="22"/>
          <w:szCs w:val="22"/>
        </w:rPr>
        <w:t>Batch or Stochastic Gradient Descent:</w:t>
      </w:r>
    </w:p>
    <w:p w14:paraId="54E41E9C" w14:textId="77777777" w:rsidR="00D22B86" w:rsidRPr="00D22B86" w:rsidRDefault="00D22B86" w:rsidP="00D22B86">
      <w:pPr>
        <w:numPr>
          <w:ilvl w:val="1"/>
          <w:numId w:val="2"/>
        </w:numPr>
        <w:spacing w:before="100" w:beforeAutospacing="1" w:after="100" w:afterAutospacing="1" w:line="240" w:lineRule="auto"/>
        <w:rPr>
          <w:rFonts w:cstheme="minorHAnsi"/>
        </w:rPr>
      </w:pPr>
      <w:r w:rsidRPr="00D22B86">
        <w:rPr>
          <w:rFonts w:cstheme="minorHAnsi"/>
        </w:rPr>
        <w:t>The optimization process can involve batch gradient descent (updating weights after evaluating the entire dataset) or stochastic gradient descent (updating weights after each data point).</w:t>
      </w:r>
    </w:p>
    <w:p w14:paraId="4E772F6C" w14:textId="77777777" w:rsidR="00D22B86" w:rsidRDefault="00D22B86" w:rsidP="00D22B86">
      <w:pPr>
        <w:pStyle w:val="Heading3"/>
      </w:pPr>
      <w:r>
        <w:t>Key Differences:</w:t>
      </w:r>
    </w:p>
    <w:p w14:paraId="4D631986" w14:textId="77777777" w:rsidR="00D22B86" w:rsidRDefault="00D22B86" w:rsidP="00D22B86">
      <w:pPr>
        <w:pStyle w:val="NormalWeb"/>
        <w:numPr>
          <w:ilvl w:val="0"/>
          <w:numId w:val="3"/>
        </w:numPr>
      </w:pPr>
      <w:r>
        <w:rPr>
          <w:rStyle w:val="Strong"/>
        </w:rPr>
        <w:t>Sigmoid Activation:</w:t>
      </w:r>
    </w:p>
    <w:p w14:paraId="6DD71AF8" w14:textId="77777777" w:rsidR="00D22B86" w:rsidRDefault="00D22B86" w:rsidP="00D22B86">
      <w:pPr>
        <w:numPr>
          <w:ilvl w:val="1"/>
          <w:numId w:val="3"/>
        </w:numPr>
        <w:spacing w:before="100" w:beforeAutospacing="1" w:after="100" w:afterAutospacing="1" w:line="240" w:lineRule="auto"/>
      </w:pPr>
      <w:r>
        <w:t>Logistic regression uses the sigmoid function to produce probabilities, transforming the linear combination of weights and features into a range suitable for classification.</w:t>
      </w:r>
    </w:p>
    <w:p w14:paraId="70328E82" w14:textId="77777777" w:rsidR="00D22B86" w:rsidRDefault="00D22B86" w:rsidP="00D22B86">
      <w:pPr>
        <w:pStyle w:val="NormalWeb"/>
        <w:numPr>
          <w:ilvl w:val="0"/>
          <w:numId w:val="3"/>
        </w:numPr>
      </w:pPr>
      <w:r>
        <w:rPr>
          <w:rStyle w:val="Strong"/>
        </w:rPr>
        <w:t>Loss Function:</w:t>
      </w:r>
    </w:p>
    <w:p w14:paraId="5E91F927" w14:textId="77777777" w:rsidR="00D22B86" w:rsidRDefault="00D22B86" w:rsidP="00D22B86">
      <w:pPr>
        <w:numPr>
          <w:ilvl w:val="1"/>
          <w:numId w:val="3"/>
        </w:numPr>
        <w:spacing w:before="100" w:beforeAutospacing="1" w:after="100" w:afterAutospacing="1" w:line="240" w:lineRule="auto"/>
      </w:pPr>
      <w:r>
        <w:t>The loss function for logistic regression is based on the negative log-likelihood of the predicted probabilities, penalizing the model more for confidently incorrect predictions.</w:t>
      </w:r>
    </w:p>
    <w:p w14:paraId="2110249D" w14:textId="77777777" w:rsidR="00D22B86" w:rsidRDefault="00D22B86" w:rsidP="00D22B86">
      <w:pPr>
        <w:pStyle w:val="NormalWeb"/>
        <w:numPr>
          <w:ilvl w:val="0"/>
          <w:numId w:val="3"/>
        </w:numPr>
      </w:pPr>
      <w:r>
        <w:rPr>
          <w:rStyle w:val="Strong"/>
        </w:rPr>
        <w:t>Gradient Descent:</w:t>
      </w:r>
    </w:p>
    <w:p w14:paraId="03594D8A" w14:textId="77777777" w:rsidR="00D22B86" w:rsidRDefault="00D22B86" w:rsidP="00D22B86">
      <w:pPr>
        <w:numPr>
          <w:ilvl w:val="1"/>
          <w:numId w:val="3"/>
        </w:numPr>
        <w:spacing w:before="100" w:beforeAutospacing="1" w:after="100" w:afterAutospacing="1" w:line="240" w:lineRule="auto"/>
      </w:pPr>
      <w:r>
        <w:t>The weights are updated using the gradient of the loss function with respect to the weights, ensuring a systematic approach to finding the optimal weights.</w:t>
      </w:r>
    </w:p>
    <w:p w14:paraId="4F7C3788" w14:textId="50BEB520" w:rsidR="001A7EAA" w:rsidRPr="009E4635" w:rsidRDefault="00000000" w:rsidP="00CE5FF7">
      <w:pPr>
        <w:rPr>
          <w:rStyle w:val="hgkelc"/>
          <w:rFonts w:eastAsiaTheme="minorEastAsia"/>
          <w:lang w:val="en"/>
        </w:rPr>
      </w:pPr>
      <m:oMathPara>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new</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m:t>
              </m:r>
            </m:sub>
          </m:sSub>
          <m:r>
            <w:rPr>
              <w:rFonts w:ascii="Cambria Math" w:eastAsiaTheme="minorEastAsia" w:hAnsi="Cambria Math"/>
            </w:rPr>
            <m:t>+</m:t>
          </m:r>
          <m:r>
            <m:rPr>
              <m:sty m:val="p"/>
            </m:rPr>
            <w:rPr>
              <w:rStyle w:val="mord"/>
              <w:rFonts w:ascii="Cambria Math" w:hAnsi="Cambria Math"/>
            </w:rPr>
            <m:t>η</m:t>
          </m:r>
          <m:d>
            <m:dPr>
              <m:ctrlPr>
                <w:rPr>
                  <w:rStyle w:val="hgkelc"/>
                  <w:rFonts w:ascii="Cambria Math" w:hAnsi="Cambria Math"/>
                  <w:lang w:val="en"/>
                </w:rPr>
              </m:ctrlPr>
            </m:dPr>
            <m:e>
              <m:sSub>
                <m:sSubPr>
                  <m:ctrlPr>
                    <w:rPr>
                      <w:rStyle w:val="hgkelc"/>
                      <w:rFonts w:ascii="Cambria Math" w:hAnsi="Cambria Math"/>
                      <w:lang w:val="en"/>
                    </w:rPr>
                  </m:ctrlPr>
                </m:sSubPr>
                <m:e>
                  <m:r>
                    <w:rPr>
                      <w:rStyle w:val="hgkelc"/>
                      <w:rFonts w:ascii="Cambria Math" w:hAnsi="Cambria Math"/>
                      <w:lang w:val="en"/>
                    </w:rPr>
                    <m:t>y</m:t>
                  </m:r>
                </m:e>
                <m:sub>
                  <m:r>
                    <w:rPr>
                      <w:rStyle w:val="hgkelc"/>
                      <w:rFonts w:ascii="Cambria Math" w:hAnsi="Cambria Math"/>
                      <w:lang w:val="en"/>
                    </w:rPr>
                    <m:t>i</m:t>
                  </m:r>
                </m:sub>
              </m:sSub>
              <m:r>
                <w:rPr>
                  <w:rStyle w:val="hgkelc"/>
                  <w:rFonts w:ascii="Cambria Math" w:hAnsi="Cambria Math"/>
                  <w:lang w:val="en"/>
                </w:rPr>
                <m:t>-</m:t>
              </m:r>
              <m:sSub>
                <m:sSubPr>
                  <m:ctrlPr>
                    <w:rPr>
                      <w:rStyle w:val="hgkelc"/>
                      <w:rFonts w:ascii="Cambria Math" w:hAnsi="Cambria Math"/>
                      <w:lang w:val="en"/>
                    </w:rPr>
                  </m:ctrlPr>
                </m:sSubPr>
                <m:e>
                  <m:r>
                    <w:rPr>
                      <w:rStyle w:val="hgkelc"/>
                      <w:rFonts w:ascii="Cambria Math" w:hAnsi="Cambria Math"/>
                      <w:lang w:val="en"/>
                    </w:rPr>
                    <m:t>ŷ</m:t>
                  </m:r>
                </m:e>
                <m:sub>
                  <m:r>
                    <w:rPr>
                      <w:rStyle w:val="hgkelc"/>
                      <w:rFonts w:ascii="Cambria Math" w:hAnsi="Cambria Math"/>
                      <w:lang w:val="en"/>
                    </w:rPr>
                    <m:t>i</m:t>
                  </m:r>
                </m:sub>
              </m:sSub>
              <m:ctrlPr>
                <w:rPr>
                  <w:rStyle w:val="hgkelc"/>
                  <w:rFonts w:ascii="Cambria Math" w:hAnsi="Cambria Math"/>
                  <w:i/>
                  <w:lang w:val="en"/>
                </w:rPr>
              </m:ctrlPr>
            </m:e>
          </m:d>
          <m:sSub>
            <m:sSubPr>
              <m:ctrlPr>
                <w:rPr>
                  <w:rStyle w:val="hgkelc"/>
                  <w:rFonts w:ascii="Cambria Math" w:hAnsi="Cambria Math"/>
                  <w:lang w:val="en"/>
                </w:rPr>
              </m:ctrlPr>
            </m:sSubPr>
            <m:e>
              <m:r>
                <w:rPr>
                  <w:rStyle w:val="hgkelc"/>
                  <w:rFonts w:ascii="Cambria Math" w:hAnsi="Cambria Math"/>
                  <w:lang w:val="en"/>
                </w:rPr>
                <m:t>x</m:t>
              </m:r>
            </m:e>
            <m:sub>
              <m:r>
                <w:rPr>
                  <w:rStyle w:val="hgkelc"/>
                  <w:rFonts w:ascii="Cambria Math" w:hAnsi="Cambria Math"/>
                  <w:lang w:val="en"/>
                </w:rPr>
                <m:t>i</m:t>
              </m:r>
            </m:sub>
          </m:sSub>
        </m:oMath>
      </m:oMathPara>
    </w:p>
    <w:p w14:paraId="4950325D" w14:textId="7E69E090" w:rsidR="009E4635" w:rsidRDefault="009E4635" w:rsidP="00CE5FF7">
      <w:pPr>
        <w:rPr>
          <w:rStyle w:val="hgkelc"/>
          <w:rFonts w:eastAsiaTheme="minorEastAsia"/>
          <w:lang w:val="en"/>
        </w:rPr>
      </w:pPr>
    </w:p>
    <w:p w14:paraId="60E843CA" w14:textId="707D343A" w:rsidR="004F10B9" w:rsidRDefault="009E4635" w:rsidP="00CE5FF7">
      <w:pPr>
        <w:rPr>
          <w:rStyle w:val="hgkelc"/>
          <w:rFonts w:eastAsiaTheme="minorEastAsia"/>
          <w:lang w:val="en"/>
        </w:rPr>
      </w:pPr>
      <w:r>
        <w:rPr>
          <w:rStyle w:val="hgkelc"/>
          <w:rFonts w:eastAsiaTheme="minorEastAsia"/>
          <w:lang w:val="en"/>
        </w:rPr>
        <w:t>In above function we are using step function where the output is either 0 or 1. In this case to make the transformation possible we have to use the sigmoid function.</w:t>
      </w:r>
      <w:r w:rsidR="004F10B9">
        <w:rPr>
          <w:rStyle w:val="hgkelc"/>
          <w:rFonts w:eastAsiaTheme="minorEastAsia"/>
          <w:lang w:val="en"/>
        </w:rPr>
        <w:t xml:space="preserve"> The sigmoid converts – infinity to +infinity between the range 0 and 1. With this value we can update in above equation</w:t>
      </w:r>
    </w:p>
    <w:p w14:paraId="33E87E88" w14:textId="77777777" w:rsidR="004F10B9" w:rsidRDefault="004F10B9" w:rsidP="00CE5FF7">
      <w:pPr>
        <w:rPr>
          <w:rStyle w:val="hgkelc"/>
          <w:rFonts w:eastAsiaTheme="minorEastAsia"/>
          <w:lang w:val="en"/>
        </w:rPr>
      </w:pPr>
    </w:p>
    <w:p w14:paraId="4AE95D2D" w14:textId="4CCDCC54" w:rsidR="004F10B9" w:rsidRPr="004F10B9" w:rsidRDefault="00000000" w:rsidP="00CE5FF7">
      <w:pPr>
        <w:rPr>
          <w:rFonts w:eastAsiaTheme="minorEastAsia"/>
          <w:lang w:val="en"/>
        </w:rPr>
      </w:pPr>
      <m:oMathPara>
        <m:oMath>
          <m:sSub>
            <m:sSubPr>
              <m:ctrlPr>
                <w:rPr>
                  <w:rStyle w:val="hgkelc"/>
                  <w:rFonts w:ascii="Cambria Math" w:hAnsi="Cambria Math"/>
                  <w:lang w:val="en"/>
                </w:rPr>
              </m:ctrlPr>
            </m:sSubPr>
            <m:e>
              <m:r>
                <w:rPr>
                  <w:rStyle w:val="hgkelc"/>
                  <w:rFonts w:ascii="Cambria Math" w:hAnsi="Cambria Math"/>
                  <w:lang w:val="en"/>
                </w:rPr>
                <m:t>ŷ</m:t>
              </m:r>
            </m:e>
            <m:sub>
              <m:r>
                <w:rPr>
                  <w:rStyle w:val="hgkelc"/>
                  <w:rFonts w:ascii="Cambria Math" w:hAnsi="Cambria Math"/>
                  <w:lang w:val="en"/>
                </w:rPr>
                <m:t>i</m:t>
              </m:r>
            </m:sub>
          </m:sSub>
          <m:r>
            <w:rPr>
              <w:rFonts w:ascii="Cambria Math" w:eastAsiaTheme="minorEastAsia" w:hAnsi="Cambria Math"/>
              <w:lang w:val="en"/>
            </w:rPr>
            <m:t>= σ</m:t>
          </m:r>
          <m:d>
            <m:dPr>
              <m:ctrlPr>
                <w:rPr>
                  <w:rFonts w:ascii="Cambria Math" w:eastAsiaTheme="minorEastAsia" w:hAnsi="Cambria Math"/>
                  <w:i/>
                  <w:lang w:val="en"/>
                </w:rPr>
              </m:ctrlPr>
            </m:dPr>
            <m:e>
              <m:r>
                <w:rPr>
                  <w:rFonts w:ascii="Cambria Math" w:eastAsiaTheme="minorEastAsia" w:hAnsi="Cambria Math"/>
                  <w:lang w:val="en"/>
                </w:rPr>
                <m:t>z</m:t>
              </m:r>
            </m:e>
          </m:d>
          <m:r>
            <w:rPr>
              <w:rFonts w:ascii="Cambria Math" w:eastAsiaTheme="minorEastAsia" w:hAnsi="Cambria Math"/>
              <w:lang w:val="en"/>
            </w:rPr>
            <m:t xml:space="preserve">, whereas z= </m:t>
          </m:r>
          <m:nary>
            <m:naryPr>
              <m:chr m:val="∑"/>
              <m:ctrlPr>
                <w:rPr>
                  <w:rFonts w:ascii="Cambria Math" w:eastAsiaTheme="minorEastAsia" w:hAnsi="Cambria Math"/>
                  <w:i/>
                  <w:lang w:val="en"/>
                </w:rPr>
              </m:ctrlPr>
            </m:naryPr>
            <m:sub>
              <m:r>
                <w:rPr>
                  <w:rFonts w:ascii="Cambria Math" w:hAnsi="Cambria Math"/>
                  <w:lang w:val="en"/>
                </w:rPr>
                <m:t>i=0</m:t>
              </m:r>
            </m:sub>
            <m:sup>
              <m:r>
                <w:rPr>
                  <w:rFonts w:ascii="Cambria Math" w:hAnsi="Cambria Math"/>
                  <w:lang w:val="en"/>
                </w:rPr>
                <m:t>n</m:t>
              </m:r>
            </m:sup>
            <m:e>
              <m:sSub>
                <m:sSubPr>
                  <m:ctrlPr>
                    <w:rPr>
                      <w:rFonts w:ascii="Cambria Math" w:eastAsiaTheme="minorEastAsia" w:hAnsi="Cambria Math"/>
                      <w:i/>
                      <w:lang w:val="en"/>
                    </w:rPr>
                  </m:ctrlPr>
                </m:sSubPr>
                <m:e>
                  <m:r>
                    <w:rPr>
                      <w:rFonts w:ascii="Cambria Math" w:eastAsiaTheme="minorEastAsia" w:hAnsi="Cambria Math"/>
                      <w:lang w:val="en"/>
                    </w:rPr>
                    <m:t>w</m:t>
                  </m:r>
                </m:e>
                <m:sub>
                  <m:r>
                    <w:rPr>
                      <w:rFonts w:ascii="Cambria Math" w:eastAsiaTheme="minorEastAsia" w:hAnsi="Cambria Math"/>
                      <w:lang w:val="en"/>
                    </w:rPr>
                    <m:t>i</m:t>
                  </m:r>
                </m:sub>
              </m:sSub>
              <m:sSub>
                <m:sSubPr>
                  <m:ctrlPr>
                    <w:rPr>
                      <w:rFonts w:ascii="Cambria Math" w:eastAsiaTheme="minorEastAsia" w:hAnsi="Cambria Math"/>
                      <w:i/>
                      <w:lang w:val="en"/>
                    </w:rPr>
                  </m:ctrlPr>
                </m:sSubPr>
                <m:e>
                  <m:r>
                    <w:rPr>
                      <w:rFonts w:ascii="Cambria Math" w:eastAsiaTheme="minorEastAsia" w:hAnsi="Cambria Math"/>
                      <w:lang w:val="en"/>
                    </w:rPr>
                    <m:t>x</m:t>
                  </m:r>
                </m:e>
                <m:sub>
                  <m:r>
                    <w:rPr>
                      <w:rFonts w:ascii="Cambria Math" w:eastAsiaTheme="minorEastAsia" w:hAnsi="Cambria Math"/>
                      <w:lang w:val="en"/>
                    </w:rPr>
                    <m:t>i</m:t>
                  </m:r>
                </m:sub>
              </m:sSub>
            </m:e>
          </m:nary>
        </m:oMath>
      </m:oMathPara>
    </w:p>
    <w:p w14:paraId="2C5FC2C4" w14:textId="77777777" w:rsidR="004F10B9" w:rsidRDefault="004F10B9" w:rsidP="00CE5FF7">
      <w:pPr>
        <w:rPr>
          <w:rFonts w:eastAsiaTheme="minorEastAsia"/>
          <w:lang w:val="en"/>
        </w:rPr>
      </w:pPr>
    </w:p>
    <w:p w14:paraId="6D5E5DD7" w14:textId="57E6CAFE" w:rsidR="004F10B9" w:rsidRPr="004F10B9" w:rsidRDefault="004F10B9" w:rsidP="00CE5FF7">
      <w:pPr>
        <w:rPr>
          <w:rFonts w:eastAsiaTheme="minorEastAsia"/>
          <w:lang w:val="en"/>
        </w:rPr>
      </w:pPr>
      <w:r w:rsidRPr="004F10B9">
        <w:rPr>
          <w:rFonts w:eastAsiaTheme="minorEastAsia"/>
          <w:noProof/>
          <w:lang w:val="en"/>
        </w:rPr>
        <w:drawing>
          <wp:inline distT="0" distB="0" distL="0" distR="0" wp14:anchorId="4C0650E8" wp14:editId="2C6DF4FE">
            <wp:extent cx="5731510" cy="3705860"/>
            <wp:effectExtent l="0" t="0" r="2540" b="8890"/>
            <wp:docPr id="16930423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042393" name=""/>
                    <pic:cNvPicPr/>
                  </pic:nvPicPr>
                  <pic:blipFill>
                    <a:blip r:embed="rId6"/>
                    <a:stretch>
                      <a:fillRect/>
                    </a:stretch>
                  </pic:blipFill>
                  <pic:spPr>
                    <a:xfrm>
                      <a:off x="0" y="0"/>
                      <a:ext cx="5731510" cy="3705860"/>
                    </a:xfrm>
                    <a:prstGeom prst="rect">
                      <a:avLst/>
                    </a:prstGeom>
                  </pic:spPr>
                </pic:pic>
              </a:graphicData>
            </a:graphic>
          </wp:inline>
        </w:drawing>
      </w:r>
    </w:p>
    <w:p w14:paraId="4F97BFCE" w14:textId="03A01650" w:rsidR="001A7EAA" w:rsidRDefault="00190210" w:rsidP="00CE5FF7">
      <w:pPr>
        <w:rPr>
          <w:rFonts w:eastAsiaTheme="minorEastAsia"/>
        </w:rPr>
      </w:pPr>
      <w:r>
        <w:rPr>
          <w:rFonts w:eastAsiaTheme="minorEastAsia"/>
        </w:rPr>
        <w:t>With the help of loss function we can find the best fit line which will separate the classifications correctly. There might be multiple lines to find the best fit line then we have to use loss function.</w:t>
      </w:r>
    </w:p>
    <w:p w14:paraId="289EC278" w14:textId="77777777" w:rsidR="00190210" w:rsidRDefault="00190210" w:rsidP="00CE5FF7">
      <w:pPr>
        <w:rPr>
          <w:rFonts w:eastAsiaTheme="minorEastAsia"/>
        </w:rPr>
      </w:pPr>
    </w:p>
    <w:p w14:paraId="332DDF92" w14:textId="77777777" w:rsidR="00190210" w:rsidRDefault="00190210" w:rsidP="00CE5FF7">
      <w:pPr>
        <w:rPr>
          <w:rFonts w:eastAsiaTheme="minorEastAsia"/>
        </w:rPr>
      </w:pPr>
    </w:p>
    <w:p w14:paraId="2A6D814E" w14:textId="452D045E" w:rsidR="00CE5FF7" w:rsidRPr="00CE5FF7" w:rsidRDefault="00CE5FF7" w:rsidP="00CE5FF7">
      <w:pPr>
        <w:rPr>
          <w:rFonts w:eastAsiaTheme="minorEastAsia"/>
        </w:rPr>
      </w:pPr>
      <w:r>
        <w:rPr>
          <w:rFonts w:eastAsiaTheme="minorEastAsia"/>
        </w:rPr>
        <w:t>Ra</w:t>
      </w:r>
      <w:r w:rsidR="003A4163">
        <w:rPr>
          <w:rFonts w:eastAsiaTheme="minorEastAsia"/>
        </w:rPr>
        <w:t>n</w:t>
      </w:r>
      <w:r>
        <w:rPr>
          <w:rFonts w:eastAsiaTheme="minorEastAsia"/>
        </w:rPr>
        <w:t>dom weights are given initially and then the loop is run to find the best weight</w:t>
      </w:r>
      <w:r w:rsidR="003A4163">
        <w:rPr>
          <w:rFonts w:eastAsiaTheme="minorEastAsia"/>
        </w:rPr>
        <w:t xml:space="preserve">. Based on misclassification points it will adjust the weights and draw the line which correctly </w:t>
      </w:r>
      <w:r w:rsidR="00F94733">
        <w:rPr>
          <w:rFonts w:eastAsiaTheme="minorEastAsia"/>
        </w:rPr>
        <w:t>separates</w:t>
      </w:r>
      <w:r w:rsidR="003A4163">
        <w:rPr>
          <w:rFonts w:eastAsiaTheme="minorEastAsia"/>
        </w:rPr>
        <w:t xml:space="preserve"> the data points correctly either number of loops provided or convergence is defined where all the class is classified correctly. Whatever, outputs falls or greater than 0 then its positive region and if its less than 0 then it falls into negative region. Transformation of line comes after adjusting the weights (coefficients) of independent variable.</w:t>
      </w:r>
      <w:r w:rsidR="008D47BE">
        <w:rPr>
          <w:rFonts w:eastAsiaTheme="minorEastAsia"/>
        </w:rPr>
        <w:t xml:space="preserve"> Based on the co-ordinates of the independent variable, its adjusted (added/subtracted) to random weights assigned in first instance. However, in machine learning, the weights are adjust with specific learning rate which doesn’t make </w:t>
      </w:r>
      <w:r w:rsidR="00F94733">
        <w:rPr>
          <w:rFonts w:eastAsiaTheme="minorEastAsia"/>
        </w:rPr>
        <w:t>drastically</w:t>
      </w:r>
      <w:r w:rsidR="008D47BE">
        <w:rPr>
          <w:rFonts w:eastAsiaTheme="minorEastAsia"/>
        </w:rPr>
        <w:t xml:space="preserve"> changes in each iterations.</w:t>
      </w:r>
      <w:r w:rsidR="003A4163">
        <w:rPr>
          <w:rFonts w:eastAsiaTheme="minorEastAsia"/>
        </w:rPr>
        <w:t xml:space="preserve"> </w:t>
      </w:r>
    </w:p>
    <w:sectPr w:rsidR="00CE5FF7" w:rsidRPr="00CE5F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01CCF"/>
    <w:multiLevelType w:val="multilevel"/>
    <w:tmpl w:val="F40E7C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D51E68"/>
    <w:multiLevelType w:val="hybridMultilevel"/>
    <w:tmpl w:val="7E9ED79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EB6513C"/>
    <w:multiLevelType w:val="multilevel"/>
    <w:tmpl w:val="6166EB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4181592">
    <w:abstractNumId w:val="1"/>
  </w:num>
  <w:num w:numId="2" w16cid:durableId="1957979810">
    <w:abstractNumId w:val="2"/>
  </w:num>
  <w:num w:numId="3" w16cid:durableId="7024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2B59"/>
    <w:rsid w:val="000159A2"/>
    <w:rsid w:val="00190210"/>
    <w:rsid w:val="001A7EAA"/>
    <w:rsid w:val="002C119F"/>
    <w:rsid w:val="003A4163"/>
    <w:rsid w:val="004F10B9"/>
    <w:rsid w:val="008D47BE"/>
    <w:rsid w:val="00987EAD"/>
    <w:rsid w:val="009E4635"/>
    <w:rsid w:val="00C12B59"/>
    <w:rsid w:val="00CE5FF7"/>
    <w:rsid w:val="00D22B86"/>
    <w:rsid w:val="00F94733"/>
    <w:rsid w:val="00FD45A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8E15F"/>
  <w15:chartTrackingRefBased/>
  <w15:docId w15:val="{BF63149C-48A8-4EED-9DC5-EB3C849783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2B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12B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22B8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2B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12B5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12B59"/>
    <w:pPr>
      <w:ind w:left="720"/>
      <w:contextualSpacing/>
    </w:pPr>
  </w:style>
  <w:style w:type="character" w:styleId="PlaceholderText">
    <w:name w:val="Placeholder Text"/>
    <w:basedOn w:val="DefaultParagraphFont"/>
    <w:uiPriority w:val="99"/>
    <w:semiHidden/>
    <w:rsid w:val="00C12B59"/>
    <w:rPr>
      <w:color w:val="666666"/>
    </w:rPr>
  </w:style>
  <w:style w:type="character" w:customStyle="1" w:styleId="hgkelc">
    <w:name w:val="hgkelc"/>
    <w:basedOn w:val="DefaultParagraphFont"/>
    <w:rsid w:val="001A7EAA"/>
  </w:style>
  <w:style w:type="character" w:customStyle="1" w:styleId="Heading3Char">
    <w:name w:val="Heading 3 Char"/>
    <w:basedOn w:val="DefaultParagraphFont"/>
    <w:link w:val="Heading3"/>
    <w:uiPriority w:val="9"/>
    <w:semiHidden/>
    <w:rsid w:val="00D22B86"/>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22B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22B86"/>
    <w:rPr>
      <w:b/>
      <w:bCs/>
    </w:rPr>
  </w:style>
  <w:style w:type="character" w:customStyle="1" w:styleId="katex-mathml">
    <w:name w:val="katex-mathml"/>
    <w:basedOn w:val="DefaultParagraphFont"/>
    <w:rsid w:val="00D22B86"/>
  </w:style>
  <w:style w:type="character" w:customStyle="1" w:styleId="mord">
    <w:name w:val="mord"/>
    <w:basedOn w:val="DefaultParagraphFont"/>
    <w:rsid w:val="00D22B86"/>
  </w:style>
  <w:style w:type="character" w:customStyle="1" w:styleId="mopen">
    <w:name w:val="mopen"/>
    <w:basedOn w:val="DefaultParagraphFont"/>
    <w:rsid w:val="00D22B86"/>
  </w:style>
  <w:style w:type="character" w:customStyle="1" w:styleId="mclose">
    <w:name w:val="mclose"/>
    <w:basedOn w:val="DefaultParagraphFont"/>
    <w:rsid w:val="00D22B86"/>
  </w:style>
  <w:style w:type="character" w:customStyle="1" w:styleId="mrel">
    <w:name w:val="mrel"/>
    <w:basedOn w:val="DefaultParagraphFont"/>
    <w:rsid w:val="00D22B86"/>
  </w:style>
  <w:style w:type="character" w:customStyle="1" w:styleId="mbin">
    <w:name w:val="mbin"/>
    <w:basedOn w:val="DefaultParagraphFont"/>
    <w:rsid w:val="00D22B86"/>
  </w:style>
  <w:style w:type="character" w:customStyle="1" w:styleId="vlist-s">
    <w:name w:val="vlist-s"/>
    <w:basedOn w:val="DefaultParagraphFont"/>
    <w:rsid w:val="00D22B86"/>
  </w:style>
  <w:style w:type="character" w:customStyle="1" w:styleId="mop">
    <w:name w:val="mop"/>
    <w:basedOn w:val="DefaultParagraphFont"/>
    <w:rsid w:val="00D22B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3855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576937-807E-4662-926B-21AA1F03AE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Huzefa Battiwala</dc:creator>
  <cp:keywords/>
  <dc:description/>
  <cp:lastModifiedBy>Huzefa Battiwala</cp:lastModifiedBy>
  <cp:revision>3</cp:revision>
  <dcterms:created xsi:type="dcterms:W3CDTF">2024-02-04T14:43:00Z</dcterms:created>
  <dcterms:modified xsi:type="dcterms:W3CDTF">2024-02-04T14:43:00Z</dcterms:modified>
</cp:coreProperties>
</file>